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74E" w:rsidRPr="00F45D5C" w:rsidRDefault="005B774E" w:rsidP="005B774E">
      <w:pPr>
        <w:pStyle w:val="Standard"/>
        <w:jc w:val="right"/>
        <w:rPr>
          <w:rFonts w:asciiTheme="minorHAnsi" w:hAnsiTheme="minorHAnsi"/>
        </w:rPr>
      </w:pPr>
      <w:r w:rsidRPr="00F45D5C">
        <w:rPr>
          <w:rFonts w:asciiTheme="minorHAnsi" w:hAnsiTheme="minorHAnsi" w:cs="Times New Roman"/>
        </w:rPr>
        <w:t xml:space="preserve">Warszawa,       </w:t>
      </w:r>
      <w:r w:rsidR="0002199B">
        <w:rPr>
          <w:rFonts w:asciiTheme="minorHAnsi" w:hAnsiTheme="minorHAnsi" w:cs="Times New Roman"/>
        </w:rPr>
        <w:t>czerwca</w:t>
      </w:r>
      <w:r w:rsidRPr="00F45D5C">
        <w:rPr>
          <w:rFonts w:asciiTheme="minorHAnsi" w:hAnsiTheme="minorHAnsi" w:cs="Times New Roman"/>
        </w:rPr>
        <w:t xml:space="preserve"> 2020 r.</w:t>
      </w:r>
    </w:p>
    <w:p w:rsidR="005B774E" w:rsidRPr="00F45D5C" w:rsidRDefault="005B774E" w:rsidP="005B774E">
      <w:pPr>
        <w:pStyle w:val="Standard"/>
        <w:rPr>
          <w:rFonts w:asciiTheme="minorHAnsi" w:hAnsiTheme="minorHAnsi" w:cs="Times New Roman"/>
        </w:rPr>
      </w:pPr>
    </w:p>
    <w:p w:rsidR="005B774E" w:rsidRPr="0043435C" w:rsidRDefault="005B774E" w:rsidP="005B774E">
      <w:pPr>
        <w:pStyle w:val="Standard"/>
        <w:rPr>
          <w:rFonts w:asciiTheme="minorHAnsi" w:hAnsiTheme="minorHAnsi"/>
          <w:b/>
        </w:rPr>
      </w:pPr>
      <w:r w:rsidRPr="0043435C">
        <w:rPr>
          <w:rFonts w:asciiTheme="minorHAnsi" w:hAnsiTheme="minorHAnsi" w:cs="Times New Roman"/>
          <w:b/>
        </w:rPr>
        <w:t>PROJEKT</w:t>
      </w:r>
    </w:p>
    <w:p w:rsidR="005B774E" w:rsidRPr="00F45D5C" w:rsidRDefault="005B774E" w:rsidP="005B774E">
      <w:pPr>
        <w:pStyle w:val="Standard"/>
        <w:rPr>
          <w:rFonts w:asciiTheme="minorHAnsi" w:hAnsiTheme="minorHAnsi" w:cs="Times New Roman"/>
        </w:rPr>
      </w:pPr>
    </w:p>
    <w:sdt>
      <w:sdtPr>
        <w:rPr>
          <w:rFonts w:ascii="Calibri" w:eastAsia="SimSun" w:hAnsi="Calibri" w:cs="F"/>
          <w:b w:val="0"/>
          <w:bCs w:val="0"/>
          <w:color w:val="auto"/>
          <w:kern w:val="3"/>
          <w:sz w:val="22"/>
          <w:szCs w:val="22"/>
          <w:lang w:eastAsia="en-US"/>
        </w:rPr>
        <w:id w:val="1389687763"/>
        <w:docPartObj>
          <w:docPartGallery w:val="Table of Contents"/>
          <w:docPartUnique/>
        </w:docPartObj>
      </w:sdtPr>
      <w:sdtContent>
        <w:p w:rsidR="00512F1D" w:rsidRDefault="00512F1D">
          <w:pPr>
            <w:pStyle w:val="Nagwekspisutreci"/>
          </w:pPr>
          <w:r>
            <w:t>Spis treści</w:t>
          </w:r>
        </w:p>
        <w:p w:rsidR="00FD05C1" w:rsidRDefault="00512F1D">
          <w:pPr>
            <w:pStyle w:val="Spistreci1"/>
            <w:tabs>
              <w:tab w:val="right" w:leader="dot" w:pos="9062"/>
            </w:tabs>
            <w:rPr>
              <w:rFonts w:asciiTheme="minorHAnsi" w:eastAsiaTheme="minorEastAsia" w:hAnsiTheme="minorHAnsi" w:cstheme="minorBidi"/>
              <w:noProof/>
              <w:kern w:val="0"/>
              <w:lang w:eastAsia="pl-PL"/>
            </w:rPr>
          </w:pPr>
          <w:r>
            <w:fldChar w:fldCharType="begin"/>
          </w:r>
          <w:r>
            <w:instrText xml:space="preserve"> TOC \o "1-3" \h \z \u </w:instrText>
          </w:r>
          <w:r>
            <w:fldChar w:fldCharType="separate"/>
          </w:r>
          <w:hyperlink w:anchor="_Toc42522544" w:history="1">
            <w:r w:rsidR="00FD05C1" w:rsidRPr="007B7BDF">
              <w:rPr>
                <w:rStyle w:val="Hipercze"/>
                <w:noProof/>
              </w:rPr>
              <w:t>Dział I</w:t>
            </w:r>
            <w:r w:rsidR="00FD05C1">
              <w:rPr>
                <w:noProof/>
                <w:webHidden/>
              </w:rPr>
              <w:tab/>
            </w:r>
            <w:r w:rsidR="00FD05C1">
              <w:rPr>
                <w:noProof/>
                <w:webHidden/>
              </w:rPr>
              <w:fldChar w:fldCharType="begin"/>
            </w:r>
            <w:r w:rsidR="00FD05C1">
              <w:rPr>
                <w:noProof/>
                <w:webHidden/>
              </w:rPr>
              <w:instrText xml:space="preserve"> PAGEREF _Toc42522544 \h </w:instrText>
            </w:r>
            <w:r w:rsidR="00FD05C1">
              <w:rPr>
                <w:noProof/>
                <w:webHidden/>
              </w:rPr>
            </w:r>
            <w:r w:rsidR="00FD05C1">
              <w:rPr>
                <w:noProof/>
                <w:webHidden/>
              </w:rPr>
              <w:fldChar w:fldCharType="separate"/>
            </w:r>
            <w:r w:rsidR="00FD05C1">
              <w:rPr>
                <w:noProof/>
                <w:webHidden/>
              </w:rPr>
              <w:t>6</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45" w:history="1">
            <w:r w:rsidR="00FD05C1" w:rsidRPr="007B7BDF">
              <w:rPr>
                <w:rStyle w:val="Hipercze"/>
                <w:noProof/>
              </w:rPr>
              <w:t>OGÓLNE ZASADY ORGANIZACJI UROCZYSTOŚCI ORAZ ZASADY  UDZIAŁU PODODDZIAŁÓW W UROCZYSTOŚCIACH</w:t>
            </w:r>
            <w:r w:rsidR="00FD05C1">
              <w:rPr>
                <w:noProof/>
                <w:webHidden/>
              </w:rPr>
              <w:tab/>
            </w:r>
            <w:r w:rsidR="00FD05C1">
              <w:rPr>
                <w:noProof/>
                <w:webHidden/>
              </w:rPr>
              <w:fldChar w:fldCharType="begin"/>
            </w:r>
            <w:r w:rsidR="00FD05C1">
              <w:rPr>
                <w:noProof/>
                <w:webHidden/>
              </w:rPr>
              <w:instrText xml:space="preserve"> PAGEREF _Toc42522545 \h </w:instrText>
            </w:r>
            <w:r w:rsidR="00FD05C1">
              <w:rPr>
                <w:noProof/>
                <w:webHidden/>
              </w:rPr>
            </w:r>
            <w:r w:rsidR="00FD05C1">
              <w:rPr>
                <w:noProof/>
                <w:webHidden/>
              </w:rPr>
              <w:fldChar w:fldCharType="separate"/>
            </w:r>
            <w:r w:rsidR="00FD05C1">
              <w:rPr>
                <w:noProof/>
                <w:webHidden/>
              </w:rPr>
              <w:t>6</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46" w:history="1">
            <w:r w:rsidR="00FD05C1" w:rsidRPr="007B7BDF">
              <w:rPr>
                <w:rStyle w:val="Hipercze"/>
                <w:noProof/>
              </w:rPr>
              <w:t>Dział II</w:t>
            </w:r>
            <w:r w:rsidR="00FD05C1">
              <w:rPr>
                <w:noProof/>
                <w:webHidden/>
              </w:rPr>
              <w:tab/>
            </w:r>
            <w:r w:rsidR="00FD05C1">
              <w:rPr>
                <w:noProof/>
                <w:webHidden/>
              </w:rPr>
              <w:fldChar w:fldCharType="begin"/>
            </w:r>
            <w:r w:rsidR="00FD05C1">
              <w:rPr>
                <w:noProof/>
                <w:webHidden/>
              </w:rPr>
              <w:instrText xml:space="preserve"> PAGEREF _Toc42522546 \h </w:instrText>
            </w:r>
            <w:r w:rsidR="00FD05C1">
              <w:rPr>
                <w:noProof/>
                <w:webHidden/>
              </w:rPr>
            </w:r>
            <w:r w:rsidR="00FD05C1">
              <w:rPr>
                <w:noProof/>
                <w:webHidden/>
              </w:rPr>
              <w:fldChar w:fldCharType="separate"/>
            </w:r>
            <w:r w:rsidR="00FD05C1">
              <w:rPr>
                <w:noProof/>
                <w:webHidden/>
              </w:rPr>
              <w:t>11</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47" w:history="1">
            <w:r w:rsidR="00FD05C1" w:rsidRPr="007B7BDF">
              <w:rPr>
                <w:rStyle w:val="Hipercze"/>
                <w:noProof/>
              </w:rPr>
              <w:t>UROCZYSTY APEL</w:t>
            </w:r>
            <w:r w:rsidR="00FD05C1">
              <w:rPr>
                <w:noProof/>
                <w:webHidden/>
              </w:rPr>
              <w:tab/>
            </w:r>
            <w:r w:rsidR="00FD05C1">
              <w:rPr>
                <w:noProof/>
                <w:webHidden/>
              </w:rPr>
              <w:fldChar w:fldCharType="begin"/>
            </w:r>
            <w:r w:rsidR="00FD05C1">
              <w:rPr>
                <w:noProof/>
                <w:webHidden/>
              </w:rPr>
              <w:instrText xml:space="preserve"> PAGEREF _Toc42522547 \h </w:instrText>
            </w:r>
            <w:r w:rsidR="00FD05C1">
              <w:rPr>
                <w:noProof/>
                <w:webHidden/>
              </w:rPr>
            </w:r>
            <w:r w:rsidR="00FD05C1">
              <w:rPr>
                <w:noProof/>
                <w:webHidden/>
              </w:rPr>
              <w:fldChar w:fldCharType="separate"/>
            </w:r>
            <w:r w:rsidR="00FD05C1">
              <w:rPr>
                <w:noProof/>
                <w:webHidden/>
              </w:rPr>
              <w:t>11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48" w:history="1">
            <w:r w:rsidR="00FD05C1" w:rsidRPr="007B7BDF">
              <w:rPr>
                <w:rStyle w:val="Hipercze"/>
                <w:noProof/>
              </w:rPr>
              <w:t>Rozdział 1</w:t>
            </w:r>
            <w:r w:rsidR="00FD05C1">
              <w:rPr>
                <w:noProof/>
                <w:webHidden/>
              </w:rPr>
              <w:tab/>
            </w:r>
            <w:r w:rsidR="00FD05C1">
              <w:rPr>
                <w:noProof/>
                <w:webHidden/>
              </w:rPr>
              <w:fldChar w:fldCharType="begin"/>
            </w:r>
            <w:r w:rsidR="00FD05C1">
              <w:rPr>
                <w:noProof/>
                <w:webHidden/>
              </w:rPr>
              <w:instrText xml:space="preserve"> PAGEREF _Toc42522548 \h </w:instrText>
            </w:r>
            <w:r w:rsidR="00FD05C1">
              <w:rPr>
                <w:noProof/>
                <w:webHidden/>
              </w:rPr>
            </w:r>
            <w:r w:rsidR="00FD05C1">
              <w:rPr>
                <w:noProof/>
                <w:webHidden/>
              </w:rPr>
              <w:fldChar w:fldCharType="separate"/>
            </w:r>
            <w:r w:rsidR="00FD05C1">
              <w:rPr>
                <w:noProof/>
                <w:webHidden/>
              </w:rPr>
              <w:t>11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49" w:history="1">
            <w:r w:rsidR="00FD05C1" w:rsidRPr="007B7BDF">
              <w:rPr>
                <w:rStyle w:val="Hipercze"/>
                <w:noProof/>
              </w:rPr>
              <w:t>Postanowienia ogólne</w:t>
            </w:r>
            <w:r w:rsidR="00FD05C1">
              <w:rPr>
                <w:noProof/>
                <w:webHidden/>
              </w:rPr>
              <w:tab/>
            </w:r>
            <w:r w:rsidR="00FD05C1">
              <w:rPr>
                <w:noProof/>
                <w:webHidden/>
              </w:rPr>
              <w:fldChar w:fldCharType="begin"/>
            </w:r>
            <w:r w:rsidR="00FD05C1">
              <w:rPr>
                <w:noProof/>
                <w:webHidden/>
              </w:rPr>
              <w:instrText xml:space="preserve"> PAGEREF _Toc42522549 \h </w:instrText>
            </w:r>
            <w:r w:rsidR="00FD05C1">
              <w:rPr>
                <w:noProof/>
                <w:webHidden/>
              </w:rPr>
            </w:r>
            <w:r w:rsidR="00FD05C1">
              <w:rPr>
                <w:noProof/>
                <w:webHidden/>
              </w:rPr>
              <w:fldChar w:fldCharType="separate"/>
            </w:r>
            <w:r w:rsidR="00FD05C1">
              <w:rPr>
                <w:noProof/>
                <w:webHidden/>
              </w:rPr>
              <w:t>11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0" w:history="1">
            <w:r w:rsidR="00FD05C1" w:rsidRPr="007B7BDF">
              <w:rPr>
                <w:rStyle w:val="Hipercze"/>
                <w:noProof/>
              </w:rPr>
              <w:t>Rozdział 2</w:t>
            </w:r>
            <w:r w:rsidR="00FD05C1">
              <w:rPr>
                <w:noProof/>
                <w:webHidden/>
              </w:rPr>
              <w:tab/>
            </w:r>
            <w:r w:rsidR="00FD05C1">
              <w:rPr>
                <w:noProof/>
                <w:webHidden/>
              </w:rPr>
              <w:fldChar w:fldCharType="begin"/>
            </w:r>
            <w:r w:rsidR="00FD05C1">
              <w:rPr>
                <w:noProof/>
                <w:webHidden/>
              </w:rPr>
              <w:instrText xml:space="preserve"> PAGEREF _Toc42522550 \h </w:instrText>
            </w:r>
            <w:r w:rsidR="00FD05C1">
              <w:rPr>
                <w:noProof/>
                <w:webHidden/>
              </w:rPr>
            </w:r>
            <w:r w:rsidR="00FD05C1">
              <w:rPr>
                <w:noProof/>
                <w:webHidden/>
              </w:rPr>
              <w:fldChar w:fldCharType="separate"/>
            </w:r>
            <w:r w:rsidR="00FD05C1">
              <w:rPr>
                <w:noProof/>
                <w:webHidden/>
              </w:rPr>
              <w:t>12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1" w:history="1">
            <w:r w:rsidR="00FD05C1" w:rsidRPr="007B7BDF">
              <w:rPr>
                <w:rStyle w:val="Hipercze"/>
                <w:noProof/>
              </w:rPr>
              <w:t>Przygotowanie i organizacja uroczystego apelu</w:t>
            </w:r>
            <w:r w:rsidR="00FD05C1">
              <w:rPr>
                <w:noProof/>
                <w:webHidden/>
              </w:rPr>
              <w:tab/>
            </w:r>
            <w:r w:rsidR="00FD05C1">
              <w:rPr>
                <w:noProof/>
                <w:webHidden/>
              </w:rPr>
              <w:fldChar w:fldCharType="begin"/>
            </w:r>
            <w:r w:rsidR="00FD05C1">
              <w:rPr>
                <w:noProof/>
                <w:webHidden/>
              </w:rPr>
              <w:instrText xml:space="preserve"> PAGEREF _Toc42522551 \h </w:instrText>
            </w:r>
            <w:r w:rsidR="00FD05C1">
              <w:rPr>
                <w:noProof/>
                <w:webHidden/>
              </w:rPr>
            </w:r>
            <w:r w:rsidR="00FD05C1">
              <w:rPr>
                <w:noProof/>
                <w:webHidden/>
              </w:rPr>
              <w:fldChar w:fldCharType="separate"/>
            </w:r>
            <w:r w:rsidR="00FD05C1">
              <w:rPr>
                <w:noProof/>
                <w:webHidden/>
              </w:rPr>
              <w:t>12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2" w:history="1">
            <w:r w:rsidR="00FD05C1" w:rsidRPr="007B7BDF">
              <w:rPr>
                <w:rStyle w:val="Hipercze"/>
                <w:noProof/>
              </w:rPr>
              <w:t>Rozdział 3</w:t>
            </w:r>
            <w:r w:rsidR="00FD05C1">
              <w:rPr>
                <w:noProof/>
                <w:webHidden/>
              </w:rPr>
              <w:tab/>
            </w:r>
            <w:r w:rsidR="00FD05C1">
              <w:rPr>
                <w:noProof/>
                <w:webHidden/>
              </w:rPr>
              <w:fldChar w:fldCharType="begin"/>
            </w:r>
            <w:r w:rsidR="00FD05C1">
              <w:rPr>
                <w:noProof/>
                <w:webHidden/>
              </w:rPr>
              <w:instrText xml:space="preserve"> PAGEREF _Toc42522552 \h </w:instrText>
            </w:r>
            <w:r w:rsidR="00FD05C1">
              <w:rPr>
                <w:noProof/>
                <w:webHidden/>
              </w:rPr>
            </w:r>
            <w:r w:rsidR="00FD05C1">
              <w:rPr>
                <w:noProof/>
                <w:webHidden/>
              </w:rPr>
              <w:fldChar w:fldCharType="separate"/>
            </w:r>
            <w:r w:rsidR="00FD05C1">
              <w:rPr>
                <w:noProof/>
                <w:webHidden/>
              </w:rPr>
              <w:t>15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3" w:history="1">
            <w:r w:rsidR="00FD05C1" w:rsidRPr="007B7BDF">
              <w:rPr>
                <w:rStyle w:val="Hipercze"/>
                <w:rFonts w:eastAsia="Times New Roman"/>
                <w:noProof/>
                <w:lang w:eastAsia="pl-PL"/>
              </w:rPr>
              <w:t>Przygotowanie pododdziałów do uroczystego apelu</w:t>
            </w:r>
            <w:r w:rsidR="00FD05C1">
              <w:rPr>
                <w:noProof/>
                <w:webHidden/>
              </w:rPr>
              <w:tab/>
            </w:r>
            <w:r w:rsidR="00FD05C1">
              <w:rPr>
                <w:noProof/>
                <w:webHidden/>
              </w:rPr>
              <w:fldChar w:fldCharType="begin"/>
            </w:r>
            <w:r w:rsidR="00FD05C1">
              <w:rPr>
                <w:noProof/>
                <w:webHidden/>
              </w:rPr>
              <w:instrText xml:space="preserve"> PAGEREF _Toc42522553 \h </w:instrText>
            </w:r>
            <w:r w:rsidR="00FD05C1">
              <w:rPr>
                <w:noProof/>
                <w:webHidden/>
              </w:rPr>
            </w:r>
            <w:r w:rsidR="00FD05C1">
              <w:rPr>
                <w:noProof/>
                <w:webHidden/>
              </w:rPr>
              <w:fldChar w:fldCharType="separate"/>
            </w:r>
            <w:r w:rsidR="00FD05C1">
              <w:rPr>
                <w:noProof/>
                <w:webHidden/>
              </w:rPr>
              <w:t>15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4" w:history="1">
            <w:r w:rsidR="00FD05C1" w:rsidRPr="007B7BDF">
              <w:rPr>
                <w:rStyle w:val="Hipercze"/>
                <w:noProof/>
              </w:rPr>
              <w:t>Rozdział 4</w:t>
            </w:r>
            <w:r w:rsidR="00FD05C1">
              <w:rPr>
                <w:noProof/>
                <w:webHidden/>
              </w:rPr>
              <w:tab/>
            </w:r>
            <w:r w:rsidR="00FD05C1">
              <w:rPr>
                <w:noProof/>
                <w:webHidden/>
              </w:rPr>
              <w:fldChar w:fldCharType="begin"/>
            </w:r>
            <w:r w:rsidR="00FD05C1">
              <w:rPr>
                <w:noProof/>
                <w:webHidden/>
              </w:rPr>
              <w:instrText xml:space="preserve"> PAGEREF _Toc42522554 \h </w:instrText>
            </w:r>
            <w:r w:rsidR="00FD05C1">
              <w:rPr>
                <w:noProof/>
                <w:webHidden/>
              </w:rPr>
            </w:r>
            <w:r w:rsidR="00FD05C1">
              <w:rPr>
                <w:noProof/>
                <w:webHidden/>
              </w:rPr>
              <w:fldChar w:fldCharType="separate"/>
            </w:r>
            <w:r w:rsidR="00FD05C1">
              <w:rPr>
                <w:noProof/>
                <w:webHidden/>
              </w:rPr>
              <w:t>20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5" w:history="1">
            <w:r w:rsidR="00FD05C1" w:rsidRPr="007B7BDF">
              <w:rPr>
                <w:rStyle w:val="Hipercze"/>
                <w:noProof/>
              </w:rPr>
              <w:t>Przyprowadzenie przez poczty flagi państwowej i sztandaru jednostki organizacyjnej z miejsca ich przechowywania w miejsce uroczystego apelu</w:t>
            </w:r>
            <w:r w:rsidR="00FD05C1">
              <w:rPr>
                <w:noProof/>
                <w:webHidden/>
              </w:rPr>
              <w:tab/>
            </w:r>
            <w:r w:rsidR="00FD05C1">
              <w:rPr>
                <w:noProof/>
                <w:webHidden/>
              </w:rPr>
              <w:fldChar w:fldCharType="begin"/>
            </w:r>
            <w:r w:rsidR="00FD05C1">
              <w:rPr>
                <w:noProof/>
                <w:webHidden/>
              </w:rPr>
              <w:instrText xml:space="preserve"> PAGEREF _Toc42522555 \h </w:instrText>
            </w:r>
            <w:r w:rsidR="00FD05C1">
              <w:rPr>
                <w:noProof/>
                <w:webHidden/>
              </w:rPr>
            </w:r>
            <w:r w:rsidR="00FD05C1">
              <w:rPr>
                <w:noProof/>
                <w:webHidden/>
              </w:rPr>
              <w:fldChar w:fldCharType="separate"/>
            </w:r>
            <w:r w:rsidR="00FD05C1">
              <w:rPr>
                <w:noProof/>
                <w:webHidden/>
              </w:rPr>
              <w:t>20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6" w:history="1">
            <w:r w:rsidR="00FD05C1" w:rsidRPr="007B7BDF">
              <w:rPr>
                <w:rStyle w:val="Hipercze"/>
                <w:rFonts w:eastAsia="Times New Roman"/>
                <w:noProof/>
                <w:lang w:eastAsia="pl-PL"/>
              </w:rPr>
              <w:t>Rozdział 5</w:t>
            </w:r>
            <w:r w:rsidR="00FD05C1">
              <w:rPr>
                <w:noProof/>
                <w:webHidden/>
              </w:rPr>
              <w:tab/>
            </w:r>
            <w:r w:rsidR="00FD05C1">
              <w:rPr>
                <w:noProof/>
                <w:webHidden/>
              </w:rPr>
              <w:fldChar w:fldCharType="begin"/>
            </w:r>
            <w:r w:rsidR="00FD05C1">
              <w:rPr>
                <w:noProof/>
                <w:webHidden/>
              </w:rPr>
              <w:instrText xml:space="preserve"> PAGEREF _Toc42522556 \h </w:instrText>
            </w:r>
            <w:r w:rsidR="00FD05C1">
              <w:rPr>
                <w:noProof/>
                <w:webHidden/>
              </w:rPr>
            </w:r>
            <w:r w:rsidR="00FD05C1">
              <w:rPr>
                <w:noProof/>
                <w:webHidden/>
              </w:rPr>
              <w:fldChar w:fldCharType="separate"/>
            </w:r>
            <w:r w:rsidR="00FD05C1">
              <w:rPr>
                <w:noProof/>
                <w:webHidden/>
              </w:rPr>
              <w:t>21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7" w:history="1">
            <w:r w:rsidR="00FD05C1" w:rsidRPr="007B7BDF">
              <w:rPr>
                <w:rStyle w:val="Hipercze"/>
                <w:rFonts w:eastAsia="Times New Roman"/>
                <w:noProof/>
                <w:lang w:eastAsia="pl-PL"/>
              </w:rPr>
              <w:t>Przegląd i powitanie pododdziałów</w:t>
            </w:r>
            <w:r w:rsidR="00FD05C1">
              <w:rPr>
                <w:noProof/>
                <w:webHidden/>
              </w:rPr>
              <w:tab/>
            </w:r>
            <w:r w:rsidR="00FD05C1">
              <w:rPr>
                <w:noProof/>
                <w:webHidden/>
              </w:rPr>
              <w:fldChar w:fldCharType="begin"/>
            </w:r>
            <w:r w:rsidR="00FD05C1">
              <w:rPr>
                <w:noProof/>
                <w:webHidden/>
              </w:rPr>
              <w:instrText xml:space="preserve"> PAGEREF _Toc42522557 \h </w:instrText>
            </w:r>
            <w:r w:rsidR="00FD05C1">
              <w:rPr>
                <w:noProof/>
                <w:webHidden/>
              </w:rPr>
            </w:r>
            <w:r w:rsidR="00FD05C1">
              <w:rPr>
                <w:noProof/>
                <w:webHidden/>
              </w:rPr>
              <w:fldChar w:fldCharType="separate"/>
            </w:r>
            <w:r w:rsidR="00FD05C1">
              <w:rPr>
                <w:noProof/>
                <w:webHidden/>
              </w:rPr>
              <w:t>21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8" w:history="1">
            <w:r w:rsidR="00FD05C1" w:rsidRPr="007B7BDF">
              <w:rPr>
                <w:rStyle w:val="Hipercze"/>
                <w:noProof/>
                <w:lang w:eastAsia="pl-PL"/>
              </w:rPr>
              <w:t>Rozdział 6</w:t>
            </w:r>
            <w:r w:rsidR="00FD05C1">
              <w:rPr>
                <w:noProof/>
                <w:webHidden/>
              </w:rPr>
              <w:tab/>
            </w:r>
            <w:r w:rsidR="00FD05C1">
              <w:rPr>
                <w:noProof/>
                <w:webHidden/>
              </w:rPr>
              <w:fldChar w:fldCharType="begin"/>
            </w:r>
            <w:r w:rsidR="00FD05C1">
              <w:rPr>
                <w:noProof/>
                <w:webHidden/>
              </w:rPr>
              <w:instrText xml:space="preserve"> PAGEREF _Toc42522558 \h </w:instrText>
            </w:r>
            <w:r w:rsidR="00FD05C1">
              <w:rPr>
                <w:noProof/>
                <w:webHidden/>
              </w:rPr>
            </w:r>
            <w:r w:rsidR="00FD05C1">
              <w:rPr>
                <w:noProof/>
                <w:webHidden/>
              </w:rPr>
              <w:fldChar w:fldCharType="separate"/>
            </w:r>
            <w:r w:rsidR="00FD05C1">
              <w:rPr>
                <w:noProof/>
                <w:webHidden/>
              </w:rPr>
              <w:t>24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59" w:history="1">
            <w:r w:rsidR="00FD05C1" w:rsidRPr="007B7BDF">
              <w:rPr>
                <w:rStyle w:val="Hipercze"/>
                <w:noProof/>
                <w:lang w:eastAsia="pl-PL"/>
              </w:rPr>
              <w:t>Podniesienie flagi państwowej</w:t>
            </w:r>
            <w:r w:rsidR="00FD05C1">
              <w:rPr>
                <w:noProof/>
                <w:webHidden/>
              </w:rPr>
              <w:tab/>
            </w:r>
            <w:r w:rsidR="00FD05C1">
              <w:rPr>
                <w:noProof/>
                <w:webHidden/>
              </w:rPr>
              <w:fldChar w:fldCharType="begin"/>
            </w:r>
            <w:r w:rsidR="00FD05C1">
              <w:rPr>
                <w:noProof/>
                <w:webHidden/>
              </w:rPr>
              <w:instrText xml:space="preserve"> PAGEREF _Toc42522559 \h </w:instrText>
            </w:r>
            <w:r w:rsidR="00FD05C1">
              <w:rPr>
                <w:noProof/>
                <w:webHidden/>
              </w:rPr>
            </w:r>
            <w:r w:rsidR="00FD05C1">
              <w:rPr>
                <w:noProof/>
                <w:webHidden/>
              </w:rPr>
              <w:fldChar w:fldCharType="separate"/>
            </w:r>
            <w:r w:rsidR="00FD05C1">
              <w:rPr>
                <w:noProof/>
                <w:webHidden/>
              </w:rPr>
              <w:t>24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0" w:history="1">
            <w:r w:rsidR="00FD05C1" w:rsidRPr="007B7BDF">
              <w:rPr>
                <w:rStyle w:val="Hipercze"/>
                <w:noProof/>
                <w:lang w:eastAsia="pl-PL"/>
              </w:rPr>
              <w:t>Rozdział 7</w:t>
            </w:r>
            <w:r w:rsidR="00FD05C1">
              <w:rPr>
                <w:noProof/>
                <w:webHidden/>
              </w:rPr>
              <w:tab/>
            </w:r>
            <w:r w:rsidR="00FD05C1">
              <w:rPr>
                <w:noProof/>
                <w:webHidden/>
              </w:rPr>
              <w:fldChar w:fldCharType="begin"/>
            </w:r>
            <w:r w:rsidR="00FD05C1">
              <w:rPr>
                <w:noProof/>
                <w:webHidden/>
              </w:rPr>
              <w:instrText xml:space="preserve"> PAGEREF _Toc42522560 \h </w:instrText>
            </w:r>
            <w:r w:rsidR="00FD05C1">
              <w:rPr>
                <w:noProof/>
                <w:webHidden/>
              </w:rPr>
            </w:r>
            <w:r w:rsidR="00FD05C1">
              <w:rPr>
                <w:noProof/>
                <w:webHidden/>
              </w:rPr>
              <w:fldChar w:fldCharType="separate"/>
            </w:r>
            <w:r w:rsidR="00FD05C1">
              <w:rPr>
                <w:noProof/>
                <w:webHidden/>
              </w:rPr>
              <w:t>25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1" w:history="1">
            <w:r w:rsidR="00FD05C1" w:rsidRPr="007B7BDF">
              <w:rPr>
                <w:rStyle w:val="Hipercze"/>
                <w:noProof/>
                <w:lang w:eastAsia="pl-PL"/>
              </w:rPr>
              <w:t>Przebieg uroczystego apelu</w:t>
            </w:r>
            <w:r w:rsidR="00FD05C1">
              <w:rPr>
                <w:noProof/>
                <w:webHidden/>
              </w:rPr>
              <w:tab/>
            </w:r>
            <w:r w:rsidR="00FD05C1">
              <w:rPr>
                <w:noProof/>
                <w:webHidden/>
              </w:rPr>
              <w:fldChar w:fldCharType="begin"/>
            </w:r>
            <w:r w:rsidR="00FD05C1">
              <w:rPr>
                <w:noProof/>
                <w:webHidden/>
              </w:rPr>
              <w:instrText xml:space="preserve"> PAGEREF _Toc42522561 \h </w:instrText>
            </w:r>
            <w:r w:rsidR="00FD05C1">
              <w:rPr>
                <w:noProof/>
                <w:webHidden/>
              </w:rPr>
            </w:r>
            <w:r w:rsidR="00FD05C1">
              <w:rPr>
                <w:noProof/>
                <w:webHidden/>
              </w:rPr>
              <w:fldChar w:fldCharType="separate"/>
            </w:r>
            <w:r w:rsidR="00FD05C1">
              <w:rPr>
                <w:noProof/>
                <w:webHidden/>
              </w:rPr>
              <w:t>25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2" w:history="1">
            <w:r w:rsidR="00FD05C1" w:rsidRPr="007B7BDF">
              <w:rPr>
                <w:rStyle w:val="Hipercze"/>
                <w:noProof/>
              </w:rPr>
              <w:t>Rozdział 8</w:t>
            </w:r>
            <w:r w:rsidR="00FD05C1">
              <w:rPr>
                <w:noProof/>
                <w:webHidden/>
              </w:rPr>
              <w:tab/>
            </w:r>
            <w:r w:rsidR="00FD05C1">
              <w:rPr>
                <w:noProof/>
                <w:webHidden/>
              </w:rPr>
              <w:fldChar w:fldCharType="begin"/>
            </w:r>
            <w:r w:rsidR="00FD05C1">
              <w:rPr>
                <w:noProof/>
                <w:webHidden/>
              </w:rPr>
              <w:instrText xml:space="preserve"> PAGEREF _Toc42522562 \h </w:instrText>
            </w:r>
            <w:r w:rsidR="00FD05C1">
              <w:rPr>
                <w:noProof/>
                <w:webHidden/>
              </w:rPr>
            </w:r>
            <w:r w:rsidR="00FD05C1">
              <w:rPr>
                <w:noProof/>
                <w:webHidden/>
              </w:rPr>
              <w:fldChar w:fldCharType="separate"/>
            </w:r>
            <w:r w:rsidR="00FD05C1">
              <w:rPr>
                <w:noProof/>
                <w:webHidden/>
              </w:rPr>
              <w:t>26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3" w:history="1">
            <w:r w:rsidR="00FD05C1" w:rsidRPr="007B7BDF">
              <w:rPr>
                <w:rStyle w:val="Hipercze"/>
                <w:noProof/>
                <w:lang w:eastAsia="pl-PL"/>
              </w:rPr>
              <w:t>Zakończenie uroczystego apelu</w:t>
            </w:r>
            <w:r w:rsidR="00FD05C1">
              <w:rPr>
                <w:noProof/>
                <w:webHidden/>
              </w:rPr>
              <w:tab/>
            </w:r>
            <w:r w:rsidR="00FD05C1">
              <w:rPr>
                <w:noProof/>
                <w:webHidden/>
              </w:rPr>
              <w:fldChar w:fldCharType="begin"/>
            </w:r>
            <w:r w:rsidR="00FD05C1">
              <w:rPr>
                <w:noProof/>
                <w:webHidden/>
              </w:rPr>
              <w:instrText xml:space="preserve"> PAGEREF _Toc42522563 \h </w:instrText>
            </w:r>
            <w:r w:rsidR="00FD05C1">
              <w:rPr>
                <w:noProof/>
                <w:webHidden/>
              </w:rPr>
            </w:r>
            <w:r w:rsidR="00FD05C1">
              <w:rPr>
                <w:noProof/>
                <w:webHidden/>
              </w:rPr>
              <w:fldChar w:fldCharType="separate"/>
            </w:r>
            <w:r w:rsidR="00FD05C1">
              <w:rPr>
                <w:noProof/>
                <w:webHidden/>
              </w:rPr>
              <w:t>26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4" w:history="1">
            <w:r w:rsidR="00FD05C1" w:rsidRPr="007B7BDF">
              <w:rPr>
                <w:rStyle w:val="Hipercze"/>
                <w:rFonts w:eastAsia="Times New Roman"/>
                <w:noProof/>
                <w:lang w:eastAsia="pl-PL"/>
              </w:rPr>
              <w:t>Rozdział 9</w:t>
            </w:r>
            <w:r w:rsidR="00FD05C1">
              <w:rPr>
                <w:noProof/>
                <w:webHidden/>
              </w:rPr>
              <w:tab/>
            </w:r>
            <w:r w:rsidR="00FD05C1">
              <w:rPr>
                <w:noProof/>
                <w:webHidden/>
              </w:rPr>
              <w:fldChar w:fldCharType="begin"/>
            </w:r>
            <w:r w:rsidR="00FD05C1">
              <w:rPr>
                <w:noProof/>
                <w:webHidden/>
              </w:rPr>
              <w:instrText xml:space="preserve"> PAGEREF _Toc42522564 \h </w:instrText>
            </w:r>
            <w:r w:rsidR="00FD05C1">
              <w:rPr>
                <w:noProof/>
                <w:webHidden/>
              </w:rPr>
            </w:r>
            <w:r w:rsidR="00FD05C1">
              <w:rPr>
                <w:noProof/>
                <w:webHidden/>
              </w:rPr>
              <w:fldChar w:fldCharType="separate"/>
            </w:r>
            <w:r w:rsidR="00FD05C1">
              <w:rPr>
                <w:noProof/>
                <w:webHidden/>
              </w:rPr>
              <w:t>28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5" w:history="1">
            <w:r w:rsidR="00FD05C1" w:rsidRPr="007B7BDF">
              <w:rPr>
                <w:rStyle w:val="Hipercze"/>
                <w:rFonts w:eastAsia="Times New Roman"/>
                <w:noProof/>
                <w:lang w:eastAsia="pl-PL"/>
              </w:rPr>
              <w:t>Odprowadzenie sztandaru do miejsca przechowywania</w:t>
            </w:r>
            <w:r w:rsidR="00FD05C1">
              <w:rPr>
                <w:noProof/>
                <w:webHidden/>
              </w:rPr>
              <w:tab/>
            </w:r>
            <w:r w:rsidR="00FD05C1">
              <w:rPr>
                <w:noProof/>
                <w:webHidden/>
              </w:rPr>
              <w:fldChar w:fldCharType="begin"/>
            </w:r>
            <w:r w:rsidR="00FD05C1">
              <w:rPr>
                <w:noProof/>
                <w:webHidden/>
              </w:rPr>
              <w:instrText xml:space="preserve"> PAGEREF _Toc42522565 \h </w:instrText>
            </w:r>
            <w:r w:rsidR="00FD05C1">
              <w:rPr>
                <w:noProof/>
                <w:webHidden/>
              </w:rPr>
            </w:r>
            <w:r w:rsidR="00FD05C1">
              <w:rPr>
                <w:noProof/>
                <w:webHidden/>
              </w:rPr>
              <w:fldChar w:fldCharType="separate"/>
            </w:r>
            <w:r w:rsidR="00FD05C1">
              <w:rPr>
                <w:noProof/>
                <w:webHidden/>
              </w:rPr>
              <w:t>28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6" w:history="1">
            <w:r w:rsidR="00FD05C1" w:rsidRPr="007B7BDF">
              <w:rPr>
                <w:rStyle w:val="Hipercze"/>
                <w:noProof/>
              </w:rPr>
              <w:t>Rozdział 10</w:t>
            </w:r>
            <w:r w:rsidR="00FD05C1">
              <w:rPr>
                <w:noProof/>
                <w:webHidden/>
              </w:rPr>
              <w:tab/>
            </w:r>
            <w:r w:rsidR="00FD05C1">
              <w:rPr>
                <w:noProof/>
                <w:webHidden/>
              </w:rPr>
              <w:fldChar w:fldCharType="begin"/>
            </w:r>
            <w:r w:rsidR="00FD05C1">
              <w:rPr>
                <w:noProof/>
                <w:webHidden/>
              </w:rPr>
              <w:instrText xml:space="preserve"> PAGEREF _Toc42522566 \h </w:instrText>
            </w:r>
            <w:r w:rsidR="00FD05C1">
              <w:rPr>
                <w:noProof/>
                <w:webHidden/>
              </w:rPr>
            </w:r>
            <w:r w:rsidR="00FD05C1">
              <w:rPr>
                <w:noProof/>
                <w:webHidden/>
              </w:rPr>
              <w:fldChar w:fldCharType="separate"/>
            </w:r>
            <w:r w:rsidR="00FD05C1">
              <w:rPr>
                <w:noProof/>
                <w:webHidden/>
              </w:rPr>
              <w:t>28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67" w:history="1">
            <w:r w:rsidR="00FD05C1" w:rsidRPr="007B7BDF">
              <w:rPr>
                <w:rStyle w:val="Hipercze"/>
                <w:rFonts w:eastAsia="Times New Roman"/>
                <w:noProof/>
                <w:lang w:eastAsia="pl-PL"/>
              </w:rPr>
              <w:t>Opuszczenie flagi państwowej</w:t>
            </w:r>
            <w:r w:rsidR="00FD05C1">
              <w:rPr>
                <w:noProof/>
                <w:webHidden/>
              </w:rPr>
              <w:tab/>
            </w:r>
            <w:r w:rsidR="00FD05C1">
              <w:rPr>
                <w:noProof/>
                <w:webHidden/>
              </w:rPr>
              <w:fldChar w:fldCharType="begin"/>
            </w:r>
            <w:r w:rsidR="00FD05C1">
              <w:rPr>
                <w:noProof/>
                <w:webHidden/>
              </w:rPr>
              <w:instrText xml:space="preserve"> PAGEREF _Toc42522567 \h </w:instrText>
            </w:r>
            <w:r w:rsidR="00FD05C1">
              <w:rPr>
                <w:noProof/>
                <w:webHidden/>
              </w:rPr>
            </w:r>
            <w:r w:rsidR="00FD05C1">
              <w:rPr>
                <w:noProof/>
                <w:webHidden/>
              </w:rPr>
              <w:fldChar w:fldCharType="separate"/>
            </w:r>
            <w:r w:rsidR="00FD05C1">
              <w:rPr>
                <w:noProof/>
                <w:webHidden/>
              </w:rPr>
              <w:t>28</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68" w:history="1">
            <w:r w:rsidR="00FD05C1" w:rsidRPr="007B7BDF">
              <w:rPr>
                <w:rStyle w:val="Hipercze"/>
                <w:noProof/>
              </w:rPr>
              <w:t>Dział III</w:t>
            </w:r>
            <w:r w:rsidR="00FD05C1">
              <w:rPr>
                <w:noProof/>
                <w:webHidden/>
              </w:rPr>
              <w:tab/>
            </w:r>
            <w:r w:rsidR="00FD05C1">
              <w:rPr>
                <w:noProof/>
                <w:webHidden/>
              </w:rPr>
              <w:fldChar w:fldCharType="begin"/>
            </w:r>
            <w:r w:rsidR="00FD05C1">
              <w:rPr>
                <w:noProof/>
                <w:webHidden/>
              </w:rPr>
              <w:instrText xml:space="preserve"> PAGEREF _Toc42522568 \h </w:instrText>
            </w:r>
            <w:r w:rsidR="00FD05C1">
              <w:rPr>
                <w:noProof/>
                <w:webHidden/>
              </w:rPr>
            </w:r>
            <w:r w:rsidR="00FD05C1">
              <w:rPr>
                <w:noProof/>
                <w:webHidden/>
              </w:rPr>
              <w:fldChar w:fldCharType="separate"/>
            </w:r>
            <w:r w:rsidR="00FD05C1">
              <w:rPr>
                <w:noProof/>
                <w:webHidden/>
              </w:rPr>
              <w:t>29</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69" w:history="1">
            <w:r w:rsidR="00FD05C1" w:rsidRPr="007B7BDF">
              <w:rPr>
                <w:rStyle w:val="Hipercze"/>
                <w:rFonts w:eastAsia="Times New Roman"/>
                <w:noProof/>
                <w:lang w:eastAsia="pl-PL"/>
              </w:rPr>
              <w:t>UROCZYSTA ZBIÓRKA</w:t>
            </w:r>
            <w:r w:rsidR="00FD05C1">
              <w:rPr>
                <w:noProof/>
                <w:webHidden/>
              </w:rPr>
              <w:tab/>
            </w:r>
            <w:r w:rsidR="00FD05C1">
              <w:rPr>
                <w:noProof/>
                <w:webHidden/>
              </w:rPr>
              <w:fldChar w:fldCharType="begin"/>
            </w:r>
            <w:r w:rsidR="00FD05C1">
              <w:rPr>
                <w:noProof/>
                <w:webHidden/>
              </w:rPr>
              <w:instrText xml:space="preserve"> PAGEREF _Toc42522569 \h </w:instrText>
            </w:r>
            <w:r w:rsidR="00FD05C1">
              <w:rPr>
                <w:noProof/>
                <w:webHidden/>
              </w:rPr>
            </w:r>
            <w:r w:rsidR="00FD05C1">
              <w:rPr>
                <w:noProof/>
                <w:webHidden/>
              </w:rPr>
              <w:fldChar w:fldCharType="separate"/>
            </w:r>
            <w:r w:rsidR="00FD05C1">
              <w:rPr>
                <w:noProof/>
                <w:webHidden/>
              </w:rPr>
              <w:t>29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0" w:history="1">
            <w:r w:rsidR="00FD05C1" w:rsidRPr="007B7BDF">
              <w:rPr>
                <w:rStyle w:val="Hipercze"/>
                <w:rFonts w:eastAsia="Times New Roman"/>
                <w:noProof/>
                <w:lang w:eastAsia="pl-PL"/>
              </w:rPr>
              <w:t>Rozdział 1</w:t>
            </w:r>
            <w:r w:rsidR="00FD05C1">
              <w:rPr>
                <w:noProof/>
                <w:webHidden/>
              </w:rPr>
              <w:tab/>
            </w:r>
            <w:r w:rsidR="00FD05C1">
              <w:rPr>
                <w:noProof/>
                <w:webHidden/>
              </w:rPr>
              <w:fldChar w:fldCharType="begin"/>
            </w:r>
            <w:r w:rsidR="00FD05C1">
              <w:rPr>
                <w:noProof/>
                <w:webHidden/>
              </w:rPr>
              <w:instrText xml:space="preserve"> PAGEREF _Toc42522570 \h </w:instrText>
            </w:r>
            <w:r w:rsidR="00FD05C1">
              <w:rPr>
                <w:noProof/>
                <w:webHidden/>
              </w:rPr>
            </w:r>
            <w:r w:rsidR="00FD05C1">
              <w:rPr>
                <w:noProof/>
                <w:webHidden/>
              </w:rPr>
              <w:fldChar w:fldCharType="separate"/>
            </w:r>
            <w:r w:rsidR="00FD05C1">
              <w:rPr>
                <w:noProof/>
                <w:webHidden/>
              </w:rPr>
              <w:t>29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1" w:history="1">
            <w:r w:rsidR="00FD05C1" w:rsidRPr="007B7BDF">
              <w:rPr>
                <w:rStyle w:val="Hipercze"/>
                <w:rFonts w:eastAsia="Times New Roman"/>
                <w:noProof/>
                <w:lang w:eastAsia="pl-PL"/>
              </w:rPr>
              <w:t>Przygotowanie i organizacja uroczystej zbiórki</w:t>
            </w:r>
            <w:r w:rsidR="00FD05C1">
              <w:rPr>
                <w:noProof/>
                <w:webHidden/>
              </w:rPr>
              <w:tab/>
            </w:r>
            <w:r w:rsidR="00FD05C1">
              <w:rPr>
                <w:noProof/>
                <w:webHidden/>
              </w:rPr>
              <w:fldChar w:fldCharType="begin"/>
            </w:r>
            <w:r w:rsidR="00FD05C1">
              <w:rPr>
                <w:noProof/>
                <w:webHidden/>
              </w:rPr>
              <w:instrText xml:space="preserve"> PAGEREF _Toc42522571 \h </w:instrText>
            </w:r>
            <w:r w:rsidR="00FD05C1">
              <w:rPr>
                <w:noProof/>
                <w:webHidden/>
              </w:rPr>
            </w:r>
            <w:r w:rsidR="00FD05C1">
              <w:rPr>
                <w:noProof/>
                <w:webHidden/>
              </w:rPr>
              <w:fldChar w:fldCharType="separate"/>
            </w:r>
            <w:r w:rsidR="00FD05C1">
              <w:rPr>
                <w:noProof/>
                <w:webHidden/>
              </w:rPr>
              <w:t>29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2" w:history="1">
            <w:r w:rsidR="00FD05C1" w:rsidRPr="007B7BDF">
              <w:rPr>
                <w:rStyle w:val="Hipercze"/>
                <w:rFonts w:eastAsia="Times New Roman"/>
                <w:noProof/>
                <w:lang w:eastAsia="pl-PL"/>
              </w:rPr>
              <w:t>Rozdział 2</w:t>
            </w:r>
            <w:r w:rsidR="00FD05C1">
              <w:rPr>
                <w:noProof/>
                <w:webHidden/>
              </w:rPr>
              <w:tab/>
            </w:r>
            <w:r w:rsidR="00FD05C1">
              <w:rPr>
                <w:noProof/>
                <w:webHidden/>
              </w:rPr>
              <w:fldChar w:fldCharType="begin"/>
            </w:r>
            <w:r w:rsidR="00FD05C1">
              <w:rPr>
                <w:noProof/>
                <w:webHidden/>
              </w:rPr>
              <w:instrText xml:space="preserve"> PAGEREF _Toc42522572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3" w:history="1">
            <w:r w:rsidR="00FD05C1" w:rsidRPr="007B7BDF">
              <w:rPr>
                <w:rStyle w:val="Hipercze"/>
                <w:rFonts w:eastAsia="Times New Roman"/>
                <w:noProof/>
                <w:lang w:eastAsia="pl-PL"/>
              </w:rPr>
              <w:t>Przebieg uroczystej zbiórki</w:t>
            </w:r>
            <w:r w:rsidR="00FD05C1">
              <w:rPr>
                <w:noProof/>
                <w:webHidden/>
              </w:rPr>
              <w:tab/>
            </w:r>
            <w:r w:rsidR="00FD05C1">
              <w:rPr>
                <w:noProof/>
                <w:webHidden/>
              </w:rPr>
              <w:fldChar w:fldCharType="begin"/>
            </w:r>
            <w:r w:rsidR="00FD05C1">
              <w:rPr>
                <w:noProof/>
                <w:webHidden/>
              </w:rPr>
              <w:instrText xml:space="preserve"> PAGEREF _Toc42522573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4" w:history="1">
            <w:r w:rsidR="00FD05C1" w:rsidRPr="007B7BDF">
              <w:rPr>
                <w:rStyle w:val="Hipercze"/>
                <w:noProof/>
              </w:rPr>
              <w:t>Rozdział 3</w:t>
            </w:r>
            <w:r w:rsidR="00FD05C1">
              <w:rPr>
                <w:noProof/>
                <w:webHidden/>
              </w:rPr>
              <w:tab/>
            </w:r>
            <w:r w:rsidR="00FD05C1">
              <w:rPr>
                <w:noProof/>
                <w:webHidden/>
              </w:rPr>
              <w:fldChar w:fldCharType="begin"/>
            </w:r>
            <w:r w:rsidR="00FD05C1">
              <w:rPr>
                <w:noProof/>
                <w:webHidden/>
              </w:rPr>
              <w:instrText xml:space="preserve"> PAGEREF _Toc42522574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5" w:history="1">
            <w:r w:rsidR="00FD05C1" w:rsidRPr="007B7BDF">
              <w:rPr>
                <w:rStyle w:val="Hipercze"/>
                <w:rFonts w:eastAsia="Times New Roman"/>
                <w:noProof/>
                <w:lang w:eastAsia="pl-PL"/>
              </w:rPr>
              <w:t>Zakończenie uroczystej zbiórki</w:t>
            </w:r>
            <w:r w:rsidR="00FD05C1">
              <w:rPr>
                <w:noProof/>
                <w:webHidden/>
              </w:rPr>
              <w:tab/>
            </w:r>
            <w:r w:rsidR="00FD05C1">
              <w:rPr>
                <w:noProof/>
                <w:webHidden/>
              </w:rPr>
              <w:fldChar w:fldCharType="begin"/>
            </w:r>
            <w:r w:rsidR="00FD05C1">
              <w:rPr>
                <w:noProof/>
                <w:webHidden/>
              </w:rPr>
              <w:instrText xml:space="preserve"> PAGEREF _Toc42522575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76" w:history="1">
            <w:r w:rsidR="00FD05C1" w:rsidRPr="007B7BDF">
              <w:rPr>
                <w:rStyle w:val="Hipercze"/>
                <w:noProof/>
              </w:rPr>
              <w:t>Dział IV</w:t>
            </w:r>
            <w:r w:rsidR="00FD05C1">
              <w:rPr>
                <w:noProof/>
                <w:webHidden/>
              </w:rPr>
              <w:tab/>
            </w:r>
            <w:r w:rsidR="00FD05C1">
              <w:rPr>
                <w:noProof/>
                <w:webHidden/>
              </w:rPr>
              <w:fldChar w:fldCharType="begin"/>
            </w:r>
            <w:r w:rsidR="00FD05C1">
              <w:rPr>
                <w:noProof/>
                <w:webHidden/>
              </w:rPr>
              <w:instrText xml:space="preserve"> PAGEREF _Toc42522576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577" w:history="1">
            <w:r w:rsidR="00FD05C1" w:rsidRPr="007B7BDF">
              <w:rPr>
                <w:rStyle w:val="Hipercze"/>
                <w:rFonts w:eastAsia="Times New Roman"/>
                <w:noProof/>
                <w:lang w:eastAsia="pl-PL"/>
              </w:rPr>
              <w:t>UROCZYSTOŚCI POŻARNICZE</w:t>
            </w:r>
            <w:r w:rsidR="00FD05C1">
              <w:rPr>
                <w:noProof/>
                <w:webHidden/>
              </w:rPr>
              <w:tab/>
            </w:r>
            <w:r w:rsidR="00FD05C1">
              <w:rPr>
                <w:noProof/>
                <w:webHidden/>
              </w:rPr>
              <w:fldChar w:fldCharType="begin"/>
            </w:r>
            <w:r w:rsidR="00FD05C1">
              <w:rPr>
                <w:noProof/>
                <w:webHidden/>
              </w:rPr>
              <w:instrText xml:space="preserve"> PAGEREF _Toc42522577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8" w:history="1">
            <w:r w:rsidR="00FD05C1" w:rsidRPr="007B7BDF">
              <w:rPr>
                <w:rStyle w:val="Hipercze"/>
                <w:rFonts w:eastAsia="Times New Roman"/>
                <w:noProof/>
                <w:lang w:eastAsia="pl-PL"/>
              </w:rPr>
              <w:t>Rozdział 1</w:t>
            </w:r>
            <w:r w:rsidR="00FD05C1">
              <w:rPr>
                <w:noProof/>
                <w:webHidden/>
              </w:rPr>
              <w:tab/>
            </w:r>
            <w:r w:rsidR="00FD05C1">
              <w:rPr>
                <w:noProof/>
                <w:webHidden/>
              </w:rPr>
              <w:fldChar w:fldCharType="begin"/>
            </w:r>
            <w:r w:rsidR="00FD05C1">
              <w:rPr>
                <w:noProof/>
                <w:webHidden/>
              </w:rPr>
              <w:instrText xml:space="preserve"> PAGEREF _Toc42522578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79" w:history="1">
            <w:r w:rsidR="00FD05C1" w:rsidRPr="007B7BDF">
              <w:rPr>
                <w:rStyle w:val="Hipercze"/>
                <w:rFonts w:eastAsia="Times New Roman"/>
                <w:noProof/>
                <w:lang w:eastAsia="pl-PL"/>
              </w:rPr>
              <w:t>Obchody świąt narodowych i Dnia Strażaka</w:t>
            </w:r>
            <w:r w:rsidR="00FD05C1">
              <w:rPr>
                <w:noProof/>
                <w:webHidden/>
              </w:rPr>
              <w:tab/>
            </w:r>
            <w:r w:rsidR="00FD05C1">
              <w:rPr>
                <w:noProof/>
                <w:webHidden/>
              </w:rPr>
              <w:fldChar w:fldCharType="begin"/>
            </w:r>
            <w:r w:rsidR="00FD05C1">
              <w:rPr>
                <w:noProof/>
                <w:webHidden/>
              </w:rPr>
              <w:instrText xml:space="preserve"> PAGEREF _Toc42522579 \h </w:instrText>
            </w:r>
            <w:r w:rsidR="00FD05C1">
              <w:rPr>
                <w:noProof/>
                <w:webHidden/>
              </w:rPr>
            </w:r>
            <w:r w:rsidR="00FD05C1">
              <w:rPr>
                <w:noProof/>
                <w:webHidden/>
              </w:rPr>
              <w:fldChar w:fldCharType="separate"/>
            </w:r>
            <w:r w:rsidR="00FD05C1">
              <w:rPr>
                <w:noProof/>
                <w:webHidden/>
              </w:rPr>
              <w:t>31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0" w:history="1">
            <w:r w:rsidR="00FD05C1" w:rsidRPr="007B7BDF">
              <w:rPr>
                <w:rStyle w:val="Hipercze"/>
                <w:rFonts w:eastAsia="Times New Roman"/>
                <w:noProof/>
                <w:lang w:eastAsia="pl-PL"/>
              </w:rPr>
              <w:t>Rozdział 2</w:t>
            </w:r>
            <w:r w:rsidR="00FD05C1">
              <w:rPr>
                <w:noProof/>
                <w:webHidden/>
              </w:rPr>
              <w:tab/>
            </w:r>
            <w:r w:rsidR="00FD05C1">
              <w:rPr>
                <w:noProof/>
                <w:webHidden/>
              </w:rPr>
              <w:fldChar w:fldCharType="begin"/>
            </w:r>
            <w:r w:rsidR="00FD05C1">
              <w:rPr>
                <w:noProof/>
                <w:webHidden/>
              </w:rPr>
              <w:instrText xml:space="preserve"> PAGEREF _Toc42522580 \h </w:instrText>
            </w:r>
            <w:r w:rsidR="00FD05C1">
              <w:rPr>
                <w:noProof/>
                <w:webHidden/>
              </w:rPr>
            </w:r>
            <w:r w:rsidR="00FD05C1">
              <w:rPr>
                <w:noProof/>
                <w:webHidden/>
              </w:rPr>
              <w:fldChar w:fldCharType="separate"/>
            </w:r>
            <w:r w:rsidR="00FD05C1">
              <w:rPr>
                <w:noProof/>
                <w:webHidden/>
              </w:rPr>
              <w:t>32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1" w:history="1">
            <w:r w:rsidR="00FD05C1" w:rsidRPr="007B7BDF">
              <w:rPr>
                <w:rStyle w:val="Hipercze"/>
                <w:rFonts w:eastAsia="Times New Roman"/>
                <w:noProof/>
                <w:lang w:eastAsia="pl-PL"/>
              </w:rPr>
              <w:t>Zdawanie i przyjmowanie obowiązków przez strażaków powoływanych na kierownicze stanowiska służbowe</w:t>
            </w:r>
            <w:r w:rsidR="00FD05C1">
              <w:rPr>
                <w:noProof/>
                <w:webHidden/>
              </w:rPr>
              <w:tab/>
            </w:r>
            <w:r w:rsidR="00FD05C1">
              <w:rPr>
                <w:noProof/>
                <w:webHidden/>
              </w:rPr>
              <w:fldChar w:fldCharType="begin"/>
            </w:r>
            <w:r w:rsidR="00FD05C1">
              <w:rPr>
                <w:noProof/>
                <w:webHidden/>
              </w:rPr>
              <w:instrText xml:space="preserve"> PAGEREF _Toc42522581 \h </w:instrText>
            </w:r>
            <w:r w:rsidR="00FD05C1">
              <w:rPr>
                <w:noProof/>
                <w:webHidden/>
              </w:rPr>
            </w:r>
            <w:r w:rsidR="00FD05C1">
              <w:rPr>
                <w:noProof/>
                <w:webHidden/>
              </w:rPr>
              <w:fldChar w:fldCharType="separate"/>
            </w:r>
            <w:r w:rsidR="00FD05C1">
              <w:rPr>
                <w:noProof/>
                <w:webHidden/>
              </w:rPr>
              <w:t>32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2" w:history="1">
            <w:r w:rsidR="00FD05C1" w:rsidRPr="007B7BDF">
              <w:rPr>
                <w:rStyle w:val="Hipercze"/>
                <w:rFonts w:eastAsia="Times New Roman"/>
                <w:noProof/>
                <w:lang w:eastAsia="pl-PL"/>
              </w:rPr>
              <w:t>Rozdział 3</w:t>
            </w:r>
            <w:r w:rsidR="00FD05C1">
              <w:rPr>
                <w:noProof/>
                <w:webHidden/>
              </w:rPr>
              <w:tab/>
            </w:r>
            <w:r w:rsidR="00FD05C1">
              <w:rPr>
                <w:noProof/>
                <w:webHidden/>
              </w:rPr>
              <w:fldChar w:fldCharType="begin"/>
            </w:r>
            <w:r w:rsidR="00FD05C1">
              <w:rPr>
                <w:noProof/>
                <w:webHidden/>
              </w:rPr>
              <w:instrText xml:space="preserve"> PAGEREF _Toc42522582 \h </w:instrText>
            </w:r>
            <w:r w:rsidR="00FD05C1">
              <w:rPr>
                <w:noProof/>
                <w:webHidden/>
              </w:rPr>
            </w:r>
            <w:r w:rsidR="00FD05C1">
              <w:rPr>
                <w:noProof/>
                <w:webHidden/>
              </w:rPr>
              <w:fldChar w:fldCharType="separate"/>
            </w:r>
            <w:r w:rsidR="00FD05C1">
              <w:rPr>
                <w:noProof/>
                <w:webHidden/>
              </w:rPr>
              <w:t>36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3" w:history="1">
            <w:r w:rsidR="00FD05C1" w:rsidRPr="007B7BDF">
              <w:rPr>
                <w:rStyle w:val="Hipercze"/>
                <w:rFonts w:eastAsia="Times New Roman"/>
                <w:noProof/>
                <w:lang w:eastAsia="pl-PL"/>
              </w:rPr>
              <w:t>Zdawanie i obejmowanie kierowniczych stanowisk służbowych  przez strażaków mianowanych</w:t>
            </w:r>
            <w:r w:rsidR="00FD05C1">
              <w:rPr>
                <w:noProof/>
                <w:webHidden/>
              </w:rPr>
              <w:tab/>
            </w:r>
            <w:r w:rsidR="00FD05C1">
              <w:rPr>
                <w:noProof/>
                <w:webHidden/>
              </w:rPr>
              <w:fldChar w:fldCharType="begin"/>
            </w:r>
            <w:r w:rsidR="00FD05C1">
              <w:rPr>
                <w:noProof/>
                <w:webHidden/>
              </w:rPr>
              <w:instrText xml:space="preserve"> PAGEREF _Toc42522583 \h </w:instrText>
            </w:r>
            <w:r w:rsidR="00FD05C1">
              <w:rPr>
                <w:noProof/>
                <w:webHidden/>
              </w:rPr>
            </w:r>
            <w:r w:rsidR="00FD05C1">
              <w:rPr>
                <w:noProof/>
                <w:webHidden/>
              </w:rPr>
              <w:fldChar w:fldCharType="separate"/>
            </w:r>
            <w:r w:rsidR="00FD05C1">
              <w:rPr>
                <w:noProof/>
                <w:webHidden/>
              </w:rPr>
              <w:t>36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4" w:history="1">
            <w:r w:rsidR="00FD05C1" w:rsidRPr="007B7BDF">
              <w:rPr>
                <w:rStyle w:val="Hipercze"/>
                <w:rFonts w:eastAsia="Times New Roman"/>
                <w:noProof/>
                <w:lang w:eastAsia="pl-PL"/>
              </w:rPr>
              <w:t>Rozdział 4</w:t>
            </w:r>
            <w:r w:rsidR="00FD05C1">
              <w:rPr>
                <w:noProof/>
                <w:webHidden/>
              </w:rPr>
              <w:tab/>
            </w:r>
            <w:r w:rsidR="00FD05C1">
              <w:rPr>
                <w:noProof/>
                <w:webHidden/>
              </w:rPr>
              <w:fldChar w:fldCharType="begin"/>
            </w:r>
            <w:r w:rsidR="00FD05C1">
              <w:rPr>
                <w:noProof/>
                <w:webHidden/>
              </w:rPr>
              <w:instrText xml:space="preserve"> PAGEREF _Toc42522584 \h </w:instrText>
            </w:r>
            <w:r w:rsidR="00FD05C1">
              <w:rPr>
                <w:noProof/>
                <w:webHidden/>
              </w:rPr>
            </w:r>
            <w:r w:rsidR="00FD05C1">
              <w:rPr>
                <w:noProof/>
                <w:webHidden/>
              </w:rPr>
              <w:fldChar w:fldCharType="separate"/>
            </w:r>
            <w:r w:rsidR="00FD05C1">
              <w:rPr>
                <w:noProof/>
                <w:webHidden/>
              </w:rPr>
              <w:t>37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5" w:history="1">
            <w:r w:rsidR="00FD05C1" w:rsidRPr="007B7BDF">
              <w:rPr>
                <w:rStyle w:val="Hipercze"/>
                <w:rFonts w:eastAsia="Times New Roman"/>
                <w:noProof/>
                <w:lang w:eastAsia="pl-PL"/>
              </w:rPr>
              <w:t>Ślubowanie strażaków Państwowej Straży Pożarnej</w:t>
            </w:r>
            <w:r w:rsidR="00FD05C1">
              <w:rPr>
                <w:noProof/>
                <w:webHidden/>
              </w:rPr>
              <w:tab/>
            </w:r>
            <w:r w:rsidR="00FD05C1">
              <w:rPr>
                <w:noProof/>
                <w:webHidden/>
              </w:rPr>
              <w:fldChar w:fldCharType="begin"/>
            </w:r>
            <w:r w:rsidR="00FD05C1">
              <w:rPr>
                <w:noProof/>
                <w:webHidden/>
              </w:rPr>
              <w:instrText xml:space="preserve"> PAGEREF _Toc42522585 \h </w:instrText>
            </w:r>
            <w:r w:rsidR="00FD05C1">
              <w:rPr>
                <w:noProof/>
                <w:webHidden/>
              </w:rPr>
            </w:r>
            <w:r w:rsidR="00FD05C1">
              <w:rPr>
                <w:noProof/>
                <w:webHidden/>
              </w:rPr>
              <w:fldChar w:fldCharType="separate"/>
            </w:r>
            <w:r w:rsidR="00FD05C1">
              <w:rPr>
                <w:noProof/>
                <w:webHidden/>
              </w:rPr>
              <w:t>37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6" w:history="1">
            <w:r w:rsidR="00FD05C1" w:rsidRPr="007B7BDF">
              <w:rPr>
                <w:rStyle w:val="Hipercze"/>
                <w:noProof/>
              </w:rPr>
              <w:t>Rozdział 5</w:t>
            </w:r>
            <w:r w:rsidR="00FD05C1">
              <w:rPr>
                <w:noProof/>
                <w:webHidden/>
              </w:rPr>
              <w:tab/>
            </w:r>
            <w:r w:rsidR="00FD05C1">
              <w:rPr>
                <w:noProof/>
                <w:webHidden/>
              </w:rPr>
              <w:fldChar w:fldCharType="begin"/>
            </w:r>
            <w:r w:rsidR="00FD05C1">
              <w:rPr>
                <w:noProof/>
                <w:webHidden/>
              </w:rPr>
              <w:instrText xml:space="preserve"> PAGEREF _Toc42522586 \h </w:instrText>
            </w:r>
            <w:r w:rsidR="00FD05C1">
              <w:rPr>
                <w:noProof/>
                <w:webHidden/>
              </w:rPr>
            </w:r>
            <w:r w:rsidR="00FD05C1">
              <w:rPr>
                <w:noProof/>
                <w:webHidden/>
              </w:rPr>
              <w:fldChar w:fldCharType="separate"/>
            </w:r>
            <w:r w:rsidR="00FD05C1">
              <w:rPr>
                <w:noProof/>
                <w:webHidden/>
              </w:rPr>
              <w:t>37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7" w:history="1">
            <w:r w:rsidR="00FD05C1" w:rsidRPr="007B7BDF">
              <w:rPr>
                <w:rStyle w:val="Hipercze"/>
                <w:noProof/>
              </w:rPr>
              <w:t>Wmurowanie aktu erekcyjnego i kamienia węgielnego</w:t>
            </w:r>
            <w:r w:rsidR="00FD05C1">
              <w:rPr>
                <w:noProof/>
                <w:webHidden/>
              </w:rPr>
              <w:tab/>
            </w:r>
            <w:r w:rsidR="00FD05C1">
              <w:rPr>
                <w:noProof/>
                <w:webHidden/>
              </w:rPr>
              <w:fldChar w:fldCharType="begin"/>
            </w:r>
            <w:r w:rsidR="00FD05C1">
              <w:rPr>
                <w:noProof/>
                <w:webHidden/>
              </w:rPr>
              <w:instrText xml:space="preserve"> PAGEREF _Toc42522587 \h </w:instrText>
            </w:r>
            <w:r w:rsidR="00FD05C1">
              <w:rPr>
                <w:noProof/>
                <w:webHidden/>
              </w:rPr>
            </w:r>
            <w:r w:rsidR="00FD05C1">
              <w:rPr>
                <w:noProof/>
                <w:webHidden/>
              </w:rPr>
              <w:fldChar w:fldCharType="separate"/>
            </w:r>
            <w:r w:rsidR="00FD05C1">
              <w:rPr>
                <w:noProof/>
                <w:webHidden/>
              </w:rPr>
              <w:t>37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8" w:history="1">
            <w:r w:rsidR="00FD05C1" w:rsidRPr="007B7BDF">
              <w:rPr>
                <w:rStyle w:val="Hipercze"/>
                <w:rFonts w:eastAsia="Times New Roman"/>
                <w:noProof/>
                <w:lang w:eastAsia="pl-PL"/>
              </w:rPr>
              <w:t>Rozdział 6</w:t>
            </w:r>
            <w:r w:rsidR="00FD05C1">
              <w:rPr>
                <w:noProof/>
                <w:webHidden/>
              </w:rPr>
              <w:tab/>
            </w:r>
            <w:r w:rsidR="00FD05C1">
              <w:rPr>
                <w:noProof/>
                <w:webHidden/>
              </w:rPr>
              <w:fldChar w:fldCharType="begin"/>
            </w:r>
            <w:r w:rsidR="00FD05C1">
              <w:rPr>
                <w:noProof/>
                <w:webHidden/>
              </w:rPr>
              <w:instrText xml:space="preserve"> PAGEREF _Toc42522588 \h </w:instrText>
            </w:r>
            <w:r w:rsidR="00FD05C1">
              <w:rPr>
                <w:noProof/>
                <w:webHidden/>
              </w:rPr>
            </w:r>
            <w:r w:rsidR="00FD05C1">
              <w:rPr>
                <w:noProof/>
                <w:webHidden/>
              </w:rPr>
              <w:fldChar w:fldCharType="separate"/>
            </w:r>
            <w:r w:rsidR="00FD05C1">
              <w:rPr>
                <w:noProof/>
                <w:webHidden/>
              </w:rPr>
              <w:t>38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89" w:history="1">
            <w:r w:rsidR="00FD05C1" w:rsidRPr="007B7BDF">
              <w:rPr>
                <w:rStyle w:val="Hipercze"/>
                <w:rFonts w:eastAsia="Times New Roman"/>
                <w:noProof/>
                <w:lang w:eastAsia="pl-PL"/>
              </w:rPr>
              <w:t>Otwarcie strażnicy</w:t>
            </w:r>
            <w:r w:rsidR="00FD05C1">
              <w:rPr>
                <w:noProof/>
                <w:webHidden/>
              </w:rPr>
              <w:tab/>
            </w:r>
            <w:r w:rsidR="00FD05C1">
              <w:rPr>
                <w:noProof/>
                <w:webHidden/>
              </w:rPr>
              <w:fldChar w:fldCharType="begin"/>
            </w:r>
            <w:r w:rsidR="00FD05C1">
              <w:rPr>
                <w:noProof/>
                <w:webHidden/>
              </w:rPr>
              <w:instrText xml:space="preserve"> PAGEREF _Toc42522589 \h </w:instrText>
            </w:r>
            <w:r w:rsidR="00FD05C1">
              <w:rPr>
                <w:noProof/>
                <w:webHidden/>
              </w:rPr>
            </w:r>
            <w:r w:rsidR="00FD05C1">
              <w:rPr>
                <w:noProof/>
                <w:webHidden/>
              </w:rPr>
              <w:fldChar w:fldCharType="separate"/>
            </w:r>
            <w:r w:rsidR="00FD05C1">
              <w:rPr>
                <w:noProof/>
                <w:webHidden/>
              </w:rPr>
              <w:t>38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0" w:history="1">
            <w:r w:rsidR="00FD05C1" w:rsidRPr="007B7BDF">
              <w:rPr>
                <w:rStyle w:val="Hipercze"/>
                <w:rFonts w:eastAsia="Times New Roman"/>
                <w:noProof/>
                <w:lang w:eastAsia="pl-PL"/>
              </w:rPr>
              <w:t>Rozdział 7</w:t>
            </w:r>
            <w:r w:rsidR="00FD05C1">
              <w:rPr>
                <w:noProof/>
                <w:webHidden/>
              </w:rPr>
              <w:tab/>
            </w:r>
            <w:r w:rsidR="00FD05C1">
              <w:rPr>
                <w:noProof/>
                <w:webHidden/>
              </w:rPr>
              <w:fldChar w:fldCharType="begin"/>
            </w:r>
            <w:r w:rsidR="00FD05C1">
              <w:rPr>
                <w:noProof/>
                <w:webHidden/>
              </w:rPr>
              <w:instrText xml:space="preserve"> PAGEREF _Toc42522590 \h </w:instrText>
            </w:r>
            <w:r w:rsidR="00FD05C1">
              <w:rPr>
                <w:noProof/>
                <w:webHidden/>
              </w:rPr>
            </w:r>
            <w:r w:rsidR="00FD05C1">
              <w:rPr>
                <w:noProof/>
                <w:webHidden/>
              </w:rPr>
              <w:fldChar w:fldCharType="separate"/>
            </w:r>
            <w:r w:rsidR="00FD05C1">
              <w:rPr>
                <w:noProof/>
                <w:webHidden/>
              </w:rPr>
              <w:t>40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1" w:history="1">
            <w:r w:rsidR="00FD05C1" w:rsidRPr="007B7BDF">
              <w:rPr>
                <w:rStyle w:val="Hipercze"/>
                <w:rFonts w:eastAsia="Times New Roman"/>
                <w:noProof/>
                <w:lang w:eastAsia="pl-PL"/>
              </w:rPr>
              <w:t>Przekazanie pojazdu pożarniczego/sprzętu pożarniczego  jednostce organizacyjnej Państwowej Straży Pożarnej</w:t>
            </w:r>
            <w:r w:rsidR="00FD05C1">
              <w:rPr>
                <w:noProof/>
                <w:webHidden/>
              </w:rPr>
              <w:tab/>
            </w:r>
            <w:r w:rsidR="00FD05C1">
              <w:rPr>
                <w:noProof/>
                <w:webHidden/>
              </w:rPr>
              <w:fldChar w:fldCharType="begin"/>
            </w:r>
            <w:r w:rsidR="00FD05C1">
              <w:rPr>
                <w:noProof/>
                <w:webHidden/>
              </w:rPr>
              <w:instrText xml:space="preserve"> PAGEREF _Toc42522591 \h </w:instrText>
            </w:r>
            <w:r w:rsidR="00FD05C1">
              <w:rPr>
                <w:noProof/>
                <w:webHidden/>
              </w:rPr>
            </w:r>
            <w:r w:rsidR="00FD05C1">
              <w:rPr>
                <w:noProof/>
                <w:webHidden/>
              </w:rPr>
              <w:fldChar w:fldCharType="separate"/>
            </w:r>
            <w:r w:rsidR="00FD05C1">
              <w:rPr>
                <w:noProof/>
                <w:webHidden/>
              </w:rPr>
              <w:t>40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2" w:history="1">
            <w:r w:rsidR="00FD05C1" w:rsidRPr="007B7BDF">
              <w:rPr>
                <w:rStyle w:val="Hipercze"/>
                <w:rFonts w:eastAsia="Times New Roman"/>
                <w:noProof/>
                <w:lang w:eastAsia="pl-PL"/>
              </w:rPr>
              <w:t>Rozdział 8</w:t>
            </w:r>
            <w:r w:rsidR="00FD05C1">
              <w:rPr>
                <w:noProof/>
                <w:webHidden/>
              </w:rPr>
              <w:tab/>
            </w:r>
            <w:r w:rsidR="00FD05C1">
              <w:rPr>
                <w:noProof/>
                <w:webHidden/>
              </w:rPr>
              <w:fldChar w:fldCharType="begin"/>
            </w:r>
            <w:r w:rsidR="00FD05C1">
              <w:rPr>
                <w:noProof/>
                <w:webHidden/>
              </w:rPr>
              <w:instrText xml:space="preserve"> PAGEREF _Toc42522592 \h </w:instrText>
            </w:r>
            <w:r w:rsidR="00FD05C1">
              <w:rPr>
                <w:noProof/>
                <w:webHidden/>
              </w:rPr>
            </w:r>
            <w:r w:rsidR="00FD05C1">
              <w:rPr>
                <w:noProof/>
                <w:webHidden/>
              </w:rPr>
              <w:fldChar w:fldCharType="separate"/>
            </w:r>
            <w:r w:rsidR="00FD05C1">
              <w:rPr>
                <w:noProof/>
                <w:webHidden/>
              </w:rPr>
              <w:t>41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3" w:history="1">
            <w:r w:rsidR="00FD05C1" w:rsidRPr="007B7BDF">
              <w:rPr>
                <w:rStyle w:val="Hipercze"/>
                <w:rFonts w:eastAsia="Times New Roman"/>
                <w:noProof/>
                <w:lang w:eastAsia="pl-PL"/>
              </w:rPr>
              <w:t>Oficjalne części zawodów i mistrzostw w sporcie pożarniczym</w:t>
            </w:r>
            <w:r w:rsidR="00FD05C1">
              <w:rPr>
                <w:noProof/>
                <w:webHidden/>
              </w:rPr>
              <w:tab/>
            </w:r>
            <w:r w:rsidR="00FD05C1">
              <w:rPr>
                <w:noProof/>
                <w:webHidden/>
              </w:rPr>
              <w:fldChar w:fldCharType="begin"/>
            </w:r>
            <w:r w:rsidR="00FD05C1">
              <w:rPr>
                <w:noProof/>
                <w:webHidden/>
              </w:rPr>
              <w:instrText xml:space="preserve"> PAGEREF _Toc42522593 \h </w:instrText>
            </w:r>
            <w:r w:rsidR="00FD05C1">
              <w:rPr>
                <w:noProof/>
                <w:webHidden/>
              </w:rPr>
            </w:r>
            <w:r w:rsidR="00FD05C1">
              <w:rPr>
                <w:noProof/>
                <w:webHidden/>
              </w:rPr>
              <w:fldChar w:fldCharType="separate"/>
            </w:r>
            <w:r w:rsidR="00FD05C1">
              <w:rPr>
                <w:noProof/>
                <w:webHidden/>
              </w:rPr>
              <w:t>41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4" w:history="1">
            <w:r w:rsidR="00FD05C1" w:rsidRPr="007B7BDF">
              <w:rPr>
                <w:rStyle w:val="Hipercze"/>
                <w:rFonts w:eastAsia="Times New Roman"/>
                <w:noProof/>
                <w:lang w:eastAsia="pl-PL"/>
              </w:rPr>
              <w:t>Rozdział 9</w:t>
            </w:r>
            <w:r w:rsidR="00FD05C1">
              <w:rPr>
                <w:noProof/>
                <w:webHidden/>
              </w:rPr>
              <w:tab/>
            </w:r>
            <w:r w:rsidR="00FD05C1">
              <w:rPr>
                <w:noProof/>
                <w:webHidden/>
              </w:rPr>
              <w:fldChar w:fldCharType="begin"/>
            </w:r>
            <w:r w:rsidR="00FD05C1">
              <w:rPr>
                <w:noProof/>
                <w:webHidden/>
              </w:rPr>
              <w:instrText xml:space="preserve"> PAGEREF _Toc42522594 \h </w:instrText>
            </w:r>
            <w:r w:rsidR="00FD05C1">
              <w:rPr>
                <w:noProof/>
                <w:webHidden/>
              </w:rPr>
            </w:r>
            <w:r w:rsidR="00FD05C1">
              <w:rPr>
                <w:noProof/>
                <w:webHidden/>
              </w:rPr>
              <w:fldChar w:fldCharType="separate"/>
            </w:r>
            <w:r w:rsidR="00FD05C1">
              <w:rPr>
                <w:noProof/>
                <w:webHidden/>
              </w:rPr>
              <w:t>43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5" w:history="1">
            <w:r w:rsidR="00FD05C1" w:rsidRPr="007B7BDF">
              <w:rPr>
                <w:rStyle w:val="Hipercze"/>
                <w:rFonts w:eastAsia="Times New Roman"/>
                <w:noProof/>
                <w:lang w:eastAsia="pl-PL"/>
              </w:rPr>
              <w:t>Wizyty przedstawicieli najwyższych władz państwowych w jednostce organizacyjnej Państwowej Straży Pożarnej</w:t>
            </w:r>
            <w:r w:rsidR="00FD05C1">
              <w:rPr>
                <w:noProof/>
                <w:webHidden/>
              </w:rPr>
              <w:tab/>
            </w:r>
            <w:r w:rsidR="00FD05C1">
              <w:rPr>
                <w:noProof/>
                <w:webHidden/>
              </w:rPr>
              <w:fldChar w:fldCharType="begin"/>
            </w:r>
            <w:r w:rsidR="00FD05C1">
              <w:rPr>
                <w:noProof/>
                <w:webHidden/>
              </w:rPr>
              <w:instrText xml:space="preserve"> PAGEREF _Toc42522595 \h </w:instrText>
            </w:r>
            <w:r w:rsidR="00FD05C1">
              <w:rPr>
                <w:noProof/>
                <w:webHidden/>
              </w:rPr>
            </w:r>
            <w:r w:rsidR="00FD05C1">
              <w:rPr>
                <w:noProof/>
                <w:webHidden/>
              </w:rPr>
              <w:fldChar w:fldCharType="separate"/>
            </w:r>
            <w:r w:rsidR="00FD05C1">
              <w:rPr>
                <w:noProof/>
                <w:webHidden/>
              </w:rPr>
              <w:t>43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6" w:history="1">
            <w:r w:rsidR="00FD05C1" w:rsidRPr="007B7BDF">
              <w:rPr>
                <w:rStyle w:val="Hipercze"/>
                <w:rFonts w:eastAsia="Times New Roman"/>
                <w:noProof/>
                <w:lang w:eastAsia="pl-PL"/>
              </w:rPr>
              <w:t>Rozdział 10</w:t>
            </w:r>
            <w:r w:rsidR="00FD05C1">
              <w:rPr>
                <w:noProof/>
                <w:webHidden/>
              </w:rPr>
              <w:tab/>
            </w:r>
            <w:r w:rsidR="00FD05C1">
              <w:rPr>
                <w:noProof/>
                <w:webHidden/>
              </w:rPr>
              <w:fldChar w:fldCharType="begin"/>
            </w:r>
            <w:r w:rsidR="00FD05C1">
              <w:rPr>
                <w:noProof/>
                <w:webHidden/>
              </w:rPr>
              <w:instrText xml:space="preserve"> PAGEREF _Toc42522596 \h </w:instrText>
            </w:r>
            <w:r w:rsidR="00FD05C1">
              <w:rPr>
                <w:noProof/>
                <w:webHidden/>
              </w:rPr>
            </w:r>
            <w:r w:rsidR="00FD05C1">
              <w:rPr>
                <w:noProof/>
                <w:webHidden/>
              </w:rPr>
              <w:fldChar w:fldCharType="separate"/>
            </w:r>
            <w:r w:rsidR="00FD05C1">
              <w:rPr>
                <w:noProof/>
                <w:webHidden/>
              </w:rPr>
              <w:t>44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7" w:history="1">
            <w:r w:rsidR="00FD05C1" w:rsidRPr="007B7BDF">
              <w:rPr>
                <w:rStyle w:val="Hipercze"/>
                <w:rFonts w:eastAsia="Times New Roman"/>
                <w:noProof/>
                <w:lang w:eastAsia="pl-PL"/>
              </w:rPr>
              <w:t>Wizyty pożarniczych delegacji zagranicznych</w:t>
            </w:r>
            <w:r w:rsidR="00FD05C1">
              <w:rPr>
                <w:noProof/>
                <w:webHidden/>
              </w:rPr>
              <w:tab/>
            </w:r>
            <w:r w:rsidR="00FD05C1">
              <w:rPr>
                <w:noProof/>
                <w:webHidden/>
              </w:rPr>
              <w:fldChar w:fldCharType="begin"/>
            </w:r>
            <w:r w:rsidR="00FD05C1">
              <w:rPr>
                <w:noProof/>
                <w:webHidden/>
              </w:rPr>
              <w:instrText xml:space="preserve"> PAGEREF _Toc42522597 \h </w:instrText>
            </w:r>
            <w:r w:rsidR="00FD05C1">
              <w:rPr>
                <w:noProof/>
                <w:webHidden/>
              </w:rPr>
            </w:r>
            <w:r w:rsidR="00FD05C1">
              <w:rPr>
                <w:noProof/>
                <w:webHidden/>
              </w:rPr>
              <w:fldChar w:fldCharType="separate"/>
            </w:r>
            <w:r w:rsidR="00FD05C1">
              <w:rPr>
                <w:noProof/>
                <w:webHidden/>
              </w:rPr>
              <w:t>44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8" w:history="1">
            <w:r w:rsidR="00FD05C1" w:rsidRPr="007B7BDF">
              <w:rPr>
                <w:rStyle w:val="Hipercze"/>
                <w:noProof/>
              </w:rPr>
              <w:t>Rozdział 11</w:t>
            </w:r>
            <w:r w:rsidR="00FD05C1">
              <w:rPr>
                <w:noProof/>
                <w:webHidden/>
              </w:rPr>
              <w:tab/>
            </w:r>
            <w:r w:rsidR="00FD05C1">
              <w:rPr>
                <w:noProof/>
                <w:webHidden/>
              </w:rPr>
              <w:fldChar w:fldCharType="begin"/>
            </w:r>
            <w:r w:rsidR="00FD05C1">
              <w:rPr>
                <w:noProof/>
                <w:webHidden/>
              </w:rPr>
              <w:instrText xml:space="preserve"> PAGEREF _Toc42522598 \h </w:instrText>
            </w:r>
            <w:r w:rsidR="00FD05C1">
              <w:rPr>
                <w:noProof/>
                <w:webHidden/>
              </w:rPr>
            </w:r>
            <w:r w:rsidR="00FD05C1">
              <w:rPr>
                <w:noProof/>
                <w:webHidden/>
              </w:rPr>
              <w:fldChar w:fldCharType="separate"/>
            </w:r>
            <w:r w:rsidR="00FD05C1">
              <w:rPr>
                <w:noProof/>
                <w:webHidden/>
              </w:rPr>
              <w:t>46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599" w:history="1">
            <w:r w:rsidR="00FD05C1" w:rsidRPr="007B7BDF">
              <w:rPr>
                <w:rStyle w:val="Hipercze"/>
                <w:noProof/>
              </w:rPr>
              <w:t>Pożegnanie i powitanie Polskiej Misji Ratowniczej Państwowej Straży Pożarnej</w:t>
            </w:r>
            <w:r w:rsidR="00FD05C1">
              <w:rPr>
                <w:noProof/>
                <w:webHidden/>
              </w:rPr>
              <w:tab/>
            </w:r>
            <w:r w:rsidR="00FD05C1">
              <w:rPr>
                <w:noProof/>
                <w:webHidden/>
              </w:rPr>
              <w:fldChar w:fldCharType="begin"/>
            </w:r>
            <w:r w:rsidR="00FD05C1">
              <w:rPr>
                <w:noProof/>
                <w:webHidden/>
              </w:rPr>
              <w:instrText xml:space="preserve"> PAGEREF _Toc42522599 \h </w:instrText>
            </w:r>
            <w:r w:rsidR="00FD05C1">
              <w:rPr>
                <w:noProof/>
                <w:webHidden/>
              </w:rPr>
            </w:r>
            <w:r w:rsidR="00FD05C1">
              <w:rPr>
                <w:noProof/>
                <w:webHidden/>
              </w:rPr>
              <w:fldChar w:fldCharType="separate"/>
            </w:r>
            <w:r w:rsidR="00FD05C1">
              <w:rPr>
                <w:noProof/>
                <w:webHidden/>
              </w:rPr>
              <w:t>46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0" w:history="1">
            <w:r w:rsidR="00FD05C1" w:rsidRPr="007B7BDF">
              <w:rPr>
                <w:rStyle w:val="Hipercze"/>
                <w:noProof/>
              </w:rPr>
              <w:t>Rozdział 12</w:t>
            </w:r>
            <w:r w:rsidR="00FD05C1">
              <w:rPr>
                <w:noProof/>
                <w:webHidden/>
              </w:rPr>
              <w:tab/>
            </w:r>
            <w:r w:rsidR="00FD05C1">
              <w:rPr>
                <w:noProof/>
                <w:webHidden/>
              </w:rPr>
              <w:fldChar w:fldCharType="begin"/>
            </w:r>
            <w:r w:rsidR="00FD05C1">
              <w:rPr>
                <w:noProof/>
                <w:webHidden/>
              </w:rPr>
              <w:instrText xml:space="preserve"> PAGEREF _Toc42522600 \h </w:instrText>
            </w:r>
            <w:r w:rsidR="00FD05C1">
              <w:rPr>
                <w:noProof/>
                <w:webHidden/>
              </w:rPr>
            </w:r>
            <w:r w:rsidR="00FD05C1">
              <w:rPr>
                <w:noProof/>
                <w:webHidden/>
              </w:rPr>
              <w:fldChar w:fldCharType="separate"/>
            </w:r>
            <w:r w:rsidR="00FD05C1">
              <w:rPr>
                <w:noProof/>
                <w:webHidden/>
              </w:rPr>
              <w:t>48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1" w:history="1">
            <w:r w:rsidR="00FD05C1" w:rsidRPr="007B7BDF">
              <w:rPr>
                <w:rStyle w:val="Hipercze"/>
                <w:noProof/>
              </w:rPr>
              <w:t>Zmiana służby w jednostce ratowniczo-gaśniczej i innych służb</w:t>
            </w:r>
            <w:r w:rsidR="00FD05C1">
              <w:rPr>
                <w:noProof/>
                <w:webHidden/>
              </w:rPr>
              <w:tab/>
            </w:r>
            <w:r w:rsidR="00FD05C1">
              <w:rPr>
                <w:noProof/>
                <w:webHidden/>
              </w:rPr>
              <w:fldChar w:fldCharType="begin"/>
            </w:r>
            <w:r w:rsidR="00FD05C1">
              <w:rPr>
                <w:noProof/>
                <w:webHidden/>
              </w:rPr>
              <w:instrText xml:space="preserve"> PAGEREF _Toc42522601 \h </w:instrText>
            </w:r>
            <w:r w:rsidR="00FD05C1">
              <w:rPr>
                <w:noProof/>
                <w:webHidden/>
              </w:rPr>
            </w:r>
            <w:r w:rsidR="00FD05C1">
              <w:rPr>
                <w:noProof/>
                <w:webHidden/>
              </w:rPr>
              <w:fldChar w:fldCharType="separate"/>
            </w:r>
            <w:r w:rsidR="00FD05C1">
              <w:rPr>
                <w:noProof/>
                <w:webHidden/>
              </w:rPr>
              <w:t>48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2" w:history="1">
            <w:r w:rsidR="00FD05C1" w:rsidRPr="007B7BDF">
              <w:rPr>
                <w:rStyle w:val="Hipercze"/>
                <w:noProof/>
              </w:rPr>
              <w:t>Rozdział 13</w:t>
            </w:r>
            <w:r w:rsidR="00FD05C1">
              <w:rPr>
                <w:noProof/>
                <w:webHidden/>
              </w:rPr>
              <w:tab/>
            </w:r>
            <w:r w:rsidR="00FD05C1">
              <w:rPr>
                <w:noProof/>
                <w:webHidden/>
              </w:rPr>
              <w:fldChar w:fldCharType="begin"/>
            </w:r>
            <w:r w:rsidR="00FD05C1">
              <w:rPr>
                <w:noProof/>
                <w:webHidden/>
              </w:rPr>
              <w:instrText xml:space="preserve"> PAGEREF _Toc42522602 \h </w:instrText>
            </w:r>
            <w:r w:rsidR="00FD05C1">
              <w:rPr>
                <w:noProof/>
                <w:webHidden/>
              </w:rPr>
            </w:r>
            <w:r w:rsidR="00FD05C1">
              <w:rPr>
                <w:noProof/>
                <w:webHidden/>
              </w:rPr>
              <w:fldChar w:fldCharType="separate"/>
            </w:r>
            <w:r w:rsidR="00FD05C1">
              <w:rPr>
                <w:noProof/>
                <w:webHidden/>
              </w:rPr>
              <w:t>52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3" w:history="1">
            <w:r w:rsidR="00FD05C1" w:rsidRPr="007B7BDF">
              <w:rPr>
                <w:rStyle w:val="Hipercze"/>
                <w:noProof/>
              </w:rPr>
              <w:t>Włączanie jednostek ochrony przeciwpożarowej  do krajowego systemu ratowniczo-gaśniczego</w:t>
            </w:r>
            <w:r w:rsidR="00FD05C1">
              <w:rPr>
                <w:noProof/>
                <w:webHidden/>
              </w:rPr>
              <w:tab/>
            </w:r>
            <w:r w:rsidR="00FD05C1">
              <w:rPr>
                <w:noProof/>
                <w:webHidden/>
              </w:rPr>
              <w:fldChar w:fldCharType="begin"/>
            </w:r>
            <w:r w:rsidR="00FD05C1">
              <w:rPr>
                <w:noProof/>
                <w:webHidden/>
              </w:rPr>
              <w:instrText xml:space="preserve"> PAGEREF _Toc42522603 \h </w:instrText>
            </w:r>
            <w:r w:rsidR="00FD05C1">
              <w:rPr>
                <w:noProof/>
                <w:webHidden/>
              </w:rPr>
            </w:r>
            <w:r w:rsidR="00FD05C1">
              <w:rPr>
                <w:noProof/>
                <w:webHidden/>
              </w:rPr>
              <w:fldChar w:fldCharType="separate"/>
            </w:r>
            <w:r w:rsidR="00FD05C1">
              <w:rPr>
                <w:noProof/>
                <w:webHidden/>
              </w:rPr>
              <w:t>52</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04" w:history="1">
            <w:r w:rsidR="00FD05C1" w:rsidRPr="007B7BDF">
              <w:rPr>
                <w:rStyle w:val="Hipercze"/>
                <w:noProof/>
              </w:rPr>
              <w:t>Dział V</w:t>
            </w:r>
            <w:r w:rsidR="00FD05C1">
              <w:rPr>
                <w:noProof/>
                <w:webHidden/>
              </w:rPr>
              <w:tab/>
            </w:r>
            <w:r w:rsidR="00FD05C1">
              <w:rPr>
                <w:noProof/>
                <w:webHidden/>
              </w:rPr>
              <w:fldChar w:fldCharType="begin"/>
            </w:r>
            <w:r w:rsidR="00FD05C1">
              <w:rPr>
                <w:noProof/>
                <w:webHidden/>
              </w:rPr>
              <w:instrText xml:space="preserve"> PAGEREF _Toc42522604 \h </w:instrText>
            </w:r>
            <w:r w:rsidR="00FD05C1">
              <w:rPr>
                <w:noProof/>
                <w:webHidden/>
              </w:rPr>
            </w:r>
            <w:r w:rsidR="00FD05C1">
              <w:rPr>
                <w:noProof/>
                <w:webHidden/>
              </w:rPr>
              <w:fldChar w:fldCharType="separate"/>
            </w:r>
            <w:r w:rsidR="00FD05C1">
              <w:rPr>
                <w:noProof/>
                <w:webHidden/>
              </w:rPr>
              <w:t>53</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05" w:history="1">
            <w:r w:rsidR="00FD05C1" w:rsidRPr="007B7BDF">
              <w:rPr>
                <w:rStyle w:val="Hipercze"/>
                <w:noProof/>
              </w:rPr>
              <w:t>CEREMONIE POŻARNICZE</w:t>
            </w:r>
            <w:r w:rsidR="00FD05C1">
              <w:rPr>
                <w:noProof/>
                <w:webHidden/>
              </w:rPr>
              <w:tab/>
            </w:r>
            <w:r w:rsidR="00FD05C1">
              <w:rPr>
                <w:noProof/>
                <w:webHidden/>
              </w:rPr>
              <w:fldChar w:fldCharType="begin"/>
            </w:r>
            <w:r w:rsidR="00FD05C1">
              <w:rPr>
                <w:noProof/>
                <w:webHidden/>
              </w:rPr>
              <w:instrText xml:space="preserve"> PAGEREF _Toc42522605 \h </w:instrText>
            </w:r>
            <w:r w:rsidR="00FD05C1">
              <w:rPr>
                <w:noProof/>
                <w:webHidden/>
              </w:rPr>
            </w:r>
            <w:r w:rsidR="00FD05C1">
              <w:rPr>
                <w:noProof/>
                <w:webHidden/>
              </w:rPr>
              <w:fldChar w:fldCharType="separate"/>
            </w:r>
            <w:r w:rsidR="00FD05C1">
              <w:rPr>
                <w:noProof/>
                <w:webHidden/>
              </w:rPr>
              <w:t>53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6" w:history="1">
            <w:r w:rsidR="00FD05C1" w:rsidRPr="007B7BDF">
              <w:rPr>
                <w:rStyle w:val="Hipercze"/>
                <w:noProof/>
              </w:rPr>
              <w:t>Rozdział</w:t>
            </w:r>
            <w:r w:rsidR="00FD05C1" w:rsidRPr="007B7BDF">
              <w:rPr>
                <w:rStyle w:val="Hipercze"/>
                <w:rFonts w:cs="Times New Roman"/>
                <w:noProof/>
              </w:rPr>
              <w:t xml:space="preserve"> 1</w:t>
            </w:r>
            <w:r w:rsidR="00FD05C1">
              <w:rPr>
                <w:noProof/>
                <w:webHidden/>
              </w:rPr>
              <w:tab/>
            </w:r>
            <w:r w:rsidR="00FD05C1">
              <w:rPr>
                <w:noProof/>
                <w:webHidden/>
              </w:rPr>
              <w:fldChar w:fldCharType="begin"/>
            </w:r>
            <w:r w:rsidR="00FD05C1">
              <w:rPr>
                <w:noProof/>
                <w:webHidden/>
              </w:rPr>
              <w:instrText xml:space="preserve"> PAGEREF _Toc42522606 \h </w:instrText>
            </w:r>
            <w:r w:rsidR="00FD05C1">
              <w:rPr>
                <w:noProof/>
                <w:webHidden/>
              </w:rPr>
            </w:r>
            <w:r w:rsidR="00FD05C1">
              <w:rPr>
                <w:noProof/>
                <w:webHidden/>
              </w:rPr>
              <w:fldChar w:fldCharType="separate"/>
            </w:r>
            <w:r w:rsidR="00FD05C1">
              <w:rPr>
                <w:noProof/>
                <w:webHidden/>
              </w:rPr>
              <w:t>53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7" w:history="1">
            <w:r w:rsidR="00FD05C1" w:rsidRPr="007B7BDF">
              <w:rPr>
                <w:rStyle w:val="Hipercze"/>
                <w:noProof/>
              </w:rPr>
              <w:t>Składanie wieńców na płycie Grobu Nieznanego Żołnierza i innych miejscach pamięci</w:t>
            </w:r>
            <w:r w:rsidR="00FD05C1">
              <w:rPr>
                <w:noProof/>
                <w:webHidden/>
              </w:rPr>
              <w:tab/>
            </w:r>
            <w:r w:rsidR="00FD05C1">
              <w:rPr>
                <w:noProof/>
                <w:webHidden/>
              </w:rPr>
              <w:fldChar w:fldCharType="begin"/>
            </w:r>
            <w:r w:rsidR="00FD05C1">
              <w:rPr>
                <w:noProof/>
                <w:webHidden/>
              </w:rPr>
              <w:instrText xml:space="preserve"> PAGEREF _Toc42522607 \h </w:instrText>
            </w:r>
            <w:r w:rsidR="00FD05C1">
              <w:rPr>
                <w:noProof/>
                <w:webHidden/>
              </w:rPr>
            </w:r>
            <w:r w:rsidR="00FD05C1">
              <w:rPr>
                <w:noProof/>
                <w:webHidden/>
              </w:rPr>
              <w:fldChar w:fldCharType="separate"/>
            </w:r>
            <w:r w:rsidR="00FD05C1">
              <w:rPr>
                <w:noProof/>
                <w:webHidden/>
              </w:rPr>
              <w:t>53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8" w:history="1">
            <w:r w:rsidR="00FD05C1" w:rsidRPr="007B7BDF">
              <w:rPr>
                <w:rStyle w:val="Hipercze"/>
                <w:rFonts w:cs="Times New Roman"/>
                <w:noProof/>
              </w:rPr>
              <w:t>Rozdział 2</w:t>
            </w:r>
            <w:r w:rsidR="00FD05C1">
              <w:rPr>
                <w:noProof/>
                <w:webHidden/>
              </w:rPr>
              <w:tab/>
            </w:r>
            <w:r w:rsidR="00FD05C1">
              <w:rPr>
                <w:noProof/>
                <w:webHidden/>
              </w:rPr>
              <w:fldChar w:fldCharType="begin"/>
            </w:r>
            <w:r w:rsidR="00FD05C1">
              <w:rPr>
                <w:noProof/>
                <w:webHidden/>
              </w:rPr>
              <w:instrText xml:space="preserve"> PAGEREF _Toc42522608 \h </w:instrText>
            </w:r>
            <w:r w:rsidR="00FD05C1">
              <w:rPr>
                <w:noProof/>
                <w:webHidden/>
              </w:rPr>
            </w:r>
            <w:r w:rsidR="00FD05C1">
              <w:rPr>
                <w:noProof/>
                <w:webHidden/>
              </w:rPr>
              <w:fldChar w:fldCharType="separate"/>
            </w:r>
            <w:r w:rsidR="00FD05C1">
              <w:rPr>
                <w:noProof/>
                <w:webHidden/>
              </w:rPr>
              <w:t>56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09" w:history="1">
            <w:r w:rsidR="00FD05C1" w:rsidRPr="007B7BDF">
              <w:rPr>
                <w:rStyle w:val="Hipercze"/>
                <w:rFonts w:cs="Times New Roman"/>
                <w:noProof/>
              </w:rPr>
              <w:t>Apel poległych lub apel pamięci</w:t>
            </w:r>
            <w:r w:rsidR="00FD05C1">
              <w:rPr>
                <w:noProof/>
                <w:webHidden/>
              </w:rPr>
              <w:tab/>
            </w:r>
            <w:r w:rsidR="00FD05C1">
              <w:rPr>
                <w:noProof/>
                <w:webHidden/>
              </w:rPr>
              <w:fldChar w:fldCharType="begin"/>
            </w:r>
            <w:r w:rsidR="00FD05C1">
              <w:rPr>
                <w:noProof/>
                <w:webHidden/>
              </w:rPr>
              <w:instrText xml:space="preserve"> PAGEREF _Toc42522609 \h </w:instrText>
            </w:r>
            <w:r w:rsidR="00FD05C1">
              <w:rPr>
                <w:noProof/>
                <w:webHidden/>
              </w:rPr>
            </w:r>
            <w:r w:rsidR="00FD05C1">
              <w:rPr>
                <w:noProof/>
                <w:webHidden/>
              </w:rPr>
              <w:fldChar w:fldCharType="separate"/>
            </w:r>
            <w:r w:rsidR="00FD05C1">
              <w:rPr>
                <w:noProof/>
                <w:webHidden/>
              </w:rPr>
              <w:t>56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0" w:history="1">
            <w:r w:rsidR="00FD05C1" w:rsidRPr="007B7BDF">
              <w:rPr>
                <w:rStyle w:val="Hipercze"/>
                <w:noProof/>
              </w:rPr>
              <w:t>Rozdział 3</w:t>
            </w:r>
            <w:r w:rsidR="00FD05C1">
              <w:rPr>
                <w:noProof/>
                <w:webHidden/>
              </w:rPr>
              <w:tab/>
            </w:r>
            <w:r w:rsidR="00FD05C1">
              <w:rPr>
                <w:noProof/>
                <w:webHidden/>
              </w:rPr>
              <w:fldChar w:fldCharType="begin"/>
            </w:r>
            <w:r w:rsidR="00FD05C1">
              <w:rPr>
                <w:noProof/>
                <w:webHidden/>
              </w:rPr>
              <w:instrText xml:space="preserve"> PAGEREF _Toc42522610 \h </w:instrText>
            </w:r>
            <w:r w:rsidR="00FD05C1">
              <w:rPr>
                <w:noProof/>
                <w:webHidden/>
              </w:rPr>
            </w:r>
            <w:r w:rsidR="00FD05C1">
              <w:rPr>
                <w:noProof/>
                <w:webHidden/>
              </w:rPr>
              <w:fldChar w:fldCharType="separate"/>
            </w:r>
            <w:r w:rsidR="00FD05C1">
              <w:rPr>
                <w:noProof/>
                <w:webHidden/>
              </w:rPr>
              <w:t>59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1" w:history="1">
            <w:r w:rsidR="00FD05C1" w:rsidRPr="007B7BDF">
              <w:rPr>
                <w:rStyle w:val="Hipercze"/>
                <w:rFonts w:cs="Times New Roman"/>
                <w:noProof/>
              </w:rPr>
              <w:t xml:space="preserve">Odsłanianie </w:t>
            </w:r>
            <w:r w:rsidR="00FD05C1" w:rsidRPr="007B7BDF">
              <w:rPr>
                <w:rStyle w:val="Hipercze"/>
                <w:noProof/>
              </w:rPr>
              <w:t>pomników</w:t>
            </w:r>
            <w:r w:rsidR="00FD05C1" w:rsidRPr="007B7BDF">
              <w:rPr>
                <w:rStyle w:val="Hipercze"/>
                <w:rFonts w:cs="Times New Roman"/>
                <w:noProof/>
              </w:rPr>
              <w:t xml:space="preserve"> i tablic pamiątkowych</w:t>
            </w:r>
            <w:r w:rsidR="00FD05C1">
              <w:rPr>
                <w:noProof/>
                <w:webHidden/>
              </w:rPr>
              <w:tab/>
            </w:r>
            <w:r w:rsidR="00FD05C1">
              <w:rPr>
                <w:noProof/>
                <w:webHidden/>
              </w:rPr>
              <w:fldChar w:fldCharType="begin"/>
            </w:r>
            <w:r w:rsidR="00FD05C1">
              <w:rPr>
                <w:noProof/>
                <w:webHidden/>
              </w:rPr>
              <w:instrText xml:space="preserve"> PAGEREF _Toc42522611 \h </w:instrText>
            </w:r>
            <w:r w:rsidR="00FD05C1">
              <w:rPr>
                <w:noProof/>
                <w:webHidden/>
              </w:rPr>
            </w:r>
            <w:r w:rsidR="00FD05C1">
              <w:rPr>
                <w:noProof/>
                <w:webHidden/>
              </w:rPr>
              <w:fldChar w:fldCharType="separate"/>
            </w:r>
            <w:r w:rsidR="00FD05C1">
              <w:rPr>
                <w:noProof/>
                <w:webHidden/>
              </w:rPr>
              <w:t>59</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12" w:history="1">
            <w:r w:rsidR="00FD05C1" w:rsidRPr="007B7BDF">
              <w:rPr>
                <w:rStyle w:val="Hipercze"/>
                <w:noProof/>
              </w:rPr>
              <w:t>Dział VI</w:t>
            </w:r>
            <w:r w:rsidR="00FD05C1">
              <w:rPr>
                <w:noProof/>
                <w:webHidden/>
              </w:rPr>
              <w:tab/>
            </w:r>
            <w:r w:rsidR="00FD05C1">
              <w:rPr>
                <w:noProof/>
                <w:webHidden/>
              </w:rPr>
              <w:fldChar w:fldCharType="begin"/>
            </w:r>
            <w:r w:rsidR="00FD05C1">
              <w:rPr>
                <w:noProof/>
                <w:webHidden/>
              </w:rPr>
              <w:instrText xml:space="preserve"> PAGEREF _Toc42522612 \h </w:instrText>
            </w:r>
            <w:r w:rsidR="00FD05C1">
              <w:rPr>
                <w:noProof/>
                <w:webHidden/>
              </w:rPr>
            </w:r>
            <w:r w:rsidR="00FD05C1">
              <w:rPr>
                <w:noProof/>
                <w:webHidden/>
              </w:rPr>
              <w:fldChar w:fldCharType="separate"/>
            </w:r>
            <w:r w:rsidR="00FD05C1">
              <w:rPr>
                <w:noProof/>
                <w:webHidden/>
              </w:rPr>
              <w:t>60</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13" w:history="1">
            <w:r w:rsidR="00FD05C1" w:rsidRPr="007B7BDF">
              <w:rPr>
                <w:rStyle w:val="Hipercze"/>
                <w:noProof/>
              </w:rPr>
              <w:t>WYRÓŻNIENIA JEDNOSTKI ORGANIZACYJNEJ  PAŃSTWOWEJ STRAŻY POŻARNEJ</w:t>
            </w:r>
            <w:r w:rsidR="00FD05C1">
              <w:rPr>
                <w:noProof/>
                <w:webHidden/>
              </w:rPr>
              <w:tab/>
            </w:r>
            <w:r w:rsidR="00FD05C1">
              <w:rPr>
                <w:noProof/>
                <w:webHidden/>
              </w:rPr>
              <w:fldChar w:fldCharType="begin"/>
            </w:r>
            <w:r w:rsidR="00FD05C1">
              <w:rPr>
                <w:noProof/>
                <w:webHidden/>
              </w:rPr>
              <w:instrText xml:space="preserve"> PAGEREF _Toc42522613 \h </w:instrText>
            </w:r>
            <w:r w:rsidR="00FD05C1">
              <w:rPr>
                <w:noProof/>
                <w:webHidden/>
              </w:rPr>
            </w:r>
            <w:r w:rsidR="00FD05C1">
              <w:rPr>
                <w:noProof/>
                <w:webHidden/>
              </w:rPr>
              <w:fldChar w:fldCharType="separate"/>
            </w:r>
            <w:r w:rsidR="00FD05C1">
              <w:rPr>
                <w:noProof/>
                <w:webHidden/>
              </w:rPr>
              <w:t>60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4" w:history="1">
            <w:r w:rsidR="00FD05C1" w:rsidRPr="007B7BDF">
              <w:rPr>
                <w:rStyle w:val="Hipercze"/>
                <w:noProof/>
              </w:rPr>
              <w:t>Rozdział 1</w:t>
            </w:r>
            <w:r w:rsidR="00FD05C1">
              <w:rPr>
                <w:noProof/>
                <w:webHidden/>
              </w:rPr>
              <w:tab/>
            </w:r>
            <w:r w:rsidR="00FD05C1">
              <w:rPr>
                <w:noProof/>
                <w:webHidden/>
              </w:rPr>
              <w:fldChar w:fldCharType="begin"/>
            </w:r>
            <w:r w:rsidR="00FD05C1">
              <w:rPr>
                <w:noProof/>
                <w:webHidden/>
              </w:rPr>
              <w:instrText xml:space="preserve"> PAGEREF _Toc42522614 \h </w:instrText>
            </w:r>
            <w:r w:rsidR="00FD05C1">
              <w:rPr>
                <w:noProof/>
                <w:webHidden/>
              </w:rPr>
            </w:r>
            <w:r w:rsidR="00FD05C1">
              <w:rPr>
                <w:noProof/>
                <w:webHidden/>
              </w:rPr>
              <w:fldChar w:fldCharType="separate"/>
            </w:r>
            <w:r w:rsidR="00FD05C1">
              <w:rPr>
                <w:noProof/>
                <w:webHidden/>
              </w:rPr>
              <w:t>60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5" w:history="1">
            <w:r w:rsidR="00FD05C1" w:rsidRPr="007B7BDF">
              <w:rPr>
                <w:rStyle w:val="Hipercze"/>
                <w:noProof/>
              </w:rPr>
              <w:t>Nadanie</w:t>
            </w:r>
            <w:r w:rsidR="00FD05C1" w:rsidRPr="007B7BDF">
              <w:rPr>
                <w:rStyle w:val="Hipercze"/>
                <w:rFonts w:cs="Times New Roman"/>
                <w:noProof/>
              </w:rPr>
              <w:t xml:space="preserve"> sztandaru jednostce organizacyjnej </w:t>
            </w:r>
            <w:r w:rsidR="00FD05C1" w:rsidRPr="007B7BDF">
              <w:rPr>
                <w:rStyle w:val="Hipercze"/>
                <w:noProof/>
              </w:rPr>
              <w:t>Państwowej</w:t>
            </w:r>
            <w:r w:rsidR="00FD05C1" w:rsidRPr="007B7BDF">
              <w:rPr>
                <w:rStyle w:val="Hipercze"/>
                <w:rFonts w:cs="Times New Roman"/>
                <w:noProof/>
              </w:rPr>
              <w:t xml:space="preserve"> Straży Pożarnej</w:t>
            </w:r>
            <w:r w:rsidR="00FD05C1">
              <w:rPr>
                <w:noProof/>
                <w:webHidden/>
              </w:rPr>
              <w:tab/>
            </w:r>
            <w:r w:rsidR="00FD05C1">
              <w:rPr>
                <w:noProof/>
                <w:webHidden/>
              </w:rPr>
              <w:fldChar w:fldCharType="begin"/>
            </w:r>
            <w:r w:rsidR="00FD05C1">
              <w:rPr>
                <w:noProof/>
                <w:webHidden/>
              </w:rPr>
              <w:instrText xml:space="preserve"> PAGEREF _Toc42522615 \h </w:instrText>
            </w:r>
            <w:r w:rsidR="00FD05C1">
              <w:rPr>
                <w:noProof/>
                <w:webHidden/>
              </w:rPr>
            </w:r>
            <w:r w:rsidR="00FD05C1">
              <w:rPr>
                <w:noProof/>
                <w:webHidden/>
              </w:rPr>
              <w:fldChar w:fldCharType="separate"/>
            </w:r>
            <w:r w:rsidR="00FD05C1">
              <w:rPr>
                <w:noProof/>
                <w:webHidden/>
              </w:rPr>
              <w:t>60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6" w:history="1">
            <w:r w:rsidR="00FD05C1" w:rsidRPr="007B7BDF">
              <w:rPr>
                <w:rStyle w:val="Hipercze"/>
                <w:noProof/>
              </w:rPr>
              <w:t>Rozdział 2</w:t>
            </w:r>
            <w:r w:rsidR="00FD05C1">
              <w:rPr>
                <w:noProof/>
                <w:webHidden/>
              </w:rPr>
              <w:tab/>
            </w:r>
            <w:r w:rsidR="00FD05C1">
              <w:rPr>
                <w:noProof/>
                <w:webHidden/>
              </w:rPr>
              <w:fldChar w:fldCharType="begin"/>
            </w:r>
            <w:r w:rsidR="00FD05C1">
              <w:rPr>
                <w:noProof/>
                <w:webHidden/>
              </w:rPr>
              <w:instrText xml:space="preserve"> PAGEREF _Toc42522616 \h </w:instrText>
            </w:r>
            <w:r w:rsidR="00FD05C1">
              <w:rPr>
                <w:noProof/>
                <w:webHidden/>
              </w:rPr>
            </w:r>
            <w:r w:rsidR="00FD05C1">
              <w:rPr>
                <w:noProof/>
                <w:webHidden/>
              </w:rPr>
              <w:fldChar w:fldCharType="separate"/>
            </w:r>
            <w:r w:rsidR="00FD05C1">
              <w:rPr>
                <w:noProof/>
                <w:webHidden/>
              </w:rPr>
              <w:t>63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7" w:history="1">
            <w:r w:rsidR="00FD05C1" w:rsidRPr="007B7BDF">
              <w:rPr>
                <w:rStyle w:val="Hipercze"/>
                <w:noProof/>
              </w:rPr>
              <w:t>Pożegnanie sztandaru</w:t>
            </w:r>
            <w:r w:rsidR="00FD05C1" w:rsidRPr="007B7BDF">
              <w:rPr>
                <w:rStyle w:val="Hipercze"/>
                <w:rFonts w:cs="Times New Roman"/>
                <w:noProof/>
              </w:rPr>
              <w:t xml:space="preserve"> </w:t>
            </w:r>
            <w:r w:rsidR="00FD05C1" w:rsidRPr="007B7BDF">
              <w:rPr>
                <w:rStyle w:val="Hipercze"/>
                <w:noProof/>
              </w:rPr>
              <w:t>jednostki organizacyjnej Państwowej Straży Pożarnej</w:t>
            </w:r>
            <w:r w:rsidR="00FD05C1">
              <w:rPr>
                <w:noProof/>
                <w:webHidden/>
              </w:rPr>
              <w:tab/>
            </w:r>
            <w:r w:rsidR="00FD05C1">
              <w:rPr>
                <w:noProof/>
                <w:webHidden/>
              </w:rPr>
              <w:fldChar w:fldCharType="begin"/>
            </w:r>
            <w:r w:rsidR="00FD05C1">
              <w:rPr>
                <w:noProof/>
                <w:webHidden/>
              </w:rPr>
              <w:instrText xml:space="preserve"> PAGEREF _Toc42522617 \h </w:instrText>
            </w:r>
            <w:r w:rsidR="00FD05C1">
              <w:rPr>
                <w:noProof/>
                <w:webHidden/>
              </w:rPr>
            </w:r>
            <w:r w:rsidR="00FD05C1">
              <w:rPr>
                <w:noProof/>
                <w:webHidden/>
              </w:rPr>
              <w:fldChar w:fldCharType="separate"/>
            </w:r>
            <w:r w:rsidR="00FD05C1">
              <w:rPr>
                <w:noProof/>
                <w:webHidden/>
              </w:rPr>
              <w:t>63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8" w:history="1">
            <w:r w:rsidR="00FD05C1" w:rsidRPr="007B7BDF">
              <w:rPr>
                <w:rStyle w:val="Hipercze"/>
                <w:noProof/>
              </w:rPr>
              <w:t>Rozdział 3</w:t>
            </w:r>
            <w:r w:rsidR="00FD05C1">
              <w:rPr>
                <w:noProof/>
                <w:webHidden/>
              </w:rPr>
              <w:tab/>
            </w:r>
            <w:r w:rsidR="00FD05C1">
              <w:rPr>
                <w:noProof/>
                <w:webHidden/>
              </w:rPr>
              <w:fldChar w:fldCharType="begin"/>
            </w:r>
            <w:r w:rsidR="00FD05C1">
              <w:rPr>
                <w:noProof/>
                <w:webHidden/>
              </w:rPr>
              <w:instrText xml:space="preserve"> PAGEREF _Toc42522618 \h </w:instrText>
            </w:r>
            <w:r w:rsidR="00FD05C1">
              <w:rPr>
                <w:noProof/>
                <w:webHidden/>
              </w:rPr>
            </w:r>
            <w:r w:rsidR="00FD05C1">
              <w:rPr>
                <w:noProof/>
                <w:webHidden/>
              </w:rPr>
              <w:fldChar w:fldCharType="separate"/>
            </w:r>
            <w:r w:rsidR="00FD05C1">
              <w:rPr>
                <w:noProof/>
                <w:webHidden/>
              </w:rPr>
              <w:t>65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19" w:history="1">
            <w:r w:rsidR="00FD05C1" w:rsidRPr="007B7BDF">
              <w:rPr>
                <w:rStyle w:val="Hipercze"/>
                <w:rFonts w:cs="Times New Roman"/>
                <w:noProof/>
              </w:rPr>
              <w:t>Nadanie odznaczenia jednostce organizacyjnej Państwowej Straży Pożarnej</w:t>
            </w:r>
            <w:r w:rsidR="00FD05C1">
              <w:rPr>
                <w:noProof/>
                <w:webHidden/>
              </w:rPr>
              <w:tab/>
            </w:r>
            <w:r w:rsidR="00FD05C1">
              <w:rPr>
                <w:noProof/>
                <w:webHidden/>
              </w:rPr>
              <w:fldChar w:fldCharType="begin"/>
            </w:r>
            <w:r w:rsidR="00FD05C1">
              <w:rPr>
                <w:noProof/>
                <w:webHidden/>
              </w:rPr>
              <w:instrText xml:space="preserve"> PAGEREF _Toc42522619 \h </w:instrText>
            </w:r>
            <w:r w:rsidR="00FD05C1">
              <w:rPr>
                <w:noProof/>
                <w:webHidden/>
              </w:rPr>
            </w:r>
            <w:r w:rsidR="00FD05C1">
              <w:rPr>
                <w:noProof/>
                <w:webHidden/>
              </w:rPr>
              <w:fldChar w:fldCharType="separate"/>
            </w:r>
            <w:r w:rsidR="00FD05C1">
              <w:rPr>
                <w:noProof/>
                <w:webHidden/>
              </w:rPr>
              <w:t>65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0" w:history="1">
            <w:r w:rsidR="00FD05C1" w:rsidRPr="007B7BDF">
              <w:rPr>
                <w:rStyle w:val="Hipercze"/>
                <w:noProof/>
              </w:rPr>
              <w:t>Rozdział 4</w:t>
            </w:r>
            <w:r w:rsidR="00FD05C1">
              <w:rPr>
                <w:noProof/>
                <w:webHidden/>
              </w:rPr>
              <w:tab/>
            </w:r>
            <w:r w:rsidR="00FD05C1">
              <w:rPr>
                <w:noProof/>
                <w:webHidden/>
              </w:rPr>
              <w:fldChar w:fldCharType="begin"/>
            </w:r>
            <w:r w:rsidR="00FD05C1">
              <w:rPr>
                <w:noProof/>
                <w:webHidden/>
              </w:rPr>
              <w:instrText xml:space="preserve"> PAGEREF _Toc42522620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1" w:history="1">
            <w:r w:rsidR="00FD05C1" w:rsidRPr="007B7BDF">
              <w:rPr>
                <w:rStyle w:val="Hipercze"/>
                <w:rFonts w:cs="Times New Roman"/>
                <w:noProof/>
              </w:rPr>
              <w:t>Obchody jubileuszy w jednostkach organizacyjnych Państwowej Straży Pożarnej</w:t>
            </w:r>
            <w:r w:rsidR="00FD05C1">
              <w:rPr>
                <w:noProof/>
                <w:webHidden/>
              </w:rPr>
              <w:tab/>
            </w:r>
            <w:r w:rsidR="00FD05C1">
              <w:rPr>
                <w:noProof/>
                <w:webHidden/>
              </w:rPr>
              <w:fldChar w:fldCharType="begin"/>
            </w:r>
            <w:r w:rsidR="00FD05C1">
              <w:rPr>
                <w:noProof/>
                <w:webHidden/>
              </w:rPr>
              <w:instrText xml:space="preserve"> PAGEREF _Toc42522621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22" w:history="1">
            <w:r w:rsidR="00FD05C1" w:rsidRPr="007B7BDF">
              <w:rPr>
                <w:rStyle w:val="Hipercze"/>
                <w:noProof/>
              </w:rPr>
              <w:t>Dział VII</w:t>
            </w:r>
            <w:r w:rsidR="00FD05C1">
              <w:rPr>
                <w:noProof/>
                <w:webHidden/>
              </w:rPr>
              <w:tab/>
            </w:r>
            <w:r w:rsidR="00FD05C1">
              <w:rPr>
                <w:noProof/>
                <w:webHidden/>
              </w:rPr>
              <w:fldChar w:fldCharType="begin"/>
            </w:r>
            <w:r w:rsidR="00FD05C1">
              <w:rPr>
                <w:noProof/>
                <w:webHidden/>
              </w:rPr>
              <w:instrText xml:space="preserve"> PAGEREF _Toc42522622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23" w:history="1">
            <w:r w:rsidR="00FD05C1" w:rsidRPr="007B7BDF">
              <w:rPr>
                <w:rStyle w:val="Hipercze"/>
                <w:noProof/>
              </w:rPr>
              <w:t>UCHONOROWANIE STRAŻAKÓW PAŃSTWOWEJ STRAŻY POŻARNEJ</w:t>
            </w:r>
            <w:r w:rsidR="00FD05C1">
              <w:rPr>
                <w:noProof/>
                <w:webHidden/>
              </w:rPr>
              <w:tab/>
            </w:r>
            <w:r w:rsidR="00FD05C1">
              <w:rPr>
                <w:noProof/>
                <w:webHidden/>
              </w:rPr>
              <w:fldChar w:fldCharType="begin"/>
            </w:r>
            <w:r w:rsidR="00FD05C1">
              <w:rPr>
                <w:noProof/>
                <w:webHidden/>
              </w:rPr>
              <w:instrText xml:space="preserve"> PAGEREF _Toc42522623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4" w:history="1">
            <w:r w:rsidR="00FD05C1" w:rsidRPr="007B7BDF">
              <w:rPr>
                <w:rStyle w:val="Hipercze"/>
                <w:noProof/>
              </w:rPr>
              <w:t>Rozdział 1</w:t>
            </w:r>
            <w:r w:rsidR="00FD05C1">
              <w:rPr>
                <w:noProof/>
                <w:webHidden/>
              </w:rPr>
              <w:tab/>
            </w:r>
            <w:r w:rsidR="00FD05C1">
              <w:rPr>
                <w:noProof/>
                <w:webHidden/>
              </w:rPr>
              <w:fldChar w:fldCharType="begin"/>
            </w:r>
            <w:r w:rsidR="00FD05C1">
              <w:rPr>
                <w:noProof/>
                <w:webHidden/>
              </w:rPr>
              <w:instrText xml:space="preserve"> PAGEREF _Toc42522624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5" w:history="1">
            <w:r w:rsidR="00FD05C1" w:rsidRPr="007B7BDF">
              <w:rPr>
                <w:rStyle w:val="Hipercze"/>
                <w:rFonts w:cs="Times New Roman"/>
                <w:noProof/>
              </w:rPr>
              <w:t>Powitanie absolwenta uczelni, szkoły PSP, strażaka przeniesionego  do dalszego pełnienia służby w innej jednostce organizacyjnej Państwowej Straży Pożarnej  lub osoby podejmującej służbę przygotowawczą</w:t>
            </w:r>
            <w:r w:rsidR="00FD05C1">
              <w:rPr>
                <w:noProof/>
                <w:webHidden/>
              </w:rPr>
              <w:tab/>
            </w:r>
            <w:r w:rsidR="00FD05C1">
              <w:rPr>
                <w:noProof/>
                <w:webHidden/>
              </w:rPr>
              <w:fldChar w:fldCharType="begin"/>
            </w:r>
            <w:r w:rsidR="00FD05C1">
              <w:rPr>
                <w:noProof/>
                <w:webHidden/>
              </w:rPr>
              <w:instrText xml:space="preserve"> PAGEREF _Toc42522625 \h </w:instrText>
            </w:r>
            <w:r w:rsidR="00FD05C1">
              <w:rPr>
                <w:noProof/>
                <w:webHidden/>
              </w:rPr>
            </w:r>
            <w:r w:rsidR="00FD05C1">
              <w:rPr>
                <w:noProof/>
                <w:webHidden/>
              </w:rPr>
              <w:fldChar w:fldCharType="separate"/>
            </w:r>
            <w:r w:rsidR="00FD05C1">
              <w:rPr>
                <w:noProof/>
                <w:webHidden/>
              </w:rPr>
              <w:t>68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6" w:history="1">
            <w:r w:rsidR="00FD05C1" w:rsidRPr="007B7BDF">
              <w:rPr>
                <w:rStyle w:val="Hipercze"/>
                <w:rFonts w:cs="Times New Roman"/>
                <w:noProof/>
              </w:rPr>
              <w:t>Rozdział 2</w:t>
            </w:r>
            <w:r w:rsidR="00FD05C1">
              <w:rPr>
                <w:noProof/>
                <w:webHidden/>
              </w:rPr>
              <w:tab/>
            </w:r>
            <w:r w:rsidR="00FD05C1">
              <w:rPr>
                <w:noProof/>
                <w:webHidden/>
              </w:rPr>
              <w:fldChar w:fldCharType="begin"/>
            </w:r>
            <w:r w:rsidR="00FD05C1">
              <w:rPr>
                <w:noProof/>
                <w:webHidden/>
              </w:rPr>
              <w:instrText xml:space="preserve"> PAGEREF _Toc42522626 \h </w:instrText>
            </w:r>
            <w:r w:rsidR="00FD05C1">
              <w:rPr>
                <w:noProof/>
                <w:webHidden/>
              </w:rPr>
            </w:r>
            <w:r w:rsidR="00FD05C1">
              <w:rPr>
                <w:noProof/>
                <w:webHidden/>
              </w:rPr>
              <w:fldChar w:fldCharType="separate"/>
            </w:r>
            <w:r w:rsidR="00FD05C1">
              <w:rPr>
                <w:noProof/>
                <w:webHidden/>
              </w:rPr>
              <w:t>69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7" w:history="1">
            <w:r w:rsidR="00FD05C1" w:rsidRPr="007B7BDF">
              <w:rPr>
                <w:rStyle w:val="Hipercze"/>
                <w:rFonts w:cs="Times New Roman"/>
                <w:noProof/>
              </w:rPr>
              <w:t>Pożegnanie strażaka kończącego służbę w Państwowej Straży Pożarnej,  odchodzącego do służby w innej jednostce organizacyjnej oraz pożegnanie pracownika jednostki organizacyjnej Państwowej Straży Pożarnej</w:t>
            </w:r>
            <w:r w:rsidR="00FD05C1">
              <w:rPr>
                <w:noProof/>
                <w:webHidden/>
              </w:rPr>
              <w:tab/>
            </w:r>
            <w:r w:rsidR="00FD05C1">
              <w:rPr>
                <w:noProof/>
                <w:webHidden/>
              </w:rPr>
              <w:fldChar w:fldCharType="begin"/>
            </w:r>
            <w:r w:rsidR="00FD05C1">
              <w:rPr>
                <w:noProof/>
                <w:webHidden/>
              </w:rPr>
              <w:instrText xml:space="preserve"> PAGEREF _Toc42522627 \h </w:instrText>
            </w:r>
            <w:r w:rsidR="00FD05C1">
              <w:rPr>
                <w:noProof/>
                <w:webHidden/>
              </w:rPr>
            </w:r>
            <w:r w:rsidR="00FD05C1">
              <w:rPr>
                <w:noProof/>
                <w:webHidden/>
              </w:rPr>
              <w:fldChar w:fldCharType="separate"/>
            </w:r>
            <w:r w:rsidR="00FD05C1">
              <w:rPr>
                <w:noProof/>
                <w:webHidden/>
              </w:rPr>
              <w:t>69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8" w:history="1">
            <w:r w:rsidR="00FD05C1" w:rsidRPr="007B7BDF">
              <w:rPr>
                <w:rStyle w:val="Hipercze"/>
                <w:rFonts w:cs="Times New Roman"/>
                <w:noProof/>
              </w:rPr>
              <w:t>Rozdział 3</w:t>
            </w:r>
            <w:r w:rsidR="00FD05C1">
              <w:rPr>
                <w:noProof/>
                <w:webHidden/>
              </w:rPr>
              <w:tab/>
            </w:r>
            <w:r w:rsidR="00FD05C1">
              <w:rPr>
                <w:noProof/>
                <w:webHidden/>
              </w:rPr>
              <w:fldChar w:fldCharType="begin"/>
            </w:r>
            <w:r w:rsidR="00FD05C1">
              <w:rPr>
                <w:noProof/>
                <w:webHidden/>
              </w:rPr>
              <w:instrText xml:space="preserve"> PAGEREF _Toc42522628 \h </w:instrText>
            </w:r>
            <w:r w:rsidR="00FD05C1">
              <w:rPr>
                <w:noProof/>
                <w:webHidden/>
              </w:rPr>
            </w:r>
            <w:r w:rsidR="00FD05C1">
              <w:rPr>
                <w:noProof/>
                <w:webHidden/>
              </w:rPr>
              <w:fldChar w:fldCharType="separate"/>
            </w:r>
            <w:r w:rsidR="00FD05C1">
              <w:rPr>
                <w:noProof/>
                <w:webHidden/>
              </w:rPr>
              <w:t>70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29" w:history="1">
            <w:r w:rsidR="00FD05C1" w:rsidRPr="007B7BDF">
              <w:rPr>
                <w:rStyle w:val="Hipercze"/>
                <w:rFonts w:cs="Times New Roman"/>
                <w:noProof/>
              </w:rPr>
              <w:t>Wręczanie odznaczeń oraz aktów nadania wyższych stopni</w:t>
            </w:r>
            <w:r w:rsidR="00FD05C1">
              <w:rPr>
                <w:noProof/>
                <w:webHidden/>
              </w:rPr>
              <w:tab/>
            </w:r>
            <w:r w:rsidR="00FD05C1">
              <w:rPr>
                <w:noProof/>
                <w:webHidden/>
              </w:rPr>
              <w:fldChar w:fldCharType="begin"/>
            </w:r>
            <w:r w:rsidR="00FD05C1">
              <w:rPr>
                <w:noProof/>
                <w:webHidden/>
              </w:rPr>
              <w:instrText xml:space="preserve"> PAGEREF _Toc42522629 \h </w:instrText>
            </w:r>
            <w:r w:rsidR="00FD05C1">
              <w:rPr>
                <w:noProof/>
                <w:webHidden/>
              </w:rPr>
            </w:r>
            <w:r w:rsidR="00FD05C1">
              <w:rPr>
                <w:noProof/>
                <w:webHidden/>
              </w:rPr>
              <w:fldChar w:fldCharType="separate"/>
            </w:r>
            <w:r w:rsidR="00FD05C1">
              <w:rPr>
                <w:noProof/>
                <w:webHidden/>
              </w:rPr>
              <w:t>70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0" w:history="1">
            <w:r w:rsidR="00FD05C1" w:rsidRPr="007B7BDF">
              <w:rPr>
                <w:rStyle w:val="Hipercze"/>
                <w:rFonts w:cs="Times New Roman"/>
                <w:noProof/>
              </w:rPr>
              <w:t>Rozdział 4</w:t>
            </w:r>
            <w:r w:rsidR="00FD05C1">
              <w:rPr>
                <w:noProof/>
                <w:webHidden/>
              </w:rPr>
              <w:tab/>
            </w:r>
            <w:r w:rsidR="00FD05C1">
              <w:rPr>
                <w:noProof/>
                <w:webHidden/>
              </w:rPr>
              <w:fldChar w:fldCharType="begin"/>
            </w:r>
            <w:r w:rsidR="00FD05C1">
              <w:rPr>
                <w:noProof/>
                <w:webHidden/>
              </w:rPr>
              <w:instrText xml:space="preserve"> PAGEREF _Toc42522630 \h </w:instrText>
            </w:r>
            <w:r w:rsidR="00FD05C1">
              <w:rPr>
                <w:noProof/>
                <w:webHidden/>
              </w:rPr>
            </w:r>
            <w:r w:rsidR="00FD05C1">
              <w:rPr>
                <w:noProof/>
                <w:webHidden/>
              </w:rPr>
              <w:fldChar w:fldCharType="separate"/>
            </w:r>
            <w:r w:rsidR="00FD05C1">
              <w:rPr>
                <w:noProof/>
                <w:webHidden/>
              </w:rPr>
              <w:t>72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1" w:history="1">
            <w:r w:rsidR="00FD05C1" w:rsidRPr="007B7BDF">
              <w:rPr>
                <w:rStyle w:val="Hipercze"/>
                <w:rFonts w:cs="Times New Roman"/>
                <w:noProof/>
              </w:rPr>
              <w:t>Wręczenie aktów mianowania na stopnie nadbrygadiera oraz generała brygadiera  Państwowej Straży Pożarnej.</w:t>
            </w:r>
            <w:r w:rsidR="00FD05C1">
              <w:rPr>
                <w:noProof/>
                <w:webHidden/>
              </w:rPr>
              <w:tab/>
            </w:r>
            <w:r w:rsidR="00FD05C1">
              <w:rPr>
                <w:noProof/>
                <w:webHidden/>
              </w:rPr>
              <w:fldChar w:fldCharType="begin"/>
            </w:r>
            <w:r w:rsidR="00FD05C1">
              <w:rPr>
                <w:noProof/>
                <w:webHidden/>
              </w:rPr>
              <w:instrText xml:space="preserve"> PAGEREF _Toc42522631 \h </w:instrText>
            </w:r>
            <w:r w:rsidR="00FD05C1">
              <w:rPr>
                <w:noProof/>
                <w:webHidden/>
              </w:rPr>
            </w:r>
            <w:r w:rsidR="00FD05C1">
              <w:rPr>
                <w:noProof/>
                <w:webHidden/>
              </w:rPr>
              <w:fldChar w:fldCharType="separate"/>
            </w:r>
            <w:r w:rsidR="00FD05C1">
              <w:rPr>
                <w:noProof/>
                <w:webHidden/>
              </w:rPr>
              <w:t>72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2" w:history="1">
            <w:r w:rsidR="00FD05C1" w:rsidRPr="007B7BDF">
              <w:rPr>
                <w:rStyle w:val="Hipercze"/>
                <w:rFonts w:cs="Times New Roman"/>
                <w:noProof/>
              </w:rPr>
              <w:t>Rozdział 5</w:t>
            </w:r>
            <w:r w:rsidR="00FD05C1">
              <w:rPr>
                <w:noProof/>
                <w:webHidden/>
              </w:rPr>
              <w:tab/>
            </w:r>
            <w:r w:rsidR="00FD05C1">
              <w:rPr>
                <w:noProof/>
                <w:webHidden/>
              </w:rPr>
              <w:fldChar w:fldCharType="begin"/>
            </w:r>
            <w:r w:rsidR="00FD05C1">
              <w:rPr>
                <w:noProof/>
                <w:webHidden/>
              </w:rPr>
              <w:instrText xml:space="preserve"> PAGEREF _Toc42522632 \h </w:instrText>
            </w:r>
            <w:r w:rsidR="00FD05C1">
              <w:rPr>
                <w:noProof/>
                <w:webHidden/>
              </w:rPr>
            </w:r>
            <w:r w:rsidR="00FD05C1">
              <w:rPr>
                <w:noProof/>
                <w:webHidden/>
              </w:rPr>
              <w:fldChar w:fldCharType="separate"/>
            </w:r>
            <w:r w:rsidR="00FD05C1">
              <w:rPr>
                <w:noProof/>
                <w:webHidden/>
              </w:rPr>
              <w:t>75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3" w:history="1">
            <w:r w:rsidR="00FD05C1" w:rsidRPr="007B7BDF">
              <w:rPr>
                <w:rStyle w:val="Hipercze"/>
                <w:rFonts w:cs="Times New Roman"/>
                <w:noProof/>
              </w:rPr>
              <w:t>Wyróżnienie Medalem Honorowym im. Józefa Tuliszkowskiego</w:t>
            </w:r>
            <w:r w:rsidR="00FD05C1">
              <w:rPr>
                <w:noProof/>
                <w:webHidden/>
              </w:rPr>
              <w:tab/>
            </w:r>
            <w:r w:rsidR="00FD05C1">
              <w:rPr>
                <w:noProof/>
                <w:webHidden/>
              </w:rPr>
              <w:fldChar w:fldCharType="begin"/>
            </w:r>
            <w:r w:rsidR="00FD05C1">
              <w:rPr>
                <w:noProof/>
                <w:webHidden/>
              </w:rPr>
              <w:instrText xml:space="preserve"> PAGEREF _Toc42522633 \h </w:instrText>
            </w:r>
            <w:r w:rsidR="00FD05C1">
              <w:rPr>
                <w:noProof/>
                <w:webHidden/>
              </w:rPr>
            </w:r>
            <w:r w:rsidR="00FD05C1">
              <w:rPr>
                <w:noProof/>
                <w:webHidden/>
              </w:rPr>
              <w:fldChar w:fldCharType="separate"/>
            </w:r>
            <w:r w:rsidR="00FD05C1">
              <w:rPr>
                <w:noProof/>
                <w:webHidden/>
              </w:rPr>
              <w:t>75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4" w:history="1">
            <w:r w:rsidR="00FD05C1" w:rsidRPr="007B7BDF">
              <w:rPr>
                <w:rStyle w:val="Hipercze"/>
                <w:rFonts w:cs="Times New Roman"/>
                <w:noProof/>
              </w:rPr>
              <w:t>Rozdział 6</w:t>
            </w:r>
            <w:r w:rsidR="00FD05C1">
              <w:rPr>
                <w:noProof/>
                <w:webHidden/>
              </w:rPr>
              <w:tab/>
            </w:r>
            <w:r w:rsidR="00FD05C1">
              <w:rPr>
                <w:noProof/>
                <w:webHidden/>
              </w:rPr>
              <w:fldChar w:fldCharType="begin"/>
            </w:r>
            <w:r w:rsidR="00FD05C1">
              <w:rPr>
                <w:noProof/>
                <w:webHidden/>
              </w:rPr>
              <w:instrText xml:space="preserve"> PAGEREF _Toc42522634 \h </w:instrText>
            </w:r>
            <w:r w:rsidR="00FD05C1">
              <w:rPr>
                <w:noProof/>
                <w:webHidden/>
              </w:rPr>
            </w:r>
            <w:r w:rsidR="00FD05C1">
              <w:rPr>
                <w:noProof/>
                <w:webHidden/>
              </w:rPr>
              <w:fldChar w:fldCharType="separate"/>
            </w:r>
            <w:r w:rsidR="00FD05C1">
              <w:rPr>
                <w:noProof/>
                <w:webHidden/>
              </w:rPr>
              <w:t>75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5" w:history="1">
            <w:r w:rsidR="00FD05C1" w:rsidRPr="007B7BDF">
              <w:rPr>
                <w:rStyle w:val="Hipercze"/>
                <w:rFonts w:cs="Times New Roman"/>
                <w:noProof/>
              </w:rPr>
              <w:t>Uhonorowanie za dotychczasową służbę pożarniczą</w:t>
            </w:r>
            <w:r w:rsidR="00FD05C1">
              <w:rPr>
                <w:noProof/>
                <w:webHidden/>
              </w:rPr>
              <w:tab/>
            </w:r>
            <w:r w:rsidR="00FD05C1">
              <w:rPr>
                <w:noProof/>
                <w:webHidden/>
              </w:rPr>
              <w:fldChar w:fldCharType="begin"/>
            </w:r>
            <w:r w:rsidR="00FD05C1">
              <w:rPr>
                <w:noProof/>
                <w:webHidden/>
              </w:rPr>
              <w:instrText xml:space="preserve"> PAGEREF _Toc42522635 \h </w:instrText>
            </w:r>
            <w:r w:rsidR="00FD05C1">
              <w:rPr>
                <w:noProof/>
                <w:webHidden/>
              </w:rPr>
            </w:r>
            <w:r w:rsidR="00FD05C1">
              <w:rPr>
                <w:noProof/>
                <w:webHidden/>
              </w:rPr>
              <w:fldChar w:fldCharType="separate"/>
            </w:r>
            <w:r w:rsidR="00FD05C1">
              <w:rPr>
                <w:noProof/>
                <w:webHidden/>
              </w:rPr>
              <w:t>75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6" w:history="1">
            <w:r w:rsidR="00FD05C1" w:rsidRPr="007B7BDF">
              <w:rPr>
                <w:rStyle w:val="Hipercze"/>
                <w:rFonts w:cs="Times New Roman"/>
                <w:noProof/>
              </w:rPr>
              <w:t>Rozdział 7</w:t>
            </w:r>
            <w:r w:rsidR="00FD05C1">
              <w:rPr>
                <w:noProof/>
                <w:webHidden/>
              </w:rPr>
              <w:tab/>
            </w:r>
            <w:r w:rsidR="00FD05C1">
              <w:rPr>
                <w:noProof/>
                <w:webHidden/>
              </w:rPr>
              <w:fldChar w:fldCharType="begin"/>
            </w:r>
            <w:r w:rsidR="00FD05C1">
              <w:rPr>
                <w:noProof/>
                <w:webHidden/>
              </w:rPr>
              <w:instrText xml:space="preserve"> PAGEREF _Toc42522636 \h </w:instrText>
            </w:r>
            <w:r w:rsidR="00FD05C1">
              <w:rPr>
                <w:noProof/>
                <w:webHidden/>
              </w:rPr>
            </w:r>
            <w:r w:rsidR="00FD05C1">
              <w:rPr>
                <w:noProof/>
                <w:webHidden/>
              </w:rPr>
              <w:fldChar w:fldCharType="separate"/>
            </w:r>
            <w:r w:rsidR="00FD05C1">
              <w:rPr>
                <w:noProof/>
                <w:webHidden/>
              </w:rPr>
              <w:t>76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7" w:history="1">
            <w:r w:rsidR="00FD05C1" w:rsidRPr="007B7BDF">
              <w:rPr>
                <w:rStyle w:val="Hipercze"/>
                <w:rFonts w:cs="Times New Roman"/>
                <w:noProof/>
              </w:rPr>
              <w:t>Ślub strażaka</w:t>
            </w:r>
            <w:r w:rsidR="00FD05C1">
              <w:rPr>
                <w:noProof/>
                <w:webHidden/>
              </w:rPr>
              <w:tab/>
            </w:r>
            <w:r w:rsidR="00FD05C1">
              <w:rPr>
                <w:noProof/>
                <w:webHidden/>
              </w:rPr>
              <w:fldChar w:fldCharType="begin"/>
            </w:r>
            <w:r w:rsidR="00FD05C1">
              <w:rPr>
                <w:noProof/>
                <w:webHidden/>
              </w:rPr>
              <w:instrText xml:space="preserve"> PAGEREF _Toc42522637 \h </w:instrText>
            </w:r>
            <w:r w:rsidR="00FD05C1">
              <w:rPr>
                <w:noProof/>
                <w:webHidden/>
              </w:rPr>
            </w:r>
            <w:r w:rsidR="00FD05C1">
              <w:rPr>
                <w:noProof/>
                <w:webHidden/>
              </w:rPr>
              <w:fldChar w:fldCharType="separate"/>
            </w:r>
            <w:r w:rsidR="00FD05C1">
              <w:rPr>
                <w:noProof/>
                <w:webHidden/>
              </w:rPr>
              <w:t>76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8" w:history="1">
            <w:r w:rsidR="00FD05C1" w:rsidRPr="007B7BDF">
              <w:rPr>
                <w:rStyle w:val="Hipercze"/>
                <w:rFonts w:cs="Times New Roman"/>
                <w:noProof/>
              </w:rPr>
              <w:t>Rozdział 8</w:t>
            </w:r>
            <w:r w:rsidR="00FD05C1">
              <w:rPr>
                <w:noProof/>
                <w:webHidden/>
              </w:rPr>
              <w:tab/>
            </w:r>
            <w:r w:rsidR="00FD05C1">
              <w:rPr>
                <w:noProof/>
                <w:webHidden/>
              </w:rPr>
              <w:fldChar w:fldCharType="begin"/>
            </w:r>
            <w:r w:rsidR="00FD05C1">
              <w:rPr>
                <w:noProof/>
                <w:webHidden/>
              </w:rPr>
              <w:instrText xml:space="preserve"> PAGEREF _Toc42522638 \h </w:instrText>
            </w:r>
            <w:r w:rsidR="00FD05C1">
              <w:rPr>
                <w:noProof/>
                <w:webHidden/>
              </w:rPr>
            </w:r>
            <w:r w:rsidR="00FD05C1">
              <w:rPr>
                <w:noProof/>
                <w:webHidden/>
              </w:rPr>
              <w:fldChar w:fldCharType="separate"/>
            </w:r>
            <w:r w:rsidR="00FD05C1">
              <w:rPr>
                <w:noProof/>
                <w:webHidden/>
              </w:rPr>
              <w:t>76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39" w:history="1">
            <w:r w:rsidR="00FD05C1" w:rsidRPr="007B7BDF">
              <w:rPr>
                <w:rStyle w:val="Hipercze"/>
                <w:rFonts w:cs="Times New Roman"/>
                <w:noProof/>
              </w:rPr>
              <w:t>Pogrzeb z pożarniczą asystą honorową</w:t>
            </w:r>
            <w:r w:rsidR="00FD05C1">
              <w:rPr>
                <w:noProof/>
                <w:webHidden/>
              </w:rPr>
              <w:tab/>
            </w:r>
            <w:r w:rsidR="00FD05C1">
              <w:rPr>
                <w:noProof/>
                <w:webHidden/>
              </w:rPr>
              <w:fldChar w:fldCharType="begin"/>
            </w:r>
            <w:r w:rsidR="00FD05C1">
              <w:rPr>
                <w:noProof/>
                <w:webHidden/>
              </w:rPr>
              <w:instrText xml:space="preserve"> PAGEREF _Toc42522639 \h </w:instrText>
            </w:r>
            <w:r w:rsidR="00FD05C1">
              <w:rPr>
                <w:noProof/>
                <w:webHidden/>
              </w:rPr>
            </w:r>
            <w:r w:rsidR="00FD05C1">
              <w:rPr>
                <w:noProof/>
                <w:webHidden/>
              </w:rPr>
              <w:fldChar w:fldCharType="separate"/>
            </w:r>
            <w:r w:rsidR="00FD05C1">
              <w:rPr>
                <w:noProof/>
                <w:webHidden/>
              </w:rPr>
              <w:t>76</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40" w:history="1">
            <w:r w:rsidR="00FD05C1" w:rsidRPr="007B7BDF">
              <w:rPr>
                <w:rStyle w:val="Hipercze"/>
                <w:noProof/>
              </w:rPr>
              <w:t>Dział VIII</w:t>
            </w:r>
            <w:r w:rsidR="00FD05C1">
              <w:rPr>
                <w:noProof/>
                <w:webHidden/>
              </w:rPr>
              <w:tab/>
            </w:r>
            <w:r w:rsidR="00FD05C1">
              <w:rPr>
                <w:noProof/>
                <w:webHidden/>
              </w:rPr>
              <w:fldChar w:fldCharType="begin"/>
            </w:r>
            <w:r w:rsidR="00FD05C1">
              <w:rPr>
                <w:noProof/>
                <w:webHidden/>
              </w:rPr>
              <w:instrText xml:space="preserve"> PAGEREF _Toc42522640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41" w:history="1">
            <w:r w:rsidR="00FD05C1" w:rsidRPr="007B7BDF">
              <w:rPr>
                <w:rStyle w:val="Hipercze"/>
                <w:noProof/>
              </w:rPr>
              <w:t>UROCZYSTOŚCI</w:t>
            </w:r>
            <w:r w:rsidR="00FD05C1" w:rsidRPr="007B7BDF">
              <w:rPr>
                <w:rStyle w:val="Hipercze"/>
                <w:rFonts w:cs="Times New Roman"/>
                <w:noProof/>
              </w:rPr>
              <w:t xml:space="preserve"> </w:t>
            </w:r>
            <w:r w:rsidR="00FD05C1" w:rsidRPr="007B7BDF">
              <w:rPr>
                <w:rStyle w:val="Hipercze"/>
                <w:noProof/>
              </w:rPr>
              <w:t>SZKOLNE</w:t>
            </w:r>
            <w:r w:rsidR="00FD05C1">
              <w:rPr>
                <w:noProof/>
                <w:webHidden/>
              </w:rPr>
              <w:tab/>
            </w:r>
            <w:r w:rsidR="00FD05C1">
              <w:rPr>
                <w:noProof/>
                <w:webHidden/>
              </w:rPr>
              <w:fldChar w:fldCharType="begin"/>
            </w:r>
            <w:r w:rsidR="00FD05C1">
              <w:rPr>
                <w:noProof/>
                <w:webHidden/>
              </w:rPr>
              <w:instrText xml:space="preserve"> PAGEREF _Toc42522641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2" w:history="1">
            <w:r w:rsidR="00FD05C1" w:rsidRPr="007B7BDF">
              <w:rPr>
                <w:rStyle w:val="Hipercze"/>
                <w:noProof/>
              </w:rPr>
              <w:t>Rozdział</w:t>
            </w:r>
            <w:r w:rsidR="00FD05C1" w:rsidRPr="007B7BDF">
              <w:rPr>
                <w:rStyle w:val="Hipercze"/>
                <w:rFonts w:cs="Times New Roman"/>
                <w:noProof/>
              </w:rPr>
              <w:t xml:space="preserve"> 1</w:t>
            </w:r>
            <w:r w:rsidR="00FD05C1">
              <w:rPr>
                <w:noProof/>
                <w:webHidden/>
              </w:rPr>
              <w:tab/>
            </w:r>
            <w:r w:rsidR="00FD05C1">
              <w:rPr>
                <w:noProof/>
                <w:webHidden/>
              </w:rPr>
              <w:fldChar w:fldCharType="begin"/>
            </w:r>
            <w:r w:rsidR="00FD05C1">
              <w:rPr>
                <w:noProof/>
                <w:webHidden/>
              </w:rPr>
              <w:instrText xml:space="preserve"> PAGEREF _Toc42522642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3" w:history="1">
            <w:r w:rsidR="00FD05C1" w:rsidRPr="007B7BDF">
              <w:rPr>
                <w:rStyle w:val="Hipercze"/>
                <w:noProof/>
              </w:rPr>
              <w:t>Inauguracja roku akademickiego w Szkole Głównej Służby Pożarniczej oraz roku szkolnego w pozostałych szkołach Państwowej Straży Pożarnej</w:t>
            </w:r>
            <w:r w:rsidR="00FD05C1">
              <w:rPr>
                <w:noProof/>
                <w:webHidden/>
              </w:rPr>
              <w:tab/>
            </w:r>
            <w:r w:rsidR="00FD05C1">
              <w:rPr>
                <w:noProof/>
                <w:webHidden/>
              </w:rPr>
              <w:fldChar w:fldCharType="begin"/>
            </w:r>
            <w:r w:rsidR="00FD05C1">
              <w:rPr>
                <w:noProof/>
                <w:webHidden/>
              </w:rPr>
              <w:instrText xml:space="preserve"> PAGEREF _Toc42522643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4" w:history="1">
            <w:r w:rsidR="00FD05C1" w:rsidRPr="007B7BDF">
              <w:rPr>
                <w:rStyle w:val="Hipercze"/>
                <w:rFonts w:cs="Times New Roman"/>
                <w:noProof/>
              </w:rPr>
              <w:t>Rozdział 2</w:t>
            </w:r>
            <w:r w:rsidR="00FD05C1">
              <w:rPr>
                <w:noProof/>
                <w:webHidden/>
              </w:rPr>
              <w:tab/>
            </w:r>
            <w:r w:rsidR="00FD05C1">
              <w:rPr>
                <w:noProof/>
                <w:webHidden/>
              </w:rPr>
              <w:fldChar w:fldCharType="begin"/>
            </w:r>
            <w:r w:rsidR="00FD05C1">
              <w:rPr>
                <w:noProof/>
                <w:webHidden/>
              </w:rPr>
              <w:instrText xml:space="preserve"> PAGEREF _Toc42522644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5" w:history="1">
            <w:r w:rsidR="00FD05C1" w:rsidRPr="007B7BDF">
              <w:rPr>
                <w:rStyle w:val="Hipercze"/>
                <w:rFonts w:cs="Times New Roman"/>
                <w:noProof/>
              </w:rPr>
              <w:t>Immatrykulacja w Szkole Głównej Służby Pożarniczej</w:t>
            </w:r>
            <w:r w:rsidR="00FD05C1">
              <w:rPr>
                <w:noProof/>
                <w:webHidden/>
              </w:rPr>
              <w:tab/>
            </w:r>
            <w:r w:rsidR="00FD05C1">
              <w:rPr>
                <w:noProof/>
                <w:webHidden/>
              </w:rPr>
              <w:fldChar w:fldCharType="begin"/>
            </w:r>
            <w:r w:rsidR="00FD05C1">
              <w:rPr>
                <w:noProof/>
                <w:webHidden/>
              </w:rPr>
              <w:instrText xml:space="preserve"> PAGEREF _Toc42522645 \h </w:instrText>
            </w:r>
            <w:r w:rsidR="00FD05C1">
              <w:rPr>
                <w:noProof/>
                <w:webHidden/>
              </w:rPr>
            </w:r>
            <w:r w:rsidR="00FD05C1">
              <w:rPr>
                <w:noProof/>
                <w:webHidden/>
              </w:rPr>
              <w:fldChar w:fldCharType="separate"/>
            </w:r>
            <w:r w:rsidR="00FD05C1">
              <w:rPr>
                <w:noProof/>
                <w:webHidden/>
              </w:rPr>
              <w:t>83</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6" w:history="1">
            <w:r w:rsidR="00FD05C1" w:rsidRPr="007B7BDF">
              <w:rPr>
                <w:rStyle w:val="Hipercze"/>
                <w:rFonts w:cs="Times New Roman"/>
                <w:noProof/>
              </w:rPr>
              <w:t>Rozdział 3</w:t>
            </w:r>
            <w:r w:rsidR="00FD05C1">
              <w:rPr>
                <w:noProof/>
                <w:webHidden/>
              </w:rPr>
              <w:tab/>
            </w:r>
            <w:r w:rsidR="00FD05C1">
              <w:rPr>
                <w:noProof/>
                <w:webHidden/>
              </w:rPr>
              <w:fldChar w:fldCharType="begin"/>
            </w:r>
            <w:r w:rsidR="00FD05C1">
              <w:rPr>
                <w:noProof/>
                <w:webHidden/>
              </w:rPr>
              <w:instrText xml:space="preserve"> PAGEREF _Toc42522646 \h </w:instrText>
            </w:r>
            <w:r w:rsidR="00FD05C1">
              <w:rPr>
                <w:noProof/>
                <w:webHidden/>
              </w:rPr>
            </w:r>
            <w:r w:rsidR="00FD05C1">
              <w:rPr>
                <w:noProof/>
                <w:webHidden/>
              </w:rPr>
              <w:fldChar w:fldCharType="separate"/>
            </w:r>
            <w:r w:rsidR="00FD05C1">
              <w:rPr>
                <w:noProof/>
                <w:webHidden/>
              </w:rPr>
              <w:t>85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7" w:history="1">
            <w:r w:rsidR="00FD05C1" w:rsidRPr="007B7BDF">
              <w:rPr>
                <w:rStyle w:val="Hipercze"/>
                <w:rFonts w:cs="Times New Roman"/>
                <w:noProof/>
              </w:rPr>
              <w:t>Dzień Podchorążego i Dzień Kadeta</w:t>
            </w:r>
            <w:r w:rsidR="00FD05C1">
              <w:rPr>
                <w:noProof/>
                <w:webHidden/>
              </w:rPr>
              <w:tab/>
            </w:r>
            <w:r w:rsidR="00FD05C1">
              <w:rPr>
                <w:noProof/>
                <w:webHidden/>
              </w:rPr>
              <w:fldChar w:fldCharType="begin"/>
            </w:r>
            <w:r w:rsidR="00FD05C1">
              <w:rPr>
                <w:noProof/>
                <w:webHidden/>
              </w:rPr>
              <w:instrText xml:space="preserve"> PAGEREF _Toc42522647 \h </w:instrText>
            </w:r>
            <w:r w:rsidR="00FD05C1">
              <w:rPr>
                <w:noProof/>
                <w:webHidden/>
              </w:rPr>
            </w:r>
            <w:r w:rsidR="00FD05C1">
              <w:rPr>
                <w:noProof/>
                <w:webHidden/>
              </w:rPr>
              <w:fldChar w:fldCharType="separate"/>
            </w:r>
            <w:r w:rsidR="00FD05C1">
              <w:rPr>
                <w:noProof/>
                <w:webHidden/>
              </w:rPr>
              <w:t>85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8" w:history="1">
            <w:r w:rsidR="00FD05C1" w:rsidRPr="007B7BDF">
              <w:rPr>
                <w:rStyle w:val="Hipercze"/>
                <w:rFonts w:cs="Times New Roman"/>
                <w:noProof/>
              </w:rPr>
              <w:t>Rozdział 4</w:t>
            </w:r>
            <w:r w:rsidR="00FD05C1">
              <w:rPr>
                <w:noProof/>
                <w:webHidden/>
              </w:rPr>
              <w:tab/>
            </w:r>
            <w:r w:rsidR="00FD05C1">
              <w:rPr>
                <w:noProof/>
                <w:webHidden/>
              </w:rPr>
              <w:fldChar w:fldCharType="begin"/>
            </w:r>
            <w:r w:rsidR="00FD05C1">
              <w:rPr>
                <w:noProof/>
                <w:webHidden/>
              </w:rPr>
              <w:instrText xml:space="preserve"> PAGEREF _Toc42522648 \h </w:instrText>
            </w:r>
            <w:r w:rsidR="00FD05C1">
              <w:rPr>
                <w:noProof/>
                <w:webHidden/>
              </w:rPr>
            </w:r>
            <w:r w:rsidR="00FD05C1">
              <w:rPr>
                <w:noProof/>
                <w:webHidden/>
              </w:rPr>
              <w:fldChar w:fldCharType="separate"/>
            </w:r>
            <w:r w:rsidR="00FD05C1">
              <w:rPr>
                <w:noProof/>
                <w:webHidden/>
              </w:rPr>
              <w:t>86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49" w:history="1">
            <w:r w:rsidR="00FD05C1" w:rsidRPr="007B7BDF">
              <w:rPr>
                <w:rStyle w:val="Hipercze"/>
                <w:rFonts w:cs="Times New Roman"/>
                <w:noProof/>
              </w:rPr>
              <w:t>Wręczenie aktów nadania stopni i dyplomów ukończenia studiów  w Szkole Głównej Służby Pożarniczej</w:t>
            </w:r>
            <w:r w:rsidR="00FD05C1">
              <w:rPr>
                <w:noProof/>
                <w:webHidden/>
              </w:rPr>
              <w:tab/>
            </w:r>
            <w:r w:rsidR="00FD05C1">
              <w:rPr>
                <w:noProof/>
                <w:webHidden/>
              </w:rPr>
              <w:fldChar w:fldCharType="begin"/>
            </w:r>
            <w:r w:rsidR="00FD05C1">
              <w:rPr>
                <w:noProof/>
                <w:webHidden/>
              </w:rPr>
              <w:instrText xml:space="preserve"> PAGEREF _Toc42522649 \h </w:instrText>
            </w:r>
            <w:r w:rsidR="00FD05C1">
              <w:rPr>
                <w:noProof/>
                <w:webHidden/>
              </w:rPr>
            </w:r>
            <w:r w:rsidR="00FD05C1">
              <w:rPr>
                <w:noProof/>
                <w:webHidden/>
              </w:rPr>
              <w:fldChar w:fldCharType="separate"/>
            </w:r>
            <w:r w:rsidR="00FD05C1">
              <w:rPr>
                <w:noProof/>
                <w:webHidden/>
              </w:rPr>
              <w:t>86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0" w:history="1">
            <w:r w:rsidR="00FD05C1" w:rsidRPr="007B7BDF">
              <w:rPr>
                <w:rStyle w:val="Hipercze"/>
                <w:rFonts w:cs="Times New Roman"/>
                <w:noProof/>
              </w:rPr>
              <w:t>Rozdział 5</w:t>
            </w:r>
            <w:r w:rsidR="00FD05C1">
              <w:rPr>
                <w:noProof/>
                <w:webHidden/>
              </w:rPr>
              <w:tab/>
            </w:r>
            <w:r w:rsidR="00FD05C1">
              <w:rPr>
                <w:noProof/>
                <w:webHidden/>
              </w:rPr>
              <w:fldChar w:fldCharType="begin"/>
            </w:r>
            <w:r w:rsidR="00FD05C1">
              <w:rPr>
                <w:noProof/>
                <w:webHidden/>
              </w:rPr>
              <w:instrText xml:space="preserve"> PAGEREF _Toc42522650 \h </w:instrText>
            </w:r>
            <w:r w:rsidR="00FD05C1">
              <w:rPr>
                <w:noProof/>
                <w:webHidden/>
              </w:rPr>
            </w:r>
            <w:r w:rsidR="00FD05C1">
              <w:rPr>
                <w:noProof/>
                <w:webHidden/>
              </w:rPr>
              <w:fldChar w:fldCharType="separate"/>
            </w:r>
            <w:r w:rsidR="00FD05C1">
              <w:rPr>
                <w:noProof/>
                <w:webHidden/>
              </w:rPr>
              <w:t>87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1" w:history="1">
            <w:r w:rsidR="00FD05C1" w:rsidRPr="007B7BDF">
              <w:rPr>
                <w:rStyle w:val="Hipercze"/>
                <w:rFonts w:cs="Times New Roman"/>
                <w:noProof/>
              </w:rPr>
              <w:t>Promocja absolwentów w szkołach Państwowej Straży Pożarnej</w:t>
            </w:r>
            <w:r w:rsidR="00FD05C1">
              <w:rPr>
                <w:noProof/>
                <w:webHidden/>
              </w:rPr>
              <w:tab/>
            </w:r>
            <w:r w:rsidR="00FD05C1">
              <w:rPr>
                <w:noProof/>
                <w:webHidden/>
              </w:rPr>
              <w:fldChar w:fldCharType="begin"/>
            </w:r>
            <w:r w:rsidR="00FD05C1">
              <w:rPr>
                <w:noProof/>
                <w:webHidden/>
              </w:rPr>
              <w:instrText xml:space="preserve"> PAGEREF _Toc42522651 \h </w:instrText>
            </w:r>
            <w:r w:rsidR="00FD05C1">
              <w:rPr>
                <w:noProof/>
                <w:webHidden/>
              </w:rPr>
            </w:r>
            <w:r w:rsidR="00FD05C1">
              <w:rPr>
                <w:noProof/>
                <w:webHidden/>
              </w:rPr>
              <w:fldChar w:fldCharType="separate"/>
            </w:r>
            <w:r w:rsidR="00FD05C1">
              <w:rPr>
                <w:noProof/>
                <w:webHidden/>
              </w:rPr>
              <w:t>87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2" w:history="1">
            <w:r w:rsidR="00FD05C1" w:rsidRPr="007B7BDF">
              <w:rPr>
                <w:rStyle w:val="Hipercze"/>
                <w:rFonts w:cs="Times New Roman"/>
                <w:noProof/>
              </w:rPr>
              <w:t>Rozdział 6</w:t>
            </w:r>
            <w:r w:rsidR="00FD05C1">
              <w:rPr>
                <w:noProof/>
                <w:webHidden/>
              </w:rPr>
              <w:tab/>
            </w:r>
            <w:r w:rsidR="00FD05C1">
              <w:rPr>
                <w:noProof/>
                <w:webHidden/>
              </w:rPr>
              <w:fldChar w:fldCharType="begin"/>
            </w:r>
            <w:r w:rsidR="00FD05C1">
              <w:rPr>
                <w:noProof/>
                <w:webHidden/>
              </w:rPr>
              <w:instrText xml:space="preserve"> PAGEREF _Toc42522652 \h </w:instrText>
            </w:r>
            <w:r w:rsidR="00FD05C1">
              <w:rPr>
                <w:noProof/>
                <w:webHidden/>
              </w:rPr>
            </w:r>
            <w:r w:rsidR="00FD05C1">
              <w:rPr>
                <w:noProof/>
                <w:webHidden/>
              </w:rPr>
              <w:fldChar w:fldCharType="separate"/>
            </w:r>
            <w:r w:rsidR="00FD05C1">
              <w:rPr>
                <w:noProof/>
                <w:webHidden/>
              </w:rPr>
              <w:t>90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3" w:history="1">
            <w:r w:rsidR="00FD05C1" w:rsidRPr="007B7BDF">
              <w:rPr>
                <w:rStyle w:val="Hipercze"/>
                <w:rFonts w:cs="Times New Roman"/>
                <w:noProof/>
              </w:rPr>
              <w:t>Nadanie pierwszego stopnia podoficerskiego</w:t>
            </w:r>
            <w:r w:rsidR="00FD05C1">
              <w:rPr>
                <w:noProof/>
                <w:webHidden/>
              </w:rPr>
              <w:tab/>
            </w:r>
            <w:r w:rsidR="00FD05C1">
              <w:rPr>
                <w:noProof/>
                <w:webHidden/>
              </w:rPr>
              <w:fldChar w:fldCharType="begin"/>
            </w:r>
            <w:r w:rsidR="00FD05C1">
              <w:rPr>
                <w:noProof/>
                <w:webHidden/>
              </w:rPr>
              <w:instrText xml:space="preserve"> PAGEREF _Toc42522653 \h </w:instrText>
            </w:r>
            <w:r w:rsidR="00FD05C1">
              <w:rPr>
                <w:noProof/>
                <w:webHidden/>
              </w:rPr>
            </w:r>
            <w:r w:rsidR="00FD05C1">
              <w:rPr>
                <w:noProof/>
                <w:webHidden/>
              </w:rPr>
              <w:fldChar w:fldCharType="separate"/>
            </w:r>
            <w:r w:rsidR="00FD05C1">
              <w:rPr>
                <w:noProof/>
                <w:webHidden/>
              </w:rPr>
              <w:t>90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4" w:history="1">
            <w:r w:rsidR="00FD05C1" w:rsidRPr="007B7BDF">
              <w:rPr>
                <w:rStyle w:val="Hipercze"/>
                <w:rFonts w:cs="Times New Roman"/>
                <w:noProof/>
              </w:rPr>
              <w:t>Rozdział 7</w:t>
            </w:r>
            <w:r w:rsidR="00FD05C1">
              <w:rPr>
                <w:noProof/>
                <w:webHidden/>
              </w:rPr>
              <w:tab/>
            </w:r>
            <w:r w:rsidR="00FD05C1">
              <w:rPr>
                <w:noProof/>
                <w:webHidden/>
              </w:rPr>
              <w:fldChar w:fldCharType="begin"/>
            </w:r>
            <w:r w:rsidR="00FD05C1">
              <w:rPr>
                <w:noProof/>
                <w:webHidden/>
              </w:rPr>
              <w:instrText xml:space="preserve"> PAGEREF _Toc42522654 \h </w:instrText>
            </w:r>
            <w:r w:rsidR="00FD05C1">
              <w:rPr>
                <w:noProof/>
                <w:webHidden/>
              </w:rPr>
            </w:r>
            <w:r w:rsidR="00FD05C1">
              <w:rPr>
                <w:noProof/>
                <w:webHidden/>
              </w:rPr>
              <w:fldChar w:fldCharType="separate"/>
            </w:r>
            <w:r w:rsidR="00FD05C1">
              <w:rPr>
                <w:noProof/>
                <w:webHidden/>
              </w:rPr>
              <w:t>91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5" w:history="1">
            <w:r w:rsidR="00FD05C1" w:rsidRPr="007B7BDF">
              <w:rPr>
                <w:rStyle w:val="Hipercze"/>
                <w:rFonts w:cs="Times New Roman"/>
                <w:noProof/>
              </w:rPr>
              <w:t>Rozpoczęcie i zakończenie kształcenia w szkole podoficerskiej Państwowej Straży Pożarnej i ośrodku szkolenia</w:t>
            </w:r>
            <w:r w:rsidR="00FD05C1">
              <w:rPr>
                <w:noProof/>
                <w:webHidden/>
              </w:rPr>
              <w:tab/>
            </w:r>
            <w:r w:rsidR="00FD05C1">
              <w:rPr>
                <w:noProof/>
                <w:webHidden/>
              </w:rPr>
              <w:fldChar w:fldCharType="begin"/>
            </w:r>
            <w:r w:rsidR="00FD05C1">
              <w:rPr>
                <w:noProof/>
                <w:webHidden/>
              </w:rPr>
              <w:instrText xml:space="preserve"> PAGEREF _Toc42522655 \h </w:instrText>
            </w:r>
            <w:r w:rsidR="00FD05C1">
              <w:rPr>
                <w:noProof/>
                <w:webHidden/>
              </w:rPr>
            </w:r>
            <w:r w:rsidR="00FD05C1">
              <w:rPr>
                <w:noProof/>
                <w:webHidden/>
              </w:rPr>
              <w:fldChar w:fldCharType="separate"/>
            </w:r>
            <w:r w:rsidR="00FD05C1">
              <w:rPr>
                <w:noProof/>
                <w:webHidden/>
              </w:rPr>
              <w:t>91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6" w:history="1">
            <w:r w:rsidR="00FD05C1" w:rsidRPr="007B7BDF">
              <w:rPr>
                <w:rStyle w:val="Hipercze"/>
                <w:rFonts w:cs="Times New Roman"/>
                <w:noProof/>
              </w:rPr>
              <w:t>Rozdział 8</w:t>
            </w:r>
            <w:r w:rsidR="00FD05C1">
              <w:rPr>
                <w:noProof/>
                <w:webHidden/>
              </w:rPr>
              <w:tab/>
            </w:r>
            <w:r w:rsidR="00FD05C1">
              <w:rPr>
                <w:noProof/>
                <w:webHidden/>
              </w:rPr>
              <w:fldChar w:fldCharType="begin"/>
            </w:r>
            <w:r w:rsidR="00FD05C1">
              <w:rPr>
                <w:noProof/>
                <w:webHidden/>
              </w:rPr>
              <w:instrText xml:space="preserve"> PAGEREF _Toc42522656 \h </w:instrText>
            </w:r>
            <w:r w:rsidR="00FD05C1">
              <w:rPr>
                <w:noProof/>
                <w:webHidden/>
              </w:rPr>
            </w:r>
            <w:r w:rsidR="00FD05C1">
              <w:rPr>
                <w:noProof/>
                <w:webHidden/>
              </w:rPr>
              <w:fldChar w:fldCharType="separate"/>
            </w:r>
            <w:r w:rsidR="00FD05C1">
              <w:rPr>
                <w:noProof/>
                <w:webHidden/>
              </w:rPr>
              <w:t>91</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57" w:history="1">
            <w:r w:rsidR="00FD05C1" w:rsidRPr="007B7BDF">
              <w:rPr>
                <w:rStyle w:val="Hipercze"/>
                <w:rFonts w:cs="Times New Roman"/>
                <w:noProof/>
              </w:rPr>
              <w:t>Rozpoczęcie i zakończenie ćwiczeń, zgrupowań szkoleniowych w jednostkach organizacyjnych Państwowej Straży Pożarnej</w:t>
            </w:r>
            <w:r w:rsidR="00FD05C1">
              <w:rPr>
                <w:noProof/>
                <w:webHidden/>
              </w:rPr>
              <w:tab/>
            </w:r>
            <w:r w:rsidR="00FD05C1">
              <w:rPr>
                <w:noProof/>
                <w:webHidden/>
              </w:rPr>
              <w:fldChar w:fldCharType="begin"/>
            </w:r>
            <w:r w:rsidR="00FD05C1">
              <w:rPr>
                <w:noProof/>
                <w:webHidden/>
              </w:rPr>
              <w:instrText xml:space="preserve"> PAGEREF _Toc42522657 \h </w:instrText>
            </w:r>
            <w:r w:rsidR="00FD05C1">
              <w:rPr>
                <w:noProof/>
                <w:webHidden/>
              </w:rPr>
            </w:r>
            <w:r w:rsidR="00FD05C1">
              <w:rPr>
                <w:noProof/>
                <w:webHidden/>
              </w:rPr>
              <w:fldChar w:fldCharType="separate"/>
            </w:r>
            <w:r w:rsidR="00FD05C1">
              <w:rPr>
                <w:noProof/>
                <w:webHidden/>
              </w:rPr>
              <w:t>91</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58" w:history="1">
            <w:r w:rsidR="00FD05C1" w:rsidRPr="007B7BDF">
              <w:rPr>
                <w:rStyle w:val="Hipercze"/>
                <w:noProof/>
              </w:rPr>
              <w:t>Dział IX</w:t>
            </w:r>
            <w:r w:rsidR="00FD05C1">
              <w:rPr>
                <w:noProof/>
                <w:webHidden/>
              </w:rPr>
              <w:tab/>
            </w:r>
            <w:r w:rsidR="00FD05C1">
              <w:rPr>
                <w:noProof/>
                <w:webHidden/>
              </w:rPr>
              <w:fldChar w:fldCharType="begin"/>
            </w:r>
            <w:r w:rsidR="00FD05C1">
              <w:rPr>
                <w:noProof/>
                <w:webHidden/>
              </w:rPr>
              <w:instrText xml:space="preserve"> PAGEREF _Toc42522658 \h </w:instrText>
            </w:r>
            <w:r w:rsidR="00FD05C1">
              <w:rPr>
                <w:noProof/>
                <w:webHidden/>
              </w:rPr>
            </w:r>
            <w:r w:rsidR="00FD05C1">
              <w:rPr>
                <w:noProof/>
                <w:webHidden/>
              </w:rPr>
              <w:fldChar w:fldCharType="separate"/>
            </w:r>
            <w:r w:rsidR="00FD05C1">
              <w:rPr>
                <w:noProof/>
                <w:webHidden/>
              </w:rPr>
              <w:t>92</w:t>
            </w:r>
            <w:r w:rsidR="00FD05C1">
              <w:rPr>
                <w:noProof/>
                <w:webHidden/>
              </w:rPr>
              <w:fldChar w:fldCharType="end"/>
            </w:r>
          </w:hyperlink>
        </w:p>
        <w:p w:rsidR="00FD05C1" w:rsidRDefault="00735B9B">
          <w:pPr>
            <w:pStyle w:val="Spistreci1"/>
            <w:tabs>
              <w:tab w:val="right" w:leader="dot" w:pos="9062"/>
            </w:tabs>
            <w:rPr>
              <w:rFonts w:asciiTheme="minorHAnsi" w:eastAsiaTheme="minorEastAsia" w:hAnsiTheme="minorHAnsi" w:cstheme="minorBidi"/>
              <w:noProof/>
              <w:kern w:val="0"/>
              <w:lang w:eastAsia="pl-PL"/>
            </w:rPr>
          </w:pPr>
          <w:hyperlink w:anchor="_Toc42522659" w:history="1">
            <w:r w:rsidR="00FD05C1" w:rsidRPr="007B7BDF">
              <w:rPr>
                <w:rStyle w:val="Hipercze"/>
                <w:noProof/>
              </w:rPr>
              <w:t>UROCZYSTOŚCI PATRIOTYCZNO-RELIGIJNE</w:t>
            </w:r>
            <w:r w:rsidR="00FD05C1">
              <w:rPr>
                <w:noProof/>
                <w:webHidden/>
              </w:rPr>
              <w:tab/>
            </w:r>
            <w:r w:rsidR="00FD05C1">
              <w:rPr>
                <w:noProof/>
                <w:webHidden/>
              </w:rPr>
              <w:fldChar w:fldCharType="begin"/>
            </w:r>
            <w:r w:rsidR="00FD05C1">
              <w:rPr>
                <w:noProof/>
                <w:webHidden/>
              </w:rPr>
              <w:instrText xml:space="preserve"> PAGEREF _Toc42522659 \h </w:instrText>
            </w:r>
            <w:r w:rsidR="00FD05C1">
              <w:rPr>
                <w:noProof/>
                <w:webHidden/>
              </w:rPr>
            </w:r>
            <w:r w:rsidR="00FD05C1">
              <w:rPr>
                <w:noProof/>
                <w:webHidden/>
              </w:rPr>
              <w:fldChar w:fldCharType="separate"/>
            </w:r>
            <w:r w:rsidR="00FD05C1">
              <w:rPr>
                <w:noProof/>
                <w:webHidden/>
              </w:rPr>
              <w:t>92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0" w:history="1">
            <w:r w:rsidR="00FD05C1" w:rsidRPr="007B7BDF">
              <w:rPr>
                <w:rStyle w:val="Hipercze"/>
                <w:rFonts w:cs="Times New Roman"/>
                <w:noProof/>
              </w:rPr>
              <w:t>Rozdział 1</w:t>
            </w:r>
            <w:r w:rsidR="00FD05C1">
              <w:rPr>
                <w:noProof/>
                <w:webHidden/>
              </w:rPr>
              <w:tab/>
            </w:r>
            <w:r w:rsidR="00FD05C1">
              <w:rPr>
                <w:noProof/>
                <w:webHidden/>
              </w:rPr>
              <w:fldChar w:fldCharType="begin"/>
            </w:r>
            <w:r w:rsidR="00FD05C1">
              <w:rPr>
                <w:noProof/>
                <w:webHidden/>
              </w:rPr>
              <w:instrText xml:space="preserve"> PAGEREF _Toc42522660 \h </w:instrText>
            </w:r>
            <w:r w:rsidR="00FD05C1">
              <w:rPr>
                <w:noProof/>
                <w:webHidden/>
              </w:rPr>
            </w:r>
            <w:r w:rsidR="00FD05C1">
              <w:rPr>
                <w:noProof/>
                <w:webHidden/>
              </w:rPr>
              <w:fldChar w:fldCharType="separate"/>
            </w:r>
            <w:r w:rsidR="00FD05C1">
              <w:rPr>
                <w:noProof/>
                <w:webHidden/>
              </w:rPr>
              <w:t>92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1" w:history="1">
            <w:r w:rsidR="00FD05C1" w:rsidRPr="007B7BDF">
              <w:rPr>
                <w:rStyle w:val="Hipercze"/>
                <w:rFonts w:cs="Times New Roman"/>
                <w:noProof/>
              </w:rPr>
              <w:t>Postanowienia ogólne</w:t>
            </w:r>
            <w:r w:rsidR="00FD05C1">
              <w:rPr>
                <w:noProof/>
                <w:webHidden/>
              </w:rPr>
              <w:tab/>
            </w:r>
            <w:r w:rsidR="00FD05C1">
              <w:rPr>
                <w:noProof/>
                <w:webHidden/>
              </w:rPr>
              <w:fldChar w:fldCharType="begin"/>
            </w:r>
            <w:r w:rsidR="00FD05C1">
              <w:rPr>
                <w:noProof/>
                <w:webHidden/>
              </w:rPr>
              <w:instrText xml:space="preserve"> PAGEREF _Toc42522661 \h </w:instrText>
            </w:r>
            <w:r w:rsidR="00FD05C1">
              <w:rPr>
                <w:noProof/>
                <w:webHidden/>
              </w:rPr>
            </w:r>
            <w:r w:rsidR="00FD05C1">
              <w:rPr>
                <w:noProof/>
                <w:webHidden/>
              </w:rPr>
              <w:fldChar w:fldCharType="separate"/>
            </w:r>
            <w:r w:rsidR="00FD05C1">
              <w:rPr>
                <w:noProof/>
                <w:webHidden/>
              </w:rPr>
              <w:t>92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2" w:history="1">
            <w:r w:rsidR="00FD05C1" w:rsidRPr="007B7BDF">
              <w:rPr>
                <w:rStyle w:val="Hipercze"/>
                <w:rFonts w:cs="Times New Roman"/>
                <w:noProof/>
              </w:rPr>
              <w:t>Rozdział 2</w:t>
            </w:r>
            <w:r w:rsidR="00FD05C1">
              <w:rPr>
                <w:noProof/>
                <w:webHidden/>
              </w:rPr>
              <w:tab/>
            </w:r>
            <w:r w:rsidR="00FD05C1">
              <w:rPr>
                <w:noProof/>
                <w:webHidden/>
              </w:rPr>
              <w:fldChar w:fldCharType="begin"/>
            </w:r>
            <w:r w:rsidR="00FD05C1">
              <w:rPr>
                <w:noProof/>
                <w:webHidden/>
              </w:rPr>
              <w:instrText xml:space="preserve"> PAGEREF _Toc42522662 \h </w:instrText>
            </w:r>
            <w:r w:rsidR="00FD05C1">
              <w:rPr>
                <w:noProof/>
                <w:webHidden/>
              </w:rPr>
            </w:r>
            <w:r w:rsidR="00FD05C1">
              <w:rPr>
                <w:noProof/>
                <w:webHidden/>
              </w:rPr>
              <w:fldChar w:fldCharType="separate"/>
            </w:r>
            <w:r w:rsidR="00FD05C1">
              <w:rPr>
                <w:noProof/>
                <w:webHidden/>
              </w:rPr>
              <w:t>94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3" w:history="1">
            <w:r w:rsidR="00FD05C1" w:rsidRPr="007B7BDF">
              <w:rPr>
                <w:rStyle w:val="Hipercze"/>
                <w:rFonts w:cs="Times New Roman"/>
                <w:noProof/>
              </w:rPr>
              <w:t>Spotkania wigilijne i wielkanocne organizowane  w jednostce organizacyjnej Państwowej Straży Pożarnej</w:t>
            </w:r>
            <w:r w:rsidR="00FD05C1">
              <w:rPr>
                <w:noProof/>
                <w:webHidden/>
              </w:rPr>
              <w:tab/>
            </w:r>
            <w:r w:rsidR="00FD05C1">
              <w:rPr>
                <w:noProof/>
                <w:webHidden/>
              </w:rPr>
              <w:fldChar w:fldCharType="begin"/>
            </w:r>
            <w:r w:rsidR="00FD05C1">
              <w:rPr>
                <w:noProof/>
                <w:webHidden/>
              </w:rPr>
              <w:instrText xml:space="preserve"> PAGEREF _Toc42522663 \h </w:instrText>
            </w:r>
            <w:r w:rsidR="00FD05C1">
              <w:rPr>
                <w:noProof/>
                <w:webHidden/>
              </w:rPr>
            </w:r>
            <w:r w:rsidR="00FD05C1">
              <w:rPr>
                <w:noProof/>
                <w:webHidden/>
              </w:rPr>
              <w:fldChar w:fldCharType="separate"/>
            </w:r>
            <w:r w:rsidR="00FD05C1">
              <w:rPr>
                <w:noProof/>
                <w:webHidden/>
              </w:rPr>
              <w:t>94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4" w:history="1">
            <w:r w:rsidR="00FD05C1" w:rsidRPr="007B7BDF">
              <w:rPr>
                <w:rStyle w:val="Hipercze"/>
                <w:rFonts w:cs="Times New Roman"/>
                <w:noProof/>
              </w:rPr>
              <w:t>Rozdział 3</w:t>
            </w:r>
            <w:r w:rsidR="00FD05C1">
              <w:rPr>
                <w:noProof/>
                <w:webHidden/>
              </w:rPr>
              <w:tab/>
            </w:r>
            <w:r w:rsidR="00FD05C1">
              <w:rPr>
                <w:noProof/>
                <w:webHidden/>
              </w:rPr>
              <w:fldChar w:fldCharType="begin"/>
            </w:r>
            <w:r w:rsidR="00FD05C1">
              <w:rPr>
                <w:noProof/>
                <w:webHidden/>
              </w:rPr>
              <w:instrText xml:space="preserve"> PAGEREF _Toc42522664 \h </w:instrText>
            </w:r>
            <w:r w:rsidR="00FD05C1">
              <w:rPr>
                <w:noProof/>
                <w:webHidden/>
              </w:rPr>
            </w:r>
            <w:r w:rsidR="00FD05C1">
              <w:rPr>
                <w:noProof/>
                <w:webHidden/>
              </w:rPr>
              <w:fldChar w:fldCharType="separate"/>
            </w:r>
            <w:r w:rsidR="00FD05C1">
              <w:rPr>
                <w:noProof/>
                <w:webHidden/>
              </w:rPr>
              <w:t>95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5" w:history="1">
            <w:r w:rsidR="00FD05C1" w:rsidRPr="007B7BDF">
              <w:rPr>
                <w:rStyle w:val="Hipercze"/>
                <w:rFonts w:cs="Times New Roman"/>
                <w:noProof/>
              </w:rPr>
              <w:t>Udział pożarniczej asysty honorowej w uroczystościach patriotyczno-religijnych  i religijnych dla wyznania rzymskokatolickiego</w:t>
            </w:r>
            <w:r w:rsidR="00FD05C1">
              <w:rPr>
                <w:noProof/>
                <w:webHidden/>
              </w:rPr>
              <w:tab/>
            </w:r>
            <w:r w:rsidR="00FD05C1">
              <w:rPr>
                <w:noProof/>
                <w:webHidden/>
              </w:rPr>
              <w:fldChar w:fldCharType="begin"/>
            </w:r>
            <w:r w:rsidR="00FD05C1">
              <w:rPr>
                <w:noProof/>
                <w:webHidden/>
              </w:rPr>
              <w:instrText xml:space="preserve"> PAGEREF _Toc42522665 \h </w:instrText>
            </w:r>
            <w:r w:rsidR="00FD05C1">
              <w:rPr>
                <w:noProof/>
                <w:webHidden/>
              </w:rPr>
            </w:r>
            <w:r w:rsidR="00FD05C1">
              <w:rPr>
                <w:noProof/>
                <w:webHidden/>
              </w:rPr>
              <w:fldChar w:fldCharType="separate"/>
            </w:r>
            <w:r w:rsidR="00FD05C1">
              <w:rPr>
                <w:noProof/>
                <w:webHidden/>
              </w:rPr>
              <w:t>95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6" w:history="1">
            <w:r w:rsidR="00FD05C1" w:rsidRPr="007B7BDF">
              <w:rPr>
                <w:rStyle w:val="Hipercze"/>
                <w:rFonts w:cs="Times New Roman"/>
                <w:noProof/>
              </w:rPr>
              <w:t>Rozdział 4</w:t>
            </w:r>
            <w:r w:rsidR="00FD05C1">
              <w:rPr>
                <w:noProof/>
                <w:webHidden/>
              </w:rPr>
              <w:tab/>
            </w:r>
            <w:r w:rsidR="00FD05C1">
              <w:rPr>
                <w:noProof/>
                <w:webHidden/>
              </w:rPr>
              <w:fldChar w:fldCharType="begin"/>
            </w:r>
            <w:r w:rsidR="00FD05C1">
              <w:rPr>
                <w:noProof/>
                <w:webHidden/>
              </w:rPr>
              <w:instrText xml:space="preserve"> PAGEREF _Toc42522666 \h </w:instrText>
            </w:r>
            <w:r w:rsidR="00FD05C1">
              <w:rPr>
                <w:noProof/>
                <w:webHidden/>
              </w:rPr>
            </w:r>
            <w:r w:rsidR="00FD05C1">
              <w:rPr>
                <w:noProof/>
                <w:webHidden/>
              </w:rPr>
              <w:fldChar w:fldCharType="separate"/>
            </w:r>
            <w:r w:rsidR="00FD05C1">
              <w:rPr>
                <w:noProof/>
                <w:webHidden/>
              </w:rPr>
              <w:t>102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7" w:history="1">
            <w:r w:rsidR="00FD05C1" w:rsidRPr="007B7BDF">
              <w:rPr>
                <w:rStyle w:val="Hipercze"/>
                <w:rFonts w:cs="Times New Roman"/>
                <w:noProof/>
              </w:rPr>
              <w:t>Udział pożarniczej asysty honorowej w uroczystościach patriotyczno-religijnych i religijnych dla wyznania ewangelicko-augsburskiego</w:t>
            </w:r>
            <w:r w:rsidR="00FD05C1">
              <w:rPr>
                <w:noProof/>
                <w:webHidden/>
              </w:rPr>
              <w:tab/>
            </w:r>
            <w:r w:rsidR="00FD05C1">
              <w:rPr>
                <w:noProof/>
                <w:webHidden/>
              </w:rPr>
              <w:fldChar w:fldCharType="begin"/>
            </w:r>
            <w:r w:rsidR="00FD05C1">
              <w:rPr>
                <w:noProof/>
                <w:webHidden/>
              </w:rPr>
              <w:instrText xml:space="preserve"> PAGEREF _Toc42522667 \h </w:instrText>
            </w:r>
            <w:r w:rsidR="00FD05C1">
              <w:rPr>
                <w:noProof/>
                <w:webHidden/>
              </w:rPr>
            </w:r>
            <w:r w:rsidR="00FD05C1">
              <w:rPr>
                <w:noProof/>
                <w:webHidden/>
              </w:rPr>
              <w:fldChar w:fldCharType="separate"/>
            </w:r>
            <w:r w:rsidR="00FD05C1">
              <w:rPr>
                <w:noProof/>
                <w:webHidden/>
              </w:rPr>
              <w:t>102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8" w:history="1">
            <w:r w:rsidR="00FD05C1" w:rsidRPr="007B7BDF">
              <w:rPr>
                <w:rStyle w:val="Hipercze"/>
                <w:rFonts w:cs="Times New Roman"/>
                <w:noProof/>
              </w:rPr>
              <w:t>Rozdział 5</w:t>
            </w:r>
            <w:r w:rsidR="00FD05C1">
              <w:rPr>
                <w:noProof/>
                <w:webHidden/>
              </w:rPr>
              <w:tab/>
            </w:r>
            <w:r w:rsidR="00FD05C1">
              <w:rPr>
                <w:noProof/>
                <w:webHidden/>
              </w:rPr>
              <w:fldChar w:fldCharType="begin"/>
            </w:r>
            <w:r w:rsidR="00FD05C1">
              <w:rPr>
                <w:noProof/>
                <w:webHidden/>
              </w:rPr>
              <w:instrText xml:space="preserve"> PAGEREF _Toc42522668 \h </w:instrText>
            </w:r>
            <w:r w:rsidR="00FD05C1">
              <w:rPr>
                <w:noProof/>
                <w:webHidden/>
              </w:rPr>
            </w:r>
            <w:r w:rsidR="00FD05C1">
              <w:rPr>
                <w:noProof/>
                <w:webHidden/>
              </w:rPr>
              <w:fldChar w:fldCharType="separate"/>
            </w:r>
            <w:r w:rsidR="00FD05C1">
              <w:rPr>
                <w:noProof/>
                <w:webHidden/>
              </w:rPr>
              <w:t>106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69" w:history="1">
            <w:r w:rsidR="00FD05C1" w:rsidRPr="007B7BDF">
              <w:rPr>
                <w:rStyle w:val="Hipercze"/>
                <w:rFonts w:cs="Times New Roman"/>
                <w:noProof/>
              </w:rPr>
              <w:t>Udział pożarniczej asysty honorowej w uroczystościach patriotyczno-religijnych  i religijnych dla wyznania prawosławnego</w:t>
            </w:r>
            <w:r w:rsidR="00FD05C1">
              <w:rPr>
                <w:noProof/>
                <w:webHidden/>
              </w:rPr>
              <w:tab/>
            </w:r>
            <w:r w:rsidR="00FD05C1">
              <w:rPr>
                <w:noProof/>
                <w:webHidden/>
              </w:rPr>
              <w:fldChar w:fldCharType="begin"/>
            </w:r>
            <w:r w:rsidR="00FD05C1">
              <w:rPr>
                <w:noProof/>
                <w:webHidden/>
              </w:rPr>
              <w:instrText xml:space="preserve"> PAGEREF _Toc42522669 \h </w:instrText>
            </w:r>
            <w:r w:rsidR="00FD05C1">
              <w:rPr>
                <w:noProof/>
                <w:webHidden/>
              </w:rPr>
            </w:r>
            <w:r w:rsidR="00FD05C1">
              <w:rPr>
                <w:noProof/>
                <w:webHidden/>
              </w:rPr>
              <w:fldChar w:fldCharType="separate"/>
            </w:r>
            <w:r w:rsidR="00FD05C1">
              <w:rPr>
                <w:noProof/>
                <w:webHidden/>
              </w:rPr>
              <w:t>106</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0" w:history="1">
            <w:r w:rsidR="00FD05C1" w:rsidRPr="007B7BDF">
              <w:rPr>
                <w:rStyle w:val="Hipercze"/>
                <w:rFonts w:cs="Times New Roman"/>
                <w:noProof/>
              </w:rPr>
              <w:t>Rozdział 6</w:t>
            </w:r>
            <w:r w:rsidR="00FD05C1">
              <w:rPr>
                <w:noProof/>
                <w:webHidden/>
              </w:rPr>
              <w:tab/>
            </w:r>
            <w:r w:rsidR="00FD05C1">
              <w:rPr>
                <w:noProof/>
                <w:webHidden/>
              </w:rPr>
              <w:fldChar w:fldCharType="begin"/>
            </w:r>
            <w:r w:rsidR="00FD05C1">
              <w:rPr>
                <w:noProof/>
                <w:webHidden/>
              </w:rPr>
              <w:instrText xml:space="preserve"> PAGEREF _Toc42522670 \h </w:instrText>
            </w:r>
            <w:r w:rsidR="00FD05C1">
              <w:rPr>
                <w:noProof/>
                <w:webHidden/>
              </w:rPr>
            </w:r>
            <w:r w:rsidR="00FD05C1">
              <w:rPr>
                <w:noProof/>
                <w:webHidden/>
              </w:rPr>
              <w:fldChar w:fldCharType="separate"/>
            </w:r>
            <w:r w:rsidR="00FD05C1">
              <w:rPr>
                <w:noProof/>
                <w:webHidden/>
              </w:rPr>
              <w:t>110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1" w:history="1">
            <w:r w:rsidR="00FD05C1" w:rsidRPr="007B7BDF">
              <w:rPr>
                <w:rStyle w:val="Hipercze"/>
                <w:rFonts w:cs="Times New Roman"/>
                <w:noProof/>
              </w:rPr>
              <w:t>Udział pożarniczej asysty honorowej w uroczystościach ekumenicznych</w:t>
            </w:r>
            <w:r w:rsidR="00FD05C1">
              <w:rPr>
                <w:noProof/>
                <w:webHidden/>
              </w:rPr>
              <w:tab/>
            </w:r>
            <w:r w:rsidR="00FD05C1">
              <w:rPr>
                <w:noProof/>
                <w:webHidden/>
              </w:rPr>
              <w:fldChar w:fldCharType="begin"/>
            </w:r>
            <w:r w:rsidR="00FD05C1">
              <w:rPr>
                <w:noProof/>
                <w:webHidden/>
              </w:rPr>
              <w:instrText xml:space="preserve"> PAGEREF _Toc42522671 \h </w:instrText>
            </w:r>
            <w:r w:rsidR="00FD05C1">
              <w:rPr>
                <w:noProof/>
                <w:webHidden/>
              </w:rPr>
            </w:r>
            <w:r w:rsidR="00FD05C1">
              <w:rPr>
                <w:noProof/>
                <w:webHidden/>
              </w:rPr>
              <w:fldChar w:fldCharType="separate"/>
            </w:r>
            <w:r w:rsidR="00FD05C1">
              <w:rPr>
                <w:noProof/>
                <w:webHidden/>
              </w:rPr>
              <w:t>110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2" w:history="1">
            <w:r w:rsidR="00FD05C1" w:rsidRPr="007B7BDF">
              <w:rPr>
                <w:rStyle w:val="Hipercze"/>
                <w:rFonts w:eastAsiaTheme="minorHAnsi"/>
                <w:noProof/>
              </w:rPr>
              <w:t>INDEKS ZNACZENIOWY POJ</w:t>
            </w:r>
            <w:r w:rsidR="00FD05C1" w:rsidRPr="007B7BDF">
              <w:rPr>
                <w:rStyle w:val="Hipercze"/>
                <w:rFonts w:eastAsiaTheme="minorHAnsi" w:cs="Times New Roman"/>
                <w:noProof/>
              </w:rPr>
              <w:t>ĘĆ</w:t>
            </w:r>
            <w:r w:rsidR="00FD05C1">
              <w:rPr>
                <w:noProof/>
                <w:webHidden/>
              </w:rPr>
              <w:tab/>
            </w:r>
            <w:r w:rsidR="00FD05C1">
              <w:rPr>
                <w:noProof/>
                <w:webHidden/>
              </w:rPr>
              <w:fldChar w:fldCharType="begin"/>
            </w:r>
            <w:r w:rsidR="00FD05C1">
              <w:rPr>
                <w:noProof/>
                <w:webHidden/>
              </w:rPr>
              <w:instrText xml:space="preserve"> PAGEREF _Toc42522672 \h </w:instrText>
            </w:r>
            <w:r w:rsidR="00FD05C1">
              <w:rPr>
                <w:noProof/>
                <w:webHidden/>
              </w:rPr>
            </w:r>
            <w:r w:rsidR="00FD05C1">
              <w:rPr>
                <w:noProof/>
                <w:webHidden/>
              </w:rPr>
              <w:fldChar w:fldCharType="separate"/>
            </w:r>
            <w:r w:rsidR="00FD05C1">
              <w:rPr>
                <w:noProof/>
                <w:webHidden/>
              </w:rPr>
              <w:t>112</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3" w:history="1">
            <w:r w:rsidR="00FD05C1" w:rsidRPr="007B7BDF">
              <w:rPr>
                <w:rStyle w:val="Hipercze"/>
                <w:rFonts w:eastAsiaTheme="minorHAnsi"/>
                <w:noProof/>
              </w:rPr>
              <w:t>WYKAZ SYGNAŁÓW NA TRĄBKĘ</w:t>
            </w:r>
            <w:r w:rsidR="00FD05C1">
              <w:rPr>
                <w:noProof/>
                <w:webHidden/>
              </w:rPr>
              <w:tab/>
            </w:r>
            <w:r w:rsidR="00FD05C1">
              <w:rPr>
                <w:noProof/>
                <w:webHidden/>
              </w:rPr>
              <w:fldChar w:fldCharType="begin"/>
            </w:r>
            <w:r w:rsidR="00FD05C1">
              <w:rPr>
                <w:noProof/>
                <w:webHidden/>
              </w:rPr>
              <w:instrText xml:space="preserve"> PAGEREF _Toc42522673 \h </w:instrText>
            </w:r>
            <w:r w:rsidR="00FD05C1">
              <w:rPr>
                <w:noProof/>
                <w:webHidden/>
              </w:rPr>
            </w:r>
            <w:r w:rsidR="00FD05C1">
              <w:rPr>
                <w:noProof/>
                <w:webHidden/>
              </w:rPr>
              <w:fldChar w:fldCharType="separate"/>
            </w:r>
            <w:r w:rsidR="00FD05C1">
              <w:rPr>
                <w:noProof/>
                <w:webHidden/>
              </w:rPr>
              <w:t>114</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4" w:history="1">
            <w:r w:rsidR="00FD05C1" w:rsidRPr="007B7BDF">
              <w:rPr>
                <w:rStyle w:val="Hipercze"/>
                <w:rFonts w:eastAsiaTheme="minorHAnsi"/>
                <w:noProof/>
              </w:rPr>
              <w:t>ZAŁĄCZNIK NR 1</w:t>
            </w:r>
            <w:r w:rsidR="00FD05C1">
              <w:rPr>
                <w:noProof/>
                <w:webHidden/>
              </w:rPr>
              <w:tab/>
            </w:r>
            <w:r w:rsidR="00FD05C1">
              <w:rPr>
                <w:noProof/>
                <w:webHidden/>
              </w:rPr>
              <w:fldChar w:fldCharType="begin"/>
            </w:r>
            <w:r w:rsidR="00FD05C1">
              <w:rPr>
                <w:noProof/>
                <w:webHidden/>
              </w:rPr>
              <w:instrText xml:space="preserve"> PAGEREF _Toc42522674 \h </w:instrText>
            </w:r>
            <w:r w:rsidR="00FD05C1">
              <w:rPr>
                <w:noProof/>
                <w:webHidden/>
              </w:rPr>
            </w:r>
            <w:r w:rsidR="00FD05C1">
              <w:rPr>
                <w:noProof/>
                <w:webHidden/>
              </w:rPr>
              <w:fldChar w:fldCharType="separate"/>
            </w:r>
            <w:r w:rsidR="00FD05C1">
              <w:rPr>
                <w:noProof/>
                <w:webHidden/>
              </w:rPr>
              <w:t>115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5" w:history="1">
            <w:r w:rsidR="00FD05C1" w:rsidRPr="007B7BDF">
              <w:rPr>
                <w:rStyle w:val="Hipercze"/>
                <w:rFonts w:eastAsiaTheme="minorHAnsi"/>
                <w:noProof/>
              </w:rPr>
              <w:t>FORMULARZ WNIOSKU O SKIEROWANIE POŻARNICZEJ ASYSTY HONOROWEJ DO UDZIAŁU W UROCZYSTOŚCI</w:t>
            </w:r>
            <w:r w:rsidR="00FD05C1">
              <w:rPr>
                <w:noProof/>
                <w:webHidden/>
              </w:rPr>
              <w:tab/>
            </w:r>
            <w:r w:rsidR="00FD05C1">
              <w:rPr>
                <w:noProof/>
                <w:webHidden/>
              </w:rPr>
              <w:fldChar w:fldCharType="begin"/>
            </w:r>
            <w:r w:rsidR="00FD05C1">
              <w:rPr>
                <w:noProof/>
                <w:webHidden/>
              </w:rPr>
              <w:instrText xml:space="preserve"> PAGEREF _Toc42522675 \h </w:instrText>
            </w:r>
            <w:r w:rsidR="00FD05C1">
              <w:rPr>
                <w:noProof/>
                <w:webHidden/>
              </w:rPr>
            </w:r>
            <w:r w:rsidR="00FD05C1">
              <w:rPr>
                <w:noProof/>
                <w:webHidden/>
              </w:rPr>
              <w:fldChar w:fldCharType="separate"/>
            </w:r>
            <w:r w:rsidR="00FD05C1">
              <w:rPr>
                <w:noProof/>
                <w:webHidden/>
              </w:rPr>
              <w:t>115</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6" w:history="1">
            <w:r w:rsidR="00FD05C1" w:rsidRPr="007B7BDF">
              <w:rPr>
                <w:rStyle w:val="Hipercze"/>
                <w:rFonts w:eastAsiaTheme="minorHAnsi"/>
                <w:noProof/>
              </w:rPr>
              <w:t>TEKST ROTY ŚLUBOWANIA</w:t>
            </w:r>
            <w:r w:rsidR="00FD05C1">
              <w:rPr>
                <w:noProof/>
                <w:webHidden/>
              </w:rPr>
              <w:tab/>
            </w:r>
            <w:r w:rsidR="00FD05C1">
              <w:rPr>
                <w:noProof/>
                <w:webHidden/>
              </w:rPr>
              <w:fldChar w:fldCharType="begin"/>
            </w:r>
            <w:r w:rsidR="00FD05C1">
              <w:rPr>
                <w:noProof/>
                <w:webHidden/>
              </w:rPr>
              <w:instrText xml:space="preserve"> PAGEREF _Toc42522676 \h </w:instrText>
            </w:r>
            <w:r w:rsidR="00FD05C1">
              <w:rPr>
                <w:noProof/>
                <w:webHidden/>
              </w:rPr>
            </w:r>
            <w:r w:rsidR="00FD05C1">
              <w:rPr>
                <w:noProof/>
                <w:webHidden/>
              </w:rPr>
              <w:fldChar w:fldCharType="separate"/>
            </w:r>
            <w:r w:rsidR="00FD05C1">
              <w:rPr>
                <w:noProof/>
                <w:webHidden/>
              </w:rPr>
              <w:t>117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7" w:history="1">
            <w:r w:rsidR="00FD05C1" w:rsidRPr="007B7BDF">
              <w:rPr>
                <w:rStyle w:val="Hipercze"/>
                <w:rFonts w:eastAsiaTheme="minorHAnsi"/>
                <w:noProof/>
              </w:rPr>
              <w:t>STRAŻAKA PAŃSTWOWEJ STRAŻY POŻARNEJ</w:t>
            </w:r>
            <w:r w:rsidR="00FD05C1">
              <w:rPr>
                <w:noProof/>
                <w:webHidden/>
              </w:rPr>
              <w:tab/>
            </w:r>
            <w:r w:rsidR="00FD05C1">
              <w:rPr>
                <w:noProof/>
                <w:webHidden/>
              </w:rPr>
              <w:fldChar w:fldCharType="begin"/>
            </w:r>
            <w:r w:rsidR="00FD05C1">
              <w:rPr>
                <w:noProof/>
                <w:webHidden/>
              </w:rPr>
              <w:instrText xml:space="preserve"> PAGEREF _Toc42522677 \h </w:instrText>
            </w:r>
            <w:r w:rsidR="00FD05C1">
              <w:rPr>
                <w:noProof/>
                <w:webHidden/>
              </w:rPr>
            </w:r>
            <w:r w:rsidR="00FD05C1">
              <w:rPr>
                <w:noProof/>
                <w:webHidden/>
              </w:rPr>
              <w:fldChar w:fldCharType="separate"/>
            </w:r>
            <w:r w:rsidR="00FD05C1">
              <w:rPr>
                <w:noProof/>
                <w:webHidden/>
              </w:rPr>
              <w:t>117</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8" w:history="1">
            <w:r w:rsidR="00FD05C1" w:rsidRPr="007B7BDF">
              <w:rPr>
                <w:rStyle w:val="Hipercze"/>
                <w:rFonts w:eastAsiaTheme="minorHAnsi"/>
                <w:noProof/>
              </w:rPr>
              <w:t>TEKST ROTY ŚLUBOWANIA STUDENTA ROZPOCZYNAJĄCEGO STUDIA W SZKOLE GŁÓWNEJ SŁUŻBY POŻARNICZEJ</w:t>
            </w:r>
            <w:r w:rsidR="00FD05C1">
              <w:rPr>
                <w:noProof/>
                <w:webHidden/>
              </w:rPr>
              <w:tab/>
            </w:r>
            <w:r w:rsidR="00FD05C1">
              <w:rPr>
                <w:noProof/>
                <w:webHidden/>
              </w:rPr>
              <w:fldChar w:fldCharType="begin"/>
            </w:r>
            <w:r w:rsidR="00FD05C1">
              <w:rPr>
                <w:noProof/>
                <w:webHidden/>
              </w:rPr>
              <w:instrText xml:space="preserve"> PAGEREF _Toc42522678 \h </w:instrText>
            </w:r>
            <w:r w:rsidR="00FD05C1">
              <w:rPr>
                <w:noProof/>
                <w:webHidden/>
              </w:rPr>
            </w:r>
            <w:r w:rsidR="00FD05C1">
              <w:rPr>
                <w:noProof/>
                <w:webHidden/>
              </w:rPr>
              <w:fldChar w:fldCharType="separate"/>
            </w:r>
            <w:r w:rsidR="00FD05C1">
              <w:rPr>
                <w:noProof/>
                <w:webHidden/>
              </w:rPr>
              <w:t>118</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79" w:history="1">
            <w:r w:rsidR="00FD05C1" w:rsidRPr="007B7BDF">
              <w:rPr>
                <w:rStyle w:val="Hipercze"/>
                <w:rFonts w:eastAsiaTheme="minorHAnsi"/>
                <w:noProof/>
              </w:rPr>
              <w:t>TEKS BŁOGOSŁAWIEŃSTW STRAŻAKÓW PO ZŁOŻENIU ŚLUBOWANIA</w:t>
            </w:r>
            <w:r w:rsidR="00FD05C1">
              <w:rPr>
                <w:noProof/>
                <w:webHidden/>
              </w:rPr>
              <w:tab/>
            </w:r>
            <w:r w:rsidR="00FD05C1">
              <w:rPr>
                <w:noProof/>
                <w:webHidden/>
              </w:rPr>
              <w:fldChar w:fldCharType="begin"/>
            </w:r>
            <w:r w:rsidR="00FD05C1">
              <w:rPr>
                <w:noProof/>
                <w:webHidden/>
              </w:rPr>
              <w:instrText xml:space="preserve"> PAGEREF _Toc42522679 \h </w:instrText>
            </w:r>
            <w:r w:rsidR="00FD05C1">
              <w:rPr>
                <w:noProof/>
                <w:webHidden/>
              </w:rPr>
            </w:r>
            <w:r w:rsidR="00FD05C1">
              <w:rPr>
                <w:noProof/>
                <w:webHidden/>
              </w:rPr>
              <w:fldChar w:fldCharType="separate"/>
            </w:r>
            <w:r w:rsidR="00FD05C1">
              <w:rPr>
                <w:noProof/>
                <w:webHidden/>
              </w:rPr>
              <w:t>119</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80" w:history="1">
            <w:r w:rsidR="00FD05C1" w:rsidRPr="007B7BDF">
              <w:rPr>
                <w:rStyle w:val="Hipercze"/>
                <w:rFonts w:eastAsiaTheme="minorHAnsi"/>
                <w:noProof/>
                <w:lang w:val="en-US"/>
              </w:rPr>
              <w:t>PIEŚŃ RYCERSKA</w:t>
            </w:r>
            <w:r w:rsidR="00FD05C1">
              <w:rPr>
                <w:noProof/>
                <w:webHidden/>
              </w:rPr>
              <w:tab/>
            </w:r>
            <w:r w:rsidR="00FD05C1">
              <w:rPr>
                <w:noProof/>
                <w:webHidden/>
              </w:rPr>
              <w:fldChar w:fldCharType="begin"/>
            </w:r>
            <w:r w:rsidR="00FD05C1">
              <w:rPr>
                <w:noProof/>
                <w:webHidden/>
              </w:rPr>
              <w:instrText xml:space="preserve"> PAGEREF _Toc42522680 \h </w:instrText>
            </w:r>
            <w:r w:rsidR="00FD05C1">
              <w:rPr>
                <w:noProof/>
                <w:webHidden/>
              </w:rPr>
            </w:r>
            <w:r w:rsidR="00FD05C1">
              <w:rPr>
                <w:noProof/>
                <w:webHidden/>
              </w:rPr>
              <w:fldChar w:fldCharType="separate"/>
            </w:r>
            <w:r w:rsidR="00FD05C1">
              <w:rPr>
                <w:noProof/>
                <w:webHidden/>
              </w:rPr>
              <w:t>120</w:t>
            </w:r>
            <w:r w:rsidR="00FD05C1">
              <w:rPr>
                <w:noProof/>
                <w:webHidden/>
              </w:rPr>
              <w:fldChar w:fldCharType="end"/>
            </w:r>
          </w:hyperlink>
        </w:p>
        <w:p w:rsidR="00FD05C1" w:rsidRDefault="00735B9B">
          <w:pPr>
            <w:pStyle w:val="Spistreci3"/>
            <w:tabs>
              <w:tab w:val="right" w:leader="dot" w:pos="9062"/>
            </w:tabs>
            <w:rPr>
              <w:rFonts w:asciiTheme="minorHAnsi" w:eastAsiaTheme="minorEastAsia" w:hAnsiTheme="minorHAnsi" w:cstheme="minorBidi"/>
              <w:noProof/>
              <w:kern w:val="0"/>
              <w:lang w:eastAsia="pl-PL"/>
            </w:rPr>
          </w:pPr>
          <w:hyperlink w:anchor="_Toc42522681" w:history="1">
            <w:r w:rsidR="00FD05C1" w:rsidRPr="007B7BDF">
              <w:rPr>
                <w:rStyle w:val="Hipercze"/>
                <w:rFonts w:eastAsiaTheme="minorHAnsi"/>
                <w:noProof/>
                <w:lang w:val="en-US"/>
              </w:rPr>
              <w:t>GAUDEAMUS IGITUR</w:t>
            </w:r>
            <w:r w:rsidR="00FD05C1">
              <w:rPr>
                <w:noProof/>
                <w:webHidden/>
              </w:rPr>
              <w:tab/>
            </w:r>
            <w:r w:rsidR="00FD05C1">
              <w:rPr>
                <w:noProof/>
                <w:webHidden/>
              </w:rPr>
              <w:fldChar w:fldCharType="begin"/>
            </w:r>
            <w:r w:rsidR="00FD05C1">
              <w:rPr>
                <w:noProof/>
                <w:webHidden/>
              </w:rPr>
              <w:instrText xml:space="preserve"> PAGEREF _Toc42522681 \h </w:instrText>
            </w:r>
            <w:r w:rsidR="00FD05C1">
              <w:rPr>
                <w:noProof/>
                <w:webHidden/>
              </w:rPr>
            </w:r>
            <w:r w:rsidR="00FD05C1">
              <w:rPr>
                <w:noProof/>
                <w:webHidden/>
              </w:rPr>
              <w:fldChar w:fldCharType="separate"/>
            </w:r>
            <w:r w:rsidR="00FD05C1">
              <w:rPr>
                <w:noProof/>
                <w:webHidden/>
              </w:rPr>
              <w:t>121</w:t>
            </w:r>
            <w:r w:rsidR="00FD05C1">
              <w:rPr>
                <w:noProof/>
                <w:webHidden/>
              </w:rPr>
              <w:fldChar w:fldCharType="end"/>
            </w:r>
          </w:hyperlink>
        </w:p>
        <w:p w:rsidR="00512F1D" w:rsidRDefault="00512F1D">
          <w:r>
            <w:rPr>
              <w:b/>
              <w:bCs/>
            </w:rPr>
            <w:fldChar w:fldCharType="end"/>
          </w:r>
        </w:p>
      </w:sdtContent>
    </w:sdt>
    <w:p w:rsidR="00A129C3" w:rsidRDefault="00A129C3">
      <w:pPr>
        <w:widowControl/>
        <w:suppressAutoHyphens w:val="0"/>
        <w:autoSpaceDN/>
        <w:textAlignment w:val="auto"/>
        <w:rPr>
          <w:rFonts w:asciiTheme="minorHAnsi" w:hAnsiTheme="minorHAnsi" w:cs="Times New Roman"/>
          <w:b/>
          <w:sz w:val="32"/>
          <w:szCs w:val="32"/>
        </w:rPr>
      </w:pPr>
      <w:r>
        <w:rPr>
          <w:rFonts w:asciiTheme="minorHAnsi" w:hAnsiTheme="minorHAnsi" w:cs="Times New Roman"/>
          <w:b/>
          <w:sz w:val="32"/>
          <w:szCs w:val="32"/>
        </w:rPr>
        <w:br w:type="page"/>
      </w:r>
    </w:p>
    <w:p w:rsidR="005B774E" w:rsidRPr="00515911" w:rsidRDefault="00515911" w:rsidP="005B774E">
      <w:pPr>
        <w:pStyle w:val="Standard"/>
        <w:jc w:val="center"/>
        <w:rPr>
          <w:rFonts w:asciiTheme="minorHAnsi" w:hAnsiTheme="minorHAnsi"/>
          <w:sz w:val="32"/>
          <w:szCs w:val="32"/>
        </w:rPr>
      </w:pPr>
      <w:r w:rsidRPr="00515911">
        <w:rPr>
          <w:rFonts w:asciiTheme="minorHAnsi" w:hAnsiTheme="minorHAnsi" w:cs="Times New Roman"/>
          <w:b/>
          <w:sz w:val="32"/>
          <w:szCs w:val="32"/>
        </w:rPr>
        <w:lastRenderedPageBreak/>
        <w:t>CEREMONIAŁ</w:t>
      </w:r>
    </w:p>
    <w:p w:rsidR="005B774E" w:rsidRPr="00515911" w:rsidRDefault="005B774E" w:rsidP="005B774E">
      <w:pPr>
        <w:pStyle w:val="Standard"/>
        <w:tabs>
          <w:tab w:val="center" w:pos="4536"/>
          <w:tab w:val="left" w:pos="6781"/>
        </w:tabs>
        <w:rPr>
          <w:rFonts w:asciiTheme="minorHAnsi" w:hAnsiTheme="minorHAnsi"/>
          <w:sz w:val="28"/>
          <w:szCs w:val="28"/>
        </w:rPr>
      </w:pPr>
      <w:r w:rsidRPr="00515911">
        <w:rPr>
          <w:rFonts w:asciiTheme="minorHAnsi" w:hAnsiTheme="minorHAnsi" w:cs="Times New Roman"/>
          <w:b/>
          <w:sz w:val="28"/>
          <w:szCs w:val="28"/>
        </w:rPr>
        <w:tab/>
      </w:r>
      <w:r w:rsidRPr="009C4624">
        <w:rPr>
          <w:rFonts w:asciiTheme="minorHAnsi" w:hAnsiTheme="minorHAnsi" w:cs="Times New Roman"/>
          <w:b/>
          <w:sz w:val="32"/>
          <w:szCs w:val="32"/>
        </w:rPr>
        <w:t>Państwowej Straży Pożarnej</w:t>
      </w:r>
    </w:p>
    <w:p w:rsidR="005B774E" w:rsidRPr="00F45D5C" w:rsidRDefault="005B774E" w:rsidP="00515911">
      <w:pPr>
        <w:pStyle w:val="Standard"/>
        <w:rPr>
          <w:rFonts w:asciiTheme="minorHAnsi" w:hAnsiTheme="minorHAnsi" w:cs="Times New Roman"/>
          <w:b/>
        </w:rPr>
      </w:pPr>
    </w:p>
    <w:p w:rsidR="005B774E" w:rsidRDefault="005B774E" w:rsidP="00382A7E">
      <w:pPr>
        <w:pStyle w:val="Nagwek1"/>
        <w:jc w:val="center"/>
      </w:pPr>
      <w:bookmarkStart w:id="0" w:name="_Toc42522544"/>
      <w:r w:rsidRPr="00F45D5C">
        <w:t>Dział I</w:t>
      </w:r>
      <w:bookmarkEnd w:id="0"/>
    </w:p>
    <w:p w:rsidR="005B774E" w:rsidRPr="00F45D5C" w:rsidRDefault="005B774E" w:rsidP="00382A7E">
      <w:pPr>
        <w:pStyle w:val="Nagwek1"/>
        <w:jc w:val="center"/>
      </w:pPr>
      <w:bookmarkStart w:id="1" w:name="_Toc42522545"/>
      <w:r w:rsidRPr="00F45D5C">
        <w:t xml:space="preserve">OGÓLNE ZASADY ORGANIZACJI UROCZYSTOŚCI ORAZ ZASADY </w:t>
      </w:r>
      <w:r w:rsidR="00515911">
        <w:br/>
      </w:r>
      <w:r w:rsidRPr="00F45D5C">
        <w:t>UDZIAŁU PODODDZIAŁÓW W UROCZYST</w:t>
      </w:r>
      <w:r w:rsidR="00A129C3">
        <w:t>O</w:t>
      </w:r>
      <w:r w:rsidRPr="00F45D5C">
        <w:t>ŚCIACH</w:t>
      </w:r>
      <w:bookmarkEnd w:id="1"/>
    </w:p>
    <w:p w:rsidR="005B774E" w:rsidRPr="00F45D5C" w:rsidRDefault="005B774E" w:rsidP="005B774E">
      <w:pPr>
        <w:pStyle w:val="Standard"/>
        <w:spacing w:after="0"/>
        <w:rPr>
          <w:rFonts w:asciiTheme="minorHAnsi" w:hAnsiTheme="minorHAnsi" w:cs="Times New Roman"/>
        </w:rPr>
      </w:pPr>
    </w:p>
    <w:p w:rsidR="005B774E" w:rsidRPr="00F45D5C" w:rsidRDefault="005B774E" w:rsidP="005B774E">
      <w:pPr>
        <w:pStyle w:val="Standard"/>
        <w:spacing w:after="0"/>
        <w:ind w:left="709" w:hanging="709"/>
        <w:jc w:val="center"/>
        <w:rPr>
          <w:rFonts w:asciiTheme="minorHAnsi" w:hAnsiTheme="minorHAnsi" w:cs="Times New Roman"/>
          <w:b/>
        </w:rPr>
      </w:pPr>
      <w:r w:rsidRPr="00F45D5C">
        <w:rPr>
          <w:rFonts w:asciiTheme="minorHAnsi" w:hAnsiTheme="minorHAnsi" w:cs="Times New Roman"/>
          <w:b/>
        </w:rPr>
        <w:t>§ 1.</w:t>
      </w:r>
    </w:p>
    <w:p w:rsidR="005B774E" w:rsidRPr="00F45D5C" w:rsidRDefault="005B774E" w:rsidP="006F7AA1">
      <w:pPr>
        <w:pStyle w:val="Standard"/>
        <w:numPr>
          <w:ilvl w:val="0"/>
          <w:numId w:val="213"/>
        </w:numPr>
        <w:spacing w:after="0"/>
        <w:ind w:left="426" w:hanging="426"/>
        <w:jc w:val="both"/>
        <w:rPr>
          <w:rFonts w:asciiTheme="minorHAnsi" w:hAnsiTheme="minorHAnsi"/>
        </w:rPr>
      </w:pPr>
      <w:r w:rsidRPr="00F45D5C">
        <w:rPr>
          <w:rFonts w:asciiTheme="minorHAnsi" w:hAnsiTheme="minorHAnsi" w:cs="Times New Roman"/>
        </w:rPr>
        <w:t xml:space="preserve">Ceremoniał </w:t>
      </w:r>
      <w:r w:rsidRPr="00B129E4">
        <w:rPr>
          <w:rFonts w:asciiTheme="minorHAnsi" w:hAnsiTheme="minorHAnsi" w:cs="Times New Roman"/>
          <w:color w:val="0000FF"/>
        </w:rPr>
        <w:t>Państwowej Straży Pożarnej, zwany dalej „Ceremoniałem”,</w:t>
      </w:r>
      <w:r w:rsidRPr="00F45D5C">
        <w:rPr>
          <w:rFonts w:asciiTheme="minorHAnsi" w:hAnsiTheme="minorHAnsi" w:cs="Times New Roman"/>
        </w:rPr>
        <w:t xml:space="preserve"> ustala zasady </w:t>
      </w:r>
      <w:r w:rsidRPr="00F45D5C">
        <w:rPr>
          <w:rFonts w:asciiTheme="minorHAnsi" w:hAnsiTheme="minorHAnsi" w:cs="Times New Roman"/>
        </w:rPr>
        <w:br/>
        <w:t xml:space="preserve">i formy określające zachowanie się </w:t>
      </w:r>
      <w:r w:rsidRPr="00B129E4">
        <w:rPr>
          <w:rFonts w:asciiTheme="minorHAnsi" w:hAnsiTheme="minorHAnsi" w:cs="Times New Roman"/>
          <w:color w:val="0000FF"/>
        </w:rPr>
        <w:t xml:space="preserve">asysty </w:t>
      </w:r>
      <w:r w:rsidR="00367F7B" w:rsidRPr="00B129E4">
        <w:rPr>
          <w:rFonts w:asciiTheme="minorHAnsi" w:hAnsiTheme="minorHAnsi" w:cs="Times New Roman"/>
          <w:color w:val="0000FF"/>
        </w:rPr>
        <w:t>honor</w:t>
      </w:r>
      <w:r w:rsidRPr="00B129E4">
        <w:rPr>
          <w:rFonts w:asciiTheme="minorHAnsi" w:hAnsiTheme="minorHAnsi" w:cs="Times New Roman"/>
          <w:color w:val="0000FF"/>
        </w:rPr>
        <w:t>owej Państwowej Straży Pożarnej</w:t>
      </w:r>
      <w:r w:rsidRPr="00F45D5C">
        <w:rPr>
          <w:rFonts w:asciiTheme="minorHAnsi" w:hAnsiTheme="minorHAnsi" w:cs="Times New Roman"/>
        </w:rPr>
        <w:t xml:space="preserve"> </w:t>
      </w:r>
      <w:r w:rsidRPr="00F45D5C">
        <w:rPr>
          <w:rFonts w:asciiTheme="minorHAnsi" w:hAnsiTheme="minorHAnsi" w:cs="Times New Roman"/>
        </w:rPr>
        <w:br/>
        <w:t xml:space="preserve">i indywidualne zachowanie strażaków Państwowej Straży Pożarnej, formy organizacji </w:t>
      </w:r>
      <w:r w:rsidRPr="00F45D5C">
        <w:rPr>
          <w:rFonts w:asciiTheme="minorHAnsi" w:hAnsiTheme="minorHAnsi" w:cs="Times New Roman"/>
        </w:rPr>
        <w:br/>
        <w:t>i porządek przebiegu uroczystości pożarniczych, organizowanych przez jednostki organizacyjne Państwowej Straży Pożarnej.</w:t>
      </w:r>
    </w:p>
    <w:p w:rsidR="009072BF" w:rsidRDefault="009072BF" w:rsidP="006F7AA1">
      <w:pPr>
        <w:pStyle w:val="Standard"/>
        <w:numPr>
          <w:ilvl w:val="0"/>
          <w:numId w:val="213"/>
        </w:numPr>
        <w:spacing w:after="0"/>
        <w:ind w:left="426" w:hanging="426"/>
        <w:jc w:val="both"/>
        <w:rPr>
          <w:rFonts w:asciiTheme="minorHAnsi" w:hAnsiTheme="minorHAnsi" w:cs="Times New Roman"/>
          <w:color w:val="00B050"/>
        </w:rPr>
      </w:pPr>
      <w:r w:rsidRPr="00CC0FAE">
        <w:rPr>
          <w:rFonts w:asciiTheme="minorHAnsi" w:hAnsiTheme="minorHAnsi" w:cs="Times New Roman"/>
          <w:color w:val="0000FF"/>
        </w:rPr>
        <w:t>Ceremoniał pożarniczy opisuje przebieg uroczystości z udziałem pożarniczej asysty honorowej, która może występować w zróżnicowanym składzie w zależności od charakteru uroczystości, miejsca jej przebiegu oraz rangi.</w:t>
      </w:r>
      <w:r w:rsidR="00CC0FAE" w:rsidRPr="00CC0FAE">
        <w:rPr>
          <w:rFonts w:asciiTheme="minorHAnsi" w:hAnsiTheme="minorHAnsi" w:cs="Times New Roman"/>
          <w:color w:val="0000FF"/>
        </w:rPr>
        <w:t xml:space="preserve"> W opracowaniu zawarto szczegółowy przebieg wybranych uroczystości, a także czynności wykonywane przez pożarniczą asystę honorową.</w:t>
      </w:r>
    </w:p>
    <w:p w:rsidR="005B774E" w:rsidRPr="00B129E4" w:rsidRDefault="005B774E" w:rsidP="006F7AA1">
      <w:pPr>
        <w:pStyle w:val="Standard"/>
        <w:numPr>
          <w:ilvl w:val="0"/>
          <w:numId w:val="213"/>
        </w:numPr>
        <w:spacing w:after="0"/>
        <w:ind w:left="426" w:hanging="426"/>
        <w:jc w:val="both"/>
        <w:rPr>
          <w:rFonts w:asciiTheme="minorHAnsi" w:hAnsiTheme="minorHAnsi" w:cs="Times New Roman"/>
          <w:color w:val="0000FF"/>
        </w:rPr>
      </w:pPr>
      <w:r w:rsidRPr="00B129E4">
        <w:rPr>
          <w:rFonts w:asciiTheme="minorHAnsi" w:hAnsiTheme="minorHAnsi" w:cs="Times New Roman"/>
          <w:color w:val="0000FF"/>
        </w:rPr>
        <w:t xml:space="preserve">Pożarniczą asystę </w:t>
      </w:r>
      <w:r w:rsidR="00367F7B" w:rsidRPr="00B129E4">
        <w:rPr>
          <w:rFonts w:asciiTheme="minorHAnsi" w:hAnsiTheme="minorHAnsi" w:cs="Times New Roman"/>
          <w:color w:val="0000FF"/>
        </w:rPr>
        <w:t>honor</w:t>
      </w:r>
      <w:r w:rsidRPr="00B129E4">
        <w:rPr>
          <w:rFonts w:asciiTheme="minorHAnsi" w:hAnsiTheme="minorHAnsi" w:cs="Times New Roman"/>
          <w:color w:val="0000FF"/>
        </w:rPr>
        <w:t>ową Państwowej Straży Pożarnej, o której mowa w § 1. ust. 1. podczas</w:t>
      </w:r>
      <w:r w:rsidR="00B129E4" w:rsidRPr="00B129E4">
        <w:rPr>
          <w:rFonts w:asciiTheme="minorHAnsi" w:hAnsiTheme="minorHAnsi" w:cs="Times New Roman"/>
          <w:color w:val="0000FF"/>
        </w:rPr>
        <w:t xml:space="preserve"> uroczystości pożarniczych stanowią</w:t>
      </w:r>
      <w:r w:rsidRPr="00B129E4">
        <w:rPr>
          <w:rFonts w:asciiTheme="minorHAnsi" w:hAnsiTheme="minorHAnsi" w:cs="Times New Roman"/>
          <w:color w:val="0000FF"/>
        </w:rPr>
        <w:t>:</w:t>
      </w:r>
    </w:p>
    <w:p w:rsidR="005B774E" w:rsidRPr="0089751D" w:rsidRDefault="005B774E" w:rsidP="006F7AA1">
      <w:pPr>
        <w:pStyle w:val="Standard"/>
        <w:numPr>
          <w:ilvl w:val="1"/>
          <w:numId w:val="214"/>
        </w:numPr>
        <w:spacing w:after="0"/>
        <w:ind w:left="851" w:hanging="425"/>
        <w:jc w:val="both"/>
        <w:rPr>
          <w:rFonts w:asciiTheme="minorHAnsi" w:hAnsiTheme="minorHAnsi"/>
          <w:color w:val="0000FF"/>
        </w:rPr>
      </w:pPr>
      <w:r w:rsidRPr="00B129E4">
        <w:rPr>
          <w:rFonts w:asciiTheme="minorHAnsi" w:hAnsiTheme="minorHAnsi" w:cs="Times New Roman"/>
          <w:color w:val="0000FF"/>
        </w:rPr>
        <w:t xml:space="preserve">kompania reprezentacyjna Państwowej Straży Pożarnej – pododdział reprezentujący Państwową Straż Pożarną, występujący na uroczystościach państwowych, </w:t>
      </w:r>
      <w:r w:rsidRPr="00B129E4">
        <w:rPr>
          <w:rFonts w:asciiTheme="minorHAnsi" w:hAnsiTheme="minorHAnsi" w:cs="Times New Roman"/>
          <w:color w:val="0000FF"/>
        </w:rPr>
        <w:br/>
        <w:t>na których występują kompanie reprezentacyjne innych służb, o charakterze patriotycznym, patriotyczno-religijnym, religijnym oraz uroczystościach pożarniczych na szczeblu centr</w:t>
      </w:r>
      <w:r w:rsidR="0089751D" w:rsidRPr="00B129E4">
        <w:rPr>
          <w:rFonts w:asciiTheme="minorHAnsi" w:hAnsiTheme="minorHAnsi" w:cs="Times New Roman"/>
          <w:color w:val="0000FF"/>
        </w:rPr>
        <w:t>alnym lub ogólnokrajowym.</w:t>
      </w:r>
      <w:r w:rsidR="0089751D">
        <w:rPr>
          <w:rFonts w:asciiTheme="minorHAnsi" w:hAnsiTheme="minorHAnsi" w:cs="Times New Roman"/>
          <w:color w:val="00B050"/>
        </w:rPr>
        <w:t xml:space="preserve"> </w:t>
      </w:r>
      <w:r w:rsidR="0089751D" w:rsidRPr="0089751D">
        <w:rPr>
          <w:rFonts w:asciiTheme="minorHAnsi" w:hAnsiTheme="minorHAnsi" w:cs="Times New Roman"/>
          <w:color w:val="0000FF"/>
        </w:rPr>
        <w:t>Kompania reprezentacyjn</w:t>
      </w:r>
      <w:r w:rsidR="00036AEF">
        <w:rPr>
          <w:rFonts w:asciiTheme="minorHAnsi" w:hAnsiTheme="minorHAnsi" w:cs="Times New Roman"/>
          <w:color w:val="0000FF"/>
        </w:rPr>
        <w:t>a</w:t>
      </w:r>
      <w:r w:rsidR="0089751D" w:rsidRPr="0089751D">
        <w:rPr>
          <w:rFonts w:asciiTheme="minorHAnsi" w:hAnsiTheme="minorHAnsi" w:cs="Times New Roman"/>
          <w:color w:val="0000FF"/>
        </w:rPr>
        <w:t xml:space="preserve"> składa się z dowódcy kompanii reprezentacyjnej, pocztu flagowego</w:t>
      </w:r>
      <w:r w:rsidR="00815A83">
        <w:rPr>
          <w:rFonts w:asciiTheme="minorHAnsi" w:hAnsiTheme="minorHAnsi" w:cs="Times New Roman"/>
          <w:color w:val="0000FF"/>
        </w:rPr>
        <w:t xml:space="preserve"> (trzech strażaków</w:t>
      </w:r>
      <w:r w:rsidR="0074623C">
        <w:rPr>
          <w:rFonts w:asciiTheme="minorHAnsi" w:hAnsiTheme="minorHAnsi" w:cs="Times New Roman"/>
          <w:color w:val="0000FF"/>
        </w:rPr>
        <w:t>, dowódca pocztu flagowego, flagowy, asystujący</w:t>
      </w:r>
      <w:r w:rsidR="00815A83">
        <w:rPr>
          <w:rFonts w:asciiTheme="minorHAnsi" w:hAnsiTheme="minorHAnsi" w:cs="Times New Roman"/>
          <w:color w:val="0000FF"/>
        </w:rPr>
        <w:t>)</w:t>
      </w:r>
      <w:r w:rsidR="0089751D" w:rsidRPr="0089751D">
        <w:rPr>
          <w:rFonts w:asciiTheme="minorHAnsi" w:hAnsiTheme="minorHAnsi" w:cs="Times New Roman"/>
          <w:color w:val="0000FF"/>
        </w:rPr>
        <w:t xml:space="preserve">, pocztu sztandarowego </w:t>
      </w:r>
      <w:r w:rsidR="00815A83">
        <w:rPr>
          <w:rFonts w:asciiTheme="minorHAnsi" w:hAnsiTheme="minorHAnsi" w:cs="Times New Roman"/>
          <w:color w:val="0000FF"/>
        </w:rPr>
        <w:t xml:space="preserve">(trzech strażaków) </w:t>
      </w:r>
      <w:r w:rsidR="0089751D" w:rsidRPr="0089751D">
        <w:rPr>
          <w:rFonts w:asciiTheme="minorHAnsi" w:hAnsiTheme="minorHAnsi" w:cs="Times New Roman"/>
          <w:color w:val="0000FF"/>
        </w:rPr>
        <w:t>oraz pododdziału reprezentacyjnego</w:t>
      </w:r>
      <w:r w:rsidR="00815A83">
        <w:rPr>
          <w:rFonts w:asciiTheme="minorHAnsi" w:hAnsiTheme="minorHAnsi" w:cs="Times New Roman"/>
          <w:color w:val="0000FF"/>
        </w:rPr>
        <w:t xml:space="preserve"> (</w:t>
      </w:r>
      <w:r w:rsidR="0074623C">
        <w:rPr>
          <w:rFonts w:asciiTheme="minorHAnsi" w:hAnsiTheme="minorHAnsi" w:cs="Times New Roman"/>
          <w:color w:val="0000FF"/>
        </w:rPr>
        <w:t xml:space="preserve">40 strażaków - </w:t>
      </w:r>
      <w:r w:rsidR="00815A83">
        <w:rPr>
          <w:rFonts w:asciiTheme="minorHAnsi" w:hAnsiTheme="minorHAnsi" w:cs="Times New Roman"/>
          <w:color w:val="0000FF"/>
        </w:rPr>
        <w:t>min</w:t>
      </w:r>
      <w:r w:rsidR="0074623C">
        <w:rPr>
          <w:rFonts w:asciiTheme="minorHAnsi" w:hAnsiTheme="minorHAnsi" w:cs="Times New Roman"/>
          <w:color w:val="0000FF"/>
        </w:rPr>
        <w:t>. 32 strażaków)</w:t>
      </w:r>
      <w:r w:rsidR="0089751D" w:rsidRPr="0089751D">
        <w:rPr>
          <w:rFonts w:asciiTheme="minorHAnsi" w:hAnsiTheme="minorHAnsi" w:cs="Times New Roman"/>
          <w:color w:val="0000FF"/>
        </w:rPr>
        <w:t>;</w:t>
      </w:r>
    </w:p>
    <w:p w:rsidR="005B774E" w:rsidRPr="00F45D5C" w:rsidRDefault="005B774E" w:rsidP="006F7AA1">
      <w:pPr>
        <w:pStyle w:val="Standard"/>
        <w:numPr>
          <w:ilvl w:val="1"/>
          <w:numId w:val="214"/>
        </w:numPr>
        <w:spacing w:after="0"/>
        <w:ind w:left="851" w:hanging="425"/>
        <w:jc w:val="both"/>
        <w:rPr>
          <w:rFonts w:asciiTheme="minorHAnsi" w:hAnsiTheme="minorHAnsi"/>
        </w:rPr>
      </w:pPr>
      <w:r w:rsidRPr="00B129E4">
        <w:rPr>
          <w:rFonts w:asciiTheme="minorHAnsi" w:hAnsiTheme="minorHAnsi" w:cs="Times New Roman"/>
          <w:color w:val="0000FF"/>
        </w:rPr>
        <w:t xml:space="preserve">kompania </w:t>
      </w:r>
      <w:r w:rsidR="00367F7B" w:rsidRPr="00B129E4">
        <w:rPr>
          <w:rFonts w:asciiTheme="minorHAnsi" w:hAnsiTheme="minorHAnsi" w:cs="Times New Roman"/>
          <w:color w:val="0000FF"/>
        </w:rPr>
        <w:t>honor</w:t>
      </w:r>
      <w:r w:rsidRPr="00B129E4">
        <w:rPr>
          <w:rFonts w:asciiTheme="minorHAnsi" w:hAnsiTheme="minorHAnsi" w:cs="Times New Roman"/>
          <w:color w:val="0000FF"/>
        </w:rPr>
        <w:t xml:space="preserve">owa Państwowej Straży Pożarnej – pododdział reprezentujący jednostkę organizacyjną Państwowej Straży Pożarnej, występujący na uroczystościach państwowych, na których występują kompanie </w:t>
      </w:r>
      <w:r w:rsidR="008A2ABC" w:rsidRPr="008A2ABC">
        <w:rPr>
          <w:rFonts w:asciiTheme="minorHAnsi" w:hAnsiTheme="minorHAnsi" w:cs="Times New Roman"/>
          <w:color w:val="0000FF"/>
        </w:rPr>
        <w:t>reprezentacyjne/</w:t>
      </w:r>
      <w:r w:rsidR="00367F7B" w:rsidRPr="008A2ABC">
        <w:rPr>
          <w:rFonts w:asciiTheme="minorHAnsi" w:hAnsiTheme="minorHAnsi" w:cs="Times New Roman"/>
          <w:color w:val="0000FF"/>
        </w:rPr>
        <w:t>honor</w:t>
      </w:r>
      <w:r w:rsidRPr="008A2ABC">
        <w:rPr>
          <w:rFonts w:asciiTheme="minorHAnsi" w:hAnsiTheme="minorHAnsi" w:cs="Times New Roman"/>
          <w:color w:val="0000FF"/>
        </w:rPr>
        <w:t>owe</w:t>
      </w:r>
      <w:r w:rsidRPr="00815A83">
        <w:rPr>
          <w:rFonts w:asciiTheme="minorHAnsi" w:hAnsiTheme="minorHAnsi" w:cs="Times New Roman"/>
          <w:color w:val="0000FF"/>
        </w:rPr>
        <w:t xml:space="preserve"> </w:t>
      </w:r>
      <w:r w:rsidRPr="00B129E4">
        <w:rPr>
          <w:rFonts w:asciiTheme="minorHAnsi" w:hAnsiTheme="minorHAnsi" w:cs="Times New Roman"/>
          <w:color w:val="0000FF"/>
        </w:rPr>
        <w:t>innych służb, o charakterze patriotycznym, patriotyczno-religijnym, religijnym or</w:t>
      </w:r>
      <w:r w:rsidR="0089751D" w:rsidRPr="00B129E4">
        <w:rPr>
          <w:rFonts w:asciiTheme="minorHAnsi" w:hAnsiTheme="minorHAnsi" w:cs="Times New Roman"/>
          <w:color w:val="0000FF"/>
        </w:rPr>
        <w:t>az uroczystościach pożarniczych.</w:t>
      </w:r>
      <w:r w:rsidR="0089751D">
        <w:rPr>
          <w:rFonts w:asciiTheme="minorHAnsi" w:hAnsiTheme="minorHAnsi" w:cs="Times New Roman"/>
          <w:color w:val="00B050"/>
        </w:rPr>
        <w:t xml:space="preserve"> </w:t>
      </w:r>
      <w:r w:rsidR="0089751D" w:rsidRPr="0089751D">
        <w:rPr>
          <w:rFonts w:asciiTheme="minorHAnsi" w:hAnsiTheme="minorHAnsi" w:cs="Times New Roman"/>
          <w:color w:val="0000FF"/>
        </w:rPr>
        <w:t xml:space="preserve">Kompania </w:t>
      </w:r>
      <w:r w:rsidR="0089751D">
        <w:rPr>
          <w:rFonts w:asciiTheme="minorHAnsi" w:hAnsiTheme="minorHAnsi" w:cs="Times New Roman"/>
          <w:color w:val="0000FF"/>
        </w:rPr>
        <w:t>honorowa</w:t>
      </w:r>
      <w:r w:rsidR="0089751D" w:rsidRPr="0089751D">
        <w:rPr>
          <w:rFonts w:asciiTheme="minorHAnsi" w:hAnsiTheme="minorHAnsi" w:cs="Times New Roman"/>
          <w:color w:val="0000FF"/>
        </w:rPr>
        <w:t xml:space="preserve"> składa się z dowódcy kompanii </w:t>
      </w:r>
      <w:r w:rsidR="0089751D">
        <w:rPr>
          <w:rFonts w:asciiTheme="minorHAnsi" w:hAnsiTheme="minorHAnsi" w:cs="Times New Roman"/>
          <w:color w:val="0000FF"/>
        </w:rPr>
        <w:t>honorowej</w:t>
      </w:r>
      <w:r w:rsidR="0089751D" w:rsidRPr="0089751D">
        <w:rPr>
          <w:rFonts w:asciiTheme="minorHAnsi" w:hAnsiTheme="minorHAnsi" w:cs="Times New Roman"/>
          <w:color w:val="0000FF"/>
        </w:rPr>
        <w:t xml:space="preserve">, pocztu flagowego, pocztu sztandarowego oraz pododdziału </w:t>
      </w:r>
      <w:r w:rsidR="0089751D">
        <w:rPr>
          <w:rFonts w:asciiTheme="minorHAnsi" w:hAnsiTheme="minorHAnsi" w:cs="Times New Roman"/>
          <w:color w:val="0000FF"/>
        </w:rPr>
        <w:t>honorowego</w:t>
      </w:r>
      <w:r w:rsidR="00815A83">
        <w:rPr>
          <w:rFonts w:asciiTheme="minorHAnsi" w:hAnsiTheme="minorHAnsi" w:cs="Times New Roman"/>
          <w:color w:val="0000FF"/>
        </w:rPr>
        <w:t xml:space="preserve">. W wyjątkowej sytuacji </w:t>
      </w:r>
      <w:r w:rsidR="00815A83" w:rsidRPr="00815A83">
        <w:rPr>
          <w:rFonts w:asciiTheme="minorHAnsi" w:hAnsiTheme="minorHAnsi" w:cs="Times New Roman"/>
          <w:color w:val="0000FF"/>
        </w:rPr>
        <w:t>pożarniczą asystę honorową</w:t>
      </w:r>
      <w:r w:rsidR="00815A83">
        <w:rPr>
          <w:rFonts w:asciiTheme="minorHAnsi" w:hAnsiTheme="minorHAnsi" w:cs="Times New Roman"/>
          <w:color w:val="0000FF"/>
        </w:rPr>
        <w:t xml:space="preserve"> może stanowić pluton honorowy</w:t>
      </w:r>
      <w:r w:rsidR="00ED4F65">
        <w:rPr>
          <w:rFonts w:asciiTheme="minorHAnsi" w:hAnsiTheme="minorHAnsi" w:cs="Times New Roman"/>
          <w:color w:val="0000FF"/>
        </w:rPr>
        <w:t>;</w:t>
      </w:r>
    </w:p>
    <w:p w:rsidR="005B774E" w:rsidRPr="00B129E4" w:rsidRDefault="005B774E" w:rsidP="006F7AA1">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 xml:space="preserve">pododdział </w:t>
      </w:r>
      <w:r w:rsidR="00367F7B" w:rsidRPr="00B129E4">
        <w:rPr>
          <w:rFonts w:asciiTheme="minorHAnsi" w:hAnsiTheme="minorHAnsi" w:cs="Times New Roman"/>
          <w:color w:val="0000FF"/>
        </w:rPr>
        <w:t>honor</w:t>
      </w:r>
      <w:r w:rsidRPr="00B129E4">
        <w:rPr>
          <w:rFonts w:asciiTheme="minorHAnsi" w:hAnsiTheme="minorHAnsi" w:cs="Times New Roman"/>
          <w:color w:val="0000FF"/>
        </w:rPr>
        <w:t xml:space="preserve">owy </w:t>
      </w:r>
      <w:r w:rsidRPr="000A63D5">
        <w:rPr>
          <w:rFonts w:asciiTheme="minorHAnsi" w:hAnsiTheme="minorHAnsi" w:cs="Times New Roman"/>
          <w:color w:val="0000FF"/>
        </w:rPr>
        <w:t xml:space="preserve">z pocztem </w:t>
      </w:r>
      <w:r w:rsidR="00815A83" w:rsidRPr="000A63D5">
        <w:rPr>
          <w:rFonts w:asciiTheme="minorHAnsi" w:hAnsiTheme="minorHAnsi" w:cs="Times New Roman"/>
          <w:color w:val="0000FF"/>
        </w:rPr>
        <w:t xml:space="preserve">flagowym oraz pocztem </w:t>
      </w:r>
      <w:r w:rsidRPr="000A63D5">
        <w:rPr>
          <w:rFonts w:asciiTheme="minorHAnsi" w:hAnsiTheme="minorHAnsi" w:cs="Times New Roman"/>
          <w:color w:val="0000FF"/>
        </w:rPr>
        <w:t>sztandarowym</w:t>
      </w:r>
      <w:r w:rsidR="000A63D5">
        <w:rPr>
          <w:rFonts w:asciiTheme="minorHAnsi" w:hAnsiTheme="minorHAnsi" w:cs="Times New Roman"/>
          <w:color w:val="0000FF"/>
        </w:rPr>
        <w:t xml:space="preserve"> </w:t>
      </w:r>
      <w:r w:rsidRPr="00B129E4">
        <w:rPr>
          <w:rFonts w:asciiTheme="minorHAnsi" w:hAnsiTheme="minorHAnsi" w:cs="Times New Roman"/>
          <w:color w:val="0000FF"/>
        </w:rPr>
        <w:t xml:space="preserve">– pododdział </w:t>
      </w:r>
      <w:r w:rsidR="00367F7B" w:rsidRPr="00B129E4">
        <w:rPr>
          <w:rFonts w:asciiTheme="minorHAnsi" w:hAnsiTheme="minorHAnsi" w:cs="Times New Roman"/>
          <w:color w:val="0000FF"/>
        </w:rPr>
        <w:t>honor</w:t>
      </w:r>
      <w:r w:rsidRPr="00B129E4">
        <w:rPr>
          <w:rFonts w:asciiTheme="minorHAnsi" w:hAnsiTheme="minorHAnsi" w:cs="Times New Roman"/>
          <w:color w:val="0000FF"/>
        </w:rPr>
        <w:t xml:space="preserve">owy reprezentujący jednostkę organizacyjną Państwowej Straży Pożarnej, uformowany spośród funkcjonariuszy Państwowej Straży Pożarnej, występujący </w:t>
      </w:r>
      <w:r w:rsidR="00ED4F65" w:rsidRPr="00B129E4">
        <w:rPr>
          <w:rFonts w:asciiTheme="minorHAnsi" w:hAnsiTheme="minorHAnsi" w:cs="Times New Roman"/>
          <w:color w:val="0000FF"/>
        </w:rPr>
        <w:br/>
      </w:r>
      <w:r w:rsidRPr="00B129E4">
        <w:rPr>
          <w:rFonts w:asciiTheme="minorHAnsi" w:hAnsiTheme="minorHAnsi" w:cs="Times New Roman"/>
          <w:color w:val="0000FF"/>
        </w:rPr>
        <w:t>na uroczystościach państwowych, o charakterze patriotycznym, patriotyczno-religijnym, religijnym oraz uroczystościach pożarniczych;</w:t>
      </w:r>
    </w:p>
    <w:p w:rsidR="000A63D5" w:rsidRPr="00F45D5C" w:rsidRDefault="00ED4F65" w:rsidP="006F7AA1">
      <w:pPr>
        <w:pStyle w:val="Standard"/>
        <w:numPr>
          <w:ilvl w:val="1"/>
          <w:numId w:val="214"/>
        </w:numPr>
        <w:spacing w:after="0"/>
        <w:ind w:left="851" w:hanging="425"/>
        <w:jc w:val="both"/>
        <w:rPr>
          <w:rFonts w:asciiTheme="minorHAnsi" w:hAnsiTheme="minorHAnsi"/>
        </w:rPr>
      </w:pPr>
      <w:r w:rsidRPr="00ED4F65">
        <w:rPr>
          <w:rFonts w:asciiTheme="minorHAnsi" w:hAnsiTheme="minorHAnsi"/>
          <w:color w:val="0000FF"/>
        </w:rPr>
        <w:lastRenderedPageBreak/>
        <w:t xml:space="preserve">pododdział </w:t>
      </w:r>
      <w:r w:rsidRPr="00794D6A">
        <w:rPr>
          <w:rFonts w:asciiTheme="minorHAnsi" w:hAnsiTheme="minorHAnsi"/>
          <w:color w:val="0000FF"/>
        </w:rPr>
        <w:t>towarzyszący</w:t>
      </w:r>
      <w:r w:rsidR="00794D6A" w:rsidRPr="00794D6A">
        <w:rPr>
          <w:rFonts w:asciiTheme="minorHAnsi" w:hAnsiTheme="minorHAnsi"/>
          <w:color w:val="0000FF"/>
        </w:rPr>
        <w:t xml:space="preserve"> - </w:t>
      </w:r>
      <w:r w:rsidR="00794D6A" w:rsidRPr="00794D6A">
        <w:rPr>
          <w:rFonts w:asciiTheme="minorHAnsi" w:hAnsiTheme="minorHAnsi" w:cs="Times New Roman"/>
          <w:color w:val="0000FF"/>
        </w:rPr>
        <w:t>reprezentujący jednostkę organizacyjną Państwowej Straży Pożarnej, uformowany spośród funkcjonariuszy Państwowej Straży Pożarnej, występujący na uroczystościach państwowych, o charakterze patriotycznym, patriotyczno-religijnym, religijnym oraz uroczystościach pożarniczych</w:t>
      </w:r>
      <w:r w:rsidRPr="00ED4F65">
        <w:rPr>
          <w:rFonts w:asciiTheme="minorHAnsi" w:hAnsiTheme="minorHAnsi"/>
          <w:color w:val="0000FF"/>
        </w:rPr>
        <w:t>;</w:t>
      </w:r>
    </w:p>
    <w:p w:rsidR="0074623C" w:rsidRPr="00B129E4" w:rsidRDefault="0074623C"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poczet flagowy</w:t>
      </w:r>
      <w:r w:rsidR="00ED4F65" w:rsidRPr="00B129E4">
        <w:rPr>
          <w:rFonts w:asciiTheme="minorHAnsi" w:hAnsiTheme="minorHAnsi" w:cs="Times New Roman"/>
          <w:color w:val="0000FF"/>
        </w:rPr>
        <w:t>;</w:t>
      </w:r>
    </w:p>
    <w:p w:rsidR="000A63D5" w:rsidRPr="00B129E4" w:rsidRDefault="005B774E"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 xml:space="preserve">poczet </w:t>
      </w:r>
      <w:r w:rsidRPr="00ED4F65">
        <w:rPr>
          <w:rFonts w:asciiTheme="minorHAnsi" w:hAnsiTheme="minorHAnsi" w:cs="Times New Roman"/>
          <w:color w:val="0000FF"/>
        </w:rPr>
        <w:t>sztandarowy</w:t>
      </w:r>
      <w:r w:rsidR="00ED4F65" w:rsidRPr="00ED4F65">
        <w:rPr>
          <w:rFonts w:asciiTheme="minorHAnsi" w:hAnsiTheme="minorHAnsi" w:cs="Times New Roman"/>
          <w:color w:val="0000FF"/>
        </w:rPr>
        <w:t>;</w:t>
      </w:r>
    </w:p>
    <w:p w:rsidR="005B774E" w:rsidRPr="00B129E4" w:rsidRDefault="005B774E"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 xml:space="preserve">posterunek </w:t>
      </w:r>
      <w:r w:rsidR="00815A83" w:rsidRPr="00ED4F65">
        <w:rPr>
          <w:rFonts w:asciiTheme="minorHAnsi" w:hAnsiTheme="minorHAnsi" w:cs="Times New Roman"/>
          <w:color w:val="0000FF"/>
        </w:rPr>
        <w:t>honor</w:t>
      </w:r>
      <w:r w:rsidRPr="00ED4F65">
        <w:rPr>
          <w:rFonts w:asciiTheme="minorHAnsi" w:hAnsiTheme="minorHAnsi" w:cs="Times New Roman"/>
          <w:color w:val="0000FF"/>
        </w:rPr>
        <w:t>owy</w:t>
      </w:r>
      <w:r w:rsidR="00ED4F65" w:rsidRPr="00ED4F65">
        <w:rPr>
          <w:rFonts w:asciiTheme="minorHAnsi" w:hAnsiTheme="minorHAnsi" w:cs="Times New Roman"/>
          <w:color w:val="0000FF"/>
        </w:rPr>
        <w:t>;</w:t>
      </w:r>
    </w:p>
    <w:p w:rsidR="00C57731" w:rsidRPr="00B129E4" w:rsidRDefault="00C57731"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dowódca pocztów sztandarowych,</w:t>
      </w:r>
    </w:p>
    <w:p w:rsidR="005B774E" w:rsidRPr="00B129E4" w:rsidRDefault="005B774E"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 xml:space="preserve">strażacy do niesienia </w:t>
      </w:r>
      <w:r w:rsidRPr="00ED4F65">
        <w:rPr>
          <w:rFonts w:asciiTheme="minorHAnsi" w:hAnsiTheme="minorHAnsi" w:cs="Times New Roman"/>
          <w:color w:val="0000FF"/>
        </w:rPr>
        <w:t>wieńców</w:t>
      </w:r>
      <w:r w:rsidR="00ED4F65" w:rsidRPr="00ED4F65">
        <w:rPr>
          <w:rFonts w:asciiTheme="minorHAnsi" w:hAnsiTheme="minorHAnsi" w:cs="Times New Roman"/>
          <w:color w:val="0000FF"/>
        </w:rPr>
        <w:t>;</w:t>
      </w:r>
    </w:p>
    <w:p w:rsidR="005B774E" w:rsidRPr="00B129E4" w:rsidRDefault="005B774E" w:rsidP="00B129E4">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szpaler reprezentacyjny</w:t>
      </w:r>
      <w:r w:rsidR="00ED4F65" w:rsidRPr="00ED4F65">
        <w:rPr>
          <w:rFonts w:asciiTheme="minorHAnsi" w:hAnsiTheme="minorHAnsi" w:cs="Times New Roman"/>
          <w:color w:val="0000FF"/>
        </w:rPr>
        <w:t>/honorowy</w:t>
      </w:r>
      <w:r w:rsidR="00ED4F65" w:rsidRPr="00B129E4">
        <w:rPr>
          <w:rFonts w:asciiTheme="minorHAnsi" w:hAnsiTheme="minorHAnsi" w:cs="Times New Roman"/>
          <w:color w:val="0000FF"/>
        </w:rPr>
        <w:t>;</w:t>
      </w:r>
    </w:p>
    <w:p w:rsidR="005B774E" w:rsidRPr="00B129E4" w:rsidRDefault="005B774E" w:rsidP="006F7AA1">
      <w:pPr>
        <w:pStyle w:val="Standard"/>
        <w:numPr>
          <w:ilvl w:val="1"/>
          <w:numId w:val="214"/>
        </w:numPr>
        <w:spacing w:after="0"/>
        <w:ind w:left="851" w:hanging="425"/>
        <w:jc w:val="both"/>
        <w:rPr>
          <w:rFonts w:asciiTheme="minorHAnsi" w:hAnsiTheme="minorHAnsi" w:cs="Times New Roman"/>
          <w:color w:val="0000FF"/>
        </w:rPr>
      </w:pPr>
      <w:r w:rsidRPr="00B129E4">
        <w:rPr>
          <w:rFonts w:asciiTheme="minorHAnsi" w:hAnsiTheme="minorHAnsi" w:cs="Times New Roman"/>
          <w:color w:val="0000FF"/>
        </w:rPr>
        <w:t xml:space="preserve">strażacy do niesienia </w:t>
      </w:r>
      <w:r w:rsidR="00C54ABC" w:rsidRPr="00B129E4">
        <w:rPr>
          <w:rFonts w:asciiTheme="minorHAnsi" w:hAnsiTheme="minorHAnsi" w:cs="Times New Roman"/>
          <w:color w:val="0000FF"/>
        </w:rPr>
        <w:t>orderów, odznaczeń</w:t>
      </w:r>
      <w:r w:rsidR="005E423B" w:rsidRPr="00B129E4">
        <w:rPr>
          <w:rFonts w:asciiTheme="minorHAnsi" w:hAnsiTheme="minorHAnsi" w:cs="Times New Roman"/>
          <w:color w:val="0000FF"/>
        </w:rPr>
        <w:t>,</w:t>
      </w:r>
      <w:r w:rsidR="00C54ABC" w:rsidRPr="00B129E4">
        <w:rPr>
          <w:rFonts w:asciiTheme="minorHAnsi" w:hAnsiTheme="minorHAnsi" w:cs="Times New Roman"/>
          <w:color w:val="0000FF"/>
        </w:rPr>
        <w:t xml:space="preserve"> </w:t>
      </w:r>
      <w:r w:rsidR="00C54ABC" w:rsidRPr="005E423B">
        <w:rPr>
          <w:rFonts w:asciiTheme="minorHAnsi" w:hAnsiTheme="minorHAnsi" w:cs="Times New Roman"/>
          <w:color w:val="0000FF"/>
        </w:rPr>
        <w:t>odznak</w:t>
      </w:r>
      <w:r w:rsidR="005E423B" w:rsidRPr="005E423B">
        <w:rPr>
          <w:rFonts w:asciiTheme="minorHAnsi" w:hAnsiTheme="minorHAnsi" w:cs="Times New Roman"/>
          <w:color w:val="0000FF"/>
        </w:rPr>
        <w:t>, nakrycia głowy i zdjęcia.</w:t>
      </w:r>
    </w:p>
    <w:p w:rsidR="005B774E" w:rsidRPr="00B129E4" w:rsidRDefault="005B774E" w:rsidP="006F7AA1">
      <w:pPr>
        <w:pStyle w:val="Standard"/>
        <w:numPr>
          <w:ilvl w:val="0"/>
          <w:numId w:val="213"/>
        </w:numPr>
        <w:spacing w:after="0"/>
        <w:ind w:left="426" w:hanging="426"/>
        <w:jc w:val="both"/>
        <w:rPr>
          <w:rFonts w:asciiTheme="minorHAnsi" w:hAnsiTheme="minorHAnsi" w:cs="Times New Roman"/>
          <w:color w:val="0000FF"/>
        </w:rPr>
      </w:pPr>
      <w:r w:rsidRPr="00B129E4">
        <w:rPr>
          <w:rFonts w:asciiTheme="minorHAnsi" w:hAnsiTheme="minorHAnsi" w:cs="Times New Roman"/>
          <w:color w:val="0000FF"/>
        </w:rPr>
        <w:t xml:space="preserve">Udział pożarniczej asysty </w:t>
      </w:r>
      <w:r w:rsidR="00367F7B" w:rsidRPr="00B129E4">
        <w:rPr>
          <w:rFonts w:asciiTheme="minorHAnsi" w:hAnsiTheme="minorHAnsi" w:cs="Times New Roman"/>
          <w:color w:val="0000FF"/>
        </w:rPr>
        <w:t>honor</w:t>
      </w:r>
      <w:r w:rsidRPr="00B129E4">
        <w:rPr>
          <w:rFonts w:asciiTheme="minorHAnsi" w:hAnsiTheme="minorHAnsi" w:cs="Times New Roman"/>
          <w:color w:val="0000FF"/>
        </w:rPr>
        <w:t>owej stanowi ważny element oprawy ceremonialnej uroczystości, ma także na celu nadanie im odpowiedniej rangi oraz podniosłego charakteru.</w:t>
      </w:r>
    </w:p>
    <w:p w:rsidR="005B774E" w:rsidRPr="00B129E4" w:rsidRDefault="005B774E" w:rsidP="006F7AA1">
      <w:pPr>
        <w:pStyle w:val="Standard"/>
        <w:numPr>
          <w:ilvl w:val="0"/>
          <w:numId w:val="213"/>
        </w:numPr>
        <w:spacing w:after="0"/>
        <w:ind w:left="426" w:hanging="426"/>
        <w:jc w:val="both"/>
        <w:rPr>
          <w:rFonts w:asciiTheme="minorHAnsi" w:hAnsiTheme="minorHAnsi" w:cs="Times New Roman"/>
          <w:color w:val="0000FF"/>
        </w:rPr>
      </w:pPr>
      <w:r w:rsidRPr="00B129E4">
        <w:rPr>
          <w:rFonts w:asciiTheme="minorHAnsi" w:hAnsiTheme="minorHAnsi" w:cs="Times New Roman"/>
          <w:color w:val="0000FF"/>
        </w:rPr>
        <w:t xml:space="preserve">Pożarnicza asysta </w:t>
      </w:r>
      <w:r w:rsidR="00367F7B" w:rsidRPr="00B129E4">
        <w:rPr>
          <w:rFonts w:asciiTheme="minorHAnsi" w:hAnsiTheme="minorHAnsi" w:cs="Times New Roman"/>
          <w:color w:val="0000FF"/>
        </w:rPr>
        <w:t>honor</w:t>
      </w:r>
      <w:r w:rsidRPr="00B129E4">
        <w:rPr>
          <w:rFonts w:asciiTheme="minorHAnsi" w:hAnsiTheme="minorHAnsi" w:cs="Times New Roman"/>
          <w:color w:val="0000FF"/>
        </w:rPr>
        <w:t>owa nie może uczestniczyć w przedsięwzięciach o charakterze politycznym.</w:t>
      </w:r>
    </w:p>
    <w:p w:rsidR="005B774E" w:rsidRPr="00F45D5C" w:rsidRDefault="005B774E" w:rsidP="006F7AA1">
      <w:pPr>
        <w:pStyle w:val="Standard"/>
        <w:numPr>
          <w:ilvl w:val="0"/>
          <w:numId w:val="213"/>
        </w:numPr>
        <w:spacing w:after="0"/>
        <w:ind w:left="426" w:hanging="426"/>
        <w:jc w:val="both"/>
        <w:rPr>
          <w:rFonts w:asciiTheme="minorHAnsi" w:hAnsiTheme="minorHAnsi"/>
        </w:rPr>
      </w:pPr>
      <w:r w:rsidRPr="00F45D5C">
        <w:rPr>
          <w:rFonts w:asciiTheme="minorHAnsi" w:hAnsiTheme="minorHAnsi" w:cs="Times New Roman"/>
        </w:rPr>
        <w:t xml:space="preserve">Podczas uroczystości innych niż wymienione w niniejszym ceremoniale wykorzystuje </w:t>
      </w:r>
      <w:r w:rsidRPr="00F45D5C">
        <w:rPr>
          <w:rFonts w:asciiTheme="minorHAnsi" w:hAnsiTheme="minorHAnsi" w:cs="Times New Roman"/>
        </w:rPr>
        <w:br/>
        <w:t>się elementy ceremoniału właściwe dla danej uroczystości.</w:t>
      </w:r>
    </w:p>
    <w:p w:rsidR="005B774E" w:rsidRPr="00F45D5C" w:rsidRDefault="005B774E" w:rsidP="006F7AA1">
      <w:pPr>
        <w:pStyle w:val="Standard"/>
        <w:numPr>
          <w:ilvl w:val="0"/>
          <w:numId w:val="213"/>
        </w:numPr>
        <w:spacing w:after="0"/>
        <w:ind w:left="426" w:hanging="426"/>
        <w:jc w:val="both"/>
        <w:rPr>
          <w:rFonts w:asciiTheme="minorHAnsi" w:hAnsiTheme="minorHAnsi"/>
        </w:rPr>
      </w:pPr>
      <w:r w:rsidRPr="00F45D5C">
        <w:rPr>
          <w:rFonts w:asciiTheme="minorHAnsi" w:hAnsiTheme="minorHAnsi" w:cs="Times New Roman"/>
        </w:rPr>
        <w:t>Poszczególne uroczystości pożarnicze mogą być łączone w jedną wspólną uroczystość, przy zachowaniu porządku przewidzianego dla każdej z nich.</w:t>
      </w:r>
    </w:p>
    <w:p w:rsidR="005B774E" w:rsidRPr="00F45D5C" w:rsidRDefault="005B774E" w:rsidP="006F7AA1">
      <w:pPr>
        <w:pStyle w:val="Standard"/>
        <w:numPr>
          <w:ilvl w:val="0"/>
          <w:numId w:val="213"/>
        </w:numPr>
        <w:spacing w:after="0"/>
        <w:ind w:left="426" w:hanging="426"/>
        <w:jc w:val="both"/>
        <w:rPr>
          <w:rFonts w:asciiTheme="minorHAnsi" w:hAnsiTheme="minorHAnsi" w:cs="Times New Roman"/>
        </w:rPr>
      </w:pPr>
      <w:r w:rsidRPr="00B129E4">
        <w:rPr>
          <w:rFonts w:asciiTheme="minorHAnsi" w:hAnsiTheme="minorHAnsi" w:cs="Times New Roman"/>
          <w:color w:val="0000FF"/>
        </w:rPr>
        <w:t xml:space="preserve">Ceremoniał </w:t>
      </w:r>
      <w:r w:rsidRPr="00F45D5C">
        <w:rPr>
          <w:rFonts w:asciiTheme="minorHAnsi" w:hAnsiTheme="minorHAnsi" w:cs="Times New Roman"/>
        </w:rPr>
        <w:t xml:space="preserve">nie ustala wszystkich szczegółów uroczystości. Dopuszcza się możliwość wprowadzenia zmian, jednak tylko takich, które nie zaburzają jej sprawnego przebiegu, </w:t>
      </w:r>
      <w:r w:rsidRPr="00F45D5C">
        <w:rPr>
          <w:rFonts w:asciiTheme="minorHAnsi" w:hAnsiTheme="minorHAnsi" w:cs="Times New Roman"/>
        </w:rPr>
        <w:br/>
        <w:t>nie uchybiają godnej reprezentacji służby pożarniczej i nie naruszają idei ceremoniału.</w:t>
      </w:r>
    </w:p>
    <w:p w:rsidR="005B774E" w:rsidRPr="00B129E4" w:rsidRDefault="005B774E" w:rsidP="006F7AA1">
      <w:pPr>
        <w:pStyle w:val="Standard"/>
        <w:numPr>
          <w:ilvl w:val="0"/>
          <w:numId w:val="213"/>
        </w:numPr>
        <w:spacing w:after="0"/>
        <w:ind w:left="426" w:hanging="426"/>
        <w:jc w:val="both"/>
        <w:rPr>
          <w:rFonts w:asciiTheme="minorHAnsi" w:hAnsiTheme="minorHAnsi" w:cs="Times New Roman"/>
          <w:color w:val="0000FF"/>
        </w:rPr>
      </w:pPr>
      <w:r w:rsidRPr="00B129E4">
        <w:rPr>
          <w:rFonts w:asciiTheme="minorHAnsi" w:hAnsiTheme="minorHAnsi" w:cs="Times New Roman"/>
          <w:color w:val="0000FF"/>
        </w:rPr>
        <w:t>W przypadku występowania w uroczystości wielu pocztów sztandarowych kierownik jednostki organizacyjnej może wyznaczyć dowódcę pocztów sztandarowych.</w:t>
      </w:r>
    </w:p>
    <w:p w:rsidR="005B774E" w:rsidRPr="00B129E4" w:rsidRDefault="005B774E" w:rsidP="006F7AA1">
      <w:pPr>
        <w:pStyle w:val="Standard"/>
        <w:numPr>
          <w:ilvl w:val="0"/>
          <w:numId w:val="213"/>
        </w:numPr>
        <w:spacing w:after="0"/>
        <w:ind w:left="426" w:hanging="426"/>
        <w:jc w:val="both"/>
        <w:rPr>
          <w:rFonts w:asciiTheme="minorHAnsi" w:hAnsiTheme="minorHAnsi" w:cs="Times New Roman"/>
          <w:color w:val="0000FF"/>
        </w:rPr>
      </w:pPr>
      <w:r w:rsidRPr="00B129E4">
        <w:rPr>
          <w:rFonts w:asciiTheme="minorHAnsi" w:hAnsiTheme="minorHAnsi" w:cs="Times New Roman"/>
          <w:color w:val="0000FF"/>
        </w:rPr>
        <w:t xml:space="preserve">Skład osobowy (ilościowy) asysty </w:t>
      </w:r>
      <w:r w:rsidR="00367F7B" w:rsidRPr="00B129E4">
        <w:rPr>
          <w:rFonts w:asciiTheme="minorHAnsi" w:hAnsiTheme="minorHAnsi" w:cs="Times New Roman"/>
          <w:color w:val="0000FF"/>
        </w:rPr>
        <w:t>honor</w:t>
      </w:r>
      <w:r w:rsidRPr="00B129E4">
        <w:rPr>
          <w:rFonts w:asciiTheme="minorHAnsi" w:hAnsiTheme="minorHAnsi" w:cs="Times New Roman"/>
          <w:color w:val="0000FF"/>
        </w:rPr>
        <w:t xml:space="preserve">owej </w:t>
      </w:r>
      <w:r w:rsidR="005E423B" w:rsidRPr="00B129E4">
        <w:rPr>
          <w:rFonts w:asciiTheme="minorHAnsi" w:hAnsiTheme="minorHAnsi" w:cs="Times New Roman"/>
          <w:color w:val="0000FF"/>
        </w:rPr>
        <w:t>wymienionej</w:t>
      </w:r>
      <w:r w:rsidRPr="00B129E4">
        <w:rPr>
          <w:rFonts w:asciiTheme="minorHAnsi" w:hAnsiTheme="minorHAnsi" w:cs="Times New Roman"/>
          <w:color w:val="0000FF"/>
        </w:rPr>
        <w:t xml:space="preserve"> w </w:t>
      </w:r>
      <w:r w:rsidR="008A2ABC" w:rsidRPr="00B129E4">
        <w:rPr>
          <w:rFonts w:asciiTheme="minorHAnsi" w:hAnsiTheme="minorHAnsi" w:cs="Times New Roman"/>
          <w:color w:val="0000FF"/>
        </w:rPr>
        <w:t xml:space="preserve">ust. 3 </w:t>
      </w:r>
      <w:r w:rsidRPr="00B129E4">
        <w:rPr>
          <w:rFonts w:asciiTheme="minorHAnsi" w:hAnsiTheme="minorHAnsi" w:cs="Times New Roman"/>
          <w:color w:val="0000FF"/>
        </w:rPr>
        <w:t xml:space="preserve">pkt. 1), 2), 3), </w:t>
      </w:r>
      <w:r w:rsidR="008A2ABC" w:rsidRPr="00B129E4">
        <w:rPr>
          <w:rFonts w:asciiTheme="minorHAnsi" w:hAnsiTheme="minorHAnsi" w:cs="Times New Roman"/>
          <w:color w:val="0000FF"/>
        </w:rPr>
        <w:t xml:space="preserve">5), </w:t>
      </w:r>
      <w:r w:rsidRPr="00B129E4">
        <w:rPr>
          <w:rFonts w:asciiTheme="minorHAnsi" w:hAnsiTheme="minorHAnsi" w:cs="Times New Roman"/>
          <w:color w:val="0000FF"/>
        </w:rPr>
        <w:t>6) 7), 8), 9)</w:t>
      </w:r>
      <w:r w:rsidR="008A2ABC" w:rsidRPr="00B129E4">
        <w:rPr>
          <w:rFonts w:asciiTheme="minorHAnsi" w:hAnsiTheme="minorHAnsi" w:cs="Times New Roman"/>
          <w:color w:val="0000FF"/>
        </w:rPr>
        <w:t xml:space="preserve"> </w:t>
      </w:r>
      <w:r w:rsidR="008A2ABC" w:rsidRPr="00B129E4">
        <w:rPr>
          <w:rFonts w:asciiTheme="minorHAnsi" w:hAnsiTheme="minorHAnsi" w:cs="Times New Roman"/>
          <w:color w:val="0000FF"/>
        </w:rPr>
        <w:br/>
        <w:t>i 11)</w:t>
      </w:r>
      <w:r w:rsidRPr="00B129E4">
        <w:rPr>
          <w:rFonts w:asciiTheme="minorHAnsi" w:hAnsiTheme="minorHAnsi" w:cs="Times New Roman"/>
          <w:color w:val="0000FF"/>
        </w:rPr>
        <w:t xml:space="preserve"> określa kierownik jednostki organizacyjnej organizującej daną uroczystość.</w:t>
      </w:r>
    </w:p>
    <w:p w:rsidR="005B774E" w:rsidRPr="00F45D5C" w:rsidRDefault="005B774E" w:rsidP="005B774E">
      <w:pPr>
        <w:pStyle w:val="Standard"/>
        <w:spacing w:after="0"/>
        <w:ind w:left="426" w:hanging="426"/>
        <w:jc w:val="both"/>
        <w:rPr>
          <w:rFonts w:asciiTheme="minorHAnsi" w:hAnsiTheme="minorHAnsi" w:cs="Times New Roman"/>
        </w:rPr>
      </w:pPr>
    </w:p>
    <w:p w:rsidR="005B774E" w:rsidRPr="00F45D5C" w:rsidRDefault="005B774E" w:rsidP="005B774E">
      <w:pPr>
        <w:pStyle w:val="Standard"/>
        <w:spacing w:after="0"/>
        <w:ind w:left="284" w:hanging="254"/>
        <w:jc w:val="center"/>
        <w:rPr>
          <w:rFonts w:asciiTheme="minorHAnsi" w:hAnsiTheme="minorHAnsi" w:cs="Times New Roman"/>
          <w:b/>
        </w:rPr>
      </w:pPr>
      <w:r w:rsidRPr="00F45D5C">
        <w:rPr>
          <w:rFonts w:asciiTheme="minorHAnsi" w:hAnsiTheme="minorHAnsi" w:cs="Times New Roman"/>
          <w:b/>
        </w:rPr>
        <w:t>§</w:t>
      </w:r>
      <w:r w:rsidRPr="00F45D5C">
        <w:rPr>
          <w:rFonts w:asciiTheme="minorHAnsi" w:hAnsiTheme="minorHAnsi" w:cs="Times New Roman"/>
        </w:rPr>
        <w:t xml:space="preserve"> </w:t>
      </w:r>
      <w:r w:rsidRPr="00F45D5C">
        <w:rPr>
          <w:rFonts w:asciiTheme="minorHAnsi" w:hAnsiTheme="minorHAnsi" w:cs="Times New Roman"/>
          <w:b/>
        </w:rPr>
        <w:t>2.</w:t>
      </w:r>
    </w:p>
    <w:p w:rsidR="005B774E" w:rsidRPr="00F45D5C" w:rsidRDefault="005B774E" w:rsidP="005B774E">
      <w:pPr>
        <w:pStyle w:val="Standard"/>
        <w:spacing w:after="0"/>
        <w:jc w:val="both"/>
        <w:rPr>
          <w:rFonts w:asciiTheme="minorHAnsi" w:hAnsiTheme="minorHAnsi" w:cs="Times New Roman"/>
        </w:rPr>
      </w:pPr>
      <w:r w:rsidRPr="00B129E4">
        <w:rPr>
          <w:rFonts w:asciiTheme="minorHAnsi" w:hAnsiTheme="minorHAnsi" w:cs="Times New Roman"/>
          <w:color w:val="0000FF"/>
        </w:rPr>
        <w:t xml:space="preserve">Ceremoniał </w:t>
      </w:r>
      <w:r w:rsidRPr="00F45D5C">
        <w:rPr>
          <w:rFonts w:asciiTheme="minorHAnsi" w:hAnsiTheme="minorHAnsi" w:cs="Times New Roman"/>
        </w:rPr>
        <w:t xml:space="preserve">stosuje się również podczas uroczystości organizowanych przez inne podmioty, jeżeli </w:t>
      </w:r>
      <w:r w:rsidRPr="00B129E4">
        <w:rPr>
          <w:rFonts w:asciiTheme="minorHAnsi" w:hAnsiTheme="minorHAnsi" w:cs="Times New Roman"/>
          <w:color w:val="0000FF"/>
        </w:rPr>
        <w:t>biorące w niej udział</w:t>
      </w:r>
      <w:r w:rsidRPr="00F45D5C">
        <w:rPr>
          <w:rFonts w:asciiTheme="minorHAnsi" w:hAnsiTheme="minorHAnsi" w:cs="Times New Roman"/>
          <w:color w:val="0066FF"/>
        </w:rPr>
        <w:t xml:space="preserve"> </w:t>
      </w:r>
      <w:r w:rsidRPr="00F45D5C">
        <w:rPr>
          <w:rFonts w:asciiTheme="minorHAnsi" w:hAnsiTheme="minorHAnsi" w:cs="Times New Roman"/>
        </w:rPr>
        <w:t xml:space="preserve">pododdziały Państwowej Straży Pożarnej </w:t>
      </w:r>
      <w:r w:rsidRPr="00B129E4">
        <w:rPr>
          <w:rFonts w:asciiTheme="minorHAnsi" w:hAnsiTheme="minorHAnsi" w:cs="Times New Roman"/>
          <w:color w:val="0000FF"/>
        </w:rPr>
        <w:t xml:space="preserve">występują </w:t>
      </w:r>
      <w:r w:rsidRPr="00F45D5C">
        <w:rPr>
          <w:rFonts w:asciiTheme="minorHAnsi" w:hAnsiTheme="minorHAnsi" w:cs="Times New Roman"/>
        </w:rPr>
        <w:t>jako jedyna formacja mundurowa.</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spacing w:after="0"/>
        <w:ind w:left="284" w:hanging="277"/>
        <w:jc w:val="center"/>
        <w:rPr>
          <w:rFonts w:asciiTheme="minorHAnsi" w:hAnsiTheme="minorHAnsi" w:cs="Times New Roman"/>
          <w:b/>
        </w:rPr>
      </w:pPr>
      <w:r w:rsidRPr="00F45D5C">
        <w:rPr>
          <w:rFonts w:asciiTheme="minorHAnsi" w:hAnsiTheme="minorHAnsi" w:cs="Times New Roman"/>
          <w:b/>
        </w:rPr>
        <w:t>§</w:t>
      </w:r>
      <w:r w:rsidRPr="00F45D5C">
        <w:rPr>
          <w:rFonts w:asciiTheme="minorHAnsi" w:hAnsiTheme="minorHAnsi" w:cs="Times New Roman"/>
        </w:rPr>
        <w:t xml:space="preserve"> </w:t>
      </w:r>
      <w:r w:rsidRPr="00F45D5C">
        <w:rPr>
          <w:rFonts w:asciiTheme="minorHAnsi" w:hAnsiTheme="minorHAnsi" w:cs="Times New Roman"/>
          <w:b/>
        </w:rPr>
        <w:t>3.</w:t>
      </w:r>
    </w:p>
    <w:p w:rsidR="005B774E" w:rsidRPr="00B129E4" w:rsidRDefault="005B774E" w:rsidP="005B774E">
      <w:pPr>
        <w:pStyle w:val="Standard"/>
        <w:spacing w:after="0"/>
        <w:ind w:firstLine="7"/>
        <w:jc w:val="both"/>
        <w:rPr>
          <w:rFonts w:asciiTheme="minorHAnsi" w:hAnsiTheme="minorHAnsi" w:cs="Times New Roman"/>
          <w:color w:val="0000FF"/>
        </w:rPr>
      </w:pPr>
      <w:r w:rsidRPr="00F45D5C">
        <w:rPr>
          <w:rFonts w:asciiTheme="minorHAnsi" w:hAnsiTheme="minorHAnsi" w:cs="Times New Roman"/>
        </w:rPr>
        <w:t xml:space="preserve">Pododdziały Państwowej Straży Pożarnej uczestniczące w uroczystości obok pododdziałów innych formacji mundurowych dostosowują się </w:t>
      </w:r>
      <w:r w:rsidRPr="00B129E4">
        <w:rPr>
          <w:rFonts w:asciiTheme="minorHAnsi" w:hAnsiTheme="minorHAnsi" w:cs="Times New Roman"/>
          <w:color w:val="0000FF"/>
        </w:rPr>
        <w:t>do scenariusza organizatora uroczystości i ceremoniału właściwego dla formacji organizatora.</w:t>
      </w:r>
    </w:p>
    <w:p w:rsidR="00515911" w:rsidRPr="0070223B" w:rsidRDefault="00515911" w:rsidP="005B774E">
      <w:pPr>
        <w:pStyle w:val="Standard"/>
        <w:spacing w:after="0"/>
        <w:ind w:firstLine="7"/>
        <w:jc w:val="both"/>
        <w:rPr>
          <w:rFonts w:asciiTheme="minorHAnsi" w:hAnsiTheme="minorHAnsi" w:cs="Times New Roman"/>
          <w:sz w:val="20"/>
          <w:szCs w:val="20"/>
        </w:rPr>
      </w:pPr>
    </w:p>
    <w:p w:rsidR="005B774E" w:rsidRPr="00F45D5C" w:rsidRDefault="005B774E" w:rsidP="005B774E">
      <w:pPr>
        <w:pStyle w:val="Standard"/>
        <w:spacing w:after="0"/>
        <w:ind w:left="284" w:hanging="277"/>
        <w:jc w:val="center"/>
        <w:rPr>
          <w:rFonts w:asciiTheme="minorHAnsi" w:hAnsiTheme="minorHAnsi" w:cs="Times New Roman"/>
          <w:b/>
        </w:rPr>
      </w:pPr>
      <w:r w:rsidRPr="00F45D5C">
        <w:rPr>
          <w:rFonts w:asciiTheme="minorHAnsi" w:hAnsiTheme="minorHAnsi" w:cs="Times New Roman"/>
          <w:b/>
        </w:rPr>
        <w:t>§</w:t>
      </w:r>
      <w:r w:rsidRPr="00F45D5C">
        <w:rPr>
          <w:rFonts w:asciiTheme="minorHAnsi" w:hAnsiTheme="minorHAnsi" w:cs="Times New Roman"/>
        </w:rPr>
        <w:t xml:space="preserve"> </w:t>
      </w:r>
      <w:r w:rsidRPr="00F45D5C">
        <w:rPr>
          <w:rFonts w:asciiTheme="minorHAnsi" w:hAnsiTheme="minorHAnsi" w:cs="Times New Roman"/>
          <w:b/>
        </w:rPr>
        <w:t>4.</w:t>
      </w:r>
    </w:p>
    <w:p w:rsidR="005B774E" w:rsidRPr="00F45D5C" w:rsidRDefault="005B774E" w:rsidP="006F7AA1">
      <w:pPr>
        <w:pStyle w:val="Standard"/>
        <w:numPr>
          <w:ilvl w:val="2"/>
          <w:numId w:val="214"/>
        </w:numPr>
        <w:spacing w:after="0"/>
        <w:ind w:left="426" w:hanging="426"/>
        <w:jc w:val="both"/>
        <w:rPr>
          <w:rFonts w:asciiTheme="minorHAnsi" w:hAnsiTheme="minorHAnsi"/>
        </w:rPr>
      </w:pPr>
      <w:r w:rsidRPr="00B129E4">
        <w:rPr>
          <w:rFonts w:asciiTheme="minorHAnsi" w:hAnsiTheme="minorHAnsi" w:cs="Times New Roman"/>
          <w:color w:val="0000FF"/>
        </w:rPr>
        <w:t>Scenariusz uroczystości pożarniczej</w:t>
      </w:r>
      <w:r w:rsidR="00456D5F" w:rsidRPr="00B129E4">
        <w:rPr>
          <w:rFonts w:asciiTheme="minorHAnsi" w:hAnsiTheme="minorHAnsi" w:cs="Times New Roman"/>
          <w:color w:val="0000FF"/>
        </w:rPr>
        <w:t xml:space="preserve"> </w:t>
      </w:r>
      <w:r w:rsidR="00456D5F" w:rsidRPr="00456D5F">
        <w:rPr>
          <w:rFonts w:asciiTheme="minorHAnsi" w:hAnsiTheme="minorHAnsi" w:cs="Times New Roman"/>
          <w:color w:val="0000FF"/>
        </w:rPr>
        <w:t>(minutowy)</w:t>
      </w:r>
      <w:r w:rsidRPr="00456D5F">
        <w:rPr>
          <w:rFonts w:asciiTheme="minorHAnsi" w:hAnsiTheme="minorHAnsi" w:cs="Times New Roman"/>
          <w:color w:val="0000FF"/>
        </w:rPr>
        <w:t xml:space="preserve"> </w:t>
      </w:r>
      <w:r w:rsidR="008A2ABC" w:rsidRPr="008A2ABC">
        <w:rPr>
          <w:rFonts w:asciiTheme="minorHAnsi" w:hAnsiTheme="minorHAnsi" w:cs="Times New Roman"/>
          <w:color w:val="0000FF"/>
        </w:rPr>
        <w:t>zatwierdza</w:t>
      </w:r>
      <w:r w:rsidRPr="008A2ABC">
        <w:rPr>
          <w:rFonts w:asciiTheme="minorHAnsi" w:hAnsiTheme="minorHAnsi" w:cs="Times New Roman"/>
          <w:color w:val="0000FF"/>
        </w:rPr>
        <w:t xml:space="preserve"> </w:t>
      </w:r>
      <w:r w:rsidRPr="00B129E4">
        <w:rPr>
          <w:rFonts w:asciiTheme="minorHAnsi" w:hAnsiTheme="minorHAnsi" w:cs="Times New Roman"/>
          <w:color w:val="0000FF"/>
        </w:rPr>
        <w:t>kierownik jednostki organizacyjnej Państwowej Straży Pożarnej</w:t>
      </w:r>
      <w:r w:rsidR="008A2ABC" w:rsidRPr="008A2ABC">
        <w:rPr>
          <w:rFonts w:asciiTheme="minorHAnsi" w:hAnsiTheme="minorHAnsi" w:cs="Times New Roman"/>
          <w:color w:val="0000FF"/>
        </w:rPr>
        <w:t>, w której jest planowana uroczystość</w:t>
      </w:r>
      <w:r w:rsidRPr="00B129E4">
        <w:rPr>
          <w:rFonts w:asciiTheme="minorHAnsi" w:hAnsiTheme="minorHAnsi" w:cs="Times New Roman"/>
          <w:color w:val="0000FF"/>
        </w:rPr>
        <w:t xml:space="preserve">. </w:t>
      </w:r>
      <w:r w:rsidR="008A2ABC" w:rsidRPr="008A2ABC">
        <w:rPr>
          <w:rFonts w:asciiTheme="minorHAnsi" w:hAnsiTheme="minorHAnsi" w:cs="Times New Roman"/>
          <w:color w:val="0000FF"/>
        </w:rPr>
        <w:t xml:space="preserve">W przypadku udziału </w:t>
      </w:r>
      <w:r w:rsidR="00B129E4">
        <w:rPr>
          <w:rFonts w:asciiTheme="minorHAnsi" w:hAnsiTheme="minorHAnsi" w:cs="Times New Roman"/>
          <w:color w:val="0000FF"/>
        </w:rPr>
        <w:br/>
      </w:r>
      <w:r w:rsidR="008A2ABC" w:rsidRPr="008A2ABC">
        <w:rPr>
          <w:rFonts w:asciiTheme="minorHAnsi" w:hAnsiTheme="minorHAnsi" w:cs="Times New Roman"/>
          <w:color w:val="0000FF"/>
        </w:rPr>
        <w:t>w uroczystości przełożonego, s</w:t>
      </w:r>
      <w:r w:rsidRPr="008A2ABC">
        <w:rPr>
          <w:rFonts w:asciiTheme="minorHAnsi" w:hAnsiTheme="minorHAnsi" w:cs="Times New Roman"/>
          <w:color w:val="0000FF"/>
        </w:rPr>
        <w:t xml:space="preserve">cenariusz ten musi być przez </w:t>
      </w:r>
      <w:r w:rsidR="008A2ABC" w:rsidRPr="008A2ABC">
        <w:rPr>
          <w:rFonts w:asciiTheme="minorHAnsi" w:hAnsiTheme="minorHAnsi" w:cs="Times New Roman"/>
          <w:color w:val="0000FF"/>
        </w:rPr>
        <w:t>przełożonego zaakceptowany (zatwierdzony)</w:t>
      </w:r>
      <w:r w:rsidRPr="008A2ABC">
        <w:rPr>
          <w:rFonts w:asciiTheme="minorHAnsi" w:hAnsiTheme="minorHAnsi" w:cs="Times New Roman"/>
          <w:color w:val="0000FF"/>
        </w:rPr>
        <w:t xml:space="preserve">. </w:t>
      </w:r>
      <w:r w:rsidRPr="00B129E4">
        <w:rPr>
          <w:rFonts w:asciiTheme="minorHAnsi" w:hAnsiTheme="minorHAnsi" w:cs="Times New Roman"/>
          <w:color w:val="0000FF"/>
        </w:rPr>
        <w:t>Wyjątek stanowi uroczystość nominacji generalskiej</w:t>
      </w:r>
      <w:r w:rsidR="008A2ABC" w:rsidRPr="00B129E4">
        <w:rPr>
          <w:rFonts w:asciiTheme="minorHAnsi" w:hAnsiTheme="minorHAnsi" w:cs="Times New Roman"/>
          <w:color w:val="0000FF"/>
        </w:rPr>
        <w:t>,</w:t>
      </w:r>
      <w:r w:rsidRPr="00B129E4">
        <w:rPr>
          <w:rFonts w:asciiTheme="minorHAnsi" w:hAnsiTheme="minorHAnsi" w:cs="Times New Roman"/>
          <w:color w:val="0000FF"/>
        </w:rPr>
        <w:t xml:space="preserve"> w przypadku której scenariusz opracowuje kancelaria Prezydenta Rzeczypospolitej.</w:t>
      </w:r>
      <w:r w:rsidRPr="00F45D5C">
        <w:rPr>
          <w:rFonts w:asciiTheme="minorHAnsi" w:hAnsiTheme="minorHAnsi" w:cs="Times New Roman"/>
          <w:color w:val="00B050"/>
        </w:rPr>
        <w:t xml:space="preserve"> </w:t>
      </w:r>
      <w:r w:rsidRPr="00F45D5C">
        <w:rPr>
          <w:rFonts w:asciiTheme="minorHAnsi" w:hAnsiTheme="minorHAnsi" w:cs="Times New Roman"/>
        </w:rPr>
        <w:t>Przykładowy scenariusz przedstawia tabela nr 1.</w:t>
      </w:r>
    </w:p>
    <w:p w:rsidR="005B774E" w:rsidRPr="0070223B" w:rsidRDefault="005B774E" w:rsidP="00515911">
      <w:pPr>
        <w:pStyle w:val="Standard"/>
        <w:spacing w:after="0"/>
        <w:ind w:left="284" w:hanging="284"/>
        <w:rPr>
          <w:rFonts w:asciiTheme="minorHAnsi" w:hAnsiTheme="minorHAnsi" w:cs="Times New Roman"/>
          <w:sz w:val="20"/>
          <w:szCs w:val="20"/>
        </w:rPr>
      </w:pPr>
    </w:p>
    <w:p w:rsidR="005B774E" w:rsidRDefault="005B774E" w:rsidP="00274A76">
      <w:pPr>
        <w:pStyle w:val="Standard"/>
        <w:spacing w:after="120"/>
        <w:ind w:left="284" w:hanging="284"/>
        <w:rPr>
          <w:rFonts w:asciiTheme="minorHAnsi" w:hAnsiTheme="minorHAnsi" w:cs="Times New Roman"/>
          <w:b/>
        </w:rPr>
      </w:pPr>
      <w:r w:rsidRPr="00F45D5C">
        <w:rPr>
          <w:rFonts w:asciiTheme="minorHAnsi" w:hAnsiTheme="minorHAnsi" w:cs="Times New Roman"/>
          <w:b/>
        </w:rPr>
        <w:lastRenderedPageBreak/>
        <w:t>Tabela nr 1. Przykładowy scenariusz uroczystości</w:t>
      </w:r>
      <w:r w:rsidR="00643507">
        <w:rPr>
          <w:rFonts w:asciiTheme="minorHAnsi" w:hAnsiTheme="minorHAnsi" w:cs="Times New Roman"/>
          <w:b/>
        </w:rPr>
        <w:t xml:space="preserve"> </w:t>
      </w:r>
      <w:r w:rsidR="00643507" w:rsidRPr="00643507">
        <w:rPr>
          <w:rFonts w:asciiTheme="minorHAnsi" w:hAnsiTheme="minorHAnsi" w:cs="Times New Roman"/>
          <w:b/>
          <w:color w:val="0000FF"/>
        </w:rPr>
        <w:t>(minutowy)</w:t>
      </w:r>
      <w:r w:rsidRPr="00F45D5C">
        <w:rPr>
          <w:rFonts w:asciiTheme="minorHAnsi" w:hAnsiTheme="minorHAnsi" w:cs="Times New Roman"/>
          <w:b/>
        </w:rPr>
        <w:t>.</w:t>
      </w:r>
    </w:p>
    <w:tbl>
      <w:tblPr>
        <w:tblW w:w="9016" w:type="dxa"/>
        <w:jc w:val="center"/>
        <w:tblLayout w:type="fixed"/>
        <w:tblCellMar>
          <w:left w:w="10" w:type="dxa"/>
          <w:right w:w="10" w:type="dxa"/>
        </w:tblCellMar>
        <w:tblLook w:val="04A0" w:firstRow="1" w:lastRow="0" w:firstColumn="1" w:lastColumn="0" w:noHBand="0" w:noVBand="1"/>
      </w:tblPr>
      <w:tblGrid>
        <w:gridCol w:w="391"/>
        <w:gridCol w:w="1989"/>
        <w:gridCol w:w="6636"/>
      </w:tblGrid>
      <w:tr w:rsidR="00456D5F" w:rsidRPr="00F45D5C" w:rsidTr="00A22DE4">
        <w:trPr>
          <w:trHeight w:val="397"/>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456D5F" w:rsidRDefault="00456D5F" w:rsidP="00456D5F">
            <w:pPr>
              <w:pStyle w:val="Standard"/>
              <w:spacing w:after="0" w:line="240" w:lineRule="atLeast"/>
              <w:jc w:val="center"/>
              <w:rPr>
                <w:rFonts w:asciiTheme="minorHAnsi" w:hAnsiTheme="minorHAnsi"/>
                <w:b/>
              </w:rPr>
            </w:pPr>
            <w:r w:rsidRPr="00456D5F">
              <w:rPr>
                <w:rFonts w:asciiTheme="minorHAnsi" w:hAnsiTheme="minorHAnsi"/>
                <w:b/>
              </w:rPr>
              <w:t>PROGRAM</w:t>
            </w:r>
          </w:p>
        </w:tc>
      </w:tr>
      <w:tr w:rsidR="00456D5F" w:rsidRPr="00F45D5C" w:rsidTr="00A22DE4">
        <w:trPr>
          <w:trHeight w:val="280"/>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6618EA" w:rsidRDefault="00456D5F" w:rsidP="00456D5F">
            <w:pPr>
              <w:pStyle w:val="Standard"/>
              <w:spacing w:after="0" w:line="240" w:lineRule="atLeast"/>
              <w:rPr>
                <w:rFonts w:asciiTheme="minorHAnsi" w:hAnsiTheme="minorHAnsi"/>
                <w:sz w:val="18"/>
                <w:szCs w:val="18"/>
              </w:rPr>
            </w:pPr>
            <w:r w:rsidRPr="006618EA">
              <w:rPr>
                <w:b/>
                <w:bCs/>
                <w:sz w:val="18"/>
                <w:szCs w:val="18"/>
              </w:rPr>
              <w:t xml:space="preserve">Uroczysty apel </w:t>
            </w:r>
            <w:r w:rsidRPr="006618EA">
              <w:rPr>
                <w:bCs/>
                <w:sz w:val="18"/>
                <w:szCs w:val="18"/>
              </w:rPr>
              <w:t>(zbiórka)</w:t>
            </w:r>
            <w:r w:rsidRPr="006618EA">
              <w:rPr>
                <w:b/>
                <w:bCs/>
                <w:sz w:val="18"/>
                <w:szCs w:val="18"/>
              </w:rPr>
              <w:t xml:space="preserve"> z okazji </w:t>
            </w:r>
            <w:r w:rsidRPr="006618EA">
              <w:rPr>
                <w:bCs/>
                <w:sz w:val="18"/>
                <w:szCs w:val="18"/>
              </w:rPr>
              <w:t>(rodzaj uroczystości)</w:t>
            </w:r>
          </w:p>
        </w:tc>
      </w:tr>
      <w:tr w:rsidR="00456D5F" w:rsidRPr="00C330BC" w:rsidTr="00A22DE4">
        <w:trPr>
          <w:trHeight w:val="285"/>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C330BC" w:rsidRDefault="00456D5F" w:rsidP="00274A76">
            <w:pPr>
              <w:pStyle w:val="Standard"/>
              <w:spacing w:after="0" w:line="240" w:lineRule="atLeast"/>
              <w:rPr>
                <w:rFonts w:asciiTheme="minorHAnsi" w:hAnsiTheme="minorHAnsi"/>
                <w:sz w:val="18"/>
                <w:szCs w:val="18"/>
              </w:rPr>
            </w:pPr>
            <w:r w:rsidRPr="006618EA">
              <w:rPr>
                <w:b/>
                <w:bCs/>
                <w:sz w:val="18"/>
                <w:szCs w:val="18"/>
              </w:rPr>
              <w:t xml:space="preserve">     </w:t>
            </w:r>
            <w:r w:rsidRPr="00812DDB">
              <w:rPr>
                <w:b/>
                <w:bCs/>
                <w:sz w:val="18"/>
                <w:szCs w:val="18"/>
              </w:rPr>
              <w:t xml:space="preserve">.     .            </w:t>
            </w:r>
            <w:r w:rsidRPr="00C330BC">
              <w:rPr>
                <w:b/>
                <w:bCs/>
                <w:sz w:val="18"/>
                <w:szCs w:val="18"/>
              </w:rPr>
              <w:t xml:space="preserve">r. </w:t>
            </w:r>
            <w:r w:rsidRPr="00C330BC">
              <w:rPr>
                <w:bCs/>
                <w:sz w:val="18"/>
                <w:szCs w:val="18"/>
              </w:rPr>
              <w:t>(data</w:t>
            </w:r>
            <w:r w:rsidR="00C330BC" w:rsidRPr="00C330BC">
              <w:rPr>
                <w:bCs/>
                <w:sz w:val="18"/>
                <w:szCs w:val="18"/>
              </w:rPr>
              <w:t xml:space="preserve"> rozpoczęcia </w:t>
            </w:r>
            <w:r w:rsidR="00C330BC">
              <w:rPr>
                <w:bCs/>
                <w:sz w:val="18"/>
                <w:szCs w:val="18"/>
              </w:rPr>
              <w:t>uroczystości</w:t>
            </w:r>
            <w:r w:rsidRPr="00C330BC">
              <w:rPr>
                <w:bCs/>
                <w:sz w:val="18"/>
                <w:szCs w:val="18"/>
              </w:rPr>
              <w:t>: – DD.MM.RRRR)</w:t>
            </w:r>
          </w:p>
        </w:tc>
      </w:tr>
      <w:tr w:rsidR="00456D5F" w:rsidRPr="00456D5F" w:rsidTr="00A22DE4">
        <w:trPr>
          <w:trHeight w:val="274"/>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6618EA" w:rsidRDefault="00456D5F" w:rsidP="00C330BC">
            <w:pPr>
              <w:pStyle w:val="Standard"/>
              <w:spacing w:after="0" w:line="240" w:lineRule="atLeast"/>
              <w:rPr>
                <w:rFonts w:asciiTheme="minorHAnsi" w:hAnsiTheme="minorHAnsi"/>
                <w:sz w:val="18"/>
                <w:szCs w:val="18"/>
              </w:rPr>
            </w:pPr>
            <w:r w:rsidRPr="006618EA">
              <w:rPr>
                <w:b/>
                <w:bCs/>
                <w:sz w:val="18"/>
                <w:szCs w:val="18"/>
              </w:rPr>
              <w:t>Godz. ….. : .…</w:t>
            </w:r>
            <w:r w:rsidR="00C330BC">
              <w:rPr>
                <w:b/>
                <w:bCs/>
                <w:sz w:val="18"/>
                <w:szCs w:val="18"/>
              </w:rPr>
              <w:t xml:space="preserve">    </w:t>
            </w:r>
            <w:r w:rsidR="00C330BC" w:rsidRPr="00C330BC">
              <w:rPr>
                <w:bCs/>
                <w:sz w:val="18"/>
                <w:szCs w:val="18"/>
              </w:rPr>
              <w:t xml:space="preserve">(rozpoczęcia </w:t>
            </w:r>
            <w:r w:rsidR="00C330BC">
              <w:rPr>
                <w:bCs/>
                <w:sz w:val="18"/>
                <w:szCs w:val="18"/>
              </w:rPr>
              <w:t>uroczystości uroczystości)</w:t>
            </w:r>
          </w:p>
        </w:tc>
      </w:tr>
      <w:tr w:rsidR="00456D5F" w:rsidRPr="00812DDB" w:rsidTr="00A22DE4">
        <w:trPr>
          <w:trHeight w:val="264"/>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6618EA" w:rsidRDefault="00456D5F" w:rsidP="00274A76">
            <w:pPr>
              <w:pStyle w:val="Standard"/>
              <w:spacing w:after="0" w:line="240" w:lineRule="atLeast"/>
              <w:rPr>
                <w:bCs/>
                <w:sz w:val="18"/>
                <w:szCs w:val="18"/>
              </w:rPr>
            </w:pPr>
            <w:r w:rsidRPr="006618EA">
              <w:rPr>
                <w:b/>
                <w:bCs/>
                <w:sz w:val="18"/>
                <w:szCs w:val="18"/>
              </w:rPr>
              <w:t xml:space="preserve">……………………… </w:t>
            </w:r>
            <w:r w:rsidRPr="006618EA">
              <w:rPr>
                <w:bCs/>
                <w:sz w:val="18"/>
                <w:szCs w:val="18"/>
              </w:rPr>
              <w:t>(nazwa jednostki organizacyjnej); …………………………………………… (adres)</w:t>
            </w:r>
          </w:p>
          <w:p w:rsidR="00456D5F" w:rsidRPr="00812DDB" w:rsidRDefault="00456D5F" w:rsidP="00274A76">
            <w:pPr>
              <w:pStyle w:val="Standard"/>
              <w:spacing w:after="0" w:line="240" w:lineRule="atLeast"/>
              <w:rPr>
                <w:rFonts w:asciiTheme="minorHAnsi" w:hAnsiTheme="minorHAnsi"/>
                <w:sz w:val="18"/>
                <w:szCs w:val="18"/>
              </w:rPr>
            </w:pPr>
            <w:r w:rsidRPr="006618EA">
              <w:rPr>
                <w:b/>
                <w:bCs/>
                <w:sz w:val="18"/>
                <w:szCs w:val="18"/>
              </w:rPr>
              <w:t xml:space="preserve">…………………………………….. </w:t>
            </w:r>
            <w:r w:rsidRPr="006618EA">
              <w:rPr>
                <w:bCs/>
                <w:sz w:val="18"/>
                <w:szCs w:val="18"/>
              </w:rPr>
              <w:t>(miejsce uroczystości)</w:t>
            </w:r>
          </w:p>
        </w:tc>
      </w:tr>
      <w:tr w:rsidR="00C330BC" w:rsidRPr="00456D5F" w:rsidTr="00A22DE4">
        <w:trPr>
          <w:trHeight w:val="397"/>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330BC" w:rsidRPr="006618EA" w:rsidRDefault="00C330BC" w:rsidP="00C330BC">
            <w:pPr>
              <w:pStyle w:val="Standard"/>
              <w:spacing w:after="0" w:line="240" w:lineRule="atLeast"/>
              <w:rPr>
                <w:b/>
                <w:sz w:val="18"/>
                <w:szCs w:val="18"/>
              </w:rPr>
            </w:pPr>
            <w:r w:rsidRPr="006618EA">
              <w:rPr>
                <w:b/>
                <w:sz w:val="18"/>
                <w:szCs w:val="18"/>
              </w:rPr>
              <w:t>OSOBY ODPOWIEDZIALNE ZA ORGANIZACJĘ:</w:t>
            </w:r>
          </w:p>
          <w:p w:rsidR="00C330BC" w:rsidRPr="006618EA" w:rsidRDefault="00C330BC" w:rsidP="00C330BC">
            <w:pPr>
              <w:pStyle w:val="Standard"/>
              <w:spacing w:after="0" w:line="240" w:lineRule="atLeast"/>
              <w:rPr>
                <w:rFonts w:asciiTheme="minorHAnsi" w:hAnsiTheme="minorHAnsi"/>
                <w:sz w:val="18"/>
                <w:szCs w:val="18"/>
              </w:rPr>
            </w:pPr>
            <w:r w:rsidRPr="006618EA">
              <w:rPr>
                <w:sz w:val="18"/>
                <w:szCs w:val="18"/>
              </w:rPr>
              <w:t>…………………………….. (stopień, imię i nazwisko) - …………………………(funkcja)</w:t>
            </w:r>
          </w:p>
        </w:tc>
      </w:tr>
      <w:tr w:rsidR="00456D5F" w:rsidRPr="00456D5F" w:rsidTr="00A22DE4">
        <w:trPr>
          <w:trHeight w:val="639"/>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6618EA" w:rsidRDefault="00456D5F" w:rsidP="00274A76">
            <w:pPr>
              <w:pStyle w:val="Standard"/>
              <w:spacing w:after="0" w:line="240" w:lineRule="atLeast"/>
              <w:rPr>
                <w:b/>
                <w:sz w:val="18"/>
                <w:szCs w:val="18"/>
              </w:rPr>
            </w:pPr>
            <w:r w:rsidRPr="006618EA">
              <w:rPr>
                <w:b/>
                <w:sz w:val="18"/>
                <w:szCs w:val="18"/>
              </w:rPr>
              <w:t>OSOBY WYZNACZONE PRZEZ ORGANIZATORA:</w:t>
            </w:r>
          </w:p>
          <w:p w:rsidR="00456D5F" w:rsidRPr="006618EA" w:rsidRDefault="00456D5F" w:rsidP="00274A76">
            <w:pPr>
              <w:pStyle w:val="Standard"/>
              <w:spacing w:after="0" w:line="240" w:lineRule="atLeast"/>
              <w:rPr>
                <w:sz w:val="18"/>
                <w:szCs w:val="18"/>
              </w:rPr>
            </w:pPr>
            <w:r w:rsidRPr="006618EA">
              <w:rPr>
                <w:sz w:val="18"/>
                <w:szCs w:val="18"/>
              </w:rPr>
              <w:t>…………………………….. (stopień, imię i nazwisko) - (skrót kom. organ.)</w:t>
            </w:r>
            <w:r w:rsidR="00C330BC">
              <w:rPr>
                <w:sz w:val="18"/>
                <w:szCs w:val="18"/>
              </w:rPr>
              <w:t xml:space="preserve"> </w:t>
            </w:r>
            <w:r w:rsidRPr="006618EA">
              <w:rPr>
                <w:sz w:val="18"/>
                <w:szCs w:val="18"/>
              </w:rPr>
              <w:t>- Dowódca Uroczystości;</w:t>
            </w:r>
          </w:p>
          <w:p w:rsidR="006618EA" w:rsidRDefault="00456D5F" w:rsidP="006618EA">
            <w:pPr>
              <w:pStyle w:val="Standard"/>
              <w:spacing w:after="0" w:line="240" w:lineRule="atLeast"/>
              <w:rPr>
                <w:sz w:val="18"/>
                <w:szCs w:val="18"/>
              </w:rPr>
            </w:pPr>
            <w:r w:rsidRPr="006618EA">
              <w:rPr>
                <w:sz w:val="18"/>
                <w:szCs w:val="18"/>
              </w:rPr>
              <w:t>…………………………….. (stopień, imię i nazwisko) - (skrót kom</w:t>
            </w:r>
            <w:r w:rsidR="006618EA">
              <w:rPr>
                <w:sz w:val="18"/>
                <w:szCs w:val="18"/>
              </w:rPr>
              <w:t>.</w:t>
            </w:r>
            <w:r w:rsidRPr="006618EA">
              <w:rPr>
                <w:sz w:val="18"/>
                <w:szCs w:val="18"/>
              </w:rPr>
              <w:t xml:space="preserve"> organ</w:t>
            </w:r>
            <w:r w:rsidR="006618EA">
              <w:rPr>
                <w:sz w:val="18"/>
                <w:szCs w:val="18"/>
              </w:rPr>
              <w:t>.</w:t>
            </w:r>
            <w:r w:rsidRPr="006618EA">
              <w:rPr>
                <w:sz w:val="18"/>
                <w:szCs w:val="18"/>
              </w:rPr>
              <w:t>)</w:t>
            </w:r>
            <w:r w:rsidR="006618EA">
              <w:rPr>
                <w:sz w:val="18"/>
                <w:szCs w:val="18"/>
              </w:rPr>
              <w:t xml:space="preserve"> </w:t>
            </w:r>
            <w:r w:rsidRPr="006618EA">
              <w:rPr>
                <w:sz w:val="18"/>
                <w:szCs w:val="18"/>
              </w:rPr>
              <w:t>- przygotowanie miejsca uroczystości oraz</w:t>
            </w:r>
          </w:p>
          <w:p w:rsidR="00456D5F" w:rsidRPr="00456D5F" w:rsidRDefault="006618EA" w:rsidP="00C330BC">
            <w:pPr>
              <w:pStyle w:val="Standard"/>
              <w:spacing w:after="0" w:line="240" w:lineRule="atLeast"/>
            </w:pPr>
            <w:r>
              <w:rPr>
                <w:sz w:val="18"/>
                <w:szCs w:val="18"/>
              </w:rPr>
              <w:t xml:space="preserve">                                                                                                                         </w:t>
            </w:r>
            <w:r w:rsidR="00C330BC">
              <w:rPr>
                <w:sz w:val="18"/>
                <w:szCs w:val="18"/>
              </w:rPr>
              <w:t xml:space="preserve"> </w:t>
            </w:r>
            <w:r w:rsidR="00456D5F" w:rsidRPr="006618EA">
              <w:rPr>
                <w:sz w:val="18"/>
                <w:szCs w:val="18"/>
              </w:rPr>
              <w:t xml:space="preserve"> nagłośnienia;</w:t>
            </w:r>
          </w:p>
        </w:tc>
      </w:tr>
      <w:tr w:rsidR="00C330BC" w:rsidRPr="00456D5F" w:rsidTr="00A22DE4">
        <w:trPr>
          <w:trHeight w:val="397"/>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330BC" w:rsidRPr="006618EA" w:rsidRDefault="00C330BC" w:rsidP="00C330BC">
            <w:pPr>
              <w:pStyle w:val="Standard"/>
              <w:spacing w:after="0" w:line="240" w:lineRule="atLeast"/>
              <w:rPr>
                <w:b/>
                <w:sz w:val="18"/>
                <w:szCs w:val="18"/>
              </w:rPr>
            </w:pPr>
            <w:r w:rsidRPr="006618EA">
              <w:rPr>
                <w:b/>
                <w:sz w:val="18"/>
                <w:szCs w:val="18"/>
              </w:rPr>
              <w:t>OSOBY ODPOWIEDZIALENE ZA FOTO:</w:t>
            </w:r>
          </w:p>
          <w:p w:rsidR="00C330BC" w:rsidRPr="006618EA" w:rsidRDefault="00C330BC" w:rsidP="00C330BC">
            <w:pPr>
              <w:pStyle w:val="Standard"/>
              <w:spacing w:after="0" w:line="240" w:lineRule="atLeast"/>
              <w:rPr>
                <w:b/>
                <w:sz w:val="18"/>
                <w:szCs w:val="18"/>
              </w:rPr>
            </w:pPr>
            <w:r w:rsidRPr="006618EA">
              <w:rPr>
                <w:sz w:val="18"/>
                <w:szCs w:val="18"/>
              </w:rPr>
              <w:t>…………………………….. (stopień, imię i nazwisko lub imię i nazwisko)</w:t>
            </w:r>
          </w:p>
        </w:tc>
      </w:tr>
      <w:tr w:rsidR="00456D5F" w:rsidRPr="00456D5F" w:rsidTr="00A22DE4">
        <w:trPr>
          <w:trHeight w:val="654"/>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56D5F" w:rsidRPr="006618EA" w:rsidRDefault="00456D5F" w:rsidP="00274A76">
            <w:pPr>
              <w:pStyle w:val="Standard"/>
              <w:spacing w:after="0" w:line="240" w:lineRule="atLeast"/>
              <w:rPr>
                <w:b/>
                <w:sz w:val="18"/>
                <w:szCs w:val="18"/>
              </w:rPr>
            </w:pPr>
            <w:r w:rsidRPr="006618EA">
              <w:rPr>
                <w:b/>
                <w:sz w:val="18"/>
                <w:szCs w:val="18"/>
              </w:rPr>
              <w:t>OPRACOWAŁ:</w:t>
            </w:r>
          </w:p>
          <w:p w:rsidR="00456D5F" w:rsidRPr="006618EA" w:rsidRDefault="00456D5F" w:rsidP="00274A76">
            <w:pPr>
              <w:pStyle w:val="Standard"/>
              <w:spacing w:after="0" w:line="240" w:lineRule="atLeast"/>
              <w:rPr>
                <w:sz w:val="18"/>
                <w:szCs w:val="18"/>
              </w:rPr>
            </w:pPr>
            <w:r w:rsidRPr="006618EA">
              <w:rPr>
                <w:sz w:val="18"/>
                <w:szCs w:val="18"/>
              </w:rPr>
              <w:t>…………………………….. (stopień, imię i nazwisko</w:t>
            </w:r>
            <w:r w:rsidR="006618EA">
              <w:rPr>
                <w:sz w:val="18"/>
                <w:szCs w:val="18"/>
              </w:rPr>
              <w:t xml:space="preserve"> </w:t>
            </w:r>
            <w:r w:rsidRPr="006618EA">
              <w:rPr>
                <w:sz w:val="18"/>
                <w:szCs w:val="18"/>
              </w:rPr>
              <w:t>- skrót kom</w:t>
            </w:r>
            <w:r w:rsidR="0021005F">
              <w:rPr>
                <w:sz w:val="18"/>
                <w:szCs w:val="18"/>
              </w:rPr>
              <w:t xml:space="preserve">. </w:t>
            </w:r>
            <w:r w:rsidRPr="006618EA">
              <w:rPr>
                <w:sz w:val="18"/>
                <w:szCs w:val="18"/>
              </w:rPr>
              <w:t>organ</w:t>
            </w:r>
            <w:r w:rsidR="0021005F">
              <w:rPr>
                <w:sz w:val="18"/>
                <w:szCs w:val="18"/>
              </w:rPr>
              <w:t>.</w:t>
            </w:r>
            <w:r w:rsidRPr="006618EA">
              <w:rPr>
                <w:sz w:val="18"/>
                <w:szCs w:val="18"/>
              </w:rPr>
              <w:t>)</w:t>
            </w:r>
            <w:r w:rsidR="006618EA">
              <w:rPr>
                <w:sz w:val="18"/>
                <w:szCs w:val="18"/>
              </w:rPr>
              <w:t xml:space="preserve"> </w:t>
            </w:r>
            <w:r w:rsidRPr="006618EA">
              <w:rPr>
                <w:sz w:val="18"/>
                <w:szCs w:val="18"/>
              </w:rPr>
              <w:t>- tel. sł. ………………..; tel. kom. …</w:t>
            </w:r>
            <w:r w:rsidR="006618EA">
              <w:rPr>
                <w:sz w:val="18"/>
                <w:szCs w:val="18"/>
              </w:rPr>
              <w:t>..</w:t>
            </w:r>
            <w:r w:rsidRPr="006618EA">
              <w:rPr>
                <w:sz w:val="18"/>
                <w:szCs w:val="18"/>
              </w:rPr>
              <w:t>…</w:t>
            </w:r>
            <w:r w:rsidR="006618EA">
              <w:rPr>
                <w:sz w:val="18"/>
                <w:szCs w:val="18"/>
              </w:rPr>
              <w:t>……</w:t>
            </w:r>
            <w:r w:rsidR="0021005F">
              <w:rPr>
                <w:sz w:val="18"/>
                <w:szCs w:val="18"/>
              </w:rPr>
              <w:t>……………...</w:t>
            </w:r>
            <w:r w:rsidRPr="006618EA">
              <w:rPr>
                <w:sz w:val="18"/>
                <w:szCs w:val="18"/>
              </w:rPr>
              <w:t>……..;</w:t>
            </w:r>
          </w:p>
          <w:p w:rsidR="00456D5F" w:rsidRPr="00456D5F" w:rsidRDefault="006618EA" w:rsidP="006618EA">
            <w:pPr>
              <w:pStyle w:val="Standard"/>
              <w:spacing w:after="0" w:line="240" w:lineRule="atLeast"/>
              <w:rPr>
                <w:b/>
              </w:rPr>
            </w:pPr>
            <w:r>
              <w:rPr>
                <w:sz w:val="18"/>
                <w:szCs w:val="18"/>
              </w:rPr>
              <w:t xml:space="preserve">                                                                                                          </w:t>
            </w:r>
            <w:r w:rsidR="0021005F">
              <w:rPr>
                <w:sz w:val="18"/>
                <w:szCs w:val="18"/>
              </w:rPr>
              <w:t xml:space="preserve">            </w:t>
            </w:r>
            <w:r>
              <w:rPr>
                <w:sz w:val="18"/>
                <w:szCs w:val="18"/>
              </w:rPr>
              <w:t xml:space="preserve">  </w:t>
            </w:r>
            <w:r w:rsidR="00456D5F" w:rsidRPr="006618EA">
              <w:rPr>
                <w:sz w:val="18"/>
                <w:szCs w:val="18"/>
              </w:rPr>
              <w:t>fax: ………………..; adres e-mail: ……</w:t>
            </w:r>
            <w:r w:rsidR="0021005F">
              <w:rPr>
                <w:sz w:val="18"/>
                <w:szCs w:val="18"/>
              </w:rPr>
              <w:t>………………</w:t>
            </w:r>
            <w:r w:rsidR="00456D5F" w:rsidRPr="006618EA">
              <w:rPr>
                <w:sz w:val="18"/>
                <w:szCs w:val="18"/>
              </w:rPr>
              <w:t>……</w:t>
            </w:r>
            <w:r>
              <w:rPr>
                <w:sz w:val="18"/>
                <w:szCs w:val="18"/>
              </w:rPr>
              <w:t>…….</w:t>
            </w:r>
          </w:p>
        </w:tc>
      </w:tr>
      <w:tr w:rsidR="00C330BC" w:rsidRPr="00F45D5C" w:rsidTr="00A22DE4">
        <w:trPr>
          <w:trHeight w:val="397"/>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330BC" w:rsidRPr="00274A76" w:rsidRDefault="00C330BC" w:rsidP="0021005F">
            <w:pPr>
              <w:pStyle w:val="Standard"/>
              <w:spacing w:after="0" w:line="240" w:lineRule="atLeast"/>
              <w:rPr>
                <w:rFonts w:asciiTheme="minorHAnsi" w:hAnsiTheme="minorHAnsi"/>
                <w:sz w:val="20"/>
                <w:szCs w:val="20"/>
              </w:rPr>
            </w:pPr>
            <w:r w:rsidRPr="00C330BC">
              <w:rPr>
                <w:rFonts w:asciiTheme="minorHAnsi" w:hAnsiTheme="minorHAnsi"/>
                <w:b/>
                <w:sz w:val="20"/>
                <w:szCs w:val="20"/>
              </w:rPr>
              <w:t>UCZESTNICY UROCZYSTOŚCI</w:t>
            </w:r>
            <w:r>
              <w:rPr>
                <w:rFonts w:asciiTheme="minorHAnsi" w:hAnsiTheme="minorHAnsi"/>
                <w:sz w:val="20"/>
                <w:szCs w:val="20"/>
              </w:rPr>
              <w:t>:</w:t>
            </w:r>
            <w:r w:rsidR="0021005F">
              <w:rPr>
                <w:rFonts w:asciiTheme="minorHAnsi" w:hAnsiTheme="minorHAnsi"/>
                <w:sz w:val="20"/>
                <w:szCs w:val="20"/>
              </w:rPr>
              <w:t xml:space="preserve"> </w:t>
            </w:r>
            <w:r>
              <w:rPr>
                <w:rFonts w:asciiTheme="minorHAnsi" w:hAnsiTheme="minorHAnsi"/>
                <w:sz w:val="20"/>
                <w:szCs w:val="20"/>
              </w:rPr>
              <w:t xml:space="preserve">(np. </w:t>
            </w:r>
            <w:r w:rsidRPr="00274A76">
              <w:rPr>
                <w:rFonts w:asciiTheme="minorHAnsi" w:hAnsiTheme="minorHAnsi"/>
                <w:sz w:val="20"/>
                <w:szCs w:val="20"/>
              </w:rPr>
              <w:t xml:space="preserve">zaproszeni goście, kierownicy jednostek organizacyjnych Państwowej Straży Pożarnej, kompania </w:t>
            </w:r>
            <w:r w:rsidRPr="00142C9E">
              <w:rPr>
                <w:rFonts w:asciiTheme="minorHAnsi" w:hAnsiTheme="minorHAnsi"/>
                <w:color w:val="0000FF"/>
                <w:sz w:val="20"/>
                <w:szCs w:val="20"/>
              </w:rPr>
              <w:t>reprezentacyjna/</w:t>
            </w:r>
            <w:r w:rsidRPr="00274A76">
              <w:rPr>
                <w:rFonts w:asciiTheme="minorHAnsi" w:hAnsiTheme="minorHAnsi"/>
                <w:sz w:val="20"/>
                <w:szCs w:val="20"/>
              </w:rPr>
              <w:t xml:space="preserve">honorowa, </w:t>
            </w:r>
            <w:r w:rsidRPr="008A2ABC">
              <w:rPr>
                <w:rFonts w:asciiTheme="minorHAnsi" w:hAnsiTheme="minorHAnsi"/>
                <w:color w:val="0000FF"/>
                <w:sz w:val="20"/>
                <w:szCs w:val="20"/>
              </w:rPr>
              <w:t>orkiestra</w:t>
            </w:r>
            <w:r>
              <w:rPr>
                <w:rFonts w:asciiTheme="minorHAnsi" w:hAnsiTheme="minorHAnsi"/>
                <w:sz w:val="20"/>
                <w:szCs w:val="20"/>
              </w:rPr>
              <w:t xml:space="preserve">, </w:t>
            </w:r>
            <w:r w:rsidRPr="00274A76">
              <w:rPr>
                <w:rFonts w:asciiTheme="minorHAnsi" w:hAnsiTheme="minorHAnsi"/>
                <w:sz w:val="20"/>
                <w:szCs w:val="20"/>
              </w:rPr>
              <w:t>pododdziały towarzyszące</w:t>
            </w:r>
            <w:r w:rsidRPr="00274A76">
              <w:rPr>
                <w:rStyle w:val="Odwoanieprzypisudolnego"/>
                <w:rFonts w:asciiTheme="minorHAnsi" w:hAnsiTheme="minorHAnsi"/>
                <w:sz w:val="20"/>
                <w:szCs w:val="20"/>
              </w:rPr>
              <w:footnoteReference w:id="1"/>
            </w:r>
            <w:r w:rsidRPr="00274A76">
              <w:rPr>
                <w:rFonts w:asciiTheme="minorHAnsi" w:hAnsiTheme="minorHAnsi"/>
                <w:color w:val="0000FF"/>
                <w:sz w:val="20"/>
                <w:szCs w:val="20"/>
              </w:rPr>
              <w:t xml:space="preserve">, </w:t>
            </w:r>
            <w:r w:rsidRPr="00274A76">
              <w:rPr>
                <w:rFonts w:asciiTheme="minorHAnsi" w:hAnsiTheme="minorHAnsi"/>
                <w:sz w:val="20"/>
                <w:szCs w:val="20"/>
              </w:rPr>
              <w:t>itp.</w:t>
            </w:r>
            <w:r>
              <w:rPr>
                <w:rFonts w:asciiTheme="minorHAnsi" w:hAnsiTheme="minorHAnsi"/>
                <w:sz w:val="20"/>
                <w:szCs w:val="20"/>
              </w:rPr>
              <w:t>)</w:t>
            </w:r>
          </w:p>
        </w:tc>
      </w:tr>
      <w:tr w:rsidR="00C330BC" w:rsidRPr="00F45D5C" w:rsidTr="00A22DE4">
        <w:trPr>
          <w:trHeight w:val="397"/>
          <w:jc w:val="center"/>
        </w:trPr>
        <w:tc>
          <w:tcPr>
            <w:tcW w:w="901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330BC" w:rsidRPr="00274A76" w:rsidRDefault="00C330BC" w:rsidP="0021005F">
            <w:pPr>
              <w:pStyle w:val="Standard"/>
              <w:spacing w:after="0" w:line="240" w:lineRule="atLeast"/>
              <w:rPr>
                <w:rFonts w:asciiTheme="minorHAnsi" w:hAnsiTheme="minorHAnsi"/>
                <w:sz w:val="20"/>
                <w:szCs w:val="20"/>
              </w:rPr>
            </w:pPr>
            <w:r w:rsidRPr="00274A76">
              <w:rPr>
                <w:rFonts w:asciiTheme="minorHAnsi" w:hAnsiTheme="minorHAnsi"/>
                <w:b/>
                <w:sz w:val="20"/>
                <w:szCs w:val="20"/>
              </w:rPr>
              <w:t>Umundurowanie:</w:t>
            </w:r>
            <w:r w:rsidRPr="00274A76">
              <w:rPr>
                <w:rFonts w:asciiTheme="minorHAnsi" w:hAnsiTheme="minorHAnsi"/>
                <w:sz w:val="20"/>
                <w:szCs w:val="20"/>
              </w:rPr>
              <w:t xml:space="preserve"> mundur wyjściowy ze sznurem galowym</w:t>
            </w:r>
            <w:r w:rsidRPr="00274A76">
              <w:rPr>
                <w:rStyle w:val="Odwoanieprzypisudolnego"/>
                <w:rFonts w:asciiTheme="minorHAnsi" w:hAnsiTheme="minorHAnsi"/>
                <w:sz w:val="20"/>
                <w:szCs w:val="20"/>
              </w:rPr>
              <w:footnoteReference w:id="2"/>
            </w:r>
            <w:r w:rsidRPr="00274A76">
              <w:rPr>
                <w:rFonts w:asciiTheme="minorHAnsi" w:hAnsiTheme="minorHAnsi"/>
                <w:sz w:val="20"/>
                <w:szCs w:val="20"/>
                <w:vertAlign w:val="superscript"/>
              </w:rPr>
              <w:t xml:space="preserve">, </w:t>
            </w:r>
            <w:r w:rsidRPr="00274A76">
              <w:rPr>
                <w:rStyle w:val="Odwoanieprzypisudolnego"/>
                <w:rFonts w:asciiTheme="minorHAnsi" w:hAnsiTheme="minorHAnsi"/>
                <w:sz w:val="20"/>
                <w:szCs w:val="20"/>
              </w:rPr>
              <w:footnoteReference w:id="3"/>
            </w:r>
          </w:p>
        </w:tc>
      </w:tr>
      <w:tr w:rsidR="005B774E" w:rsidRPr="00F45D5C" w:rsidTr="00A22DE4">
        <w:trPr>
          <w:trHeight w:val="308"/>
          <w:jc w:val="center"/>
        </w:trPr>
        <w:tc>
          <w:tcPr>
            <w:tcW w:w="391" w:type="dxa"/>
            <w:vMerge w:val="restart"/>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vAlign w:val="center"/>
          </w:tcPr>
          <w:p w:rsidR="005B774E" w:rsidRPr="00211A35" w:rsidRDefault="005B774E" w:rsidP="00211A35">
            <w:pPr>
              <w:pStyle w:val="Standard"/>
              <w:spacing w:line="240" w:lineRule="atLeast"/>
              <w:jc w:val="center"/>
              <w:rPr>
                <w:rFonts w:asciiTheme="minorHAnsi" w:hAnsiTheme="minorHAnsi"/>
                <w:sz w:val="20"/>
                <w:szCs w:val="20"/>
              </w:rPr>
            </w:pPr>
            <w:r w:rsidRPr="00211A35">
              <w:rPr>
                <w:rFonts w:asciiTheme="minorHAnsi" w:hAnsiTheme="minorHAnsi"/>
                <w:sz w:val="20"/>
                <w:szCs w:val="20"/>
              </w:rPr>
              <w:t>5.</w:t>
            </w:r>
          </w:p>
        </w:tc>
        <w:tc>
          <w:tcPr>
            <w:tcW w:w="1989" w:type="dxa"/>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5B774E" w:rsidRPr="0021005F" w:rsidRDefault="005B774E" w:rsidP="0021005F">
            <w:pPr>
              <w:pStyle w:val="Standard"/>
              <w:spacing w:after="0" w:line="240" w:lineRule="auto"/>
              <w:rPr>
                <w:rFonts w:asciiTheme="minorHAnsi" w:hAnsiTheme="minorHAnsi"/>
                <w:sz w:val="18"/>
                <w:szCs w:val="18"/>
              </w:rPr>
            </w:pPr>
            <w:r w:rsidRPr="0021005F">
              <w:rPr>
                <w:rFonts w:asciiTheme="minorHAnsi" w:hAnsiTheme="minorHAnsi"/>
                <w:b/>
                <w:sz w:val="18"/>
                <w:szCs w:val="18"/>
              </w:rPr>
              <w:t>Przebieg uroczystości:</w:t>
            </w:r>
          </w:p>
        </w:tc>
        <w:tc>
          <w:tcPr>
            <w:tcW w:w="6636" w:type="dxa"/>
            <w:tcBorders>
              <w:top w:val="single" w:sz="4" w:space="0" w:color="000001"/>
              <w:left w:val="single" w:sz="4" w:space="0" w:color="000001"/>
              <w:right w:val="single" w:sz="4" w:space="0" w:color="000001"/>
            </w:tcBorders>
            <w:shd w:val="clear" w:color="auto" w:fill="auto"/>
            <w:tcMar>
              <w:top w:w="0" w:type="dxa"/>
              <w:left w:w="108" w:type="dxa"/>
              <w:bottom w:w="0" w:type="dxa"/>
              <w:right w:w="108" w:type="dxa"/>
            </w:tcMar>
          </w:tcPr>
          <w:p w:rsidR="005B774E" w:rsidRPr="00F45D5C" w:rsidRDefault="005B774E" w:rsidP="0021005F">
            <w:pPr>
              <w:pStyle w:val="Standard"/>
              <w:spacing w:after="0" w:line="240" w:lineRule="auto"/>
              <w:rPr>
                <w:rFonts w:asciiTheme="minorHAnsi" w:hAnsiTheme="minorHAnsi"/>
              </w:rPr>
            </w:pP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b/>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ustawienie kadry i pododdziałów</w:t>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wprowadzenie kompanii reprezentacyjnej/</w:t>
            </w:r>
            <w:r w:rsidR="001E1EE3">
              <w:rPr>
                <w:rFonts w:asciiTheme="minorHAnsi" w:hAnsiTheme="minorHAnsi"/>
                <w:sz w:val="16"/>
                <w:szCs w:val="16"/>
              </w:rPr>
              <w:t>honor</w:t>
            </w:r>
            <w:r w:rsidRPr="00F45D5C">
              <w:rPr>
                <w:rFonts w:asciiTheme="minorHAnsi" w:hAnsiTheme="minorHAnsi"/>
                <w:sz w:val="16"/>
                <w:szCs w:val="16"/>
              </w:rPr>
              <w:t>owej</w:t>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tcPr>
          <w:p w:rsidR="005B774E" w:rsidRPr="00F45D5C" w:rsidRDefault="005B774E" w:rsidP="0021005F">
            <w:pPr>
              <w:pStyle w:val="Standard"/>
              <w:spacing w:after="0" w:line="240" w:lineRule="auto"/>
              <w:jc w:val="both"/>
              <w:rPr>
                <w:rFonts w:asciiTheme="minorHAnsi" w:hAnsiTheme="minorHAnsi"/>
                <w:sz w:val="16"/>
                <w:szCs w:val="16"/>
              </w:rPr>
            </w:pPr>
            <w:r w:rsidRPr="00F45D5C">
              <w:rPr>
                <w:rFonts w:asciiTheme="minorHAnsi" w:hAnsiTheme="minorHAnsi"/>
                <w:sz w:val="16"/>
                <w:szCs w:val="16"/>
              </w:rPr>
              <w:t xml:space="preserve">meldunek przełożonemu (Prezydent, Premier, </w:t>
            </w:r>
            <w:r w:rsidRPr="00F45D5C">
              <w:rPr>
                <w:rFonts w:asciiTheme="minorHAnsi" w:hAnsiTheme="minorHAnsi"/>
                <w:color w:val="0000FF"/>
                <w:sz w:val="16"/>
                <w:szCs w:val="16"/>
              </w:rPr>
              <w:t xml:space="preserve">Minister </w:t>
            </w:r>
            <w:proofErr w:type="spellStart"/>
            <w:r w:rsidRPr="00F45D5C">
              <w:rPr>
                <w:rFonts w:asciiTheme="minorHAnsi" w:hAnsiTheme="minorHAnsi"/>
                <w:color w:val="0000FF"/>
                <w:sz w:val="16"/>
                <w:szCs w:val="16"/>
              </w:rPr>
              <w:t>SWiA</w:t>
            </w:r>
            <w:proofErr w:type="spellEnd"/>
            <w:r w:rsidRPr="00F45D5C">
              <w:rPr>
                <w:rFonts w:asciiTheme="minorHAnsi" w:hAnsiTheme="minorHAnsi"/>
                <w:color w:val="0000FF"/>
                <w:sz w:val="16"/>
                <w:szCs w:val="16"/>
              </w:rPr>
              <w:t xml:space="preserve">, Sekretarz Stanu w MSWiA lub </w:t>
            </w:r>
            <w:r w:rsidRPr="00F45D5C">
              <w:rPr>
                <w:rFonts w:asciiTheme="minorHAnsi" w:hAnsiTheme="minorHAnsi"/>
                <w:sz w:val="16"/>
                <w:szCs w:val="16"/>
              </w:rPr>
              <w:t>zgodnie ze strukturą organizacyjną Państwowej Straży Pożarnej)</w:t>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podniesienie flagi państwowej</w:t>
            </w:r>
            <w:r w:rsidRPr="00F45D5C">
              <w:rPr>
                <w:rStyle w:val="Odwoanieprzypisudolnego"/>
                <w:rFonts w:asciiTheme="minorHAnsi" w:hAnsiTheme="minorHAnsi"/>
                <w:sz w:val="16"/>
                <w:szCs w:val="16"/>
              </w:rPr>
              <w:footnoteReference w:id="4"/>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przywitanie przez kierownika jednostki organizacyjnej zaproszonych gości</w:t>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color w:val="000000"/>
                <w:sz w:val="16"/>
                <w:szCs w:val="16"/>
              </w:rPr>
              <w:t xml:space="preserve">w zależności od rodzaju uroczystości – np. </w:t>
            </w:r>
            <w:r w:rsidRPr="00F45D5C">
              <w:rPr>
                <w:rFonts w:asciiTheme="minorHAnsi" w:hAnsiTheme="minorHAnsi"/>
                <w:sz w:val="16"/>
                <w:szCs w:val="16"/>
              </w:rPr>
              <w:t xml:space="preserve">odczytanie postanowień, aktów, rozkazów </w:t>
            </w:r>
            <w:r w:rsidR="00211A35">
              <w:rPr>
                <w:rFonts w:asciiTheme="minorHAnsi" w:hAnsiTheme="minorHAnsi"/>
                <w:sz w:val="16"/>
                <w:szCs w:val="16"/>
              </w:rPr>
              <w:t>itp.</w:t>
            </w:r>
            <w:r w:rsidRPr="00F45D5C">
              <w:rPr>
                <w:rStyle w:val="Odwoanieprzypisudolnego"/>
                <w:rFonts w:asciiTheme="minorHAnsi" w:hAnsiTheme="minorHAnsi"/>
                <w:sz w:val="16"/>
                <w:szCs w:val="16"/>
              </w:rPr>
              <w:footnoteReference w:id="5"/>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color w:val="000000"/>
                <w:sz w:val="16"/>
                <w:szCs w:val="16"/>
              </w:rPr>
            </w:pPr>
            <w:r w:rsidRPr="00F45D5C">
              <w:rPr>
                <w:rFonts w:asciiTheme="minorHAnsi" w:hAnsiTheme="minorHAnsi"/>
                <w:sz w:val="16"/>
                <w:szCs w:val="16"/>
              </w:rPr>
              <w:t>wręczenie np. odznaczeń, aktów mianowania, wyróżnień, itp.</w:t>
            </w:r>
          </w:p>
        </w:tc>
      </w:tr>
      <w:tr w:rsidR="005B774E" w:rsidRPr="00F45D5C" w:rsidTr="00A22DE4">
        <w:trPr>
          <w:trHeight w:val="2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211A35">
              <w:rPr>
                <w:rFonts w:asciiTheme="minorHAnsi" w:hAnsiTheme="minorHAnsi"/>
                <w:color w:val="0000FF"/>
                <w:sz w:val="16"/>
                <w:szCs w:val="16"/>
              </w:rPr>
              <w:t>przemówieni</w:t>
            </w:r>
            <w:r w:rsidR="00211A35" w:rsidRPr="00211A35">
              <w:rPr>
                <w:rFonts w:asciiTheme="minorHAnsi" w:hAnsiTheme="minorHAnsi"/>
                <w:color w:val="0000FF"/>
                <w:sz w:val="16"/>
                <w:szCs w:val="16"/>
              </w:rPr>
              <w:t>a</w:t>
            </w:r>
            <w:r w:rsidRPr="00211A35">
              <w:rPr>
                <w:rFonts w:asciiTheme="minorHAnsi" w:hAnsiTheme="minorHAnsi"/>
                <w:color w:val="0000FF"/>
                <w:sz w:val="16"/>
                <w:szCs w:val="16"/>
              </w:rPr>
              <w:t xml:space="preserve"> </w:t>
            </w:r>
            <w:r w:rsidRPr="00F45D5C">
              <w:rPr>
                <w:rFonts w:asciiTheme="minorHAnsi" w:hAnsiTheme="minorHAnsi"/>
                <w:color w:val="0000FF"/>
                <w:sz w:val="16"/>
                <w:szCs w:val="16"/>
              </w:rPr>
              <w:t>okolicznościowe</w:t>
            </w:r>
            <w:r w:rsidRPr="00211A35">
              <w:rPr>
                <w:rFonts w:asciiTheme="minorHAnsi" w:hAnsiTheme="minorHAnsi"/>
                <w:sz w:val="16"/>
                <w:szCs w:val="16"/>
              </w:rPr>
              <w:t xml:space="preserve"> (</w:t>
            </w:r>
            <w:r w:rsidR="00211A35">
              <w:rPr>
                <w:rFonts w:asciiTheme="minorHAnsi" w:hAnsiTheme="minorHAnsi"/>
                <w:sz w:val="16"/>
                <w:szCs w:val="16"/>
              </w:rPr>
              <w:t>uwzględniając</w:t>
            </w:r>
            <w:r w:rsidRPr="00211A35">
              <w:rPr>
                <w:rFonts w:asciiTheme="minorHAnsi" w:hAnsiTheme="minorHAnsi"/>
                <w:sz w:val="16"/>
                <w:szCs w:val="16"/>
              </w:rPr>
              <w:t xml:space="preserve"> strukturą organizacyjną PSP)</w:t>
            </w:r>
          </w:p>
        </w:tc>
      </w:tr>
      <w:tr w:rsidR="005B774E" w:rsidRPr="00F45D5C" w:rsidTr="00A22DE4">
        <w:trPr>
          <w:trHeight w:val="35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color w:val="0000FF"/>
                <w:sz w:val="16"/>
                <w:szCs w:val="16"/>
              </w:rPr>
            </w:pPr>
            <w:r w:rsidRPr="001E1EE3">
              <w:rPr>
                <w:rFonts w:asciiTheme="minorHAnsi" w:hAnsiTheme="minorHAnsi"/>
                <w:color w:val="0000FF"/>
                <w:sz w:val="16"/>
                <w:szCs w:val="16"/>
              </w:rPr>
              <w:t>przemówieni</w:t>
            </w:r>
            <w:r w:rsidR="001E1EE3" w:rsidRPr="001E1EE3">
              <w:rPr>
                <w:rFonts w:asciiTheme="minorHAnsi" w:hAnsiTheme="minorHAnsi"/>
                <w:color w:val="0000FF"/>
                <w:sz w:val="16"/>
                <w:szCs w:val="16"/>
              </w:rPr>
              <w:t>e</w:t>
            </w:r>
            <w:r w:rsidRPr="001E1EE3">
              <w:rPr>
                <w:rFonts w:asciiTheme="minorHAnsi" w:hAnsiTheme="minorHAnsi"/>
                <w:color w:val="0000FF"/>
                <w:sz w:val="16"/>
                <w:szCs w:val="16"/>
              </w:rPr>
              <w:t xml:space="preserve"> </w:t>
            </w:r>
            <w:r w:rsidRPr="00F45D5C">
              <w:rPr>
                <w:rFonts w:asciiTheme="minorHAnsi" w:hAnsiTheme="minorHAnsi"/>
                <w:color w:val="0000FF"/>
                <w:sz w:val="16"/>
                <w:szCs w:val="16"/>
              </w:rPr>
              <w:t>w imieniu wyróżnionych i awansowanych (jeśli były wręczane)</w:t>
            </w:r>
          </w:p>
        </w:tc>
      </w:tr>
      <w:tr w:rsidR="005B774E" w:rsidRPr="00F45D5C" w:rsidTr="00A22DE4">
        <w:trPr>
          <w:trHeight w:val="270"/>
          <w:jc w:val="center"/>
        </w:trPr>
        <w:tc>
          <w:tcPr>
            <w:tcW w:w="391" w:type="dxa"/>
            <w:vMerge/>
            <w:tcBorders>
              <w:left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defilada pododdziałów</w:t>
            </w:r>
            <w:r w:rsidRPr="00F45D5C">
              <w:rPr>
                <w:rStyle w:val="Odwoanieprzypisudolnego"/>
                <w:rFonts w:asciiTheme="minorHAnsi" w:hAnsiTheme="minorHAnsi"/>
                <w:sz w:val="16"/>
                <w:szCs w:val="16"/>
              </w:rPr>
              <w:footnoteReference w:id="6"/>
            </w:r>
          </w:p>
        </w:tc>
      </w:tr>
      <w:tr w:rsidR="005B774E" w:rsidRPr="00F45D5C" w:rsidTr="00A22DE4">
        <w:trPr>
          <w:trHeight w:val="275"/>
          <w:jc w:val="center"/>
        </w:trPr>
        <w:tc>
          <w:tcPr>
            <w:tcW w:w="391" w:type="dxa"/>
            <w:vMerge/>
            <w:tcBorders>
              <w:left w:val="single" w:sz="4" w:space="0" w:color="000001"/>
              <w:bottom w:val="single" w:sz="4" w:space="0" w:color="000001"/>
              <w:right w:val="single" w:sz="4" w:space="0" w:color="auto"/>
            </w:tcBorders>
            <w:shd w:val="clear" w:color="auto" w:fill="auto"/>
            <w:tcMar>
              <w:top w:w="0" w:type="dxa"/>
              <w:left w:w="108" w:type="dxa"/>
              <w:bottom w:w="0" w:type="dxa"/>
              <w:right w:w="108" w:type="dxa"/>
            </w:tcMar>
            <w:vAlign w:val="center"/>
          </w:tcPr>
          <w:p w:rsidR="005B774E" w:rsidRPr="00F45D5C" w:rsidRDefault="005B774E" w:rsidP="00211A35">
            <w:pPr>
              <w:pStyle w:val="Standard"/>
              <w:spacing w:line="240" w:lineRule="atLeast"/>
              <w:jc w:val="center"/>
              <w:rPr>
                <w:rFonts w:asciiTheme="minorHAnsi" w:hAnsiTheme="minorHAnsi"/>
              </w:rPr>
            </w:pPr>
          </w:p>
        </w:tc>
        <w:tc>
          <w:tcPr>
            <w:tcW w:w="1989"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jc w:val="center"/>
              <w:rPr>
                <w:rFonts w:asciiTheme="minorHAnsi" w:hAnsiTheme="minorHAnsi"/>
                <w:sz w:val="16"/>
                <w:szCs w:val="16"/>
              </w:rPr>
            </w:pPr>
            <w:r w:rsidRPr="00F45D5C">
              <w:rPr>
                <w:rFonts w:asciiTheme="minorHAnsi" w:hAnsiTheme="minorHAnsi"/>
                <w:sz w:val="16"/>
                <w:szCs w:val="16"/>
              </w:rPr>
              <w:t>godz. …..</w:t>
            </w:r>
          </w:p>
        </w:tc>
        <w:tc>
          <w:tcPr>
            <w:tcW w:w="6636"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B774E" w:rsidRPr="00F45D5C" w:rsidRDefault="005B774E" w:rsidP="0021005F">
            <w:pPr>
              <w:pStyle w:val="Standard"/>
              <w:spacing w:after="0" w:line="240" w:lineRule="auto"/>
              <w:rPr>
                <w:rFonts w:asciiTheme="minorHAnsi" w:hAnsiTheme="minorHAnsi"/>
                <w:sz w:val="16"/>
                <w:szCs w:val="16"/>
              </w:rPr>
            </w:pPr>
            <w:r w:rsidRPr="00F45D5C">
              <w:rPr>
                <w:rFonts w:asciiTheme="minorHAnsi" w:hAnsiTheme="minorHAnsi"/>
                <w:sz w:val="16"/>
                <w:szCs w:val="16"/>
              </w:rPr>
              <w:t>meldunek o zakończeniu uroczystości</w:t>
            </w:r>
          </w:p>
        </w:tc>
      </w:tr>
    </w:tbl>
    <w:p w:rsidR="005B774E" w:rsidRPr="00F45D5C" w:rsidRDefault="005B774E" w:rsidP="005B774E">
      <w:pPr>
        <w:pStyle w:val="Tekstprzypisudolnego"/>
        <w:ind w:left="142" w:hanging="142"/>
        <w:rPr>
          <w:rFonts w:asciiTheme="minorHAnsi" w:hAnsiTheme="minorHAnsi"/>
        </w:rPr>
      </w:pPr>
    </w:p>
    <w:p w:rsidR="005B774E" w:rsidRPr="00F45D5C" w:rsidRDefault="005B774E" w:rsidP="006F7AA1">
      <w:pPr>
        <w:pStyle w:val="Standard"/>
        <w:numPr>
          <w:ilvl w:val="2"/>
          <w:numId w:val="214"/>
        </w:numPr>
        <w:spacing w:after="0"/>
        <w:ind w:left="426" w:hanging="426"/>
        <w:jc w:val="both"/>
        <w:rPr>
          <w:rFonts w:asciiTheme="minorHAnsi" w:hAnsiTheme="minorHAnsi"/>
        </w:rPr>
      </w:pPr>
      <w:r w:rsidRPr="00F45D5C">
        <w:rPr>
          <w:rFonts w:asciiTheme="minorHAnsi" w:hAnsiTheme="minorHAnsi" w:cs="Times New Roman"/>
        </w:rPr>
        <w:t>Kierownik jednostki organizacyjnej Państwowej Straży Pożarnej organizującej uroczystość pożarniczą zatwierdza:</w:t>
      </w:r>
    </w:p>
    <w:p w:rsidR="005E423B" w:rsidRPr="005E423B" w:rsidRDefault="005B774E" w:rsidP="006F7AA1">
      <w:pPr>
        <w:pStyle w:val="Standard"/>
        <w:numPr>
          <w:ilvl w:val="0"/>
          <w:numId w:val="242"/>
        </w:numPr>
        <w:spacing w:after="0"/>
        <w:ind w:left="851" w:hanging="425"/>
        <w:jc w:val="both"/>
        <w:rPr>
          <w:rFonts w:asciiTheme="minorHAnsi" w:hAnsiTheme="minorHAnsi"/>
          <w:color w:val="0000FF"/>
        </w:rPr>
      </w:pPr>
      <w:r w:rsidRPr="00F45D5C">
        <w:rPr>
          <w:rFonts w:asciiTheme="minorHAnsi" w:hAnsiTheme="minorHAnsi" w:cs="Times New Roman"/>
        </w:rPr>
        <w:t xml:space="preserve">szczegółowy scenariusz uroczystości (zawierający m.in. podawane komendy </w:t>
      </w:r>
      <w:r w:rsidR="005B2246" w:rsidRPr="005B2246">
        <w:rPr>
          <w:rFonts w:asciiTheme="minorHAnsi" w:hAnsiTheme="minorHAnsi" w:cs="Times New Roman"/>
          <w:color w:val="0000FF"/>
        </w:rPr>
        <w:t xml:space="preserve">przez dowódcę uroczystości </w:t>
      </w:r>
      <w:r w:rsidRPr="00F45D5C">
        <w:rPr>
          <w:rFonts w:asciiTheme="minorHAnsi" w:hAnsiTheme="minorHAnsi" w:cs="Times New Roman"/>
        </w:rPr>
        <w:t>oraz plan sytuacyjny), który przesyła przełożonemu, gdy przewiduje si</w:t>
      </w:r>
      <w:r w:rsidR="005E423B">
        <w:rPr>
          <w:rFonts w:asciiTheme="minorHAnsi" w:hAnsiTheme="minorHAnsi" w:cs="Times New Roman"/>
        </w:rPr>
        <w:t>ę jego obecność na uroczystości. Plan sytuacyjny zawiera:</w:t>
      </w:r>
    </w:p>
    <w:p w:rsidR="005E423B" w:rsidRPr="005E423B" w:rsidRDefault="005E423B" w:rsidP="006010C4">
      <w:pPr>
        <w:pStyle w:val="Standard"/>
        <w:numPr>
          <w:ilvl w:val="0"/>
          <w:numId w:val="362"/>
        </w:numPr>
        <w:spacing w:after="0"/>
        <w:ind w:left="1276" w:hanging="425"/>
        <w:jc w:val="both"/>
        <w:rPr>
          <w:rFonts w:asciiTheme="minorHAnsi" w:hAnsiTheme="minorHAnsi"/>
          <w:color w:val="0000FF"/>
        </w:rPr>
      </w:pPr>
      <w:r w:rsidRPr="00F45D5C">
        <w:rPr>
          <w:rFonts w:asciiTheme="minorHAnsi" w:hAnsiTheme="minorHAnsi" w:cs="Times New Roman"/>
          <w:color w:val="0000FF"/>
        </w:rPr>
        <w:t xml:space="preserve">ustawienie pododdziałów przed uroczystością (niezbędny do przygotowania miejsca uroczystości, </w:t>
      </w:r>
      <w:r w:rsidR="00643507">
        <w:rPr>
          <w:rFonts w:asciiTheme="minorHAnsi" w:hAnsiTheme="minorHAnsi" w:cs="Times New Roman"/>
          <w:color w:val="0000FF"/>
        </w:rPr>
        <w:t xml:space="preserve">narratorowi do opracowania dodatkowych informacji o charakterze uroczystości, informacji dla mediów, </w:t>
      </w:r>
      <w:r>
        <w:rPr>
          <w:rFonts w:asciiTheme="minorHAnsi" w:hAnsiTheme="minorHAnsi" w:cs="Times New Roman"/>
          <w:color w:val="0000FF"/>
        </w:rPr>
        <w:t xml:space="preserve">określenia miejsca dla </w:t>
      </w:r>
      <w:r w:rsidRPr="00F45D5C">
        <w:rPr>
          <w:rFonts w:asciiTheme="minorHAnsi" w:hAnsiTheme="minorHAnsi" w:cs="Times New Roman"/>
          <w:color w:val="0000FF"/>
        </w:rPr>
        <w:t xml:space="preserve">punktu medycznego, </w:t>
      </w:r>
      <w:r>
        <w:rPr>
          <w:rFonts w:asciiTheme="minorHAnsi" w:hAnsiTheme="minorHAnsi" w:cs="Times New Roman"/>
          <w:color w:val="0000FF"/>
        </w:rPr>
        <w:t xml:space="preserve">rozstawienia </w:t>
      </w:r>
      <w:r w:rsidRPr="00F45D5C">
        <w:rPr>
          <w:rFonts w:asciiTheme="minorHAnsi" w:hAnsiTheme="minorHAnsi" w:cs="Times New Roman"/>
          <w:color w:val="0000FF"/>
        </w:rPr>
        <w:t>nagłośnienia, wystawy sprzętu pożarniczego, pojazdów pożarniczych, dekoracji miejsca uroczystości),</w:t>
      </w:r>
    </w:p>
    <w:p w:rsidR="005E423B" w:rsidRPr="005E423B" w:rsidRDefault="005E423B" w:rsidP="006010C4">
      <w:pPr>
        <w:pStyle w:val="Standard"/>
        <w:numPr>
          <w:ilvl w:val="0"/>
          <w:numId w:val="362"/>
        </w:numPr>
        <w:spacing w:after="0"/>
        <w:ind w:left="1276" w:hanging="425"/>
        <w:jc w:val="both"/>
        <w:rPr>
          <w:rFonts w:asciiTheme="minorHAnsi" w:hAnsiTheme="minorHAnsi"/>
          <w:color w:val="0000FF"/>
        </w:rPr>
      </w:pPr>
      <w:r>
        <w:rPr>
          <w:rFonts w:asciiTheme="minorHAnsi" w:hAnsiTheme="minorHAnsi" w:cs="Times New Roman"/>
          <w:color w:val="0000FF"/>
        </w:rPr>
        <w:lastRenderedPageBreak/>
        <w:t xml:space="preserve">pokazujący drogę </w:t>
      </w:r>
      <w:r w:rsidRPr="00F45D5C">
        <w:rPr>
          <w:rFonts w:asciiTheme="minorHAnsi" w:hAnsiTheme="minorHAnsi" w:cs="Times New Roman"/>
          <w:color w:val="0000FF"/>
        </w:rPr>
        <w:t>przełożonego</w:t>
      </w:r>
      <w:r>
        <w:rPr>
          <w:rFonts w:asciiTheme="minorHAnsi" w:hAnsiTheme="minorHAnsi" w:cs="Times New Roman"/>
          <w:color w:val="0000FF"/>
        </w:rPr>
        <w:t xml:space="preserve"> dokonującego </w:t>
      </w:r>
      <w:r w:rsidRPr="00F45D5C">
        <w:rPr>
          <w:rFonts w:asciiTheme="minorHAnsi" w:hAnsiTheme="minorHAnsi" w:cs="Times New Roman"/>
          <w:color w:val="0000FF"/>
        </w:rPr>
        <w:t>przegląd</w:t>
      </w:r>
      <w:r>
        <w:rPr>
          <w:rFonts w:asciiTheme="minorHAnsi" w:hAnsiTheme="minorHAnsi" w:cs="Times New Roman"/>
          <w:color w:val="0000FF"/>
        </w:rPr>
        <w:t>u poddziałów</w:t>
      </w:r>
      <w:r w:rsidRPr="00F45D5C">
        <w:rPr>
          <w:rFonts w:asciiTheme="minorHAnsi" w:hAnsiTheme="minorHAnsi" w:cs="Times New Roman"/>
          <w:color w:val="0000FF"/>
        </w:rPr>
        <w:t>,</w:t>
      </w:r>
    </w:p>
    <w:p w:rsidR="005B774E" w:rsidRPr="00166DC5" w:rsidRDefault="005B774E" w:rsidP="006010C4">
      <w:pPr>
        <w:pStyle w:val="Standard"/>
        <w:numPr>
          <w:ilvl w:val="0"/>
          <w:numId w:val="362"/>
        </w:numPr>
        <w:spacing w:after="0"/>
        <w:ind w:left="1276" w:hanging="425"/>
        <w:jc w:val="both"/>
        <w:rPr>
          <w:rFonts w:asciiTheme="minorHAnsi" w:hAnsiTheme="minorHAnsi"/>
          <w:color w:val="0000FF"/>
        </w:rPr>
      </w:pPr>
      <w:r w:rsidRPr="00166DC5">
        <w:rPr>
          <w:rFonts w:asciiTheme="minorHAnsi" w:hAnsiTheme="minorHAnsi" w:cs="Times New Roman"/>
          <w:color w:val="0000FF"/>
        </w:rPr>
        <w:t>przykładowy plan realizacji zadań określony został w tabeli nr 2.</w:t>
      </w:r>
    </w:p>
    <w:p w:rsidR="00515911" w:rsidRPr="0070223B" w:rsidRDefault="00515911" w:rsidP="00515911">
      <w:pPr>
        <w:pStyle w:val="Standard"/>
        <w:spacing w:after="0"/>
        <w:jc w:val="both"/>
        <w:rPr>
          <w:rFonts w:asciiTheme="minorHAnsi" w:hAnsiTheme="minorHAnsi"/>
          <w:sz w:val="20"/>
          <w:szCs w:val="20"/>
        </w:rPr>
      </w:pPr>
    </w:p>
    <w:p w:rsidR="005B774E" w:rsidRPr="00F45D5C" w:rsidRDefault="005B774E" w:rsidP="0021005F">
      <w:pPr>
        <w:pStyle w:val="Standard"/>
        <w:spacing w:after="0"/>
        <w:ind w:left="284" w:hanging="284"/>
        <w:rPr>
          <w:rFonts w:asciiTheme="minorHAnsi" w:hAnsiTheme="minorHAnsi"/>
        </w:rPr>
      </w:pPr>
      <w:r w:rsidRPr="00F45D5C">
        <w:rPr>
          <w:rFonts w:asciiTheme="minorHAnsi" w:hAnsiTheme="minorHAnsi" w:cs="Times New Roman"/>
          <w:b/>
          <w:sz w:val="20"/>
          <w:szCs w:val="20"/>
        </w:rPr>
        <w:t>Tabela nr 2. Przykładowy plan realizacji zadań związanych z przygotowaniem i przebiegiem uroczystości.</w:t>
      </w:r>
    </w:p>
    <w:tbl>
      <w:tblPr>
        <w:tblW w:w="9073" w:type="dxa"/>
        <w:tblInd w:w="-70" w:type="dxa"/>
        <w:tblLayout w:type="fixed"/>
        <w:tblCellMar>
          <w:left w:w="10" w:type="dxa"/>
          <w:right w:w="10" w:type="dxa"/>
        </w:tblCellMar>
        <w:tblLook w:val="04A0" w:firstRow="1" w:lastRow="0" w:firstColumn="1" w:lastColumn="0" w:noHBand="0" w:noVBand="1"/>
      </w:tblPr>
      <w:tblGrid>
        <w:gridCol w:w="424"/>
        <w:gridCol w:w="4252"/>
        <w:gridCol w:w="1727"/>
        <w:gridCol w:w="1512"/>
        <w:gridCol w:w="1158"/>
      </w:tblGrid>
      <w:tr w:rsidR="005B774E" w:rsidRPr="00F45D5C" w:rsidTr="0021005F">
        <w:trPr>
          <w:cantSplit/>
          <w:trHeight w:val="450"/>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jc w:val="center"/>
              <w:rPr>
                <w:rFonts w:asciiTheme="minorHAnsi" w:hAnsiTheme="minorHAnsi"/>
              </w:rPr>
            </w:pPr>
            <w:r w:rsidRPr="00F45D5C">
              <w:rPr>
                <w:rFonts w:asciiTheme="minorHAnsi" w:hAnsiTheme="minorHAnsi"/>
                <w:b/>
                <w:sz w:val="16"/>
                <w:szCs w:val="16"/>
              </w:rPr>
              <w:t>Lp.</w:t>
            </w: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jc w:val="center"/>
              <w:rPr>
                <w:rFonts w:asciiTheme="minorHAnsi" w:hAnsiTheme="minorHAnsi"/>
              </w:rPr>
            </w:pPr>
            <w:r w:rsidRPr="00F45D5C">
              <w:rPr>
                <w:rFonts w:asciiTheme="minorHAnsi" w:hAnsiTheme="minorHAnsi"/>
                <w:b/>
                <w:sz w:val="16"/>
                <w:szCs w:val="16"/>
              </w:rPr>
              <w:t>Zadania do realizacji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jc w:val="center"/>
              <w:rPr>
                <w:rFonts w:asciiTheme="minorHAnsi" w:hAnsiTheme="minorHAnsi"/>
              </w:rPr>
            </w:pPr>
            <w:r w:rsidRPr="00F45D5C">
              <w:rPr>
                <w:rFonts w:asciiTheme="minorHAnsi" w:hAnsiTheme="minorHAnsi"/>
                <w:b/>
                <w:sz w:val="16"/>
                <w:szCs w:val="16"/>
              </w:rPr>
              <w:t xml:space="preserve">Osoba odpowiedzialna </w:t>
            </w:r>
            <w:r w:rsidRPr="00C330BC">
              <w:rPr>
                <w:rFonts w:asciiTheme="minorHAnsi" w:hAnsiTheme="minorHAnsi"/>
                <w:b/>
                <w:sz w:val="12"/>
                <w:szCs w:val="12"/>
              </w:rPr>
              <w:t>(stopień, imię</w:t>
            </w:r>
            <w:r w:rsidR="00C330BC" w:rsidRPr="00C330BC">
              <w:rPr>
                <w:rFonts w:asciiTheme="minorHAnsi" w:hAnsiTheme="minorHAnsi"/>
                <w:b/>
                <w:sz w:val="12"/>
                <w:szCs w:val="12"/>
              </w:rPr>
              <w:t xml:space="preserve"> i </w:t>
            </w:r>
            <w:r w:rsidRPr="00C330BC">
              <w:rPr>
                <w:rFonts w:asciiTheme="minorHAnsi" w:hAnsiTheme="minorHAnsi"/>
                <w:b/>
                <w:sz w:val="12"/>
                <w:szCs w:val="12"/>
              </w:rPr>
              <w:t>nazwisko)</w:t>
            </w: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jc w:val="center"/>
              <w:rPr>
                <w:rFonts w:asciiTheme="minorHAnsi" w:hAnsiTheme="minorHAnsi"/>
              </w:rPr>
            </w:pPr>
            <w:r w:rsidRPr="00F45D5C">
              <w:rPr>
                <w:rFonts w:asciiTheme="minorHAnsi" w:hAnsiTheme="minorHAnsi"/>
                <w:b/>
                <w:sz w:val="16"/>
                <w:szCs w:val="16"/>
              </w:rPr>
              <w:t>Termin realizacji</w:t>
            </w: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jc w:val="center"/>
              <w:rPr>
                <w:rFonts w:asciiTheme="minorHAnsi" w:hAnsiTheme="minorHAnsi"/>
              </w:rPr>
            </w:pPr>
            <w:r w:rsidRPr="00F45D5C">
              <w:rPr>
                <w:rFonts w:asciiTheme="minorHAnsi" w:hAnsiTheme="minorHAnsi"/>
                <w:b/>
                <w:sz w:val="16"/>
                <w:szCs w:val="16"/>
              </w:rPr>
              <w:t>Uwagi</w:t>
            </w:r>
          </w:p>
        </w:tc>
      </w:tr>
      <w:tr w:rsidR="005B774E" w:rsidRPr="0021005F" w:rsidTr="0021005F">
        <w:trPr>
          <w:cantSplit/>
          <w:trHeight w:val="170"/>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21005F" w:rsidRDefault="005B774E" w:rsidP="0021005F">
            <w:pPr>
              <w:pStyle w:val="Standard"/>
              <w:spacing w:after="0" w:line="240" w:lineRule="auto"/>
              <w:jc w:val="center"/>
              <w:rPr>
                <w:rFonts w:asciiTheme="minorHAnsi" w:hAnsiTheme="minorHAnsi"/>
                <w:sz w:val="12"/>
                <w:szCs w:val="12"/>
              </w:rPr>
            </w:pPr>
            <w:r w:rsidRPr="0021005F">
              <w:rPr>
                <w:rFonts w:asciiTheme="minorHAnsi" w:hAnsiTheme="minorHAnsi"/>
                <w:b/>
                <w:sz w:val="12"/>
                <w:szCs w:val="12"/>
              </w:rPr>
              <w:t>1</w:t>
            </w: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21005F" w:rsidRDefault="005B774E" w:rsidP="0021005F">
            <w:pPr>
              <w:pStyle w:val="Standard"/>
              <w:spacing w:after="0" w:line="240" w:lineRule="auto"/>
              <w:jc w:val="center"/>
              <w:rPr>
                <w:rFonts w:asciiTheme="minorHAnsi" w:hAnsiTheme="minorHAnsi"/>
                <w:sz w:val="12"/>
                <w:szCs w:val="12"/>
              </w:rPr>
            </w:pPr>
            <w:r w:rsidRPr="0021005F">
              <w:rPr>
                <w:rFonts w:asciiTheme="minorHAnsi" w:hAnsiTheme="minorHAnsi"/>
                <w:b/>
                <w:sz w:val="12"/>
                <w:szCs w:val="12"/>
              </w:rPr>
              <w:t>2</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21005F" w:rsidRDefault="005B774E" w:rsidP="0021005F">
            <w:pPr>
              <w:pStyle w:val="Standard"/>
              <w:spacing w:after="0" w:line="240" w:lineRule="auto"/>
              <w:jc w:val="center"/>
              <w:rPr>
                <w:rFonts w:asciiTheme="minorHAnsi" w:hAnsiTheme="minorHAnsi"/>
                <w:sz w:val="12"/>
                <w:szCs w:val="12"/>
              </w:rPr>
            </w:pPr>
            <w:r w:rsidRPr="0021005F">
              <w:rPr>
                <w:rFonts w:asciiTheme="minorHAnsi" w:hAnsiTheme="minorHAnsi"/>
                <w:b/>
                <w:sz w:val="12"/>
                <w:szCs w:val="12"/>
              </w:rPr>
              <w:t>3</w:t>
            </w: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21005F" w:rsidRDefault="005B774E" w:rsidP="0021005F">
            <w:pPr>
              <w:pStyle w:val="Standard"/>
              <w:spacing w:after="0" w:line="240" w:lineRule="auto"/>
              <w:jc w:val="center"/>
              <w:rPr>
                <w:rFonts w:asciiTheme="minorHAnsi" w:hAnsiTheme="minorHAnsi"/>
                <w:sz w:val="12"/>
                <w:szCs w:val="12"/>
              </w:rPr>
            </w:pPr>
            <w:r w:rsidRPr="0021005F">
              <w:rPr>
                <w:rFonts w:asciiTheme="minorHAnsi" w:hAnsiTheme="minorHAnsi"/>
                <w:b/>
                <w:sz w:val="12"/>
                <w:szCs w:val="12"/>
              </w:rPr>
              <w:t>4</w:t>
            </w: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21005F" w:rsidRDefault="005B774E" w:rsidP="0021005F">
            <w:pPr>
              <w:pStyle w:val="Standard"/>
              <w:spacing w:after="0" w:line="240" w:lineRule="auto"/>
              <w:jc w:val="center"/>
              <w:rPr>
                <w:rFonts w:asciiTheme="minorHAnsi" w:hAnsiTheme="minorHAnsi"/>
                <w:sz w:val="12"/>
                <w:szCs w:val="12"/>
              </w:rPr>
            </w:pPr>
            <w:r w:rsidRPr="0021005F">
              <w:rPr>
                <w:rFonts w:asciiTheme="minorHAnsi" w:hAnsiTheme="minorHAnsi"/>
                <w:b/>
                <w:sz w:val="12"/>
                <w:szCs w:val="12"/>
              </w:rPr>
              <w:t>5</w:t>
            </w:r>
          </w:p>
        </w:tc>
      </w:tr>
      <w:tr w:rsidR="005B774E" w:rsidRPr="00F45D5C" w:rsidTr="0021005F">
        <w:trPr>
          <w:cantSplit/>
          <w:trHeight w:val="304"/>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sz w:val="16"/>
                <w:szCs w:val="16"/>
              </w:rPr>
              <w:t>Prowadzenie uroczystości (próby generalnej).</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r w:rsidRPr="00F45D5C">
              <w:rPr>
                <w:rFonts w:asciiTheme="minorHAnsi" w:hAnsiTheme="minorHAnsi"/>
                <w:sz w:val="16"/>
                <w:szCs w:val="16"/>
              </w:rPr>
              <w:t>(dowódca uroczystości)</w:t>
            </w: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Koordynacja i nadzór nad przygotowaniem uroczystości (ustalanie terminów spotkań roboczych).</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Height w:val="231"/>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color w:val="0000FF"/>
                <w:sz w:val="16"/>
                <w:szCs w:val="16"/>
              </w:rPr>
              <w:t xml:space="preserve">Opracowanie </w:t>
            </w:r>
            <w:r w:rsidRPr="00F45D5C">
              <w:rPr>
                <w:rFonts w:asciiTheme="minorHAnsi" w:hAnsiTheme="minorHAnsi"/>
                <w:sz w:val="16"/>
                <w:szCs w:val="16"/>
              </w:rPr>
              <w:t xml:space="preserve">scenariuszy uroczystości </w:t>
            </w:r>
            <w:r w:rsidRPr="00F45D5C">
              <w:rPr>
                <w:rFonts w:asciiTheme="minorHAnsi" w:hAnsiTheme="minorHAnsi"/>
                <w:color w:val="0000FF"/>
                <w:sz w:val="16"/>
                <w:szCs w:val="16"/>
              </w:rPr>
              <w:t>wraz ze schematami oraz planu realizacji zadań</w:t>
            </w:r>
            <w:r w:rsidRPr="00F45D5C">
              <w:rPr>
                <w:rFonts w:asciiTheme="minorHAnsi" w:hAnsiTheme="minorHAnsi"/>
                <w:sz w:val="16"/>
                <w:szCs w:val="16"/>
              </w:rPr>
              <w:t>.</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sz w:val="16"/>
                <w:szCs w:val="16"/>
              </w:rPr>
              <w:t>Przygotowanie:</w:t>
            </w:r>
          </w:p>
          <w:p w:rsidR="005B774E" w:rsidRPr="00F45D5C" w:rsidRDefault="005B774E" w:rsidP="0021005F">
            <w:pPr>
              <w:pStyle w:val="Stopka"/>
              <w:numPr>
                <w:ilvl w:val="0"/>
                <w:numId w:val="192"/>
              </w:numPr>
              <w:tabs>
                <w:tab w:val="clear" w:pos="4536"/>
                <w:tab w:val="clear" w:pos="9072"/>
                <w:tab w:val="left" w:pos="616"/>
              </w:tabs>
              <w:ind w:left="308" w:hanging="142"/>
              <w:rPr>
                <w:rFonts w:asciiTheme="minorHAnsi" w:hAnsiTheme="minorHAnsi"/>
                <w:sz w:val="16"/>
                <w:szCs w:val="16"/>
              </w:rPr>
            </w:pPr>
            <w:r w:rsidRPr="00F45D5C">
              <w:rPr>
                <w:rFonts w:asciiTheme="minorHAnsi" w:hAnsiTheme="minorHAnsi"/>
                <w:sz w:val="16"/>
                <w:szCs w:val="16"/>
              </w:rPr>
              <w:t>wykazu zaproszonych gości,</w:t>
            </w:r>
          </w:p>
          <w:p w:rsidR="005B774E" w:rsidRPr="00F45D5C" w:rsidRDefault="005B774E" w:rsidP="0021005F">
            <w:pPr>
              <w:pStyle w:val="Stopka"/>
              <w:numPr>
                <w:ilvl w:val="0"/>
                <w:numId w:val="192"/>
              </w:numPr>
              <w:tabs>
                <w:tab w:val="clear" w:pos="4536"/>
                <w:tab w:val="clear" w:pos="9072"/>
                <w:tab w:val="left" w:pos="616"/>
              </w:tabs>
              <w:ind w:left="308" w:hanging="142"/>
              <w:rPr>
                <w:rFonts w:asciiTheme="minorHAnsi" w:hAnsiTheme="minorHAnsi"/>
                <w:sz w:val="16"/>
                <w:szCs w:val="16"/>
              </w:rPr>
            </w:pPr>
            <w:r w:rsidRPr="00F45D5C">
              <w:rPr>
                <w:rFonts w:asciiTheme="minorHAnsi" w:hAnsiTheme="minorHAnsi"/>
                <w:sz w:val="16"/>
                <w:szCs w:val="16"/>
              </w:rPr>
              <w:t>wzoru zaproszenia,</w:t>
            </w:r>
          </w:p>
          <w:p w:rsidR="005B774E" w:rsidRPr="00F45D5C" w:rsidRDefault="005B774E" w:rsidP="0021005F">
            <w:pPr>
              <w:pStyle w:val="Stopka"/>
              <w:tabs>
                <w:tab w:val="clear" w:pos="4536"/>
                <w:tab w:val="clear" w:pos="9072"/>
              </w:tabs>
              <w:ind w:left="25"/>
              <w:rPr>
                <w:rFonts w:asciiTheme="minorHAnsi" w:hAnsiTheme="minorHAnsi"/>
                <w:sz w:val="16"/>
                <w:szCs w:val="16"/>
              </w:rPr>
            </w:pPr>
            <w:r w:rsidRPr="00F45D5C">
              <w:rPr>
                <w:rFonts w:asciiTheme="minorHAnsi" w:hAnsiTheme="minorHAnsi"/>
                <w:sz w:val="16"/>
                <w:szCs w:val="16"/>
              </w:rPr>
              <w:t>Rozesłanie:</w:t>
            </w:r>
          </w:p>
          <w:p w:rsidR="005B774E" w:rsidRPr="00F45D5C" w:rsidRDefault="005B774E" w:rsidP="0021005F">
            <w:pPr>
              <w:pStyle w:val="Stopka"/>
              <w:numPr>
                <w:ilvl w:val="0"/>
                <w:numId w:val="193"/>
              </w:numPr>
              <w:tabs>
                <w:tab w:val="clear" w:pos="4536"/>
                <w:tab w:val="clear" w:pos="9072"/>
                <w:tab w:val="left" w:pos="616"/>
              </w:tabs>
              <w:ind w:left="308" w:hanging="142"/>
              <w:rPr>
                <w:rFonts w:asciiTheme="minorHAnsi" w:hAnsiTheme="minorHAnsi"/>
                <w:sz w:val="16"/>
                <w:szCs w:val="16"/>
              </w:rPr>
            </w:pPr>
            <w:r w:rsidRPr="00F45D5C">
              <w:rPr>
                <w:rFonts w:asciiTheme="minorHAnsi" w:hAnsiTheme="minorHAnsi"/>
                <w:sz w:val="16"/>
                <w:szCs w:val="16"/>
              </w:rPr>
              <w:t>zaproszeń,</w:t>
            </w:r>
          </w:p>
          <w:p w:rsidR="005B774E" w:rsidRPr="00F45D5C" w:rsidRDefault="005B774E" w:rsidP="0021005F">
            <w:pPr>
              <w:pStyle w:val="Stopka"/>
              <w:numPr>
                <w:ilvl w:val="0"/>
                <w:numId w:val="193"/>
              </w:numPr>
              <w:tabs>
                <w:tab w:val="clear" w:pos="4536"/>
                <w:tab w:val="clear" w:pos="9072"/>
                <w:tab w:val="left" w:pos="616"/>
              </w:tabs>
              <w:ind w:left="308" w:hanging="142"/>
              <w:rPr>
                <w:rFonts w:asciiTheme="minorHAnsi" w:hAnsiTheme="minorHAnsi"/>
                <w:sz w:val="16"/>
                <w:szCs w:val="16"/>
              </w:rPr>
            </w:pPr>
            <w:r w:rsidRPr="00F45D5C">
              <w:rPr>
                <w:rFonts w:asciiTheme="minorHAnsi" w:hAnsiTheme="minorHAnsi"/>
                <w:sz w:val="16"/>
                <w:szCs w:val="16"/>
              </w:rPr>
              <w:t>podziękowań za udział w</w:t>
            </w:r>
            <w:r w:rsidR="006F306B">
              <w:rPr>
                <w:rFonts w:asciiTheme="minorHAnsi" w:hAnsiTheme="minorHAnsi"/>
                <w:sz w:val="16"/>
                <w:szCs w:val="16"/>
              </w:rPr>
              <w:t xml:space="preserve"> </w:t>
            </w:r>
            <w:r w:rsidRPr="00F45D5C">
              <w:rPr>
                <w:rFonts w:asciiTheme="minorHAnsi" w:hAnsiTheme="minorHAnsi"/>
                <w:sz w:val="16"/>
                <w:szCs w:val="16"/>
              </w:rPr>
              <w:t>uroczystości.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 xml:space="preserve">Przygotowanie dokumentacji związanej z uroczystością (postanowień, </w:t>
            </w:r>
            <w:r w:rsidRPr="00F45D5C">
              <w:rPr>
                <w:rFonts w:asciiTheme="minorHAnsi" w:hAnsiTheme="minorHAnsi"/>
                <w:color w:val="0000FF"/>
                <w:sz w:val="16"/>
                <w:szCs w:val="16"/>
              </w:rPr>
              <w:t xml:space="preserve">decyzji, uchwał, </w:t>
            </w:r>
            <w:r w:rsidRPr="00F45D5C">
              <w:rPr>
                <w:rFonts w:asciiTheme="minorHAnsi" w:hAnsiTheme="minorHAnsi"/>
                <w:sz w:val="16"/>
                <w:szCs w:val="16"/>
              </w:rPr>
              <w:t>aktów, rozkazów, wyróżnień).</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rPr>
            </w:pPr>
            <w:r w:rsidRPr="00F45D5C">
              <w:rPr>
                <w:rFonts w:asciiTheme="minorHAnsi" w:hAnsiTheme="minorHAnsi"/>
                <w:sz w:val="16"/>
                <w:szCs w:val="16"/>
              </w:rPr>
              <w:t xml:space="preserve">Dokonanie uzgodnień związanych z udziałem w </w:t>
            </w:r>
            <w:r w:rsidRPr="00F45D5C">
              <w:rPr>
                <w:rFonts w:asciiTheme="minorHAnsi" w:hAnsiTheme="minorHAnsi"/>
                <w:color w:val="0000FF"/>
                <w:sz w:val="16"/>
                <w:szCs w:val="16"/>
              </w:rPr>
              <w:t>uroczystości</w:t>
            </w:r>
            <w:r w:rsidRPr="00F45D5C">
              <w:rPr>
                <w:rStyle w:val="Odwoanieprzypisudolnego"/>
                <w:rFonts w:asciiTheme="minorHAnsi" w:hAnsiTheme="minorHAnsi"/>
                <w:color w:val="0000FF"/>
                <w:sz w:val="16"/>
                <w:szCs w:val="16"/>
              </w:rPr>
              <w:footnoteReference w:id="7"/>
            </w:r>
            <w:r w:rsidRPr="00F45D5C">
              <w:rPr>
                <w:rFonts w:asciiTheme="minorHAnsi" w:hAnsiTheme="minorHAnsi"/>
                <w:color w:val="0000FF"/>
                <w:sz w:val="16"/>
                <w:szCs w:val="16"/>
              </w:rPr>
              <w:t>:</w:t>
            </w:r>
          </w:p>
          <w:p w:rsidR="005B774E" w:rsidRPr="00F45D5C" w:rsidRDefault="005B774E" w:rsidP="0021005F">
            <w:pPr>
              <w:pStyle w:val="Stopka"/>
              <w:numPr>
                <w:ilvl w:val="0"/>
                <w:numId w:val="194"/>
              </w:numPr>
              <w:tabs>
                <w:tab w:val="clear" w:pos="4536"/>
                <w:tab w:val="clear" w:pos="9072"/>
                <w:tab w:val="left" w:pos="-3749"/>
              </w:tabs>
              <w:ind w:left="362" w:hanging="141"/>
              <w:rPr>
                <w:rFonts w:asciiTheme="minorHAnsi" w:hAnsiTheme="minorHAnsi"/>
                <w:color w:val="0000FF"/>
                <w:sz w:val="16"/>
                <w:szCs w:val="16"/>
              </w:rPr>
            </w:pPr>
            <w:r w:rsidRPr="00F45D5C">
              <w:rPr>
                <w:rFonts w:asciiTheme="minorHAnsi" w:hAnsiTheme="minorHAnsi"/>
                <w:color w:val="0000FF"/>
                <w:sz w:val="16"/>
                <w:szCs w:val="16"/>
              </w:rPr>
              <w:t>kompanii reprezentacyjnej/</w:t>
            </w:r>
            <w:r w:rsidR="00367F7B">
              <w:rPr>
                <w:rFonts w:asciiTheme="minorHAnsi" w:hAnsiTheme="minorHAnsi"/>
                <w:color w:val="0000FF"/>
                <w:sz w:val="16"/>
                <w:szCs w:val="16"/>
              </w:rPr>
              <w:t>honor</w:t>
            </w:r>
            <w:r w:rsidRPr="00F45D5C">
              <w:rPr>
                <w:rFonts w:asciiTheme="minorHAnsi" w:hAnsiTheme="minorHAnsi"/>
                <w:color w:val="0000FF"/>
                <w:sz w:val="16"/>
                <w:szCs w:val="16"/>
              </w:rPr>
              <w:t>owej,</w:t>
            </w:r>
          </w:p>
          <w:p w:rsidR="005B774E" w:rsidRPr="00F45D5C" w:rsidRDefault="005B774E" w:rsidP="0021005F">
            <w:pPr>
              <w:pStyle w:val="Stopka"/>
              <w:numPr>
                <w:ilvl w:val="0"/>
                <w:numId w:val="194"/>
              </w:numPr>
              <w:tabs>
                <w:tab w:val="clear" w:pos="4536"/>
                <w:tab w:val="clear" w:pos="9072"/>
                <w:tab w:val="left" w:pos="-3749"/>
              </w:tabs>
              <w:ind w:left="362" w:hanging="141"/>
              <w:rPr>
                <w:rFonts w:asciiTheme="minorHAnsi" w:hAnsiTheme="minorHAnsi"/>
                <w:color w:val="0000FF"/>
                <w:sz w:val="16"/>
                <w:szCs w:val="16"/>
              </w:rPr>
            </w:pPr>
            <w:r w:rsidRPr="00F45D5C">
              <w:rPr>
                <w:rFonts w:asciiTheme="minorHAnsi" w:hAnsiTheme="minorHAnsi"/>
                <w:color w:val="0000FF"/>
                <w:sz w:val="16"/>
                <w:szCs w:val="16"/>
              </w:rPr>
              <w:t>orkiestry,</w:t>
            </w:r>
          </w:p>
          <w:p w:rsidR="005B774E" w:rsidRPr="00F45D5C" w:rsidRDefault="005B774E" w:rsidP="0021005F">
            <w:pPr>
              <w:pStyle w:val="Stopka"/>
              <w:numPr>
                <w:ilvl w:val="0"/>
                <w:numId w:val="194"/>
              </w:numPr>
              <w:tabs>
                <w:tab w:val="clear" w:pos="4536"/>
                <w:tab w:val="clear" w:pos="9072"/>
                <w:tab w:val="left" w:pos="-3749"/>
              </w:tabs>
              <w:ind w:left="362" w:hanging="141"/>
              <w:rPr>
                <w:rFonts w:asciiTheme="minorHAnsi" w:hAnsiTheme="minorHAnsi"/>
                <w:color w:val="0000FF"/>
                <w:sz w:val="16"/>
                <w:szCs w:val="16"/>
              </w:rPr>
            </w:pPr>
            <w:r w:rsidRPr="00F45D5C">
              <w:rPr>
                <w:rFonts w:asciiTheme="minorHAnsi" w:hAnsiTheme="minorHAnsi"/>
                <w:color w:val="0000FF"/>
                <w:sz w:val="16"/>
                <w:szCs w:val="16"/>
              </w:rPr>
              <w:t>pododdziałów towarzyszących,</w:t>
            </w:r>
          </w:p>
          <w:p w:rsidR="005B774E" w:rsidRPr="00F45D5C" w:rsidRDefault="005B774E" w:rsidP="0021005F">
            <w:pPr>
              <w:pStyle w:val="Stopka"/>
              <w:numPr>
                <w:ilvl w:val="0"/>
                <w:numId w:val="194"/>
              </w:numPr>
              <w:tabs>
                <w:tab w:val="clear" w:pos="4536"/>
                <w:tab w:val="clear" w:pos="9072"/>
                <w:tab w:val="left" w:pos="-3749"/>
              </w:tabs>
              <w:ind w:left="362" w:hanging="141"/>
              <w:rPr>
                <w:rFonts w:asciiTheme="minorHAnsi" w:hAnsiTheme="minorHAnsi"/>
                <w:sz w:val="16"/>
                <w:szCs w:val="16"/>
              </w:rPr>
            </w:pPr>
            <w:r w:rsidRPr="00F45D5C">
              <w:rPr>
                <w:rFonts w:asciiTheme="minorHAnsi" w:hAnsiTheme="minorHAnsi"/>
                <w:color w:val="0000FF"/>
                <w:sz w:val="16"/>
                <w:szCs w:val="16"/>
              </w:rPr>
              <w:t>pocztów sztandarowych.</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sz w:val="16"/>
                <w:szCs w:val="16"/>
              </w:rPr>
              <w:t>Prowadzenie pocztów towarzyszących.</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r w:rsidRPr="00F45D5C">
              <w:rPr>
                <w:rFonts w:asciiTheme="minorHAnsi" w:hAnsiTheme="minorHAnsi"/>
                <w:sz w:val="16"/>
                <w:szCs w:val="16"/>
              </w:rPr>
              <w:t>(dowódca pocztów towarzyszących)</w:t>
            </w: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 xml:space="preserve">Przygotowanie miejsca uroczystości m.in. masztu flagowego, trybuny </w:t>
            </w:r>
            <w:r w:rsidR="001E1EE3">
              <w:rPr>
                <w:rFonts w:asciiTheme="minorHAnsi" w:hAnsiTheme="minorHAnsi"/>
                <w:sz w:val="16"/>
                <w:szCs w:val="16"/>
              </w:rPr>
              <w:t>honor</w:t>
            </w:r>
            <w:r w:rsidRPr="00F45D5C">
              <w:rPr>
                <w:rFonts w:asciiTheme="minorHAnsi" w:hAnsiTheme="minorHAnsi"/>
                <w:sz w:val="16"/>
                <w:szCs w:val="16"/>
              </w:rPr>
              <w:t>owej (zaplanowanie innego miejsca niż planowane w przypadku złych warunków atmosferycznych).</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 xml:space="preserve">Przygotowanie części religijnej uroczystości </w:t>
            </w:r>
            <w:r w:rsidRPr="00F45D5C">
              <w:rPr>
                <w:rFonts w:asciiTheme="minorHAnsi" w:hAnsiTheme="minorHAnsi"/>
                <w:sz w:val="16"/>
                <w:szCs w:val="16"/>
              </w:rPr>
              <w:br/>
            </w:r>
            <w:r w:rsidRPr="00F45D5C">
              <w:rPr>
                <w:rFonts w:asciiTheme="minorHAnsi" w:hAnsiTheme="minorHAnsi"/>
                <w:color w:val="0000FF"/>
                <w:sz w:val="16"/>
                <w:szCs w:val="16"/>
              </w:rPr>
              <w:t>w porozumieniu władzami kościelnymi</w:t>
            </w:r>
            <w:r w:rsidRPr="00F45D5C">
              <w:rPr>
                <w:rFonts w:asciiTheme="minorHAnsi" w:hAnsiTheme="minorHAnsi"/>
                <w:sz w:val="16"/>
                <w:szCs w:val="16"/>
              </w:rPr>
              <w:t>.</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Zakup (w zależności od uroczystości) okolicznościowych wiązanek kwiatów, zniczy, itp.</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sz w:val="16"/>
                <w:szCs w:val="16"/>
              </w:rPr>
              <w:t>Prowadzenie narracji uroczystości.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Przygotowanie i prowadzenie obsługi medialnej uroczystości.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rPr>
                <w:rFonts w:asciiTheme="minorHAnsi" w:hAnsiTheme="minorHAnsi"/>
                <w:sz w:val="16"/>
                <w:szCs w:val="16"/>
              </w:rPr>
            </w:pPr>
            <w:r w:rsidRPr="00F45D5C">
              <w:rPr>
                <w:rFonts w:asciiTheme="minorHAnsi" w:hAnsiTheme="minorHAnsi"/>
                <w:sz w:val="16"/>
                <w:szCs w:val="16"/>
              </w:rPr>
              <w:t>Przygotowanie:</w:t>
            </w:r>
          </w:p>
          <w:p w:rsidR="005B774E" w:rsidRPr="00F45D5C" w:rsidRDefault="005B774E" w:rsidP="0021005F">
            <w:pPr>
              <w:pStyle w:val="Stopka"/>
              <w:numPr>
                <w:ilvl w:val="0"/>
                <w:numId w:val="195"/>
              </w:numPr>
              <w:tabs>
                <w:tab w:val="clear" w:pos="4536"/>
                <w:tab w:val="clear" w:pos="9072"/>
              </w:tabs>
              <w:ind w:left="362" w:hanging="283"/>
              <w:rPr>
                <w:rFonts w:asciiTheme="minorHAnsi" w:hAnsiTheme="minorHAnsi"/>
                <w:sz w:val="16"/>
                <w:szCs w:val="16"/>
              </w:rPr>
            </w:pPr>
            <w:r w:rsidRPr="00F45D5C">
              <w:rPr>
                <w:rFonts w:asciiTheme="minorHAnsi" w:hAnsiTheme="minorHAnsi"/>
                <w:sz w:val="16"/>
                <w:szCs w:val="16"/>
              </w:rPr>
              <w:t>wystawy sprzętu pożarniczego,</w:t>
            </w:r>
          </w:p>
          <w:p w:rsidR="005B774E" w:rsidRPr="00F45D5C" w:rsidRDefault="005B774E" w:rsidP="0021005F">
            <w:pPr>
              <w:pStyle w:val="Stopka"/>
              <w:numPr>
                <w:ilvl w:val="0"/>
                <w:numId w:val="195"/>
              </w:numPr>
              <w:tabs>
                <w:tab w:val="clear" w:pos="4536"/>
                <w:tab w:val="clear" w:pos="9072"/>
              </w:tabs>
              <w:ind w:left="362" w:hanging="283"/>
              <w:rPr>
                <w:rFonts w:asciiTheme="minorHAnsi" w:hAnsiTheme="minorHAnsi"/>
                <w:sz w:val="16"/>
                <w:szCs w:val="16"/>
              </w:rPr>
            </w:pPr>
            <w:r w:rsidRPr="00F45D5C">
              <w:rPr>
                <w:rFonts w:asciiTheme="minorHAnsi" w:hAnsiTheme="minorHAnsi"/>
                <w:sz w:val="16"/>
                <w:szCs w:val="16"/>
              </w:rPr>
              <w:t>prezentacji pojazdów pożarniczych,</w:t>
            </w:r>
          </w:p>
          <w:p w:rsidR="005B774E" w:rsidRPr="00F45D5C" w:rsidRDefault="005B774E" w:rsidP="0021005F">
            <w:pPr>
              <w:pStyle w:val="Stopka"/>
              <w:numPr>
                <w:ilvl w:val="0"/>
                <w:numId w:val="195"/>
              </w:numPr>
              <w:tabs>
                <w:tab w:val="clear" w:pos="4536"/>
                <w:tab w:val="clear" w:pos="9072"/>
              </w:tabs>
              <w:ind w:left="362" w:hanging="283"/>
              <w:rPr>
                <w:rFonts w:asciiTheme="minorHAnsi" w:hAnsiTheme="minorHAnsi"/>
              </w:rPr>
            </w:pPr>
            <w:r w:rsidRPr="00F45D5C">
              <w:rPr>
                <w:rFonts w:asciiTheme="minorHAnsi" w:hAnsiTheme="minorHAnsi"/>
                <w:sz w:val="16"/>
                <w:szCs w:val="16"/>
              </w:rPr>
              <w:t>pojazdów pożarniczych przewidzianych do defilady</w:t>
            </w:r>
            <w:r w:rsidRPr="00F45D5C">
              <w:rPr>
                <w:rStyle w:val="Odwoanieprzypisudolnego"/>
                <w:rFonts w:asciiTheme="minorHAnsi" w:hAnsiTheme="minorHAnsi"/>
                <w:sz w:val="16"/>
                <w:szCs w:val="16"/>
              </w:rPr>
              <w:footnoteReference w:id="8"/>
            </w:r>
            <w:r w:rsidRPr="00F45D5C">
              <w:rPr>
                <w:rFonts w:asciiTheme="minorHAnsi" w:hAnsiTheme="minorHAnsi"/>
                <w:sz w:val="16"/>
                <w:szCs w:val="16"/>
              </w:rPr>
              <w:t>.</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Sprawdzenie poprawności umundurowania strażaków biorących udział w uroczystości.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Height w:val="59"/>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Montaż sprzętu nagłaśniającego na miejscu uroczystości.</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sz w:val="16"/>
                <w:szCs w:val="16"/>
              </w:rPr>
              <w:t>Podejmowanie zaproszonych gości przybyłych na uroczystość.</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r w:rsidR="005B774E" w:rsidRPr="00F45D5C" w:rsidTr="0021005F">
        <w:trPr>
          <w:cantSplit/>
        </w:trPr>
        <w:tc>
          <w:tcPr>
            <w:tcW w:w="424"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6010C4">
            <w:pPr>
              <w:pStyle w:val="Standard"/>
              <w:numPr>
                <w:ilvl w:val="0"/>
                <w:numId w:val="365"/>
              </w:numPr>
              <w:spacing w:after="0" w:line="240" w:lineRule="auto"/>
              <w:jc w:val="right"/>
              <w:rPr>
                <w:rFonts w:asciiTheme="minorHAnsi" w:hAnsiTheme="minorHAnsi"/>
                <w:sz w:val="16"/>
                <w:szCs w:val="16"/>
              </w:rPr>
            </w:pPr>
          </w:p>
        </w:tc>
        <w:tc>
          <w:tcPr>
            <w:tcW w:w="425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opka"/>
              <w:tabs>
                <w:tab w:val="clear" w:pos="4536"/>
                <w:tab w:val="clear" w:pos="9072"/>
              </w:tabs>
              <w:jc w:val="both"/>
              <w:rPr>
                <w:rFonts w:asciiTheme="minorHAnsi" w:hAnsiTheme="minorHAnsi"/>
                <w:sz w:val="16"/>
                <w:szCs w:val="16"/>
              </w:rPr>
            </w:pPr>
            <w:r w:rsidRPr="00F45D5C">
              <w:rPr>
                <w:rFonts w:asciiTheme="minorHAnsi" w:hAnsiTheme="minorHAnsi"/>
                <w:color w:val="0000FF"/>
                <w:sz w:val="16"/>
                <w:szCs w:val="16"/>
              </w:rPr>
              <w:t>Punkt medyczny (w przypadku uroczystego apelu)</w:t>
            </w:r>
            <w:r w:rsidRPr="00F45D5C">
              <w:rPr>
                <w:rFonts w:asciiTheme="minorHAnsi" w:hAnsiTheme="minorHAnsi"/>
                <w:sz w:val="16"/>
                <w:szCs w:val="16"/>
              </w:rPr>
              <w:t>.</w:t>
            </w:r>
          </w:p>
        </w:tc>
        <w:tc>
          <w:tcPr>
            <w:tcW w:w="1727"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rsidR="005B774E" w:rsidRPr="00F45D5C" w:rsidRDefault="005B774E" w:rsidP="0021005F">
            <w:pPr>
              <w:pStyle w:val="Standard"/>
              <w:spacing w:after="0" w:line="240" w:lineRule="auto"/>
              <w:ind w:firstLine="71"/>
              <w:jc w:val="center"/>
              <w:rPr>
                <w:rFonts w:asciiTheme="minorHAnsi" w:hAnsiTheme="minorHAnsi"/>
                <w:sz w:val="16"/>
                <w:szCs w:val="16"/>
              </w:rPr>
            </w:pPr>
          </w:p>
        </w:tc>
        <w:tc>
          <w:tcPr>
            <w:tcW w:w="1512"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opka"/>
              <w:tabs>
                <w:tab w:val="clear" w:pos="4536"/>
                <w:tab w:val="clear" w:pos="9072"/>
              </w:tabs>
              <w:jc w:val="center"/>
              <w:rPr>
                <w:rFonts w:asciiTheme="minorHAnsi" w:hAnsiTheme="minorHAnsi"/>
                <w:sz w:val="16"/>
                <w:szCs w:val="16"/>
              </w:rPr>
            </w:pPr>
          </w:p>
        </w:tc>
        <w:tc>
          <w:tcPr>
            <w:tcW w:w="1158" w:type="dxa"/>
            <w:tcBorders>
              <w:top w:val="single" w:sz="2" w:space="0" w:color="00000A"/>
              <w:left w:val="single" w:sz="2" w:space="0" w:color="00000A"/>
              <w:bottom w:val="single" w:sz="2" w:space="0" w:color="00000A"/>
              <w:right w:val="single" w:sz="2" w:space="0" w:color="00000A"/>
            </w:tcBorders>
            <w:shd w:val="clear" w:color="auto" w:fill="auto"/>
            <w:tcMar>
              <w:top w:w="0" w:type="dxa"/>
              <w:left w:w="70" w:type="dxa"/>
              <w:bottom w:w="0" w:type="dxa"/>
              <w:right w:w="70" w:type="dxa"/>
            </w:tcMar>
          </w:tcPr>
          <w:p w:rsidR="005B774E" w:rsidRPr="00F45D5C" w:rsidRDefault="005B774E" w:rsidP="0021005F">
            <w:pPr>
              <w:pStyle w:val="Standard"/>
              <w:spacing w:after="0" w:line="240" w:lineRule="auto"/>
              <w:jc w:val="center"/>
              <w:rPr>
                <w:rFonts w:asciiTheme="minorHAnsi" w:hAnsiTheme="minorHAnsi"/>
                <w:sz w:val="16"/>
                <w:szCs w:val="16"/>
              </w:rPr>
            </w:pPr>
          </w:p>
        </w:tc>
      </w:tr>
    </w:tbl>
    <w:p w:rsidR="00C330BC" w:rsidRPr="00C330BC" w:rsidRDefault="00C330BC" w:rsidP="00C330BC">
      <w:pPr>
        <w:pStyle w:val="Standard"/>
        <w:jc w:val="both"/>
        <w:rPr>
          <w:rFonts w:asciiTheme="minorHAnsi" w:hAnsiTheme="minorHAnsi"/>
        </w:rPr>
      </w:pPr>
    </w:p>
    <w:p w:rsidR="005B774E" w:rsidRPr="00515911" w:rsidRDefault="005B774E" w:rsidP="006F7AA1">
      <w:pPr>
        <w:pStyle w:val="Standard"/>
        <w:numPr>
          <w:ilvl w:val="2"/>
          <w:numId w:val="214"/>
        </w:numPr>
        <w:ind w:left="426" w:hanging="426"/>
        <w:jc w:val="both"/>
        <w:rPr>
          <w:rFonts w:asciiTheme="minorHAnsi" w:hAnsiTheme="minorHAnsi"/>
        </w:rPr>
      </w:pPr>
      <w:r w:rsidRPr="00F45D5C">
        <w:rPr>
          <w:rFonts w:asciiTheme="minorHAnsi" w:hAnsiTheme="minorHAnsi" w:cs="Times New Roman"/>
        </w:rPr>
        <w:t xml:space="preserve">Jeżeli przewiduje się wprowadzenie do uroczystości pożarniczej elementów ceremonii religijnej, wówczas kierownik jednostki organizacyjnej Państwowej Straży Pożarnej organizującej </w:t>
      </w:r>
      <w:r w:rsidRPr="0070223B">
        <w:rPr>
          <w:rFonts w:asciiTheme="minorHAnsi" w:hAnsiTheme="minorHAnsi" w:cs="Times New Roman"/>
          <w:color w:val="0000FF"/>
        </w:rPr>
        <w:t>uroczystość</w:t>
      </w:r>
      <w:r w:rsidR="0070223B" w:rsidRPr="0070223B">
        <w:rPr>
          <w:rFonts w:asciiTheme="minorHAnsi" w:hAnsiTheme="minorHAnsi" w:cs="Times New Roman"/>
          <w:color w:val="0000FF"/>
        </w:rPr>
        <w:t>,</w:t>
      </w:r>
      <w:r w:rsidRPr="00F45D5C">
        <w:rPr>
          <w:rFonts w:asciiTheme="minorHAnsi" w:hAnsiTheme="minorHAnsi" w:cs="Times New Roman"/>
        </w:rPr>
        <w:t xml:space="preserve"> uzgadnia zakres z władzami kościelnymi i uwzględnia je w scenariuszu uroczystości.</w:t>
      </w:r>
    </w:p>
    <w:p w:rsidR="00515911" w:rsidRPr="00F45D5C" w:rsidRDefault="00515911" w:rsidP="00515911">
      <w:pPr>
        <w:pStyle w:val="Standard"/>
        <w:spacing w:after="0"/>
        <w:jc w:val="both"/>
        <w:rPr>
          <w:rFonts w:asciiTheme="minorHAnsi" w:hAnsiTheme="minorHAnsi"/>
        </w:rPr>
      </w:pPr>
    </w:p>
    <w:p w:rsidR="00A129C3" w:rsidRDefault="00A129C3">
      <w:pPr>
        <w:widowControl/>
        <w:suppressAutoHyphens w:val="0"/>
        <w:autoSpaceDN/>
        <w:textAlignment w:val="auto"/>
        <w:rPr>
          <w:rFonts w:asciiTheme="minorHAnsi" w:eastAsia="Times New Roman" w:hAnsiTheme="minorHAnsi" w:cs="Times New Roman"/>
          <w:b/>
          <w:color w:val="000000"/>
          <w:lang w:eastAsia="pl-PL"/>
        </w:rPr>
      </w:pPr>
      <w:r>
        <w:rPr>
          <w:rFonts w:asciiTheme="minorHAnsi" w:eastAsia="Times New Roman" w:hAnsiTheme="minorHAnsi" w:cs="Times New Roman"/>
          <w:b/>
          <w:color w:val="000000"/>
          <w:lang w:eastAsia="pl-PL"/>
        </w:rPr>
        <w:br w:type="page"/>
      </w:r>
    </w:p>
    <w:p w:rsidR="005B774E" w:rsidRPr="00F45D5C" w:rsidRDefault="005B774E" w:rsidP="005B774E">
      <w:pPr>
        <w:pStyle w:val="Standard"/>
        <w:spacing w:after="0"/>
        <w:ind w:left="136" w:hanging="142"/>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lastRenderedPageBreak/>
        <w:t>§ 5.</w:t>
      </w:r>
    </w:p>
    <w:p w:rsidR="005B774E" w:rsidRPr="00F45D5C" w:rsidRDefault="005B774E" w:rsidP="006F7AA1">
      <w:pPr>
        <w:pStyle w:val="Standard"/>
        <w:numPr>
          <w:ilvl w:val="0"/>
          <w:numId w:val="243"/>
        </w:numPr>
        <w:spacing w:after="0"/>
        <w:ind w:left="426" w:hanging="432"/>
        <w:jc w:val="both"/>
        <w:rPr>
          <w:rFonts w:asciiTheme="minorHAnsi" w:hAnsiTheme="minorHAnsi"/>
        </w:rPr>
      </w:pPr>
      <w:r w:rsidRPr="00F45D5C">
        <w:rPr>
          <w:rFonts w:asciiTheme="minorHAnsi" w:eastAsia="Times New Roman" w:hAnsiTheme="minorHAnsi" w:cs="Times New Roman"/>
          <w:color w:val="000000"/>
          <w:lang w:eastAsia="pl-PL"/>
        </w:rPr>
        <w:t>Dowódca uroczystości dostosowuje podawane komendy do szczegółowego scenariusza uroczystości</w:t>
      </w:r>
      <w:r w:rsidRPr="00F45D5C">
        <w:rPr>
          <w:rFonts w:asciiTheme="minorHAnsi" w:eastAsia="Times New Roman" w:hAnsiTheme="minorHAnsi" w:cs="Times New Roman"/>
          <w:lang w:eastAsia="pl-PL"/>
        </w:rPr>
        <w:t xml:space="preserve"> </w:t>
      </w:r>
      <w:r w:rsidR="0070223B" w:rsidRPr="0070223B">
        <w:rPr>
          <w:rFonts w:asciiTheme="minorHAnsi" w:eastAsia="Times New Roman" w:hAnsiTheme="minorHAnsi" w:cs="Times New Roman"/>
          <w:color w:val="0000FF"/>
          <w:lang w:eastAsia="pl-PL"/>
        </w:rPr>
        <w:t>z uwzględnieniem</w:t>
      </w:r>
      <w:r w:rsidRPr="0070223B">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rodzaju, liczby i wielkości występujących w niej pododdziałów.</w:t>
      </w:r>
    </w:p>
    <w:p w:rsidR="005B774E" w:rsidRPr="00F45D5C" w:rsidRDefault="005B774E" w:rsidP="006F7AA1">
      <w:pPr>
        <w:pStyle w:val="Standard"/>
        <w:numPr>
          <w:ilvl w:val="0"/>
          <w:numId w:val="243"/>
        </w:numPr>
        <w:spacing w:after="0"/>
        <w:ind w:left="426" w:hanging="432"/>
        <w:jc w:val="both"/>
        <w:rPr>
          <w:rFonts w:asciiTheme="minorHAnsi" w:hAnsiTheme="minorHAnsi"/>
        </w:rPr>
      </w:pPr>
      <w:r w:rsidRPr="00F45D5C">
        <w:rPr>
          <w:rFonts w:asciiTheme="minorHAnsi" w:eastAsia="Times New Roman" w:hAnsiTheme="minorHAnsi" w:cs="Times New Roman"/>
          <w:color w:val="000000"/>
          <w:lang w:eastAsia="pl-PL"/>
        </w:rPr>
        <w:t xml:space="preserve">Jeżeli jednostka organizacyjna Państwowej Straży Pożarnej występuje samodzielnie jako całość </w:t>
      </w:r>
      <w:r w:rsidRPr="0070223B">
        <w:rPr>
          <w:rFonts w:asciiTheme="minorHAnsi" w:eastAsia="Times New Roman" w:hAnsiTheme="minorHAnsi" w:cs="Times New Roman"/>
          <w:color w:val="0000FF"/>
          <w:lang w:eastAsia="pl-PL"/>
        </w:rPr>
        <w:t xml:space="preserve">(bez udziału </w:t>
      </w:r>
      <w:r w:rsidR="0070223B" w:rsidRPr="0070223B">
        <w:rPr>
          <w:rFonts w:asciiTheme="minorHAnsi" w:eastAsia="Times New Roman" w:hAnsiTheme="minorHAnsi" w:cs="Times New Roman"/>
          <w:color w:val="0000FF"/>
          <w:lang w:eastAsia="pl-PL"/>
        </w:rPr>
        <w:t xml:space="preserve">pododdziałów z </w:t>
      </w:r>
      <w:r w:rsidRPr="0070223B">
        <w:rPr>
          <w:rFonts w:asciiTheme="minorHAnsi" w:eastAsia="Times New Roman" w:hAnsiTheme="minorHAnsi" w:cs="Times New Roman"/>
          <w:color w:val="0000FF"/>
          <w:lang w:eastAsia="pl-PL"/>
        </w:rPr>
        <w:t>innych jednostek organizacyjnych PSP</w:t>
      </w:r>
      <w:r w:rsidR="0070223B" w:rsidRPr="0070223B">
        <w:rPr>
          <w:rFonts w:asciiTheme="minorHAnsi" w:eastAsia="Times New Roman" w:hAnsiTheme="minorHAnsi" w:cs="Times New Roman"/>
          <w:color w:val="0000FF"/>
          <w:lang w:eastAsia="pl-PL"/>
        </w:rPr>
        <w:t xml:space="preserve"> lub innych formacji mundurowych</w:t>
      </w:r>
      <w:r w:rsidRPr="0070223B">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00"/>
          <w:lang w:eastAsia="pl-PL"/>
        </w:rPr>
        <w:t>, stosuje się komendy:</w:t>
      </w:r>
      <w:r w:rsidR="00DA247D" w:rsidRPr="00DA247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„Pluton – BACZNOŚĆ”</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w:t>
      </w:r>
      <w:r w:rsidRPr="00DA247D">
        <w:rPr>
          <w:rFonts w:asciiTheme="minorHAnsi" w:eastAsia="Times New Roman" w:hAnsiTheme="minorHAnsi" w:cs="Times New Roman"/>
          <w:color w:val="000000"/>
          <w:lang w:eastAsia="pl-PL"/>
        </w:rPr>
        <w:t xml:space="preserve"> </w:t>
      </w:r>
      <w:r w:rsidR="00551CE7">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„Szkoła – SPOCZNIJ”</w:t>
      </w:r>
      <w:r w:rsidR="00551CE7" w:rsidRPr="00551CE7">
        <w:rPr>
          <w:rFonts w:asciiTheme="minorHAnsi" w:eastAsia="Times New Roman" w:hAnsiTheme="minorHAnsi" w:cs="Times New Roman"/>
          <w:color w:val="000000"/>
          <w:lang w:eastAsia="pl-PL"/>
        </w:rPr>
        <w:t>,</w:t>
      </w:r>
      <w:r w:rsidR="00551CE7" w:rsidRPr="00551CE7">
        <w:rPr>
          <w:rFonts w:asciiTheme="minorHAnsi" w:eastAsia="Times New Roman" w:hAnsiTheme="minorHAnsi" w:cs="Times New Roman"/>
          <w:b/>
          <w:color w:val="0000FF"/>
          <w:lang w:eastAsia="pl-PL"/>
        </w:rPr>
        <w:t xml:space="preserve"> </w:t>
      </w:r>
      <w:r w:rsidR="00551CE7" w:rsidRPr="00DA247D">
        <w:rPr>
          <w:rFonts w:asciiTheme="minorHAnsi" w:eastAsia="Times New Roman" w:hAnsiTheme="minorHAnsi" w:cs="Times New Roman"/>
          <w:b/>
          <w:color w:val="0000FF"/>
          <w:lang w:eastAsia="pl-PL"/>
        </w:rPr>
        <w:t>„Pododdział – BACZNOŚĆ”</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43"/>
        </w:numPr>
        <w:spacing w:after="0"/>
        <w:ind w:left="426" w:hanging="432"/>
        <w:jc w:val="both"/>
        <w:rPr>
          <w:rFonts w:asciiTheme="minorHAnsi" w:hAnsiTheme="minorHAnsi"/>
        </w:rPr>
      </w:pPr>
      <w:r w:rsidRPr="00F45D5C">
        <w:rPr>
          <w:rFonts w:asciiTheme="minorHAnsi" w:eastAsia="Times New Roman" w:hAnsiTheme="minorHAnsi" w:cs="Times New Roman"/>
          <w:color w:val="000000"/>
          <w:lang w:eastAsia="pl-PL"/>
        </w:rPr>
        <w:t xml:space="preserve">Jeżeli w uroczystości pożarniczej bierze udział więcej niż jedna jednostka organizacyjna </w:t>
      </w:r>
      <w:r w:rsidRPr="00F45D5C">
        <w:rPr>
          <w:rFonts w:asciiTheme="minorHAnsi" w:hAnsiTheme="minorHAnsi" w:cs="Times New Roman"/>
        </w:rPr>
        <w:t>Państwowej Straży Pożarnej</w:t>
      </w:r>
      <w:r w:rsidRPr="00F45D5C">
        <w:rPr>
          <w:rFonts w:asciiTheme="minorHAnsi" w:eastAsia="Times New Roman" w:hAnsiTheme="minorHAnsi" w:cs="Times New Roman"/>
          <w:color w:val="000000"/>
          <w:lang w:eastAsia="pl-PL"/>
        </w:rPr>
        <w:t xml:space="preserve"> lub pododdziały innych formacji mundurowych, stosuje się komendy:</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„Zgrupowanie – BACZNOŚĆ”</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43"/>
        </w:numPr>
        <w:spacing w:after="0"/>
        <w:ind w:left="426" w:hanging="432"/>
        <w:jc w:val="both"/>
        <w:rPr>
          <w:rFonts w:asciiTheme="minorHAnsi" w:hAnsiTheme="minorHAnsi"/>
        </w:rPr>
      </w:pPr>
      <w:r w:rsidRPr="00F45D5C">
        <w:rPr>
          <w:rFonts w:asciiTheme="minorHAnsi" w:eastAsia="Times New Roman" w:hAnsiTheme="minorHAnsi" w:cs="Times New Roman"/>
          <w:color w:val="000000"/>
          <w:lang w:eastAsia="pl-PL"/>
        </w:rPr>
        <w:t xml:space="preserve">Jeżeli w uroczystościach organizowanych przez Państwową Straż Pożarną biorą udział pododdziały innych formacji mundurowych wyposażonych w broń długą, po podaniu komendy: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 xml:space="preserve"> podaje się komendy:</w:t>
      </w:r>
      <w:r w:rsidRPr="00F45D5C">
        <w:rPr>
          <w:rFonts w:asciiTheme="minorHAnsi" w:eastAsia="Times New Roman" w:hAnsiTheme="minorHAnsi" w:cs="Times New Roman"/>
          <w:b/>
          <w:color w:val="000000"/>
          <w:lang w:eastAsia="pl-PL"/>
        </w:rPr>
        <w:t xml:space="preserve"> „Na ramię – BROŃ”</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br/>
        <w:t>„Prezentuj – BROŃ”</w:t>
      </w:r>
      <w:r w:rsidRPr="00F45D5C">
        <w:rPr>
          <w:rFonts w:asciiTheme="minorHAnsi" w:eastAsia="Times New Roman" w:hAnsiTheme="minorHAnsi" w:cs="Times New Roman"/>
          <w:color w:val="000000"/>
          <w:lang w:eastAsia="pl-PL"/>
        </w:rPr>
        <w:t>,</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 prawo – PATRZ”</w:t>
      </w:r>
      <w:r w:rsidRPr="00F45D5C">
        <w:rPr>
          <w:rFonts w:asciiTheme="minorHAnsi" w:eastAsia="Times New Roman" w:hAnsiTheme="minorHAnsi" w:cs="Times New Roman"/>
          <w:color w:val="000000"/>
          <w:lang w:eastAsia="pl-PL"/>
        </w:rPr>
        <w:t>. Przed komendą:</w:t>
      </w:r>
      <w:r w:rsidRPr="00F45D5C">
        <w:rPr>
          <w:rFonts w:asciiTheme="minorHAnsi" w:eastAsia="Times New Roman" w:hAnsiTheme="minorHAnsi" w:cs="Times New Roman"/>
          <w:b/>
          <w:color w:val="000000"/>
          <w:lang w:eastAsia="pl-PL"/>
        </w:rPr>
        <w:t xml:space="preserve"> „SPOCZNIJ”</w:t>
      </w:r>
      <w:r w:rsidRPr="00F45D5C">
        <w:rPr>
          <w:rFonts w:asciiTheme="minorHAnsi" w:eastAsia="Times New Roman" w:hAnsiTheme="minorHAnsi" w:cs="Times New Roman"/>
          <w:color w:val="000000"/>
          <w:lang w:eastAsia="pl-PL"/>
        </w:rPr>
        <w:t xml:space="preserve"> podaje się komendy:</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 ramię – BROŃ”</w:t>
      </w:r>
      <w:r w:rsidRPr="00F45D5C">
        <w:rPr>
          <w:rFonts w:asciiTheme="minorHAnsi" w:eastAsia="Times New Roman" w:hAnsiTheme="minorHAnsi" w:cs="Times New Roman"/>
          <w:color w:val="000000"/>
          <w:lang w:eastAsia="pl-PL"/>
        </w:rPr>
        <w:t>,</w:t>
      </w:r>
      <w:r w:rsidRPr="00274A76">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„Do nogi – BROŃ”</w:t>
      </w:r>
      <w:r w:rsidRPr="00F45D5C">
        <w:rPr>
          <w:rFonts w:asciiTheme="minorHAnsi" w:eastAsia="Times New Roman" w:hAnsiTheme="minorHAnsi" w:cs="Times New Roman"/>
          <w:color w:val="000000"/>
          <w:lang w:eastAsia="pl-PL"/>
        </w:rPr>
        <w:t xml:space="preserve">, </w:t>
      </w:r>
      <w:r w:rsidR="00274A76">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43"/>
        </w:numPr>
        <w:spacing w:after="0"/>
        <w:ind w:left="426" w:hanging="432"/>
        <w:jc w:val="both"/>
        <w:rPr>
          <w:rFonts w:asciiTheme="minorHAnsi" w:hAnsiTheme="minorHAnsi"/>
          <w:color w:val="0000FF"/>
        </w:rPr>
      </w:pPr>
      <w:r w:rsidRPr="00F45D5C">
        <w:rPr>
          <w:rFonts w:asciiTheme="minorHAnsi" w:eastAsia="Times New Roman" w:hAnsiTheme="minorHAnsi" w:cs="Times New Roman"/>
          <w:color w:val="0000FF"/>
          <w:lang w:eastAsia="pl-PL"/>
        </w:rPr>
        <w:t>Każda uroczystość (uroczysty apel lub uroczysta zbiórka) składa się z 3 części :</w:t>
      </w:r>
    </w:p>
    <w:p w:rsidR="005B774E" w:rsidRPr="00F45D5C" w:rsidRDefault="005B774E" w:rsidP="006F7AA1">
      <w:pPr>
        <w:pStyle w:val="Standard"/>
        <w:numPr>
          <w:ilvl w:val="0"/>
          <w:numId w:val="244"/>
        </w:numPr>
        <w:spacing w:after="0"/>
        <w:ind w:left="851" w:hanging="425"/>
        <w:jc w:val="both"/>
        <w:rPr>
          <w:rFonts w:asciiTheme="minorHAnsi" w:hAnsiTheme="minorHAnsi"/>
          <w:b/>
          <w:color w:val="0000FF"/>
          <w:u w:val="single"/>
        </w:rPr>
      </w:pPr>
      <w:r w:rsidRPr="00F45D5C">
        <w:rPr>
          <w:rFonts w:asciiTheme="minorHAnsi" w:hAnsiTheme="minorHAnsi"/>
          <w:b/>
          <w:color w:val="0000FF"/>
          <w:u w:val="single"/>
        </w:rPr>
        <w:t>uroczysty apel:</w:t>
      </w:r>
    </w:p>
    <w:p w:rsidR="005B774E" w:rsidRPr="00F45D5C" w:rsidRDefault="005B774E" w:rsidP="006F7AA1">
      <w:pPr>
        <w:pStyle w:val="Standard"/>
        <w:numPr>
          <w:ilvl w:val="0"/>
          <w:numId w:val="245"/>
        </w:numPr>
        <w:spacing w:after="0"/>
        <w:ind w:left="1276" w:hanging="425"/>
        <w:jc w:val="both"/>
        <w:rPr>
          <w:rFonts w:asciiTheme="minorHAnsi" w:hAnsiTheme="minorHAnsi"/>
          <w:color w:val="0000FF"/>
        </w:rPr>
      </w:pPr>
      <w:r w:rsidRPr="00F45D5C">
        <w:rPr>
          <w:rFonts w:asciiTheme="minorHAnsi" w:hAnsiTheme="minorHAnsi"/>
          <w:color w:val="0000FF"/>
        </w:rPr>
        <w:t>część I – wstęp:</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ustawienie pododdziałów</w:t>
      </w:r>
      <w:r w:rsidR="00274A76">
        <w:rPr>
          <w:rFonts w:asciiTheme="minorHAnsi" w:hAnsiTheme="minorHAnsi"/>
          <w:color w:val="0000FF"/>
        </w:rPr>
        <w:t xml:space="preserve"> oraz zajęcie miejsca pozostałych uczestników</w:t>
      </w:r>
      <w:r w:rsidR="00274A76" w:rsidRPr="00F45D5C">
        <w:rPr>
          <w:rFonts w:asciiTheme="minorHAnsi" w:hAnsiTheme="minorHAnsi"/>
          <w:color w:val="0000FF"/>
        </w:rPr>
        <w:t xml:space="preserve"> </w:t>
      </w:r>
      <w:r w:rsidR="003C108A">
        <w:rPr>
          <w:rFonts w:asciiTheme="minorHAnsi" w:hAnsiTheme="minorHAnsi"/>
          <w:color w:val="0000FF"/>
        </w:rPr>
        <w:t xml:space="preserve">uroczystości </w:t>
      </w:r>
      <w:r w:rsidR="00274A76">
        <w:rPr>
          <w:rFonts w:asciiTheme="minorHAnsi" w:hAnsiTheme="minorHAnsi"/>
          <w:color w:val="0000FF"/>
        </w:rPr>
        <w:t>(poza pododdział</w:t>
      </w:r>
      <w:r w:rsidR="00551CE7">
        <w:rPr>
          <w:rFonts w:asciiTheme="minorHAnsi" w:hAnsiTheme="minorHAnsi"/>
          <w:color w:val="0000FF"/>
        </w:rPr>
        <w:t>ami</w:t>
      </w:r>
      <w:r w:rsidR="00274A76">
        <w:rPr>
          <w:rFonts w:asciiTheme="minorHAnsi" w:hAnsiTheme="minorHAnsi"/>
          <w:color w:val="0000FF"/>
        </w:rPr>
        <w:t xml:space="preserve">) </w:t>
      </w:r>
      <w:r w:rsidRPr="00F45D5C">
        <w:rPr>
          <w:rFonts w:asciiTheme="minorHAnsi" w:hAnsiTheme="minorHAnsi"/>
          <w:color w:val="0000FF"/>
        </w:rPr>
        <w:t>na miejscu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wprowadzeni</w:t>
      </w:r>
      <w:r w:rsidR="00551CE7">
        <w:rPr>
          <w:rFonts w:asciiTheme="minorHAnsi" w:hAnsiTheme="minorHAnsi"/>
          <w:color w:val="0000FF"/>
        </w:rPr>
        <w:t>e</w:t>
      </w:r>
      <w:r w:rsidRPr="00F45D5C">
        <w:rPr>
          <w:rFonts w:asciiTheme="minorHAnsi" w:hAnsiTheme="minorHAnsi"/>
          <w:color w:val="0000FF"/>
        </w:rPr>
        <w:t xml:space="preserve"> sztandaru jednostki organizacyjnej na miejsce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złożenie przełożonemu meldunku przez dowódcę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przegląd pododdziałów,</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przywitanie się przełożonego ze strażakami,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podniesienie flagi państwowej (odegranie hymnu państwowego),</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przywitanie przez gospodarza uroczystości zaproszonych gości,</w:t>
      </w:r>
    </w:p>
    <w:p w:rsidR="005B774E" w:rsidRDefault="005B774E" w:rsidP="006F7AA1">
      <w:pPr>
        <w:pStyle w:val="Standard"/>
        <w:numPr>
          <w:ilvl w:val="0"/>
          <w:numId w:val="245"/>
        </w:numPr>
        <w:spacing w:after="0"/>
        <w:ind w:left="1276" w:hanging="425"/>
        <w:jc w:val="both"/>
        <w:rPr>
          <w:rFonts w:asciiTheme="minorHAnsi" w:hAnsiTheme="minorHAnsi"/>
          <w:color w:val="0000FF"/>
        </w:rPr>
      </w:pPr>
      <w:r w:rsidRPr="00F45D5C">
        <w:rPr>
          <w:rFonts w:asciiTheme="minorHAnsi" w:hAnsiTheme="minorHAnsi"/>
          <w:color w:val="0000FF"/>
        </w:rPr>
        <w:t>część II – uzależniona od charakteru uroczystości;</w:t>
      </w:r>
    </w:p>
    <w:p w:rsidR="00551CE7" w:rsidRDefault="00551CE7" w:rsidP="006F7AA1">
      <w:pPr>
        <w:pStyle w:val="Standard"/>
        <w:numPr>
          <w:ilvl w:val="0"/>
          <w:numId w:val="247"/>
        </w:numPr>
        <w:spacing w:after="0"/>
        <w:ind w:left="1701" w:hanging="425"/>
        <w:jc w:val="both"/>
        <w:rPr>
          <w:rFonts w:asciiTheme="minorHAnsi" w:hAnsiTheme="minorHAnsi"/>
          <w:color w:val="0000FF"/>
        </w:rPr>
      </w:pPr>
      <w:r>
        <w:rPr>
          <w:rFonts w:asciiTheme="minorHAnsi" w:hAnsiTheme="minorHAnsi"/>
          <w:color w:val="0000FF"/>
        </w:rPr>
        <w:t>zasadnicza część uroczystości,</w:t>
      </w:r>
    </w:p>
    <w:p w:rsidR="001E1EE3" w:rsidRDefault="001E1EE3"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przemówienia okolicznościowe,</w:t>
      </w:r>
    </w:p>
    <w:p w:rsidR="0079037C" w:rsidRPr="00F45D5C" w:rsidRDefault="00551CE7" w:rsidP="006F7AA1">
      <w:pPr>
        <w:pStyle w:val="Standard"/>
        <w:numPr>
          <w:ilvl w:val="0"/>
          <w:numId w:val="247"/>
        </w:numPr>
        <w:spacing w:after="0"/>
        <w:ind w:left="1701" w:hanging="425"/>
        <w:jc w:val="both"/>
        <w:rPr>
          <w:rFonts w:asciiTheme="minorHAnsi" w:hAnsiTheme="minorHAnsi"/>
          <w:color w:val="0000FF"/>
        </w:rPr>
      </w:pPr>
      <w:r>
        <w:rPr>
          <w:rStyle w:val="FontStyle112"/>
          <w:rFonts w:asciiTheme="minorHAnsi" w:hAnsiTheme="minorHAnsi"/>
          <w:color w:val="0000FF"/>
          <w:sz w:val="22"/>
          <w:szCs w:val="22"/>
        </w:rPr>
        <w:t>dopuszcza się</w:t>
      </w:r>
      <w:r w:rsidR="0079037C" w:rsidRPr="0079037C">
        <w:rPr>
          <w:rStyle w:val="FontStyle112"/>
          <w:rFonts w:asciiTheme="minorHAnsi" w:hAnsiTheme="minorHAnsi"/>
          <w:color w:val="0000FF"/>
          <w:sz w:val="22"/>
          <w:szCs w:val="22"/>
        </w:rPr>
        <w:t xml:space="preserve"> po wystąpieniach okolicznościowych odczyta</w:t>
      </w:r>
      <w:r>
        <w:rPr>
          <w:rStyle w:val="FontStyle112"/>
          <w:rFonts w:asciiTheme="minorHAnsi" w:hAnsiTheme="minorHAnsi"/>
          <w:color w:val="0000FF"/>
          <w:sz w:val="22"/>
          <w:szCs w:val="22"/>
        </w:rPr>
        <w:t>nie</w:t>
      </w:r>
      <w:r w:rsidR="0079037C" w:rsidRPr="0079037C">
        <w:rPr>
          <w:rStyle w:val="FontStyle112"/>
          <w:rFonts w:asciiTheme="minorHAnsi" w:hAnsiTheme="minorHAnsi"/>
          <w:color w:val="0000FF"/>
          <w:sz w:val="22"/>
          <w:szCs w:val="22"/>
        </w:rPr>
        <w:t xml:space="preserve"> gratulacj</w:t>
      </w:r>
      <w:r>
        <w:rPr>
          <w:rStyle w:val="FontStyle112"/>
          <w:rFonts w:asciiTheme="minorHAnsi" w:hAnsiTheme="minorHAnsi"/>
          <w:color w:val="0000FF"/>
          <w:sz w:val="22"/>
          <w:szCs w:val="22"/>
        </w:rPr>
        <w:t>i</w:t>
      </w:r>
      <w:r w:rsidR="0079037C" w:rsidRPr="0079037C">
        <w:rPr>
          <w:rStyle w:val="FontStyle112"/>
          <w:rFonts w:asciiTheme="minorHAnsi" w:hAnsiTheme="minorHAnsi"/>
          <w:color w:val="0000FF"/>
          <w:sz w:val="22"/>
          <w:szCs w:val="22"/>
        </w:rPr>
        <w:t xml:space="preserve"> i życze</w:t>
      </w:r>
      <w:r>
        <w:rPr>
          <w:rStyle w:val="FontStyle112"/>
          <w:rFonts w:asciiTheme="minorHAnsi" w:hAnsiTheme="minorHAnsi"/>
          <w:color w:val="0000FF"/>
          <w:sz w:val="22"/>
          <w:szCs w:val="22"/>
        </w:rPr>
        <w:t>ń</w:t>
      </w:r>
      <w:r w:rsidR="0079037C" w:rsidRPr="0079037C">
        <w:rPr>
          <w:rStyle w:val="FontStyle112"/>
          <w:rFonts w:asciiTheme="minorHAnsi" w:hAnsiTheme="minorHAnsi"/>
          <w:color w:val="0000FF"/>
          <w:sz w:val="22"/>
          <w:szCs w:val="22"/>
        </w:rPr>
        <w:t xml:space="preserve"> </w:t>
      </w:r>
      <w:r w:rsidR="0079037C">
        <w:rPr>
          <w:rStyle w:val="FontStyle112"/>
          <w:rFonts w:asciiTheme="minorHAnsi" w:hAnsiTheme="minorHAnsi"/>
          <w:color w:val="0000FF"/>
          <w:sz w:val="22"/>
          <w:szCs w:val="22"/>
        </w:rPr>
        <w:br/>
      </w:r>
      <w:r w:rsidR="0079037C" w:rsidRPr="0079037C">
        <w:rPr>
          <w:rStyle w:val="FontStyle112"/>
          <w:rFonts w:asciiTheme="minorHAnsi" w:hAnsiTheme="minorHAnsi"/>
          <w:color w:val="0000FF"/>
          <w:sz w:val="22"/>
          <w:szCs w:val="22"/>
        </w:rPr>
        <w:t>(lub wybran</w:t>
      </w:r>
      <w:r>
        <w:rPr>
          <w:rStyle w:val="FontStyle112"/>
          <w:rFonts w:asciiTheme="minorHAnsi" w:hAnsiTheme="minorHAnsi"/>
          <w:color w:val="0000FF"/>
          <w:sz w:val="22"/>
          <w:szCs w:val="22"/>
        </w:rPr>
        <w:t>ej</w:t>
      </w:r>
      <w:r w:rsidR="0079037C" w:rsidRPr="0079037C">
        <w:rPr>
          <w:rStyle w:val="FontStyle112"/>
          <w:rFonts w:asciiTheme="minorHAnsi" w:hAnsiTheme="minorHAnsi"/>
          <w:color w:val="0000FF"/>
          <w:sz w:val="22"/>
          <w:szCs w:val="22"/>
        </w:rPr>
        <w:t xml:space="preserve"> ich częś</w:t>
      </w:r>
      <w:r>
        <w:rPr>
          <w:rStyle w:val="FontStyle112"/>
          <w:rFonts w:asciiTheme="minorHAnsi" w:hAnsiTheme="minorHAnsi"/>
          <w:color w:val="0000FF"/>
          <w:sz w:val="22"/>
          <w:szCs w:val="22"/>
        </w:rPr>
        <w:t>ci</w:t>
      </w:r>
      <w:r w:rsidR="0079037C" w:rsidRPr="0079037C">
        <w:rPr>
          <w:rStyle w:val="FontStyle112"/>
          <w:rFonts w:asciiTheme="minorHAnsi" w:hAnsiTheme="minorHAnsi"/>
          <w:color w:val="0000FF"/>
          <w:sz w:val="22"/>
          <w:szCs w:val="22"/>
        </w:rPr>
        <w:t>), które wpłyn</w:t>
      </w:r>
      <w:r w:rsidR="0079037C">
        <w:rPr>
          <w:rStyle w:val="FontStyle112"/>
          <w:rFonts w:asciiTheme="minorHAnsi" w:hAnsiTheme="minorHAnsi"/>
          <w:color w:val="0000FF"/>
          <w:sz w:val="22"/>
          <w:szCs w:val="22"/>
        </w:rPr>
        <w:t>ęły do jednostki organizacyjnej,</w:t>
      </w:r>
    </w:p>
    <w:p w:rsidR="005B774E" w:rsidRPr="00F45D5C" w:rsidRDefault="005B774E" w:rsidP="006F7AA1">
      <w:pPr>
        <w:pStyle w:val="Standard"/>
        <w:numPr>
          <w:ilvl w:val="0"/>
          <w:numId w:val="245"/>
        </w:numPr>
        <w:spacing w:after="0"/>
        <w:ind w:left="1276" w:hanging="425"/>
        <w:jc w:val="both"/>
        <w:rPr>
          <w:rFonts w:asciiTheme="minorHAnsi" w:hAnsiTheme="minorHAnsi"/>
          <w:color w:val="0000FF"/>
        </w:rPr>
      </w:pPr>
      <w:r w:rsidRPr="00F45D5C">
        <w:rPr>
          <w:rFonts w:asciiTheme="minorHAnsi" w:hAnsiTheme="minorHAnsi"/>
          <w:color w:val="0000FF"/>
        </w:rPr>
        <w:t>część III – zakończenie uroczystości: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przeformowanie pododdziałów do defilady,</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złożenie meldunku przełożonemu przez dowódcę uroczystości o rozpoczęciu defilady,</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defilada pododdziałów,</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złożenie meldunku przełożonemu przez dowódcę uroczystości o zakończeniu uroczystości,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opuszczenie miejsca uroczystości przez przełożonego i zaproszonych gości,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wydanie odpowiednich komend przez dowódcę uroczystości dla pododdziałów, które pozostały na miejscu uroczystości.</w:t>
      </w:r>
    </w:p>
    <w:p w:rsidR="00A129C3" w:rsidRDefault="00A129C3">
      <w:pPr>
        <w:widowControl/>
        <w:suppressAutoHyphens w:val="0"/>
        <w:autoSpaceDN/>
        <w:textAlignment w:val="auto"/>
        <w:rPr>
          <w:rFonts w:asciiTheme="minorHAnsi" w:hAnsiTheme="minorHAnsi"/>
          <w:b/>
          <w:color w:val="0000FF"/>
          <w:u w:val="single"/>
        </w:rPr>
      </w:pPr>
      <w:r>
        <w:rPr>
          <w:rFonts w:asciiTheme="minorHAnsi" w:hAnsiTheme="minorHAnsi"/>
          <w:b/>
          <w:color w:val="0000FF"/>
          <w:u w:val="single"/>
        </w:rPr>
        <w:br w:type="page"/>
      </w:r>
    </w:p>
    <w:p w:rsidR="005B774E" w:rsidRPr="00F45D5C" w:rsidRDefault="005B774E" w:rsidP="006F7AA1">
      <w:pPr>
        <w:pStyle w:val="Standard"/>
        <w:numPr>
          <w:ilvl w:val="0"/>
          <w:numId w:val="244"/>
        </w:numPr>
        <w:spacing w:after="0"/>
        <w:ind w:left="851" w:hanging="425"/>
        <w:jc w:val="both"/>
        <w:rPr>
          <w:rFonts w:asciiTheme="minorHAnsi" w:hAnsiTheme="minorHAnsi"/>
          <w:b/>
          <w:color w:val="0000FF"/>
          <w:u w:val="single"/>
        </w:rPr>
      </w:pPr>
      <w:r w:rsidRPr="00F45D5C">
        <w:rPr>
          <w:rFonts w:asciiTheme="minorHAnsi" w:hAnsiTheme="minorHAnsi"/>
          <w:b/>
          <w:color w:val="0000FF"/>
          <w:u w:val="single"/>
        </w:rPr>
        <w:lastRenderedPageBreak/>
        <w:t>uroczysta zbiórka:</w:t>
      </w:r>
    </w:p>
    <w:p w:rsidR="005B774E" w:rsidRPr="00F45D5C" w:rsidRDefault="005B774E" w:rsidP="006F7AA1">
      <w:pPr>
        <w:pStyle w:val="Standard"/>
        <w:numPr>
          <w:ilvl w:val="0"/>
          <w:numId w:val="248"/>
        </w:numPr>
        <w:spacing w:after="0"/>
        <w:ind w:left="1276" w:hanging="425"/>
        <w:jc w:val="both"/>
        <w:rPr>
          <w:rFonts w:asciiTheme="minorHAnsi" w:hAnsiTheme="minorHAnsi"/>
          <w:color w:val="0000FF"/>
        </w:rPr>
      </w:pPr>
      <w:r w:rsidRPr="00F45D5C">
        <w:rPr>
          <w:rFonts w:asciiTheme="minorHAnsi" w:hAnsiTheme="minorHAnsi"/>
          <w:color w:val="0000FF"/>
        </w:rPr>
        <w:t>część I – wstęp:</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ustawienie pododdziałów</w:t>
      </w:r>
      <w:r w:rsidR="003C108A" w:rsidRPr="003C108A">
        <w:rPr>
          <w:rFonts w:asciiTheme="minorHAnsi" w:hAnsiTheme="minorHAnsi"/>
          <w:color w:val="0000FF"/>
        </w:rPr>
        <w:t xml:space="preserve"> </w:t>
      </w:r>
      <w:r w:rsidR="003C108A">
        <w:rPr>
          <w:rFonts w:asciiTheme="minorHAnsi" w:hAnsiTheme="minorHAnsi"/>
          <w:color w:val="0000FF"/>
        </w:rPr>
        <w:t xml:space="preserve">oraz zajęcie miejsca pozostałych uczestników uroczystości (poza pododdziałem) </w:t>
      </w:r>
      <w:r w:rsidRPr="00F45D5C">
        <w:rPr>
          <w:rFonts w:asciiTheme="minorHAnsi" w:hAnsiTheme="minorHAnsi"/>
          <w:color w:val="0000FF"/>
        </w:rPr>
        <w:t>na miejscu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złożenie przełożonemu meldunku przez dowódcę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wprowadzeniu sztandaru jednostki organizacyjnej na miejsce uroczystości,</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odtworzenie hymnu państwowego,</w:t>
      </w:r>
    </w:p>
    <w:p w:rsidR="005B774E" w:rsidRPr="00F45D5C" w:rsidRDefault="005B774E" w:rsidP="006F7AA1">
      <w:pPr>
        <w:pStyle w:val="Standard"/>
        <w:numPr>
          <w:ilvl w:val="0"/>
          <w:numId w:val="246"/>
        </w:numPr>
        <w:spacing w:after="0"/>
        <w:ind w:left="1701" w:hanging="425"/>
        <w:jc w:val="both"/>
        <w:rPr>
          <w:rFonts w:asciiTheme="minorHAnsi" w:hAnsiTheme="minorHAnsi"/>
          <w:color w:val="0000FF"/>
        </w:rPr>
      </w:pPr>
      <w:r w:rsidRPr="00F45D5C">
        <w:rPr>
          <w:rFonts w:asciiTheme="minorHAnsi" w:hAnsiTheme="minorHAnsi"/>
          <w:color w:val="0000FF"/>
        </w:rPr>
        <w:t>przywitanie przez gospodarza uroczystości zaproszonych gości,</w:t>
      </w:r>
    </w:p>
    <w:p w:rsidR="005B774E" w:rsidRDefault="005B774E" w:rsidP="006F7AA1">
      <w:pPr>
        <w:pStyle w:val="Standard"/>
        <w:numPr>
          <w:ilvl w:val="0"/>
          <w:numId w:val="248"/>
        </w:numPr>
        <w:spacing w:after="0"/>
        <w:ind w:left="1276" w:hanging="425"/>
        <w:jc w:val="both"/>
        <w:rPr>
          <w:rFonts w:asciiTheme="minorHAnsi" w:hAnsiTheme="minorHAnsi"/>
          <w:color w:val="0000FF"/>
        </w:rPr>
      </w:pPr>
      <w:r w:rsidRPr="00F45D5C">
        <w:rPr>
          <w:rFonts w:asciiTheme="minorHAnsi" w:hAnsiTheme="minorHAnsi"/>
          <w:color w:val="0000FF"/>
        </w:rPr>
        <w:t>część II – uzależniona od charakteru uroczystości;</w:t>
      </w:r>
    </w:p>
    <w:p w:rsidR="00551CE7" w:rsidRDefault="00551CE7" w:rsidP="006010C4">
      <w:pPr>
        <w:pStyle w:val="Standard"/>
        <w:numPr>
          <w:ilvl w:val="0"/>
          <w:numId w:val="284"/>
        </w:numPr>
        <w:spacing w:after="0"/>
        <w:ind w:left="1701" w:hanging="425"/>
        <w:jc w:val="both"/>
        <w:rPr>
          <w:rFonts w:asciiTheme="minorHAnsi" w:hAnsiTheme="minorHAnsi"/>
          <w:color w:val="0000FF"/>
        </w:rPr>
      </w:pPr>
      <w:r>
        <w:rPr>
          <w:rFonts w:asciiTheme="minorHAnsi" w:hAnsiTheme="minorHAnsi"/>
          <w:color w:val="0000FF"/>
        </w:rPr>
        <w:t>zasadnicza część uroczystości,</w:t>
      </w:r>
    </w:p>
    <w:p w:rsidR="000F7C87" w:rsidRDefault="000F7C87" w:rsidP="006010C4">
      <w:pPr>
        <w:pStyle w:val="Standard"/>
        <w:numPr>
          <w:ilvl w:val="0"/>
          <w:numId w:val="284"/>
        </w:numPr>
        <w:spacing w:after="0"/>
        <w:ind w:left="1701" w:hanging="425"/>
        <w:jc w:val="both"/>
        <w:rPr>
          <w:rFonts w:asciiTheme="minorHAnsi" w:hAnsiTheme="minorHAnsi"/>
          <w:color w:val="0000FF"/>
        </w:rPr>
      </w:pPr>
      <w:r w:rsidRPr="00F45D5C">
        <w:rPr>
          <w:rFonts w:asciiTheme="minorHAnsi" w:hAnsiTheme="minorHAnsi"/>
          <w:color w:val="0000FF"/>
        </w:rPr>
        <w:t>przemówienia okolicznościowe,</w:t>
      </w:r>
    </w:p>
    <w:p w:rsidR="0079037C" w:rsidRDefault="0079037C" w:rsidP="006010C4">
      <w:pPr>
        <w:pStyle w:val="Standard"/>
        <w:numPr>
          <w:ilvl w:val="0"/>
          <w:numId w:val="284"/>
        </w:numPr>
        <w:spacing w:after="0"/>
        <w:ind w:left="1701" w:hanging="425"/>
        <w:jc w:val="both"/>
        <w:rPr>
          <w:rFonts w:asciiTheme="minorHAnsi" w:hAnsiTheme="minorHAnsi"/>
          <w:color w:val="0000FF"/>
        </w:rPr>
      </w:pPr>
      <w:r>
        <w:rPr>
          <w:rStyle w:val="FontStyle112"/>
          <w:rFonts w:asciiTheme="minorHAnsi" w:hAnsiTheme="minorHAnsi"/>
          <w:color w:val="0000FF"/>
          <w:sz w:val="22"/>
          <w:szCs w:val="22"/>
        </w:rPr>
        <w:t>m</w:t>
      </w:r>
      <w:r w:rsidRPr="0079037C">
        <w:rPr>
          <w:rStyle w:val="FontStyle112"/>
          <w:rFonts w:asciiTheme="minorHAnsi" w:hAnsiTheme="minorHAnsi"/>
          <w:color w:val="0000FF"/>
          <w:sz w:val="22"/>
          <w:szCs w:val="22"/>
        </w:rPr>
        <w:t xml:space="preserve">ożna po wystąpieniach okolicznościowych odczytać gratulacje i życzenia </w:t>
      </w:r>
      <w:r>
        <w:rPr>
          <w:rStyle w:val="FontStyle112"/>
          <w:rFonts w:asciiTheme="minorHAnsi" w:hAnsiTheme="minorHAnsi"/>
          <w:color w:val="0000FF"/>
          <w:sz w:val="22"/>
          <w:szCs w:val="22"/>
        </w:rPr>
        <w:br/>
      </w:r>
      <w:r w:rsidRPr="0079037C">
        <w:rPr>
          <w:rStyle w:val="FontStyle112"/>
          <w:rFonts w:asciiTheme="minorHAnsi" w:hAnsiTheme="minorHAnsi"/>
          <w:color w:val="0000FF"/>
          <w:sz w:val="22"/>
          <w:szCs w:val="22"/>
        </w:rPr>
        <w:t>(lub wybraną ich część), które wpłyn</w:t>
      </w:r>
      <w:r>
        <w:rPr>
          <w:rStyle w:val="FontStyle112"/>
          <w:rFonts w:asciiTheme="minorHAnsi" w:hAnsiTheme="minorHAnsi"/>
          <w:color w:val="0000FF"/>
          <w:sz w:val="22"/>
          <w:szCs w:val="22"/>
        </w:rPr>
        <w:t>ęły do jednostki organizacyjnej,</w:t>
      </w:r>
    </w:p>
    <w:p w:rsidR="005B774E" w:rsidRPr="00F45D5C" w:rsidRDefault="005B774E" w:rsidP="006F7AA1">
      <w:pPr>
        <w:pStyle w:val="Standard"/>
        <w:numPr>
          <w:ilvl w:val="0"/>
          <w:numId w:val="248"/>
        </w:numPr>
        <w:spacing w:after="0"/>
        <w:ind w:left="1276" w:hanging="425"/>
        <w:jc w:val="both"/>
        <w:rPr>
          <w:rFonts w:asciiTheme="minorHAnsi" w:hAnsiTheme="minorHAnsi"/>
          <w:color w:val="0000FF"/>
        </w:rPr>
      </w:pPr>
      <w:r w:rsidRPr="00F45D5C">
        <w:rPr>
          <w:rFonts w:asciiTheme="minorHAnsi" w:hAnsiTheme="minorHAnsi"/>
          <w:color w:val="0000FF"/>
        </w:rPr>
        <w:t>część III – zakończenie uroczystości: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odprowadzenie sztandaru jednostki organizacyjnej z miejsc uroczystości,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złożenie meldunku przełożonemu przez dowódcę uroczystości o zakończeniu uroczystości,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opuszczenie miejsca uroczystości przez przełożonego i zaproszonych gości,</w:t>
      </w:r>
    </w:p>
    <w:p w:rsidR="005B774E" w:rsidRPr="00F45D5C" w:rsidRDefault="005B774E" w:rsidP="006F7AA1">
      <w:pPr>
        <w:pStyle w:val="Standard"/>
        <w:numPr>
          <w:ilvl w:val="0"/>
          <w:numId w:val="247"/>
        </w:numPr>
        <w:spacing w:after="0"/>
        <w:ind w:left="1701" w:hanging="425"/>
        <w:jc w:val="both"/>
        <w:rPr>
          <w:rFonts w:asciiTheme="minorHAnsi" w:hAnsiTheme="minorHAnsi"/>
          <w:color w:val="0000FF"/>
        </w:rPr>
      </w:pPr>
      <w:r w:rsidRPr="00F45D5C">
        <w:rPr>
          <w:rFonts w:asciiTheme="minorHAnsi" w:hAnsiTheme="minorHAnsi"/>
          <w:color w:val="0000FF"/>
        </w:rPr>
        <w:t>wydanie odpowiednich komend przez dowódcę uroczystości dla pododdziałów (strażaków), które pozostały na miejscu uroczystości.</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852"/>
          <w:tab w:val="center" w:pos="4962"/>
          <w:tab w:val="right" w:pos="9498"/>
        </w:tabs>
        <w:spacing w:after="0"/>
        <w:ind w:left="426" w:hanging="426"/>
        <w:jc w:val="center"/>
        <w:rPr>
          <w:rFonts w:asciiTheme="minorHAnsi" w:hAnsiTheme="minorHAnsi" w:cs="Times New Roman"/>
          <w:b/>
          <w:bCs/>
        </w:rPr>
      </w:pPr>
      <w:r w:rsidRPr="00F45D5C">
        <w:rPr>
          <w:rFonts w:asciiTheme="minorHAnsi" w:hAnsiTheme="minorHAnsi" w:cs="Times New Roman"/>
          <w:b/>
          <w:bCs/>
        </w:rPr>
        <w:t>§ 6.</w:t>
      </w:r>
    </w:p>
    <w:p w:rsidR="005B774E" w:rsidRPr="00B129E4" w:rsidRDefault="005B774E" w:rsidP="005B774E">
      <w:pPr>
        <w:pStyle w:val="Standard"/>
        <w:tabs>
          <w:tab w:val="left" w:pos="-2977"/>
          <w:tab w:val="center" w:pos="4962"/>
          <w:tab w:val="right" w:pos="9498"/>
        </w:tabs>
        <w:spacing w:after="0"/>
        <w:jc w:val="both"/>
        <w:rPr>
          <w:rFonts w:asciiTheme="minorHAnsi" w:hAnsiTheme="minorHAnsi"/>
          <w:color w:val="0000FF"/>
        </w:rPr>
      </w:pPr>
      <w:r w:rsidRPr="00F45D5C">
        <w:rPr>
          <w:rFonts w:asciiTheme="minorHAnsi" w:hAnsiTheme="minorHAnsi" w:cs="Times New Roman"/>
          <w:bCs/>
        </w:rPr>
        <w:t xml:space="preserve">Kwestie </w:t>
      </w:r>
      <w:r w:rsidRPr="00F45D5C">
        <w:rPr>
          <w:rFonts w:asciiTheme="minorHAnsi" w:hAnsiTheme="minorHAnsi" w:cs="Times New Roman"/>
          <w:bCs/>
          <w:color w:val="0000FF"/>
        </w:rPr>
        <w:t xml:space="preserve">nieuregulowane </w:t>
      </w:r>
      <w:r w:rsidRPr="00F45D5C">
        <w:rPr>
          <w:rFonts w:asciiTheme="minorHAnsi" w:hAnsiTheme="minorHAnsi" w:cs="Times New Roman"/>
          <w:bCs/>
        </w:rPr>
        <w:t xml:space="preserve">w niniejszym ceremoniale winny być rozstrzygane odpowiednio </w:t>
      </w:r>
      <w:r w:rsidRPr="00F45D5C">
        <w:rPr>
          <w:rFonts w:asciiTheme="minorHAnsi" w:hAnsiTheme="minorHAnsi" w:cs="Times New Roman"/>
          <w:bCs/>
        </w:rPr>
        <w:br/>
        <w:t xml:space="preserve">do przepisów Ceremoniału Wojskowego </w:t>
      </w:r>
      <w:r w:rsidRPr="00B129E4">
        <w:rPr>
          <w:rFonts w:asciiTheme="minorHAnsi" w:hAnsiTheme="minorHAnsi"/>
          <w:color w:val="0000FF"/>
        </w:rPr>
        <w:t>Sił Zbrojnych Rzeczypospolitej Polskiej.</w:t>
      </w:r>
    </w:p>
    <w:p w:rsidR="005B774E" w:rsidRDefault="005B774E" w:rsidP="00382A7E">
      <w:pPr>
        <w:pStyle w:val="Nagwek1"/>
        <w:jc w:val="center"/>
      </w:pPr>
      <w:bookmarkStart w:id="2" w:name="_Toc42522546"/>
      <w:r w:rsidRPr="00F45D5C">
        <w:t>Dział II</w:t>
      </w:r>
      <w:bookmarkEnd w:id="2"/>
    </w:p>
    <w:p w:rsidR="005B774E" w:rsidRPr="00F45D5C" w:rsidRDefault="005B774E" w:rsidP="00382A7E">
      <w:pPr>
        <w:pStyle w:val="Nagwek1"/>
        <w:jc w:val="center"/>
      </w:pPr>
      <w:bookmarkStart w:id="3" w:name="_Toc42522547"/>
      <w:r w:rsidRPr="00F45D5C">
        <w:t>UROCZYSTY APEL</w:t>
      </w:r>
      <w:bookmarkEnd w:id="3"/>
    </w:p>
    <w:p w:rsidR="005B774E" w:rsidRDefault="005B774E" w:rsidP="00A129C3">
      <w:pPr>
        <w:pStyle w:val="Nagwek3"/>
        <w:jc w:val="center"/>
      </w:pPr>
      <w:bookmarkStart w:id="4" w:name="_Toc42522548"/>
      <w:r w:rsidRPr="00F45D5C">
        <w:t>Rozdział 1</w:t>
      </w:r>
      <w:bookmarkEnd w:id="4"/>
    </w:p>
    <w:p w:rsidR="005B774E" w:rsidRPr="00F45D5C" w:rsidRDefault="005B774E" w:rsidP="00A129C3">
      <w:pPr>
        <w:pStyle w:val="Nagwek3"/>
        <w:jc w:val="center"/>
      </w:pPr>
      <w:bookmarkStart w:id="5" w:name="_Toc42522549"/>
      <w:r w:rsidRPr="00F45D5C">
        <w:t>Postanowienia ogólne</w:t>
      </w:r>
      <w:bookmarkEnd w:id="5"/>
    </w:p>
    <w:p w:rsidR="005B774E" w:rsidRPr="00F45D5C" w:rsidRDefault="005B774E" w:rsidP="005B774E">
      <w:pPr>
        <w:pStyle w:val="Standard"/>
        <w:tabs>
          <w:tab w:val="left" w:pos="993"/>
          <w:tab w:val="center" w:pos="5103"/>
          <w:tab w:val="right" w:pos="9639"/>
        </w:tabs>
        <w:spacing w:after="0"/>
        <w:ind w:left="567" w:hanging="567"/>
        <w:jc w:val="both"/>
        <w:rPr>
          <w:rFonts w:asciiTheme="minorHAnsi" w:eastAsia="Times New Roman" w:hAnsiTheme="minorHAnsi" w:cs="Times New Roman"/>
          <w:b/>
          <w:color w:val="000000"/>
          <w:lang w:eastAsia="pl-PL"/>
        </w:rPr>
      </w:pPr>
    </w:p>
    <w:p w:rsidR="005B774E" w:rsidRPr="00F45D5C" w:rsidRDefault="005B774E" w:rsidP="005B774E">
      <w:pPr>
        <w:pStyle w:val="Standard"/>
        <w:tabs>
          <w:tab w:val="left" w:pos="993"/>
          <w:tab w:val="center" w:pos="5103"/>
          <w:tab w:val="right" w:pos="9639"/>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7.</w:t>
      </w:r>
    </w:p>
    <w:p w:rsidR="005B774E" w:rsidRPr="00F45D5C" w:rsidRDefault="005B774E" w:rsidP="005B774E">
      <w:pPr>
        <w:pStyle w:val="Standard"/>
        <w:tabs>
          <w:tab w:val="left" w:pos="993"/>
          <w:tab w:val="center" w:pos="5103"/>
          <w:tab w:val="right" w:pos="9639"/>
        </w:tabs>
        <w:spacing w:after="0"/>
        <w:ind w:left="567" w:hanging="567"/>
        <w:jc w:val="both"/>
        <w:rPr>
          <w:rFonts w:asciiTheme="minorHAnsi" w:hAnsiTheme="minorHAnsi"/>
        </w:rPr>
      </w:pPr>
      <w:r w:rsidRPr="00F45D5C">
        <w:rPr>
          <w:rFonts w:asciiTheme="minorHAnsi" w:eastAsia="Times New Roman" w:hAnsiTheme="minorHAnsi" w:cs="Times New Roman"/>
          <w:color w:val="000000"/>
          <w:lang w:eastAsia="pl-PL"/>
        </w:rPr>
        <w:t>Uroczysty apel w jednostkach organizacyjnych Państwowej Straży Pożarnej organizuje się z okazji:</w:t>
      </w:r>
    </w:p>
    <w:p w:rsidR="005B774E" w:rsidRPr="00F45D5C" w:rsidRDefault="005B774E"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obchodów świąt narodowych i Dnia Strażaka</w:t>
      </w:r>
      <w:r w:rsidR="00FA760E">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zdawania i przyjmowania obowiązków przez strażaków </w:t>
      </w:r>
      <w:r w:rsidRPr="00037D9A">
        <w:rPr>
          <w:rFonts w:asciiTheme="minorHAnsi" w:eastAsia="Times New Roman" w:hAnsiTheme="minorHAnsi" w:cs="Times New Roman"/>
          <w:lang w:eastAsia="pl-PL"/>
        </w:rPr>
        <w:t>powoływanych</w:t>
      </w:r>
      <w:r w:rsidRPr="00F45D5C">
        <w:rPr>
          <w:rFonts w:asciiTheme="minorHAnsi" w:eastAsia="Times New Roman" w:hAnsiTheme="minorHAnsi" w:cs="Times New Roman"/>
          <w:lang w:eastAsia="pl-PL"/>
        </w:rPr>
        <w:t xml:space="preserve"> na kierownicze stanowiska służbowe</w:t>
      </w:r>
      <w:r w:rsidR="00FA760E">
        <w:rPr>
          <w:rFonts w:asciiTheme="minorHAnsi" w:eastAsia="Times New Roman" w:hAnsiTheme="minorHAnsi" w:cs="Times New Roman"/>
          <w:lang w:eastAsia="pl-PL"/>
        </w:rPr>
        <w:t>;</w:t>
      </w:r>
    </w:p>
    <w:p w:rsidR="005B774E" w:rsidRPr="00F45D5C" w:rsidRDefault="005B774E" w:rsidP="006F7AA1">
      <w:pPr>
        <w:pStyle w:val="Standard"/>
        <w:numPr>
          <w:ilvl w:val="0"/>
          <w:numId w:val="215"/>
        </w:numPr>
        <w:tabs>
          <w:tab w:val="left" w:pos="2222"/>
          <w:tab w:val="center" w:pos="5531"/>
          <w:tab w:val="right" w:pos="10067"/>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zdawania i </w:t>
      </w:r>
      <w:r w:rsidR="00037D9A" w:rsidRPr="00037D9A">
        <w:rPr>
          <w:rFonts w:asciiTheme="minorHAnsi" w:eastAsia="Times New Roman" w:hAnsiTheme="minorHAnsi" w:cs="Times New Roman"/>
          <w:color w:val="0000FF"/>
          <w:lang w:eastAsia="pl-PL"/>
        </w:rPr>
        <w:t>obejmowanie</w:t>
      </w:r>
      <w:r w:rsidRPr="00F45D5C">
        <w:rPr>
          <w:rFonts w:asciiTheme="minorHAnsi" w:eastAsia="Times New Roman" w:hAnsiTheme="minorHAnsi" w:cs="Times New Roman"/>
          <w:lang w:eastAsia="pl-PL"/>
        </w:rPr>
        <w:t xml:space="preserve"> </w:t>
      </w:r>
      <w:r w:rsidR="00037D9A" w:rsidRPr="00037D9A">
        <w:rPr>
          <w:rFonts w:asciiTheme="minorHAnsi" w:eastAsia="Times New Roman" w:hAnsiTheme="minorHAnsi" w:cs="Times New Roman"/>
          <w:color w:val="0000FF"/>
          <w:lang w:eastAsia="pl-PL"/>
        </w:rPr>
        <w:t>kierowniczych</w:t>
      </w:r>
      <w:r w:rsidR="00037D9A" w:rsidRPr="00037D9A">
        <w:rPr>
          <w:rFonts w:asciiTheme="minorHAnsi" w:eastAsia="Times New Roman" w:hAnsiTheme="minorHAnsi" w:cs="Times New Roman"/>
          <w:lang w:eastAsia="pl-PL"/>
        </w:rPr>
        <w:t xml:space="preserve"> </w:t>
      </w:r>
      <w:r w:rsidR="00037D9A">
        <w:rPr>
          <w:rFonts w:asciiTheme="minorHAnsi" w:eastAsia="Times New Roman" w:hAnsiTheme="minorHAnsi" w:cs="Times New Roman"/>
          <w:lang w:eastAsia="pl-PL"/>
        </w:rPr>
        <w:t xml:space="preserve">stanowisk służbowych </w:t>
      </w:r>
      <w:r w:rsidRPr="00F45D5C">
        <w:rPr>
          <w:rFonts w:asciiTheme="minorHAnsi" w:eastAsia="Times New Roman" w:hAnsiTheme="minorHAnsi" w:cs="Times New Roman"/>
          <w:lang w:eastAsia="pl-PL"/>
        </w:rPr>
        <w:t>przez strażaków</w:t>
      </w:r>
      <w:r w:rsidR="00FA760E">
        <w:rPr>
          <w:rFonts w:asciiTheme="minorHAnsi" w:eastAsia="Times New Roman" w:hAnsiTheme="minorHAnsi" w:cs="Times New Roman"/>
          <w:lang w:eastAsia="pl-PL"/>
        </w:rPr>
        <w:t>;</w:t>
      </w:r>
    </w:p>
    <w:p w:rsidR="005B774E" w:rsidRPr="00F45D5C" w:rsidRDefault="005B774E"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037D9A">
        <w:rPr>
          <w:rFonts w:asciiTheme="minorHAnsi" w:eastAsia="Times New Roman" w:hAnsiTheme="minorHAnsi" w:cs="Times New Roman"/>
          <w:color w:val="0000FF"/>
          <w:lang w:eastAsia="pl-PL"/>
        </w:rPr>
        <w:t>ślubowania strażaków</w:t>
      </w:r>
      <w:r w:rsidR="00037D9A" w:rsidRPr="00037D9A">
        <w:rPr>
          <w:rFonts w:asciiTheme="minorHAnsi" w:eastAsia="Times New Roman" w:hAnsiTheme="minorHAnsi" w:cs="Times New Roman"/>
          <w:color w:val="0000FF"/>
          <w:lang w:eastAsia="pl-PL"/>
        </w:rPr>
        <w:t xml:space="preserve"> </w:t>
      </w:r>
      <w:r w:rsidR="00037D9A">
        <w:rPr>
          <w:rFonts w:asciiTheme="minorHAnsi" w:eastAsia="Times New Roman" w:hAnsiTheme="minorHAnsi" w:cs="Times New Roman"/>
          <w:color w:val="0000FF"/>
          <w:lang w:eastAsia="pl-PL"/>
        </w:rPr>
        <w:t>PSP</w:t>
      </w:r>
      <w:r w:rsidR="00FA760E">
        <w:rPr>
          <w:rFonts w:asciiTheme="minorHAnsi" w:eastAsia="Times New Roman" w:hAnsiTheme="minorHAnsi" w:cs="Times New Roman"/>
          <w:lang w:eastAsia="pl-PL"/>
        </w:rPr>
        <w:t>;</w:t>
      </w:r>
    </w:p>
    <w:p w:rsidR="00B257BB" w:rsidRPr="00B257BB" w:rsidRDefault="00B257BB"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hAnsiTheme="minorHAnsi"/>
        </w:rPr>
        <w:t xml:space="preserve">wmurowanie </w:t>
      </w:r>
      <w:r w:rsidR="00037D9A" w:rsidRPr="00037D9A">
        <w:rPr>
          <w:rFonts w:asciiTheme="minorHAnsi" w:hAnsiTheme="minorHAnsi"/>
          <w:color w:val="0000FF"/>
        </w:rPr>
        <w:t xml:space="preserve">aktu erekcyjnego i </w:t>
      </w:r>
      <w:r>
        <w:rPr>
          <w:rFonts w:asciiTheme="minorHAnsi" w:hAnsiTheme="minorHAnsi"/>
        </w:rPr>
        <w:t>kamienia węgielnego;</w:t>
      </w:r>
    </w:p>
    <w:p w:rsidR="005B774E" w:rsidRPr="00F45D5C" w:rsidRDefault="005B774E"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F45D5C">
        <w:rPr>
          <w:rFonts w:asciiTheme="minorHAnsi" w:eastAsia="Times New Roman" w:hAnsiTheme="minorHAnsi" w:cs="Times New Roman"/>
          <w:lang w:eastAsia="pl-PL"/>
        </w:rPr>
        <w:t>otwarcia strażnicy</w:t>
      </w:r>
      <w:r w:rsidR="00FA760E">
        <w:rPr>
          <w:rFonts w:asciiTheme="minorHAnsi" w:eastAsia="Times New Roman" w:hAnsiTheme="minorHAnsi" w:cs="Times New Roman"/>
          <w:lang w:eastAsia="pl-PL"/>
        </w:rPr>
        <w:t>;</w:t>
      </w:r>
    </w:p>
    <w:p w:rsidR="005B774E" w:rsidRPr="00037D9A" w:rsidRDefault="005B774E"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przekazania </w:t>
      </w:r>
      <w:r w:rsidR="00037D9A" w:rsidRPr="00F45D5C">
        <w:rPr>
          <w:rFonts w:asciiTheme="minorHAnsi" w:eastAsia="Times New Roman" w:hAnsiTheme="minorHAnsi" w:cs="Times New Roman"/>
          <w:color w:val="0000FF"/>
          <w:lang w:eastAsia="pl-PL"/>
        </w:rPr>
        <w:t>pojazd</w:t>
      </w:r>
      <w:r w:rsidR="00037D9A">
        <w:rPr>
          <w:rFonts w:asciiTheme="minorHAnsi" w:eastAsia="Times New Roman" w:hAnsiTheme="minorHAnsi" w:cs="Times New Roman"/>
          <w:color w:val="0000FF"/>
          <w:lang w:eastAsia="pl-PL"/>
        </w:rPr>
        <w:t>u</w:t>
      </w:r>
      <w:r w:rsidR="00037D9A" w:rsidRPr="00F45D5C">
        <w:rPr>
          <w:rFonts w:asciiTheme="minorHAnsi" w:eastAsia="Times New Roman" w:hAnsiTheme="minorHAnsi" w:cs="Times New Roman"/>
          <w:color w:val="0000FF"/>
          <w:lang w:eastAsia="pl-PL"/>
        </w:rPr>
        <w:t xml:space="preserve"> pożarnicz</w:t>
      </w:r>
      <w:r w:rsidR="00037D9A">
        <w:rPr>
          <w:rFonts w:asciiTheme="minorHAnsi" w:eastAsia="Times New Roman" w:hAnsiTheme="minorHAnsi" w:cs="Times New Roman"/>
          <w:color w:val="0000FF"/>
          <w:lang w:eastAsia="pl-PL"/>
        </w:rPr>
        <w:t>ego/</w:t>
      </w:r>
      <w:r w:rsidRPr="00F45D5C">
        <w:rPr>
          <w:rFonts w:asciiTheme="minorHAnsi" w:eastAsia="Times New Roman" w:hAnsiTheme="minorHAnsi" w:cs="Times New Roman"/>
          <w:lang w:eastAsia="pl-PL"/>
        </w:rPr>
        <w:t>sprzętu pożarniczego</w:t>
      </w:r>
      <w:r w:rsidR="00037D9A">
        <w:rPr>
          <w:rFonts w:asciiTheme="minorHAnsi" w:eastAsia="Times New Roman" w:hAnsiTheme="minorHAnsi" w:cs="Times New Roman"/>
          <w:lang w:eastAsia="pl-PL"/>
        </w:rPr>
        <w:t xml:space="preserve"> </w:t>
      </w:r>
      <w:r w:rsidR="00037D9A">
        <w:rPr>
          <w:rFonts w:asciiTheme="minorHAnsi" w:eastAsia="Times New Roman" w:hAnsiTheme="minorHAnsi" w:cs="Times New Roman"/>
          <w:color w:val="0000FF"/>
          <w:lang w:eastAsia="pl-PL"/>
        </w:rPr>
        <w:t>jednostce organizacyjnej PSP</w:t>
      </w:r>
      <w:r w:rsidR="00FA760E">
        <w:rPr>
          <w:rFonts w:asciiTheme="minorHAnsi" w:eastAsia="Times New Roman" w:hAnsiTheme="minorHAnsi" w:cs="Times New Roman"/>
          <w:lang w:eastAsia="pl-PL"/>
        </w:rPr>
        <w:t>;</w:t>
      </w:r>
    </w:p>
    <w:p w:rsidR="00037D9A" w:rsidRP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037D9A">
        <w:rPr>
          <w:rFonts w:asciiTheme="minorHAnsi" w:eastAsia="Times New Roman" w:hAnsiTheme="minorHAnsi" w:cs="Times New Roman"/>
          <w:color w:val="0000FF"/>
          <w:lang w:eastAsia="pl-PL"/>
        </w:rPr>
        <w:t>oficjalne części zawodów i mistrzostw w sporcie pożarniczym;</w:t>
      </w:r>
    </w:p>
    <w:p w:rsidR="00037D9A" w:rsidRP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lastRenderedPageBreak/>
        <w:t>wizyty przedstawicieli najwyższych władz państwowych w jednostce organizacyjnej PSP;</w:t>
      </w:r>
    </w:p>
    <w:p w:rsidR="00037D9A" w:rsidRP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wizyty pożarniczych delegacji zagranicznych;</w:t>
      </w:r>
    </w:p>
    <w:p w:rsidR="00037D9A" w:rsidRP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pożegnanie i powitanie Polskiej Misji Ratowniczej PSP;</w:t>
      </w:r>
    </w:p>
    <w:p w:rsidR="00037D9A" w:rsidRP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zmiana służby w jednostce ratowniczo-gaśniczej i innych służb;</w:t>
      </w:r>
    </w:p>
    <w:p w:rsidR="00037D9A" w:rsidRPr="00F45D5C"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037D9A">
        <w:rPr>
          <w:rFonts w:asciiTheme="minorHAnsi" w:eastAsia="Times New Roman" w:hAnsiTheme="minorHAnsi" w:cs="Times New Roman"/>
          <w:color w:val="0000FF"/>
          <w:lang w:eastAsia="pl-PL"/>
        </w:rPr>
        <w:t>włączania jednostki ochrony przeciwpożarowej do krajowego systemu ratowniczo-gaśniczego;</w:t>
      </w:r>
    </w:p>
    <w:p w:rsid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037D9A">
        <w:rPr>
          <w:rFonts w:asciiTheme="minorHAnsi" w:hAnsiTheme="minorHAnsi"/>
          <w:color w:val="0000FF"/>
        </w:rPr>
        <w:t>składanie wieńców na płycie Grobu Nieznanego Żołnierza i innych miejscach pamięci;</w:t>
      </w:r>
    </w:p>
    <w:p w:rsidR="00037D9A" w:rsidRDefault="00037D9A"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037D9A">
        <w:rPr>
          <w:rFonts w:asciiTheme="minorHAnsi" w:hAnsiTheme="minorHAnsi"/>
          <w:color w:val="0000FF"/>
        </w:rPr>
        <w:t>apel poległych lub apel pamięci;</w:t>
      </w:r>
    </w:p>
    <w:p w:rsidR="00037D9A"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181EA8">
        <w:rPr>
          <w:rFonts w:asciiTheme="minorHAnsi" w:hAnsiTheme="minorHAnsi"/>
          <w:color w:val="0000FF"/>
        </w:rPr>
        <w:t>odsłanianie pomników i tablic pamiątkowych;</w:t>
      </w:r>
    </w:p>
    <w:p w:rsidR="00181EA8" w:rsidRPr="00037D9A"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181EA8">
        <w:rPr>
          <w:rFonts w:asciiTheme="minorHAnsi" w:eastAsia="Times New Roman" w:hAnsiTheme="minorHAnsi" w:cs="Times New Roman"/>
          <w:lang w:eastAsia="pl-PL"/>
        </w:rPr>
        <w:t xml:space="preserve">nadania sztandaru </w:t>
      </w:r>
      <w:r w:rsidRPr="00181EA8">
        <w:rPr>
          <w:rFonts w:asciiTheme="minorHAnsi" w:eastAsia="Times New Roman" w:hAnsiTheme="minorHAnsi" w:cs="Times New Roman"/>
          <w:color w:val="0000FF"/>
          <w:lang w:eastAsia="pl-PL"/>
        </w:rPr>
        <w:t xml:space="preserve">jednostce </w:t>
      </w:r>
      <w:r>
        <w:rPr>
          <w:rFonts w:asciiTheme="minorHAnsi" w:eastAsia="Times New Roman" w:hAnsiTheme="minorHAnsi" w:cs="Times New Roman"/>
          <w:color w:val="0000FF"/>
          <w:lang w:eastAsia="pl-PL"/>
        </w:rPr>
        <w:t>organizacyjnej PSP</w:t>
      </w:r>
      <w:r w:rsidRPr="00B257BB">
        <w:rPr>
          <w:rFonts w:asciiTheme="minorHAnsi" w:eastAsia="Times New Roman" w:hAnsiTheme="minorHAnsi" w:cs="Times New Roman"/>
          <w:lang w:eastAsia="pl-PL"/>
        </w:rPr>
        <w:t>;</w:t>
      </w:r>
    </w:p>
    <w:p w:rsidR="00AB3BC4" w:rsidRPr="00B257BB"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B257BB">
        <w:rPr>
          <w:rFonts w:asciiTheme="minorHAnsi" w:eastAsia="Times New Roman" w:hAnsiTheme="minorHAnsi" w:cs="Times New Roman"/>
          <w:lang w:eastAsia="pl-PL"/>
        </w:rPr>
        <w:t>pożegnania sztandaru</w:t>
      </w:r>
      <w:r>
        <w:rPr>
          <w:rFonts w:asciiTheme="minorHAnsi" w:eastAsia="Times New Roman" w:hAnsiTheme="minorHAnsi" w:cs="Times New Roman"/>
          <w:lang w:eastAsia="pl-PL"/>
        </w:rPr>
        <w:t xml:space="preserve"> </w:t>
      </w:r>
      <w:r>
        <w:rPr>
          <w:rFonts w:asciiTheme="minorHAnsi" w:eastAsia="Times New Roman" w:hAnsiTheme="minorHAnsi" w:cs="Times New Roman"/>
          <w:color w:val="0000FF"/>
          <w:lang w:eastAsia="pl-PL"/>
        </w:rPr>
        <w:t>jednostki organizacyjnej PSP;</w:t>
      </w:r>
    </w:p>
    <w:p w:rsidR="00FA760E" w:rsidRPr="00B257BB"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na</w:t>
      </w:r>
      <w:r w:rsidRPr="00181EA8">
        <w:rPr>
          <w:rFonts w:asciiTheme="minorHAnsi" w:eastAsia="Times New Roman" w:hAnsiTheme="minorHAnsi" w:cs="Times New Roman"/>
          <w:color w:val="0000FF"/>
          <w:lang w:eastAsia="pl-PL"/>
        </w:rPr>
        <w:t>dania odznaczenia jednostce organizacyjnej Państwowej Straży Pożarnej</w:t>
      </w:r>
      <w:r w:rsidR="00FA760E" w:rsidRPr="00B257BB">
        <w:rPr>
          <w:rFonts w:asciiTheme="minorHAnsi" w:eastAsia="Times New Roman" w:hAnsiTheme="minorHAnsi" w:cs="Times New Roman"/>
          <w:lang w:eastAsia="pl-PL"/>
        </w:rPr>
        <w:t>;</w:t>
      </w:r>
    </w:p>
    <w:p w:rsidR="005B774E"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181EA8">
        <w:rPr>
          <w:rFonts w:asciiTheme="minorHAnsi" w:hAnsiTheme="minorHAnsi"/>
          <w:color w:val="0000FF"/>
        </w:rPr>
        <w:t xml:space="preserve">obchody jubileuszowe w jednostce organizacyjnej </w:t>
      </w:r>
      <w:r w:rsidRPr="00181EA8">
        <w:rPr>
          <w:rFonts w:asciiTheme="minorHAnsi" w:eastAsia="Times New Roman" w:hAnsiTheme="minorHAnsi" w:cs="Times New Roman"/>
          <w:color w:val="0000FF"/>
          <w:lang w:eastAsia="pl-PL"/>
        </w:rPr>
        <w:t>Państwowej Straży Pożarnej</w:t>
      </w:r>
      <w:r>
        <w:rPr>
          <w:rFonts w:asciiTheme="minorHAnsi" w:hAnsiTheme="minorHAnsi"/>
        </w:rPr>
        <w:t>;</w:t>
      </w:r>
    </w:p>
    <w:p w:rsidR="00181EA8" w:rsidRPr="00F45D5C" w:rsidRDefault="004F294F"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B257BB">
        <w:rPr>
          <w:rFonts w:asciiTheme="minorHAnsi" w:hAnsiTheme="minorHAnsi"/>
          <w:color w:val="0000FF"/>
        </w:rPr>
        <w:t>pożegnanie strażak</w:t>
      </w:r>
      <w:r>
        <w:rPr>
          <w:rFonts w:asciiTheme="minorHAnsi" w:hAnsiTheme="minorHAnsi"/>
          <w:color w:val="0000FF"/>
        </w:rPr>
        <w:t>a</w:t>
      </w:r>
      <w:r w:rsidRPr="00B257BB">
        <w:rPr>
          <w:rFonts w:asciiTheme="minorHAnsi" w:hAnsiTheme="minorHAnsi"/>
          <w:color w:val="0000FF"/>
        </w:rPr>
        <w:t xml:space="preserve"> kończąc</w:t>
      </w:r>
      <w:r>
        <w:rPr>
          <w:rFonts w:asciiTheme="minorHAnsi" w:hAnsiTheme="minorHAnsi"/>
          <w:color w:val="0000FF"/>
        </w:rPr>
        <w:t>ego</w:t>
      </w:r>
      <w:r w:rsidRPr="00B257BB">
        <w:rPr>
          <w:rFonts w:asciiTheme="minorHAnsi" w:hAnsiTheme="minorHAnsi"/>
          <w:color w:val="0000FF"/>
        </w:rPr>
        <w:t xml:space="preserve"> służbę w Państwowej Straży Pożarnej, odchodząc</w:t>
      </w:r>
      <w:r>
        <w:rPr>
          <w:rFonts w:asciiTheme="minorHAnsi" w:hAnsiTheme="minorHAnsi"/>
          <w:color w:val="0000FF"/>
        </w:rPr>
        <w:t>ego</w:t>
      </w:r>
      <w:r w:rsidRPr="00B257BB">
        <w:rPr>
          <w:rFonts w:asciiTheme="minorHAnsi" w:hAnsiTheme="minorHAnsi"/>
          <w:color w:val="0000FF"/>
        </w:rPr>
        <w:t xml:space="preserve"> do służby w inn</w:t>
      </w:r>
      <w:r>
        <w:rPr>
          <w:rFonts w:asciiTheme="minorHAnsi" w:hAnsiTheme="minorHAnsi"/>
          <w:color w:val="0000FF"/>
        </w:rPr>
        <w:t>ej</w:t>
      </w:r>
      <w:r w:rsidRPr="00B257BB">
        <w:rPr>
          <w:rFonts w:asciiTheme="minorHAnsi" w:hAnsiTheme="minorHAnsi"/>
          <w:color w:val="0000FF"/>
        </w:rPr>
        <w:t xml:space="preserve"> jednost</w:t>
      </w:r>
      <w:r>
        <w:rPr>
          <w:rFonts w:asciiTheme="minorHAnsi" w:hAnsiTheme="minorHAnsi"/>
          <w:color w:val="0000FF"/>
        </w:rPr>
        <w:t>ce</w:t>
      </w:r>
      <w:r w:rsidRPr="00B257BB">
        <w:rPr>
          <w:rFonts w:asciiTheme="minorHAnsi" w:hAnsiTheme="minorHAnsi"/>
          <w:color w:val="0000FF"/>
        </w:rPr>
        <w:t xml:space="preserve"> organizacyjn</w:t>
      </w:r>
      <w:r>
        <w:rPr>
          <w:rFonts w:asciiTheme="minorHAnsi" w:hAnsiTheme="minorHAnsi"/>
          <w:color w:val="0000FF"/>
        </w:rPr>
        <w:t>ej</w:t>
      </w:r>
      <w:r w:rsidRPr="00B257BB">
        <w:rPr>
          <w:rFonts w:asciiTheme="minorHAnsi" w:hAnsiTheme="minorHAnsi"/>
          <w:color w:val="0000FF"/>
        </w:rPr>
        <w:t xml:space="preserve"> oraz pożegnanie pracownik</w:t>
      </w:r>
      <w:r>
        <w:rPr>
          <w:rFonts w:asciiTheme="minorHAnsi" w:hAnsiTheme="minorHAnsi"/>
          <w:color w:val="0000FF"/>
        </w:rPr>
        <w:t>a</w:t>
      </w:r>
      <w:r w:rsidRPr="00B257BB">
        <w:rPr>
          <w:rFonts w:asciiTheme="minorHAnsi" w:hAnsiTheme="minorHAnsi"/>
          <w:color w:val="0000FF"/>
        </w:rPr>
        <w:t xml:space="preserve"> </w:t>
      </w:r>
      <w:r>
        <w:rPr>
          <w:rFonts w:asciiTheme="minorHAnsi" w:eastAsia="Times New Roman" w:hAnsiTheme="minorHAnsi" w:cs="Times New Roman"/>
          <w:color w:val="0000FF"/>
          <w:lang w:eastAsia="pl-PL"/>
        </w:rPr>
        <w:t>jednostki organizacyjnej PSP</w:t>
      </w:r>
      <w:r>
        <w:rPr>
          <w:rFonts w:asciiTheme="minorHAnsi" w:hAnsiTheme="minorHAnsi"/>
          <w:color w:val="0000FF"/>
        </w:rPr>
        <w:t>;</w:t>
      </w:r>
    </w:p>
    <w:p w:rsidR="005B774E" w:rsidRPr="00F45D5C"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181EA8">
        <w:rPr>
          <w:rFonts w:asciiTheme="minorHAnsi" w:eastAsia="Times New Roman" w:hAnsiTheme="minorHAnsi" w:cs="Times New Roman"/>
          <w:color w:val="0000FF"/>
          <w:lang w:eastAsia="pl-PL"/>
        </w:rPr>
        <w:t>wręczanie odznaczeń oraz aktów nadania wyższych stopni</w:t>
      </w:r>
      <w:r w:rsidR="00FA760E" w:rsidRPr="00181EA8">
        <w:rPr>
          <w:rFonts w:asciiTheme="minorHAnsi" w:eastAsia="Times New Roman" w:hAnsiTheme="minorHAnsi" w:cs="Times New Roman"/>
          <w:color w:val="0000FF"/>
          <w:lang w:eastAsia="pl-PL"/>
        </w:rPr>
        <w:t>;</w:t>
      </w:r>
    </w:p>
    <w:p w:rsidR="005B774E" w:rsidRPr="00F45D5C" w:rsidRDefault="00181EA8" w:rsidP="006F7AA1">
      <w:pPr>
        <w:pStyle w:val="Standard"/>
        <w:numPr>
          <w:ilvl w:val="0"/>
          <w:numId w:val="215"/>
        </w:numPr>
        <w:tabs>
          <w:tab w:val="left" w:pos="1419"/>
          <w:tab w:val="center" w:pos="5529"/>
          <w:tab w:val="right" w:pos="10065"/>
        </w:tabs>
        <w:spacing w:after="0"/>
        <w:ind w:left="426" w:hanging="426"/>
        <w:jc w:val="both"/>
        <w:rPr>
          <w:rFonts w:asciiTheme="minorHAnsi" w:hAnsiTheme="minorHAnsi"/>
        </w:rPr>
      </w:pPr>
      <w:r w:rsidRPr="00181EA8">
        <w:rPr>
          <w:rFonts w:asciiTheme="minorHAnsi" w:hAnsiTheme="minorHAnsi"/>
          <w:color w:val="0000FF"/>
        </w:rPr>
        <w:t>wyróżnienie Medalem Honorowym im. Józefa Tuliszkowskiego;</w:t>
      </w:r>
    </w:p>
    <w:p w:rsidR="004F294F"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sidRPr="004F294F">
        <w:rPr>
          <w:rFonts w:asciiTheme="minorHAnsi" w:hAnsiTheme="minorHAnsi"/>
          <w:color w:val="0000FF"/>
        </w:rPr>
        <w:t>uhonorowanie za dotychczasową służbę</w:t>
      </w:r>
      <w:r w:rsidRPr="004F294F">
        <w:rPr>
          <w:rFonts w:asciiTheme="minorHAnsi" w:eastAsia="Times New Roman" w:hAnsiTheme="minorHAnsi" w:cs="Times New Roman"/>
          <w:color w:val="0000FF"/>
          <w:lang w:eastAsia="pl-PL"/>
        </w:rPr>
        <w:t xml:space="preserve"> p</w:t>
      </w:r>
      <w:r>
        <w:rPr>
          <w:rFonts w:asciiTheme="minorHAnsi" w:eastAsia="Times New Roman" w:hAnsiTheme="minorHAnsi" w:cs="Times New Roman"/>
          <w:color w:val="0000FF"/>
          <w:lang w:eastAsia="pl-PL"/>
        </w:rPr>
        <w:t>ożarniczą</w:t>
      </w:r>
      <w:r>
        <w:rPr>
          <w:rFonts w:asciiTheme="minorHAnsi" w:hAnsiTheme="minorHAnsi"/>
        </w:rPr>
        <w:t>;</w:t>
      </w:r>
    </w:p>
    <w:p w:rsidR="005B774E" w:rsidRPr="00F45D5C" w:rsidRDefault="00181EA8"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sidRPr="00181EA8">
        <w:rPr>
          <w:rFonts w:asciiTheme="minorHAnsi" w:eastAsia="Times New Roman" w:hAnsiTheme="minorHAnsi" w:cs="Times New Roman"/>
          <w:color w:val="0000FF"/>
          <w:lang w:eastAsia="pl-PL"/>
        </w:rPr>
        <w:t>pogrzeb z pożarniczą asystą honorową</w:t>
      </w:r>
      <w:r w:rsidR="00FA760E" w:rsidRPr="00181EA8">
        <w:rPr>
          <w:rFonts w:asciiTheme="minorHAnsi" w:eastAsia="Times New Roman" w:hAnsiTheme="minorHAnsi" w:cs="Times New Roman"/>
          <w:color w:val="0000FF"/>
          <w:lang w:eastAsia="pl-PL"/>
        </w:rPr>
        <w:t>;</w:t>
      </w:r>
    </w:p>
    <w:p w:rsidR="005B774E" w:rsidRPr="004F294F" w:rsidRDefault="005B774E"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sidRPr="004F294F">
        <w:rPr>
          <w:rFonts w:asciiTheme="minorHAnsi" w:eastAsia="Times New Roman" w:hAnsiTheme="minorHAnsi" w:cs="Times New Roman"/>
          <w:color w:val="0000FF"/>
          <w:lang w:eastAsia="pl-PL"/>
        </w:rPr>
        <w:t>inauguracji roku akademickiego</w:t>
      </w:r>
      <w:r w:rsidR="004F294F" w:rsidRPr="004F294F">
        <w:rPr>
          <w:rFonts w:asciiTheme="minorHAnsi" w:eastAsia="Times New Roman" w:hAnsiTheme="minorHAnsi" w:cs="Times New Roman"/>
          <w:color w:val="0000FF"/>
          <w:lang w:eastAsia="pl-PL"/>
        </w:rPr>
        <w:t xml:space="preserve"> w Szkole Głównej Służby Pożarniczej oraz roku</w:t>
      </w:r>
      <w:r w:rsidRPr="004F294F">
        <w:rPr>
          <w:rFonts w:asciiTheme="minorHAnsi" w:eastAsia="Times New Roman" w:hAnsiTheme="minorHAnsi" w:cs="Times New Roman"/>
          <w:color w:val="0000FF"/>
          <w:lang w:eastAsia="pl-PL"/>
        </w:rPr>
        <w:t xml:space="preserve"> szkolnego </w:t>
      </w:r>
      <w:r w:rsidR="004F294F" w:rsidRPr="004F294F">
        <w:rPr>
          <w:rFonts w:asciiTheme="minorHAnsi" w:eastAsia="Times New Roman" w:hAnsiTheme="minorHAnsi" w:cs="Times New Roman"/>
          <w:color w:val="0000FF"/>
          <w:lang w:eastAsia="pl-PL"/>
        </w:rPr>
        <w:br/>
        <w:t>w pozostałych</w:t>
      </w:r>
      <w:r w:rsidRPr="004F294F">
        <w:rPr>
          <w:rFonts w:asciiTheme="minorHAnsi" w:eastAsia="Times New Roman" w:hAnsiTheme="minorHAnsi" w:cs="Times New Roman"/>
          <w:color w:val="0000FF"/>
          <w:lang w:eastAsia="pl-PL"/>
        </w:rPr>
        <w:t xml:space="preserve"> szkołach Państwowej Straży Pożarnej</w:t>
      </w:r>
      <w:r w:rsidR="00FA760E" w:rsidRPr="004F294F">
        <w:rPr>
          <w:rFonts w:asciiTheme="minorHAnsi" w:eastAsia="Times New Roman" w:hAnsiTheme="minorHAnsi" w:cs="Times New Roman"/>
          <w:color w:val="0000FF"/>
          <w:lang w:eastAsia="pl-PL"/>
        </w:rPr>
        <w:t>;</w:t>
      </w:r>
    </w:p>
    <w:p w:rsidR="004F294F"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 xml:space="preserve">immatrykulacja </w:t>
      </w:r>
      <w:r w:rsidRPr="004F294F">
        <w:rPr>
          <w:rFonts w:asciiTheme="minorHAnsi" w:eastAsia="Times New Roman" w:hAnsiTheme="minorHAnsi" w:cs="Times New Roman"/>
          <w:color w:val="0000FF"/>
          <w:lang w:eastAsia="pl-PL"/>
        </w:rPr>
        <w:t>w Szkole Głównej Służby Pożarniczej</w:t>
      </w:r>
      <w:r>
        <w:rPr>
          <w:rFonts w:asciiTheme="minorHAnsi" w:eastAsia="Times New Roman" w:hAnsiTheme="minorHAnsi" w:cs="Times New Roman"/>
          <w:color w:val="0000FF"/>
          <w:lang w:eastAsia="pl-PL"/>
        </w:rPr>
        <w:t>;</w:t>
      </w:r>
    </w:p>
    <w:p w:rsidR="004F294F"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 xml:space="preserve">wręczenie aktów nadania stopni i dyplomów ukończenia studiów </w:t>
      </w:r>
      <w:r w:rsidRPr="004F294F">
        <w:rPr>
          <w:rFonts w:asciiTheme="minorHAnsi" w:eastAsia="Times New Roman" w:hAnsiTheme="minorHAnsi" w:cs="Times New Roman"/>
          <w:color w:val="0000FF"/>
          <w:lang w:eastAsia="pl-PL"/>
        </w:rPr>
        <w:t>w Szkole Głównej Służby Pożarniczej</w:t>
      </w:r>
      <w:r>
        <w:rPr>
          <w:rFonts w:asciiTheme="minorHAnsi" w:eastAsia="Times New Roman" w:hAnsiTheme="minorHAnsi" w:cs="Times New Roman"/>
          <w:color w:val="0000FF"/>
          <w:lang w:eastAsia="pl-PL"/>
        </w:rPr>
        <w:t>;</w:t>
      </w:r>
    </w:p>
    <w:p w:rsidR="004F294F" w:rsidRPr="004F294F" w:rsidRDefault="004F294F" w:rsidP="004F294F">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 xml:space="preserve">promocja absolwentów w szkołach </w:t>
      </w:r>
      <w:r w:rsidRPr="00B257BB">
        <w:rPr>
          <w:rFonts w:asciiTheme="minorHAnsi" w:hAnsiTheme="minorHAnsi"/>
          <w:color w:val="0000FF"/>
        </w:rPr>
        <w:t>Państwowej Straży Pożarnej</w:t>
      </w:r>
      <w:r>
        <w:rPr>
          <w:rFonts w:asciiTheme="minorHAnsi" w:hAnsiTheme="minorHAnsi"/>
          <w:color w:val="0000FF"/>
        </w:rPr>
        <w:t>;</w:t>
      </w:r>
    </w:p>
    <w:p w:rsidR="004F294F"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nadanie pierwszego stopnia podoficerskiego;</w:t>
      </w:r>
    </w:p>
    <w:p w:rsidR="004F294F"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 xml:space="preserve">rozpoczęcie i zakończenie kształcenia w szkole podoficerskiej </w:t>
      </w:r>
      <w:r w:rsidRPr="00B257BB">
        <w:rPr>
          <w:rFonts w:asciiTheme="minorHAnsi" w:hAnsiTheme="minorHAnsi"/>
          <w:color w:val="0000FF"/>
        </w:rPr>
        <w:t>Państwowej Straży Pożarnej</w:t>
      </w:r>
      <w:r>
        <w:rPr>
          <w:rFonts w:asciiTheme="minorHAnsi" w:hAnsiTheme="minorHAnsi"/>
          <w:color w:val="0000FF"/>
        </w:rPr>
        <w:t xml:space="preserve"> </w:t>
      </w:r>
      <w:r w:rsidR="00AE6359">
        <w:rPr>
          <w:rFonts w:asciiTheme="minorHAnsi" w:hAnsiTheme="minorHAnsi"/>
          <w:color w:val="0000FF"/>
        </w:rPr>
        <w:br/>
      </w:r>
      <w:r>
        <w:rPr>
          <w:rFonts w:asciiTheme="minorHAnsi" w:hAnsiTheme="minorHAnsi"/>
          <w:color w:val="0000FF"/>
        </w:rPr>
        <w:t>i ośrodku szkolenia;</w:t>
      </w:r>
    </w:p>
    <w:p w:rsidR="004F294F" w:rsidRPr="00F45D5C"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 xml:space="preserve">rozpoczęcie i zakończenie ćwiczeń, zgrupowań szkoleniowych w jednostce organizacyjnej </w:t>
      </w:r>
      <w:r w:rsidRPr="00B257BB">
        <w:rPr>
          <w:rFonts w:asciiTheme="minorHAnsi" w:hAnsiTheme="minorHAnsi"/>
          <w:color w:val="0000FF"/>
        </w:rPr>
        <w:t>Państwowej Straży Pożarnej</w:t>
      </w:r>
      <w:r>
        <w:rPr>
          <w:rFonts w:asciiTheme="minorHAnsi" w:hAnsiTheme="minorHAnsi"/>
          <w:color w:val="0000FF"/>
        </w:rPr>
        <w:t>;</w:t>
      </w:r>
    </w:p>
    <w:p w:rsidR="005B774E" w:rsidRPr="004F294F"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sidRPr="004F294F">
        <w:rPr>
          <w:rFonts w:asciiTheme="minorHAnsi" w:eastAsia="Times New Roman" w:hAnsiTheme="minorHAnsi" w:cs="Times New Roman"/>
          <w:color w:val="0000FF"/>
          <w:lang w:eastAsia="pl-PL"/>
        </w:rPr>
        <w:t xml:space="preserve">spotkania wigilijne i wielkanocne organizowane w jednostce organizacyjnej </w:t>
      </w:r>
      <w:r w:rsidRPr="004F294F">
        <w:rPr>
          <w:rFonts w:asciiTheme="minorHAnsi" w:hAnsiTheme="minorHAnsi"/>
          <w:color w:val="0000FF"/>
        </w:rPr>
        <w:t>Pa</w:t>
      </w:r>
      <w:r w:rsidRPr="00B257BB">
        <w:rPr>
          <w:rFonts w:asciiTheme="minorHAnsi" w:hAnsiTheme="minorHAnsi"/>
          <w:color w:val="0000FF"/>
        </w:rPr>
        <w:t>ństwowej Straży Pożarnej</w:t>
      </w:r>
      <w:r w:rsidR="005B774E" w:rsidRPr="00F45D5C">
        <w:rPr>
          <w:rFonts w:asciiTheme="minorHAnsi" w:eastAsia="Times New Roman" w:hAnsiTheme="minorHAnsi" w:cs="Times New Roman"/>
          <w:lang w:eastAsia="pl-PL"/>
        </w:rPr>
        <w:t>.</w:t>
      </w:r>
    </w:p>
    <w:p w:rsidR="004F294F" w:rsidRPr="00F45D5C" w:rsidRDefault="004F294F" w:rsidP="006F7AA1">
      <w:pPr>
        <w:pStyle w:val="Standard"/>
        <w:numPr>
          <w:ilvl w:val="0"/>
          <w:numId w:val="215"/>
        </w:numPr>
        <w:tabs>
          <w:tab w:val="left" w:pos="-2977"/>
          <w:tab w:val="center" w:pos="5529"/>
          <w:tab w:val="right" w:pos="10065"/>
        </w:tabs>
        <w:spacing w:after="0"/>
        <w:ind w:left="426" w:hanging="426"/>
        <w:jc w:val="both"/>
        <w:rPr>
          <w:rFonts w:asciiTheme="minorHAnsi" w:hAnsiTheme="minorHAnsi"/>
        </w:rPr>
      </w:pPr>
      <w:r>
        <w:rPr>
          <w:rFonts w:asciiTheme="minorHAnsi" w:eastAsia="Times New Roman" w:hAnsiTheme="minorHAnsi" w:cs="Times New Roman"/>
          <w:color w:val="0000FF"/>
          <w:lang w:eastAsia="pl-PL"/>
        </w:rPr>
        <w:t>udział pożarniczej asysty honorowej w uroczystościach patriotyczno-religijnych i religijnych.</w:t>
      </w:r>
    </w:p>
    <w:p w:rsidR="003C108A" w:rsidRDefault="003C108A" w:rsidP="003C108A">
      <w:pPr>
        <w:pStyle w:val="Standard"/>
        <w:spacing w:before="240" w:after="0" w:line="240" w:lineRule="auto"/>
        <w:rPr>
          <w:rFonts w:asciiTheme="minorHAnsi" w:hAnsiTheme="minorHAnsi" w:cs="Times New Roman"/>
        </w:rPr>
      </w:pPr>
    </w:p>
    <w:p w:rsidR="005B774E" w:rsidRDefault="005B774E" w:rsidP="00382A7E">
      <w:pPr>
        <w:pStyle w:val="Nagwek3"/>
        <w:jc w:val="center"/>
      </w:pPr>
      <w:bookmarkStart w:id="6" w:name="_Toc42522550"/>
      <w:r w:rsidRPr="00F45D5C">
        <w:t>Rozdział 2</w:t>
      </w:r>
      <w:bookmarkEnd w:id="6"/>
    </w:p>
    <w:p w:rsidR="005B774E" w:rsidRPr="00F45D5C" w:rsidRDefault="005B774E" w:rsidP="00CE2847">
      <w:pPr>
        <w:pStyle w:val="Nagwek3"/>
        <w:jc w:val="center"/>
      </w:pPr>
      <w:bookmarkStart w:id="7" w:name="_Toc42522551"/>
      <w:r w:rsidRPr="00F45D5C">
        <w:t>Przygotowanie i organizacja uroczystego apelu</w:t>
      </w:r>
      <w:bookmarkEnd w:id="7"/>
    </w:p>
    <w:p w:rsidR="005B774E" w:rsidRPr="00F45D5C" w:rsidRDefault="005B774E" w:rsidP="005B774E">
      <w:pPr>
        <w:pStyle w:val="Standard"/>
        <w:spacing w:after="0" w:line="240" w:lineRule="auto"/>
        <w:rPr>
          <w:rFonts w:asciiTheme="minorHAnsi" w:hAnsiTheme="minorHAnsi"/>
        </w:rPr>
      </w:pPr>
    </w:p>
    <w:p w:rsidR="005B774E" w:rsidRPr="00F45D5C" w:rsidRDefault="005B774E" w:rsidP="005B774E">
      <w:pPr>
        <w:pStyle w:val="Standard"/>
        <w:spacing w:after="0"/>
        <w:ind w:left="567" w:hanging="567"/>
        <w:jc w:val="center"/>
        <w:rPr>
          <w:rFonts w:asciiTheme="minorHAnsi" w:eastAsia="Times New Roman" w:hAnsiTheme="minorHAnsi" w:cs="Times New Roman"/>
          <w:b/>
          <w:color w:val="000000"/>
          <w:lang w:eastAsia="pl-PL"/>
        </w:rPr>
      </w:pPr>
      <w:bookmarkStart w:id="8" w:name="_Toc190244318"/>
      <w:bookmarkEnd w:id="8"/>
      <w:r w:rsidRPr="00F45D5C">
        <w:rPr>
          <w:rFonts w:asciiTheme="minorHAnsi" w:eastAsia="Times New Roman" w:hAnsiTheme="minorHAnsi" w:cs="Times New Roman"/>
          <w:b/>
          <w:color w:val="000000"/>
          <w:lang w:eastAsia="pl-PL"/>
        </w:rPr>
        <w:t>§ 8.</w:t>
      </w:r>
    </w:p>
    <w:p w:rsidR="005B774E" w:rsidRPr="00F45D5C" w:rsidRDefault="005B774E" w:rsidP="00515911">
      <w:pPr>
        <w:pStyle w:val="Standard"/>
        <w:numPr>
          <w:ilvl w:val="1"/>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Uroczysty apel powinien być tak zorganizowany i przeprowadzony, aby uroczystość nie trwała dłużej niż 1,5 godziny.</w:t>
      </w:r>
    </w:p>
    <w:p w:rsidR="004F294F" w:rsidRDefault="004F294F">
      <w:pPr>
        <w:widowControl/>
        <w:suppressAutoHyphens w:val="0"/>
        <w:autoSpaceDN/>
        <w:textAlignment w:val="auto"/>
        <w:rPr>
          <w:rFonts w:asciiTheme="minorHAnsi" w:eastAsiaTheme="minorHAnsi" w:hAnsiTheme="minorHAnsi" w:cs="Arial"/>
          <w:color w:val="0000FF"/>
          <w:kern w:val="0"/>
        </w:rPr>
      </w:pPr>
      <w:r>
        <w:rPr>
          <w:rFonts w:asciiTheme="minorHAnsi" w:eastAsiaTheme="minorHAnsi" w:hAnsiTheme="minorHAnsi" w:cs="Arial"/>
          <w:color w:val="0000FF"/>
          <w:kern w:val="0"/>
        </w:rPr>
        <w:br w:type="page"/>
      </w:r>
    </w:p>
    <w:p w:rsidR="009072BF" w:rsidRPr="009072BF" w:rsidRDefault="00741414" w:rsidP="00515911">
      <w:pPr>
        <w:pStyle w:val="Standard"/>
        <w:numPr>
          <w:ilvl w:val="1"/>
          <w:numId w:val="203"/>
        </w:numPr>
        <w:spacing w:after="0"/>
        <w:ind w:left="426" w:hanging="426"/>
        <w:jc w:val="both"/>
        <w:rPr>
          <w:rFonts w:asciiTheme="minorHAnsi" w:hAnsiTheme="minorHAnsi"/>
        </w:rPr>
      </w:pPr>
      <w:r>
        <w:rPr>
          <w:rFonts w:asciiTheme="minorHAnsi" w:eastAsiaTheme="minorHAnsi" w:hAnsiTheme="minorHAnsi" w:cs="Arial"/>
          <w:color w:val="0000FF"/>
          <w:kern w:val="0"/>
        </w:rPr>
        <w:lastRenderedPageBreak/>
        <w:t xml:space="preserve">Organizator uroczystości zaprasza do udziału w uroczystości </w:t>
      </w:r>
      <w:r w:rsidRPr="00284256">
        <w:rPr>
          <w:rFonts w:asciiTheme="minorHAnsi" w:eastAsiaTheme="minorHAnsi" w:hAnsiTheme="minorHAnsi" w:cs="Arial"/>
          <w:color w:val="0000FF"/>
          <w:kern w:val="0"/>
        </w:rPr>
        <w:t>najwy</w:t>
      </w:r>
      <w:r w:rsidRPr="00284256">
        <w:rPr>
          <w:rFonts w:asciiTheme="minorHAnsi" w:eastAsiaTheme="minorHAnsi" w:hAnsiTheme="minorHAnsi" w:cs="Times New Roman"/>
          <w:color w:val="0000FF"/>
          <w:kern w:val="0"/>
        </w:rPr>
        <w:t>ż</w:t>
      </w:r>
      <w:r w:rsidRPr="00284256">
        <w:rPr>
          <w:rFonts w:asciiTheme="minorHAnsi" w:eastAsiaTheme="minorHAnsi" w:hAnsiTheme="minorHAnsi" w:cs="Arial"/>
          <w:color w:val="0000FF"/>
          <w:kern w:val="0"/>
        </w:rPr>
        <w:t>sze w</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
          <w:color w:val="0000FF"/>
          <w:kern w:val="0"/>
        </w:rPr>
        <w:t>adze pa</w:t>
      </w:r>
      <w:r w:rsidRPr="00284256">
        <w:rPr>
          <w:rFonts w:asciiTheme="minorHAnsi" w:eastAsiaTheme="minorHAnsi" w:hAnsiTheme="minorHAnsi" w:cs="Times New Roman"/>
          <w:color w:val="0000FF"/>
          <w:kern w:val="0"/>
        </w:rPr>
        <w:t>ń</w:t>
      </w:r>
      <w:r w:rsidRPr="00284256">
        <w:rPr>
          <w:rFonts w:asciiTheme="minorHAnsi" w:eastAsiaTheme="minorHAnsi" w:hAnsiTheme="minorHAnsi" w:cs="Arial"/>
          <w:color w:val="0000FF"/>
          <w:kern w:val="0"/>
        </w:rPr>
        <w:t>stwowe, przedstawiciel</w:t>
      </w:r>
      <w:r w:rsidR="005E4A17">
        <w:rPr>
          <w:rFonts w:asciiTheme="minorHAnsi" w:eastAsiaTheme="minorHAnsi" w:hAnsiTheme="minorHAnsi" w:cs="Arial"/>
          <w:color w:val="0000FF"/>
          <w:kern w:val="0"/>
        </w:rPr>
        <w:t>i:</w:t>
      </w:r>
      <w:r w:rsidRPr="00284256">
        <w:rPr>
          <w:rFonts w:asciiTheme="minorHAnsi" w:eastAsiaTheme="minorHAnsi" w:hAnsiTheme="minorHAnsi" w:cs="Arial"/>
          <w:color w:val="0000FF"/>
          <w:kern w:val="0"/>
        </w:rPr>
        <w:t xml:space="preserve"> Parlamentu RP, instytucji centralnych, w</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
          <w:color w:val="0000FF"/>
          <w:kern w:val="0"/>
        </w:rPr>
        <w:t xml:space="preserve">adz pożarniczych, administracyjnych </w:t>
      </w:r>
      <w:r>
        <w:rPr>
          <w:rFonts w:asciiTheme="minorHAnsi" w:eastAsiaTheme="minorHAnsi" w:hAnsiTheme="minorHAnsi" w:cs="Arial"/>
          <w:color w:val="0000FF"/>
          <w:kern w:val="0"/>
        </w:rPr>
        <w:br/>
      </w:r>
      <w:r w:rsidRPr="00284256">
        <w:rPr>
          <w:rFonts w:asciiTheme="minorHAnsi" w:eastAsiaTheme="minorHAnsi" w:hAnsiTheme="minorHAnsi" w:cs="Arial"/>
          <w:color w:val="0000FF"/>
          <w:kern w:val="0"/>
        </w:rPr>
        <w:t>i samorz</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
          <w:color w:val="0000FF"/>
          <w:kern w:val="0"/>
        </w:rPr>
        <w:t>dowych, duchowie</w:t>
      </w:r>
      <w:r w:rsidRPr="00284256">
        <w:rPr>
          <w:rFonts w:asciiTheme="minorHAnsi" w:eastAsiaTheme="minorHAnsi" w:hAnsiTheme="minorHAnsi" w:cs="Times New Roman"/>
          <w:color w:val="0000FF"/>
          <w:kern w:val="0"/>
        </w:rPr>
        <w:t>ń</w:t>
      </w:r>
      <w:r w:rsidRPr="00284256">
        <w:rPr>
          <w:rFonts w:asciiTheme="minorHAnsi" w:eastAsiaTheme="minorHAnsi" w:hAnsiTheme="minorHAnsi" w:cs="Arial"/>
          <w:color w:val="0000FF"/>
          <w:kern w:val="0"/>
        </w:rPr>
        <w:t>stw</w:t>
      </w:r>
      <w:r w:rsidR="005E4A17">
        <w:rPr>
          <w:rFonts w:asciiTheme="minorHAnsi" w:eastAsiaTheme="minorHAnsi" w:hAnsiTheme="minorHAnsi" w:cs="Arial"/>
          <w:color w:val="0000FF"/>
          <w:kern w:val="0"/>
        </w:rPr>
        <w:t>a</w:t>
      </w:r>
      <w:r w:rsidRPr="00284256">
        <w:rPr>
          <w:rFonts w:asciiTheme="minorHAnsi" w:eastAsiaTheme="minorHAnsi" w:hAnsiTheme="minorHAnsi" w:cs="Arial"/>
          <w:color w:val="0000FF"/>
          <w:kern w:val="0"/>
        </w:rPr>
        <w:t>, organizacji pozarz</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
          <w:color w:val="0000FF"/>
          <w:kern w:val="0"/>
        </w:rPr>
        <w:t>dowych, Związku Emerytów i Rencistów Pożarnictwa RP</w:t>
      </w:r>
      <w:r w:rsidR="00EC0FA6">
        <w:rPr>
          <w:rFonts w:asciiTheme="minorHAnsi" w:eastAsiaTheme="minorHAnsi" w:hAnsiTheme="minorHAnsi" w:cs="Arial"/>
          <w:color w:val="0000FF"/>
          <w:kern w:val="0"/>
        </w:rPr>
        <w:t>, strażaków w stanie spoczynku oraz byłych pracowników cywilnych danej jednostki organizacyjnej</w:t>
      </w:r>
      <w:r w:rsidRPr="00284256">
        <w:rPr>
          <w:rFonts w:asciiTheme="minorHAnsi" w:eastAsiaTheme="minorHAnsi" w:hAnsiTheme="minorHAnsi" w:cs="Arial"/>
          <w:color w:val="0000FF"/>
          <w:kern w:val="0"/>
        </w:rPr>
        <w:t>. Mog</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zosta</w:t>
      </w:r>
      <w:r w:rsidRPr="00284256">
        <w:rPr>
          <w:rFonts w:asciiTheme="minorHAnsi" w:eastAsiaTheme="minorHAnsi" w:hAnsiTheme="minorHAnsi" w:cs="Times New Roman"/>
          <w:color w:val="0000FF"/>
          <w:kern w:val="0"/>
        </w:rPr>
        <w:t>ć</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 xml:space="preserve">zaproszone również pododdziały reprezentujące inne </w:t>
      </w:r>
      <w:r w:rsidR="005E4A17">
        <w:rPr>
          <w:rFonts w:asciiTheme="minorHAnsi" w:eastAsiaTheme="minorHAnsi" w:hAnsiTheme="minorHAnsi" w:cs="Arial"/>
          <w:color w:val="0000FF"/>
          <w:kern w:val="0"/>
        </w:rPr>
        <w:t>formacje</w:t>
      </w:r>
      <w:r w:rsidRPr="00284256">
        <w:rPr>
          <w:rFonts w:asciiTheme="minorHAnsi" w:eastAsiaTheme="minorHAnsi" w:hAnsiTheme="minorHAnsi" w:cs="Arial"/>
          <w:color w:val="0000FF"/>
          <w:kern w:val="0"/>
        </w:rPr>
        <w:t>. W uroczysto</w:t>
      </w:r>
      <w:r w:rsidRPr="00284256">
        <w:rPr>
          <w:rFonts w:asciiTheme="minorHAnsi" w:eastAsiaTheme="minorHAnsi" w:hAnsiTheme="minorHAnsi" w:cs="Times New Roman"/>
          <w:color w:val="0000FF"/>
          <w:kern w:val="0"/>
        </w:rPr>
        <w:t>ś</w:t>
      </w:r>
      <w:r w:rsidRPr="00284256">
        <w:rPr>
          <w:rFonts w:asciiTheme="minorHAnsi" w:eastAsiaTheme="minorHAnsi" w:hAnsiTheme="minorHAnsi" w:cs="Arial"/>
          <w:color w:val="0000FF"/>
          <w:kern w:val="0"/>
        </w:rPr>
        <w:t xml:space="preserve">ci </w:t>
      </w:r>
      <w:r>
        <w:rPr>
          <w:rFonts w:asciiTheme="minorHAnsi" w:eastAsiaTheme="minorHAnsi" w:hAnsiTheme="minorHAnsi" w:cs="Arial"/>
          <w:color w:val="0000FF"/>
          <w:kern w:val="0"/>
        </w:rPr>
        <w:t xml:space="preserve">można również </w:t>
      </w:r>
      <w:r w:rsidRPr="00284256">
        <w:rPr>
          <w:rFonts w:asciiTheme="minorHAnsi" w:eastAsiaTheme="minorHAnsi" w:hAnsiTheme="minorHAnsi" w:cs="Arial"/>
          <w:color w:val="0000FF"/>
          <w:kern w:val="0"/>
        </w:rPr>
        <w:t>uwzgl</w:t>
      </w:r>
      <w:r w:rsidRPr="00284256">
        <w:rPr>
          <w:rFonts w:asciiTheme="minorHAnsi" w:eastAsiaTheme="minorHAnsi" w:hAnsiTheme="minorHAnsi" w:cs="Times New Roman"/>
          <w:color w:val="0000FF"/>
          <w:kern w:val="0"/>
        </w:rPr>
        <w:t>ę</w:t>
      </w:r>
      <w:r w:rsidRPr="00284256">
        <w:rPr>
          <w:rFonts w:asciiTheme="minorHAnsi" w:eastAsiaTheme="minorHAnsi" w:hAnsiTheme="minorHAnsi" w:cs="Arial"/>
          <w:color w:val="0000FF"/>
          <w:kern w:val="0"/>
        </w:rPr>
        <w:t>dni</w:t>
      </w:r>
      <w:r>
        <w:rPr>
          <w:rFonts w:asciiTheme="minorHAnsi" w:eastAsiaTheme="minorHAnsi" w:hAnsiTheme="minorHAnsi" w:cs="Arial"/>
          <w:color w:val="0000FF"/>
          <w:kern w:val="0"/>
        </w:rPr>
        <w:t>ć</w:t>
      </w:r>
      <w:r w:rsidRPr="00284256">
        <w:rPr>
          <w:rFonts w:asciiTheme="minorHAnsi" w:eastAsiaTheme="minorHAnsi" w:hAnsiTheme="minorHAnsi" w:cs="Arial"/>
          <w:color w:val="0000FF"/>
          <w:kern w:val="0"/>
        </w:rPr>
        <w:t xml:space="preserve"> udzia</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MT"/>
          <w:color w:val="0000FF"/>
          <w:kern w:val="0"/>
        </w:rPr>
        <w:t xml:space="preserve"> </w:t>
      </w:r>
      <w:r>
        <w:rPr>
          <w:rFonts w:asciiTheme="minorHAnsi" w:eastAsiaTheme="minorHAnsi" w:hAnsiTheme="minorHAnsi" w:cs="ArialMT"/>
          <w:color w:val="0000FF"/>
          <w:kern w:val="0"/>
        </w:rPr>
        <w:t xml:space="preserve">pocztów sztandarowych </w:t>
      </w:r>
      <w:r w:rsidR="00EC0FA6">
        <w:rPr>
          <w:rFonts w:asciiTheme="minorHAnsi" w:eastAsiaTheme="minorHAnsi" w:hAnsiTheme="minorHAnsi" w:cs="ArialMT"/>
          <w:color w:val="0000FF"/>
          <w:kern w:val="0"/>
        </w:rPr>
        <w:br/>
      </w:r>
      <w:r>
        <w:rPr>
          <w:rFonts w:asciiTheme="minorHAnsi" w:eastAsiaTheme="minorHAnsi" w:hAnsiTheme="minorHAnsi" w:cs="ArialMT"/>
          <w:color w:val="0000FF"/>
          <w:kern w:val="0"/>
        </w:rPr>
        <w:t xml:space="preserve">ze </w:t>
      </w:r>
      <w:r w:rsidRPr="00284256">
        <w:rPr>
          <w:rFonts w:asciiTheme="minorHAnsi" w:eastAsiaTheme="minorHAnsi" w:hAnsiTheme="minorHAnsi" w:cs="Arial"/>
          <w:color w:val="0000FF"/>
          <w:kern w:val="0"/>
        </w:rPr>
        <w:t>sztandar</w:t>
      </w:r>
      <w:r>
        <w:rPr>
          <w:rFonts w:asciiTheme="minorHAnsi" w:eastAsiaTheme="minorHAnsi" w:hAnsiTheme="minorHAnsi" w:cs="Arial"/>
          <w:color w:val="0000FF"/>
          <w:kern w:val="0"/>
        </w:rPr>
        <w:t>em</w:t>
      </w:r>
      <w:r w:rsidRPr="00284256">
        <w:rPr>
          <w:rFonts w:asciiTheme="minorHAnsi" w:eastAsiaTheme="minorHAnsi" w:hAnsiTheme="minorHAnsi" w:cs="Arial"/>
          <w:color w:val="0000FF"/>
          <w:kern w:val="0"/>
        </w:rPr>
        <w:t xml:space="preserve"> uczelni, szkół</w:t>
      </w:r>
      <w:r>
        <w:rPr>
          <w:rFonts w:asciiTheme="minorHAnsi" w:eastAsiaTheme="minorHAnsi" w:hAnsiTheme="minorHAnsi" w:cs="Arial"/>
          <w:color w:val="0000FF"/>
          <w:kern w:val="0"/>
        </w:rPr>
        <w:t xml:space="preserve"> PSP</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i innych.</w:t>
      </w:r>
    </w:p>
    <w:p w:rsidR="005B774E" w:rsidRPr="00F45D5C" w:rsidRDefault="005B774E" w:rsidP="00515911">
      <w:pPr>
        <w:pStyle w:val="Standard"/>
        <w:numPr>
          <w:ilvl w:val="1"/>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uroczystym apelu biorą udział w szczególności: dowódca uroczystości, narrator, orkiestra, kompania </w:t>
      </w:r>
      <w:r w:rsidRPr="00B129E4">
        <w:rPr>
          <w:rFonts w:asciiTheme="minorHAnsi" w:eastAsiaTheme="minorHAnsi" w:hAnsiTheme="minorHAnsi" w:cs="Arial"/>
          <w:color w:val="0000FF"/>
          <w:kern w:val="0"/>
        </w:rPr>
        <w:t>reprezentacyjna Państwowej Straży Pożarnej i/lub kompania</w:t>
      </w:r>
      <w:r w:rsidRPr="00F45D5C">
        <w:rPr>
          <w:rFonts w:asciiTheme="minorHAnsi" w:eastAsia="Times New Roman" w:hAnsiTheme="minorHAnsi" w:cs="Times New Roman"/>
          <w:color w:val="00B050"/>
          <w:lang w:eastAsia="pl-PL"/>
        </w:rPr>
        <w:t xml:space="preserve"> </w:t>
      </w:r>
      <w:r w:rsidR="003C108A">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owa, pododdziały towarzyszące, poczty towarzyszące oraz zaproszeni goście, którzy zajmują miejsce ustalone przez organizatora uroczystości w szczegółowym scenariuszu.</w:t>
      </w:r>
    </w:p>
    <w:p w:rsidR="005B774E" w:rsidRPr="00B129E4" w:rsidRDefault="005B774E" w:rsidP="00515911">
      <w:pPr>
        <w:pStyle w:val="Standard"/>
        <w:numPr>
          <w:ilvl w:val="1"/>
          <w:numId w:val="203"/>
        </w:numPr>
        <w:spacing w:after="0"/>
        <w:ind w:left="426" w:hanging="426"/>
        <w:jc w:val="both"/>
        <w:rPr>
          <w:rFonts w:asciiTheme="minorHAnsi" w:eastAsiaTheme="minorHAnsi" w:hAnsiTheme="minorHAnsi" w:cs="Arial"/>
          <w:color w:val="0000FF"/>
          <w:kern w:val="0"/>
        </w:rPr>
      </w:pPr>
      <w:r w:rsidRPr="00F45D5C">
        <w:rPr>
          <w:rFonts w:asciiTheme="minorHAnsi" w:eastAsia="Times New Roman" w:hAnsiTheme="minorHAnsi" w:cs="Times New Roman"/>
          <w:color w:val="000000"/>
          <w:lang w:eastAsia="pl-PL"/>
        </w:rPr>
        <w:t xml:space="preserve">Pododdziały oraz poczty towarzyszące uczestniczące w uroczystym apelu ustawiają się </w:t>
      </w:r>
      <w:r w:rsidRPr="00B129E4">
        <w:rPr>
          <w:rFonts w:asciiTheme="minorHAnsi" w:eastAsiaTheme="minorHAnsi" w:hAnsiTheme="minorHAnsi" w:cs="Arial"/>
          <w:color w:val="0000FF"/>
          <w:kern w:val="0"/>
        </w:rPr>
        <w:t>zgodnie ze</w:t>
      </w:r>
      <w:r w:rsidRPr="00F45D5C">
        <w:rPr>
          <w:rFonts w:asciiTheme="minorHAnsi" w:eastAsia="Times New Roman" w:hAnsiTheme="minorHAnsi" w:cs="Times New Roman"/>
          <w:color w:val="00B050"/>
          <w:lang w:eastAsia="pl-PL"/>
        </w:rPr>
        <w:t xml:space="preserve"> </w:t>
      </w:r>
      <w:r w:rsidRPr="00B129E4">
        <w:rPr>
          <w:rFonts w:asciiTheme="minorHAnsi" w:eastAsiaTheme="minorHAnsi" w:hAnsiTheme="minorHAnsi" w:cs="Arial"/>
          <w:color w:val="0000FF"/>
          <w:kern w:val="0"/>
        </w:rPr>
        <w:t>scenariuszem uroczystości na miejscu uroczystości na 15 minut przed jej rozpoczęciem.</w:t>
      </w:r>
    </w:p>
    <w:p w:rsidR="005B774E" w:rsidRPr="00F45D5C" w:rsidRDefault="005B774E" w:rsidP="00515911">
      <w:pPr>
        <w:pStyle w:val="Standard"/>
        <w:numPr>
          <w:ilvl w:val="1"/>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Kompania </w:t>
      </w:r>
      <w:r w:rsidRPr="00B129E4">
        <w:rPr>
          <w:rFonts w:asciiTheme="minorHAnsi" w:eastAsiaTheme="minorHAnsi" w:hAnsiTheme="minorHAnsi" w:cs="Arial"/>
          <w:color w:val="0000FF"/>
          <w:kern w:val="0"/>
        </w:rPr>
        <w:t>reprezentacyjna/</w:t>
      </w:r>
      <w:r w:rsidR="00367F7B">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owa uczestnicząca w uroczystym apelu ustawia się na miejscu </w:t>
      </w:r>
      <w:r w:rsidRPr="00F45D5C">
        <w:rPr>
          <w:rFonts w:asciiTheme="minorHAnsi" w:eastAsia="Times New Roman" w:hAnsiTheme="minorHAnsi" w:cs="Times New Roman"/>
          <w:color w:val="0000FF"/>
          <w:lang w:eastAsia="pl-PL"/>
        </w:rPr>
        <w:t xml:space="preserve">uroczystości </w:t>
      </w:r>
      <w:r w:rsidRPr="00F45D5C">
        <w:rPr>
          <w:rFonts w:asciiTheme="minorHAnsi" w:eastAsia="Times New Roman" w:hAnsiTheme="minorHAnsi" w:cs="Times New Roman"/>
          <w:color w:val="000000"/>
          <w:lang w:eastAsia="pl-PL"/>
        </w:rPr>
        <w:t xml:space="preserve">na </w:t>
      </w:r>
      <w:r w:rsidR="005E4A17">
        <w:rPr>
          <w:rFonts w:asciiTheme="minorHAnsi" w:eastAsia="Times New Roman" w:hAnsiTheme="minorHAnsi" w:cs="Times New Roman"/>
          <w:color w:val="000000"/>
          <w:lang w:eastAsia="pl-PL"/>
        </w:rPr>
        <w:t>10</w:t>
      </w:r>
      <w:r w:rsidRPr="00F45D5C">
        <w:rPr>
          <w:rFonts w:asciiTheme="minorHAnsi" w:eastAsia="Times New Roman" w:hAnsiTheme="minorHAnsi" w:cs="Times New Roman"/>
          <w:color w:val="000000"/>
          <w:lang w:eastAsia="pl-PL"/>
        </w:rPr>
        <w:t xml:space="preserve"> minut przed </w:t>
      </w:r>
      <w:r w:rsidRPr="00F45D5C">
        <w:rPr>
          <w:rFonts w:asciiTheme="minorHAnsi" w:eastAsia="Times New Roman" w:hAnsiTheme="minorHAnsi" w:cs="Times New Roman"/>
          <w:color w:val="0000FF"/>
          <w:lang w:eastAsia="pl-PL"/>
        </w:rPr>
        <w:t>jej rozpoczęciem</w:t>
      </w:r>
      <w:r w:rsidRPr="00F45D5C">
        <w:rPr>
          <w:rFonts w:asciiTheme="minorHAnsi" w:eastAsia="Times New Roman" w:hAnsiTheme="minorHAnsi" w:cs="Times New Roman"/>
          <w:color w:val="000000"/>
          <w:lang w:eastAsia="pl-PL"/>
        </w:rPr>
        <w:t>.</w:t>
      </w:r>
    </w:p>
    <w:p w:rsidR="005B774E" w:rsidRPr="00B129E4" w:rsidRDefault="005B774E" w:rsidP="00515911">
      <w:pPr>
        <w:pStyle w:val="Standard"/>
        <w:numPr>
          <w:ilvl w:val="1"/>
          <w:numId w:val="203"/>
        </w:numPr>
        <w:spacing w:after="0"/>
        <w:ind w:left="426" w:hanging="426"/>
        <w:jc w:val="both"/>
        <w:rPr>
          <w:rFonts w:asciiTheme="minorHAnsi" w:eastAsiaTheme="minorHAnsi" w:hAnsiTheme="minorHAnsi" w:cs="Arial"/>
          <w:color w:val="0000FF"/>
          <w:kern w:val="0"/>
        </w:rPr>
      </w:pPr>
      <w:r w:rsidRPr="00B129E4">
        <w:rPr>
          <w:rFonts w:asciiTheme="minorHAnsi" w:eastAsiaTheme="minorHAnsi" w:hAnsiTheme="minorHAnsi" w:cs="Arial"/>
          <w:color w:val="0000FF"/>
          <w:kern w:val="0"/>
        </w:rPr>
        <w:t>Kompania reprezentacyjna Państwowej Straży Pożarnej uczestniczy w uroczystościach państwowych, uroczystych apelach na szczeblu ogólnopolskim lub na uroczystościach poza granicami kraju.</w:t>
      </w:r>
    </w:p>
    <w:p w:rsidR="005B774E" w:rsidRPr="00F45D5C" w:rsidRDefault="005B774E" w:rsidP="005B774E">
      <w:pPr>
        <w:pStyle w:val="Standard"/>
        <w:spacing w:after="0"/>
        <w:ind w:left="426" w:hanging="426"/>
        <w:jc w:val="both"/>
        <w:rPr>
          <w:rFonts w:asciiTheme="minorHAnsi" w:hAnsiTheme="minorHAnsi"/>
        </w:rPr>
      </w:pPr>
    </w:p>
    <w:p w:rsidR="005B774E" w:rsidRPr="00F45D5C" w:rsidRDefault="005B774E" w:rsidP="005B774E">
      <w:pPr>
        <w:pStyle w:val="Standard"/>
        <w:tabs>
          <w:tab w:val="left" w:pos="1418"/>
          <w:tab w:val="center" w:pos="5103"/>
          <w:tab w:val="right" w:pos="9639"/>
        </w:tabs>
        <w:spacing w:before="200" w:after="0"/>
        <w:ind w:left="567" w:hanging="567"/>
        <w:jc w:val="center"/>
        <w:rPr>
          <w:rFonts w:asciiTheme="minorHAnsi" w:eastAsia="Times New Roman" w:hAnsiTheme="minorHAnsi" w:cs="Times New Roman"/>
          <w:b/>
          <w:color w:val="000000"/>
          <w:lang w:eastAsia="pl-PL"/>
        </w:rPr>
      </w:pPr>
      <w:bookmarkStart w:id="9" w:name="_Toc190244319"/>
      <w:bookmarkEnd w:id="9"/>
      <w:r w:rsidRPr="00F45D5C">
        <w:rPr>
          <w:rFonts w:asciiTheme="minorHAnsi" w:eastAsia="Times New Roman" w:hAnsiTheme="minorHAnsi" w:cs="Times New Roman"/>
          <w:b/>
          <w:color w:val="000000"/>
          <w:lang w:eastAsia="pl-PL"/>
        </w:rPr>
        <w:t>§ 9.</w:t>
      </w:r>
    </w:p>
    <w:p w:rsidR="005B774E" w:rsidRPr="00F45D5C" w:rsidRDefault="005B774E" w:rsidP="005B774E">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Uroczysty apel należy organizować w miejscu, które umożliwi przeprowadzenie go zgodnie </w:t>
      </w:r>
      <w:r w:rsidRPr="00F45D5C">
        <w:rPr>
          <w:rFonts w:asciiTheme="minorHAnsi" w:eastAsia="Times New Roman" w:hAnsiTheme="minorHAnsi" w:cs="Times New Roman"/>
          <w:color w:val="000000"/>
          <w:lang w:eastAsia="pl-PL"/>
        </w:rPr>
        <w:br/>
        <w:t>z jego celem.</w:t>
      </w:r>
    </w:p>
    <w:p w:rsidR="005B774E" w:rsidRPr="00F45D5C" w:rsidRDefault="005B774E" w:rsidP="005B774E">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Miejsce, w którym odbywa się uroczysty apel, powinno być tak wyposażone w sprzęt nagłaśniający, by zapewnić słyszalność wszystkim uczestnikom uroczystości oraz umożliwić funkcyjnym realizację przydzielonych im zadań.</w:t>
      </w:r>
    </w:p>
    <w:p w:rsidR="005B774E" w:rsidRPr="00F45D5C" w:rsidRDefault="005B774E" w:rsidP="007467DD">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Miejsce uroczystego apelu, w zależności od okazji, należy udekorować symbolami narodowymi, międzynarodowymi (np. flaga Unii Europejskiej), pożarniczymi i regionalnymi. Można także eksponować charakterystyczne dla służby pożarniczej i jej działalności emblematy, plakaty, sprzęt pożarniczy, świadectwa jego historycznego rozwoju</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itp.</w:t>
      </w:r>
    </w:p>
    <w:p w:rsidR="005B774E" w:rsidRPr="00F45D5C" w:rsidRDefault="005B774E" w:rsidP="007467DD">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miejscu uroczystego apelu należy zbudować podwyższenie (trybunę </w:t>
      </w:r>
      <w:r w:rsidR="00176258">
        <w:rPr>
          <w:rFonts w:asciiTheme="minorHAnsi" w:eastAsia="Times New Roman" w:hAnsiTheme="minorHAnsi" w:cs="Times New Roman"/>
          <w:color w:val="000000"/>
          <w:lang w:eastAsia="pl-PL"/>
        </w:rPr>
        <w:t>honorową</w:t>
      </w:r>
      <w:r w:rsidRPr="00F45D5C">
        <w:rPr>
          <w:rFonts w:asciiTheme="minorHAnsi" w:eastAsia="Times New Roman" w:hAnsiTheme="minorHAnsi" w:cs="Times New Roman"/>
          <w:color w:val="000000"/>
          <w:lang w:eastAsia="pl-PL"/>
        </w:rPr>
        <w:t xml:space="preserve">, podium) </w:t>
      </w:r>
      <w:r w:rsidRPr="00F45D5C">
        <w:rPr>
          <w:rFonts w:asciiTheme="minorHAnsi" w:eastAsia="Times New Roman" w:hAnsiTheme="minorHAnsi" w:cs="Times New Roman"/>
          <w:color w:val="000000"/>
          <w:lang w:eastAsia="pl-PL"/>
        </w:rPr>
        <w:br/>
        <w:t xml:space="preserve">lub w inny sposób wydzielić miejsce dla zaproszonych gości, </w:t>
      </w:r>
      <w:r w:rsidRPr="00F45D5C">
        <w:rPr>
          <w:rFonts w:asciiTheme="minorHAnsi" w:eastAsia="Times New Roman" w:hAnsiTheme="minorHAnsi" w:cs="Times New Roman"/>
          <w:lang w:eastAsia="pl-PL"/>
        </w:rPr>
        <w:t>które w przypadku opadów atmosferycznych lub intensywnego nasłonecznienia powinno być zadaszone.</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Należy też zapewnić odpowiednie stanowiska pracy dla służb technicznych obsługujących uroczystość (np. narratora).</w:t>
      </w:r>
    </w:p>
    <w:p w:rsidR="005B774E" w:rsidRPr="009B65B0" w:rsidRDefault="005B774E" w:rsidP="007467DD">
      <w:pPr>
        <w:pStyle w:val="Standard"/>
        <w:numPr>
          <w:ilvl w:val="2"/>
          <w:numId w:val="203"/>
        </w:numPr>
        <w:tabs>
          <w:tab w:val="left" w:pos="-2977"/>
          <w:tab w:val="center" w:pos="5103"/>
          <w:tab w:val="right" w:pos="9639"/>
        </w:tabs>
        <w:spacing w:after="0"/>
        <w:ind w:left="426" w:hanging="426"/>
        <w:jc w:val="both"/>
        <w:rPr>
          <w:rFonts w:asciiTheme="minorHAnsi" w:eastAsia="Times New Roman" w:hAnsiTheme="minorHAnsi" w:cs="Times New Roman"/>
          <w:color w:val="0000FF"/>
          <w:lang w:eastAsia="pl-PL"/>
        </w:rPr>
      </w:pPr>
      <w:r w:rsidRPr="00F45D5C">
        <w:rPr>
          <w:rFonts w:asciiTheme="minorHAnsi" w:eastAsia="Times New Roman" w:hAnsiTheme="minorHAnsi" w:cs="Times New Roman"/>
          <w:color w:val="000000"/>
          <w:lang w:eastAsia="pl-PL"/>
        </w:rPr>
        <w:t xml:space="preserve">Po lewej stronie trybuny </w:t>
      </w:r>
      <w:r w:rsidR="00367F7B">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(podium) – patrząc od strony pododdziałów – na wysokości jej frontowej części, w odległości około pięciu kroków, powinien być usytuowany maszt flagowy. </w:t>
      </w:r>
      <w:r w:rsidRPr="009B65B0">
        <w:rPr>
          <w:rFonts w:asciiTheme="minorHAnsi" w:eastAsia="Times New Roman" w:hAnsiTheme="minorHAnsi" w:cs="Times New Roman"/>
          <w:color w:val="0000FF"/>
          <w:lang w:eastAsia="pl-PL"/>
        </w:rPr>
        <w:t>W przypadku braku spełnienia tych warunków maszt flagowy powinien znajdować się w miejscu wyeksponowanym i łatwo dostępnym.</w:t>
      </w:r>
    </w:p>
    <w:p w:rsidR="005B774E" w:rsidRPr="00F45D5C" w:rsidRDefault="005B774E" w:rsidP="007467DD">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Maszt flagowy oraz flaga państwowa powinny być wyposażone w zaczepy, pozwalające </w:t>
      </w:r>
      <w:r w:rsidRPr="00F45D5C">
        <w:rPr>
          <w:rFonts w:asciiTheme="minorHAnsi" w:eastAsia="Times New Roman" w:hAnsiTheme="minorHAnsi" w:cs="Times New Roman"/>
          <w:color w:val="000000"/>
          <w:lang w:eastAsia="pl-PL"/>
        </w:rPr>
        <w:br/>
        <w:t>na szybkie, sprawne i trwałe przymocowanie flagi do linki masztu</w:t>
      </w:r>
      <w:r w:rsidRPr="00F45D5C">
        <w:rPr>
          <w:rFonts w:asciiTheme="minorHAnsi" w:eastAsia="Times New Roman" w:hAnsiTheme="minorHAnsi" w:cs="Times New Roman"/>
          <w:lang w:eastAsia="pl-PL"/>
        </w:rPr>
        <w:t xml:space="preserve">. Linka powinna znajdować </w:t>
      </w:r>
      <w:r w:rsidRPr="00F45D5C">
        <w:rPr>
          <w:rFonts w:asciiTheme="minorHAnsi" w:eastAsia="Times New Roman" w:hAnsiTheme="minorHAnsi" w:cs="Times New Roman"/>
          <w:lang w:eastAsia="pl-PL"/>
        </w:rPr>
        <w:br/>
        <w:t xml:space="preserve">się na zewnątrz masztu </w:t>
      </w:r>
      <w:r w:rsidRPr="00F45D5C">
        <w:rPr>
          <w:rFonts w:asciiTheme="minorHAnsi" w:eastAsia="Times New Roman" w:hAnsiTheme="minorHAnsi" w:cs="Times New Roman"/>
          <w:color w:val="0000FF"/>
          <w:lang w:eastAsia="pl-PL"/>
        </w:rPr>
        <w:t>(</w:t>
      </w:r>
      <w:r w:rsidR="00284985">
        <w:rPr>
          <w:rFonts w:asciiTheme="minorHAnsi" w:eastAsia="Times New Roman" w:hAnsiTheme="minorHAnsi" w:cs="Times New Roman"/>
          <w:color w:val="0000FF"/>
          <w:lang w:eastAsia="pl-PL"/>
        </w:rPr>
        <w:t>tzn</w:t>
      </w:r>
      <w:r w:rsidRPr="00F45D5C">
        <w:rPr>
          <w:rFonts w:asciiTheme="minorHAnsi" w:eastAsia="Times New Roman" w:hAnsiTheme="minorHAnsi" w:cs="Times New Roman"/>
          <w:color w:val="0000FF"/>
          <w:lang w:eastAsia="pl-PL"/>
        </w:rPr>
        <w:t xml:space="preserve">. poczet flagowy przed mocowaniem flagi zachodzi za maszt i ustawia się frontem do </w:t>
      </w:r>
      <w:r w:rsidR="005E4A17">
        <w:rPr>
          <w:rFonts w:asciiTheme="minorHAnsi" w:eastAsia="Times New Roman" w:hAnsiTheme="minorHAnsi" w:cs="Times New Roman"/>
          <w:color w:val="0000FF"/>
          <w:lang w:eastAsia="pl-PL"/>
        </w:rPr>
        <w:t>miejsca uroczystości</w:t>
      </w:r>
      <w:r w:rsidRPr="00F45D5C">
        <w:rPr>
          <w:rFonts w:asciiTheme="minorHAnsi" w:eastAsia="Times New Roman" w:hAnsiTheme="minorHAnsi" w:cs="Times New Roman"/>
          <w:color w:val="0000FF"/>
          <w:lang w:eastAsia="pl-PL"/>
        </w:rPr>
        <w:t>)</w:t>
      </w:r>
      <w:r w:rsidRPr="00F45D5C">
        <w:rPr>
          <w:rFonts w:asciiTheme="minorHAnsi" w:eastAsia="Times New Roman" w:hAnsiTheme="minorHAnsi" w:cs="Times New Roman"/>
          <w:lang w:eastAsia="pl-PL"/>
        </w:rPr>
        <w:t>.</w:t>
      </w:r>
    </w:p>
    <w:p w:rsidR="005B774E" w:rsidRPr="00156C91" w:rsidRDefault="005B774E" w:rsidP="007467DD">
      <w:pPr>
        <w:pStyle w:val="Standard"/>
        <w:numPr>
          <w:ilvl w:val="2"/>
          <w:numId w:val="203"/>
        </w:numPr>
        <w:tabs>
          <w:tab w:val="left" w:pos="-2977"/>
          <w:tab w:val="center" w:pos="5103"/>
          <w:tab w:val="right" w:pos="963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Widok masztu przedstawia rys. 1 (pasy w barwach narodowych).</w:t>
      </w:r>
    </w:p>
    <w:p w:rsidR="00156C91" w:rsidRDefault="00156C91" w:rsidP="00156C91">
      <w:pPr>
        <w:pStyle w:val="Standard"/>
        <w:tabs>
          <w:tab w:val="left" w:pos="-2977"/>
          <w:tab w:val="center" w:pos="5103"/>
          <w:tab w:val="right" w:pos="9639"/>
        </w:tabs>
        <w:spacing w:after="0"/>
        <w:ind w:left="426"/>
        <w:jc w:val="both"/>
        <w:rPr>
          <w:rFonts w:asciiTheme="minorHAnsi" w:eastAsia="Times New Roman" w:hAnsiTheme="minorHAnsi" w:cs="Times New Roman"/>
          <w:color w:val="000000"/>
          <w:lang w:eastAsia="pl-PL"/>
        </w:rPr>
      </w:pPr>
    </w:p>
    <w:p w:rsidR="00156C91" w:rsidRPr="00F45D5C" w:rsidRDefault="00156C91" w:rsidP="00156C91">
      <w:pPr>
        <w:pStyle w:val="Standard"/>
        <w:tabs>
          <w:tab w:val="left" w:pos="-2977"/>
          <w:tab w:val="center" w:pos="5103"/>
          <w:tab w:val="right" w:pos="9639"/>
        </w:tabs>
        <w:spacing w:after="0"/>
        <w:ind w:left="426"/>
        <w:jc w:val="both"/>
        <w:rPr>
          <w:rFonts w:asciiTheme="minorHAnsi" w:hAnsiTheme="minorHAnsi"/>
        </w:rPr>
      </w:pPr>
    </w:p>
    <w:p w:rsidR="005B774E" w:rsidRPr="00F45D5C" w:rsidRDefault="009827DC" w:rsidP="005B774E">
      <w:pPr>
        <w:pStyle w:val="Standard"/>
        <w:tabs>
          <w:tab w:val="left" w:pos="1287"/>
          <w:tab w:val="center" w:pos="5256"/>
          <w:tab w:val="right" w:pos="9792"/>
        </w:tabs>
        <w:spacing w:after="0" w:line="240" w:lineRule="auto"/>
        <w:ind w:left="720"/>
        <w:jc w:val="center"/>
        <w:rPr>
          <w:rFonts w:asciiTheme="minorHAnsi" w:hAnsiTheme="minorHAnsi"/>
        </w:rPr>
      </w:pPr>
      <w:r w:rsidRPr="00F45D5C">
        <w:rPr>
          <w:rFonts w:asciiTheme="minorHAnsi" w:hAnsiTheme="minorHAnsi" w:cs="Times New Roman"/>
          <w:color w:val="000000"/>
        </w:rPr>
        <w:object w:dxaOrig="3077" w:dyaOrig="7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1" o:spid="_x0000_i1025" type="#_x0000_t75" alt="obiekt OLE" style="width:117.15pt;height:278.35pt;visibility:visible;mso-wrap-style:square" o:ole="">
            <v:imagedata r:id="rId8" o:title="obiekt OLE"/>
          </v:shape>
          <o:OLEObject Type="Embed" ProgID="Visio.Drawing.11" ShapeID="Obiekt1" DrawAspect="Content" ObjectID="_1654519619" r:id="rId9"/>
        </w:object>
      </w:r>
    </w:p>
    <w:p w:rsidR="005B774E" w:rsidRPr="00F45D5C" w:rsidRDefault="005B774E" w:rsidP="005B774E">
      <w:pPr>
        <w:pStyle w:val="Standard"/>
        <w:tabs>
          <w:tab w:val="left" w:pos="-2977"/>
          <w:tab w:val="center" w:pos="5103"/>
          <w:tab w:val="right" w:pos="9639"/>
        </w:tabs>
        <w:spacing w:after="0"/>
        <w:jc w:val="both"/>
        <w:rPr>
          <w:rFonts w:asciiTheme="minorHAnsi" w:hAnsiTheme="minorHAnsi"/>
        </w:rPr>
      </w:pPr>
    </w:p>
    <w:p w:rsidR="005B774E" w:rsidRDefault="005B774E" w:rsidP="005B774E">
      <w:pPr>
        <w:pStyle w:val="Akapitzlist"/>
        <w:tabs>
          <w:tab w:val="left" w:pos="1287"/>
        </w:tabs>
        <w:spacing w:after="0" w:line="240" w:lineRule="auto"/>
        <w:jc w:val="center"/>
        <w:rPr>
          <w:rFonts w:asciiTheme="minorHAnsi" w:hAnsiTheme="minorHAnsi" w:cs="Times New Roman"/>
        </w:rPr>
      </w:pPr>
      <w:bookmarkStart w:id="10" w:name="_Toc200859847"/>
      <w:bookmarkStart w:id="11" w:name="_Toc194394693"/>
      <w:bookmarkStart w:id="12" w:name="_Toc194154743"/>
      <w:bookmarkStart w:id="13" w:name="_Toc194153412"/>
      <w:bookmarkStart w:id="14" w:name="_Toc194152803"/>
      <w:bookmarkStart w:id="15" w:name="_Toc194151899"/>
      <w:bookmarkStart w:id="16" w:name="_Toc194151262"/>
      <w:bookmarkStart w:id="17" w:name="_Toc194150567"/>
      <w:r w:rsidRPr="00F45D5C">
        <w:rPr>
          <w:rFonts w:asciiTheme="minorHAnsi" w:hAnsiTheme="minorHAnsi" w:cs="Times New Roman"/>
        </w:rPr>
        <w:t>Rys. 1.</w:t>
      </w:r>
      <w:r w:rsidR="002B2C54">
        <w:rPr>
          <w:rFonts w:asciiTheme="minorHAnsi" w:hAnsiTheme="minorHAnsi" w:cs="Times New Roman"/>
        </w:rPr>
        <w:t xml:space="preserve"> </w:t>
      </w:r>
      <w:r w:rsidRPr="00F45D5C">
        <w:rPr>
          <w:rFonts w:asciiTheme="minorHAnsi" w:hAnsiTheme="minorHAnsi" w:cs="Times New Roman"/>
        </w:rPr>
        <w:t>Maszt do podniesienia flagi państwowej</w:t>
      </w:r>
      <w:bookmarkEnd w:id="10"/>
      <w:bookmarkEnd w:id="11"/>
      <w:bookmarkEnd w:id="12"/>
      <w:bookmarkEnd w:id="13"/>
      <w:bookmarkEnd w:id="14"/>
      <w:bookmarkEnd w:id="15"/>
      <w:bookmarkEnd w:id="16"/>
      <w:bookmarkEnd w:id="17"/>
    </w:p>
    <w:p w:rsidR="004F294F" w:rsidRDefault="004F294F" w:rsidP="004F294F">
      <w:pPr>
        <w:pStyle w:val="Akapitzlist"/>
        <w:tabs>
          <w:tab w:val="left" w:pos="-4395"/>
        </w:tabs>
        <w:spacing w:after="0" w:line="240" w:lineRule="auto"/>
        <w:ind w:left="0"/>
        <w:rPr>
          <w:rFonts w:asciiTheme="minorHAnsi" w:hAnsiTheme="minorHAnsi" w:cs="Times New Roman"/>
        </w:rPr>
      </w:pPr>
    </w:p>
    <w:p w:rsidR="005B774E" w:rsidRPr="009B65B0" w:rsidRDefault="005B774E" w:rsidP="005B774E">
      <w:pPr>
        <w:pStyle w:val="Standard"/>
        <w:numPr>
          <w:ilvl w:val="2"/>
          <w:numId w:val="203"/>
        </w:numPr>
        <w:tabs>
          <w:tab w:val="left" w:pos="-2977"/>
          <w:tab w:val="center" w:pos="5103"/>
          <w:tab w:val="right" w:pos="9639"/>
        </w:tabs>
        <w:spacing w:after="0"/>
        <w:ind w:left="426" w:hanging="426"/>
        <w:jc w:val="both"/>
        <w:rPr>
          <w:rFonts w:asciiTheme="minorHAnsi" w:eastAsia="Times New Roman" w:hAnsiTheme="minorHAnsi" w:cs="Times New Roman"/>
          <w:color w:val="0000FF"/>
          <w:lang w:eastAsia="pl-PL"/>
        </w:rPr>
      </w:pPr>
      <w:r w:rsidRPr="009B65B0">
        <w:rPr>
          <w:rFonts w:asciiTheme="minorHAnsi" w:eastAsia="Times New Roman" w:hAnsiTheme="minorHAnsi" w:cs="Times New Roman"/>
          <w:color w:val="0000FF"/>
          <w:lang w:eastAsia="pl-PL"/>
        </w:rPr>
        <w:t>Dopuszcza się zastosowanie masztu flagowego koloru białego przy zachowaniu pozostałych parametrów przedstawionych na rys. 1.</w:t>
      </w:r>
    </w:p>
    <w:p w:rsidR="005B774E" w:rsidRPr="009B65B0" w:rsidRDefault="005B774E" w:rsidP="005B774E">
      <w:pPr>
        <w:pStyle w:val="Standard"/>
        <w:numPr>
          <w:ilvl w:val="2"/>
          <w:numId w:val="203"/>
        </w:numPr>
        <w:tabs>
          <w:tab w:val="left" w:pos="-2977"/>
          <w:tab w:val="center" w:pos="5103"/>
          <w:tab w:val="right" w:pos="9639"/>
        </w:tabs>
        <w:spacing w:after="0"/>
        <w:ind w:left="426" w:hanging="426"/>
        <w:jc w:val="both"/>
        <w:rPr>
          <w:rFonts w:asciiTheme="minorHAnsi" w:eastAsia="Times New Roman" w:hAnsiTheme="minorHAnsi" w:cs="Times New Roman"/>
          <w:color w:val="0000FF"/>
          <w:lang w:eastAsia="pl-PL"/>
        </w:rPr>
      </w:pPr>
      <w:r w:rsidRPr="007467DD">
        <w:rPr>
          <w:rFonts w:asciiTheme="minorHAnsi" w:hAnsiTheme="minorHAnsi" w:cs="Times New Roman"/>
          <w:color w:val="000000"/>
        </w:rPr>
        <w:t xml:space="preserve">Jeżeli na miejscu uroczystości nie ma masztu do podniesienia flagi państwowej, dopuszcza się podniesienie jej na samochodzie pożarniczym (drabina, podnośnik). </w:t>
      </w:r>
      <w:r w:rsidRPr="009B65B0">
        <w:rPr>
          <w:rFonts w:asciiTheme="minorHAnsi" w:eastAsia="Times New Roman" w:hAnsiTheme="minorHAnsi" w:cs="Times New Roman"/>
          <w:color w:val="0000FF"/>
          <w:lang w:eastAsia="pl-PL"/>
        </w:rPr>
        <w:t>Flagę państwową zaczepia się na belce mocującej, wyposażonej w zaczepy, zamontowanej do górnej prawej krawędzi kosza lub platformy</w:t>
      </w:r>
      <w:r w:rsidR="00284985" w:rsidRPr="009B65B0">
        <w:rPr>
          <w:rFonts w:asciiTheme="minorHAnsi" w:eastAsia="Times New Roman" w:hAnsiTheme="minorHAnsi" w:cs="Times New Roman"/>
          <w:color w:val="0000FF"/>
          <w:lang w:eastAsia="pl-PL"/>
        </w:rPr>
        <w:t xml:space="preserve"> (stojąc w koszu</w:t>
      </w:r>
      <w:r w:rsidR="000237F1" w:rsidRPr="009B65B0">
        <w:rPr>
          <w:rFonts w:asciiTheme="minorHAnsi" w:eastAsia="Times New Roman" w:hAnsiTheme="minorHAnsi" w:cs="Times New Roman"/>
          <w:color w:val="0000FF"/>
          <w:lang w:eastAsia="pl-PL"/>
        </w:rPr>
        <w:t xml:space="preserve"> - twarzą do miejsca uroczystości</w:t>
      </w:r>
      <w:r w:rsidR="00284985" w:rsidRPr="009B65B0">
        <w:rPr>
          <w:rFonts w:asciiTheme="minorHAnsi" w:eastAsia="Times New Roman" w:hAnsiTheme="minorHAnsi" w:cs="Times New Roman"/>
          <w:color w:val="0000FF"/>
          <w:lang w:eastAsia="pl-PL"/>
        </w:rPr>
        <w:t>)</w:t>
      </w:r>
      <w:r w:rsidRPr="009B65B0">
        <w:rPr>
          <w:rFonts w:asciiTheme="minorHAnsi" w:eastAsia="Times New Roman" w:hAnsiTheme="minorHAnsi" w:cs="Times New Roman"/>
          <w:color w:val="0000FF"/>
          <w:lang w:eastAsia="pl-PL"/>
        </w:rPr>
        <w:t xml:space="preserve">. Długość belki mocującej powinna być tak dobrana, aby zamocowana flaga nie dotykała elementów konstrukcyjnych pojazdu, nawet przy niekorzystnych warunkach atmosferycznych. Zaczepy na belce i fladze powinny zapewnić szybkie, sprawne i trwałe przymocowanie flagi. Dodatkowe elementy mocujące nie mogą </w:t>
      </w:r>
      <w:r w:rsidR="00284985" w:rsidRPr="009B65B0">
        <w:rPr>
          <w:rFonts w:asciiTheme="minorHAnsi" w:eastAsia="Times New Roman" w:hAnsiTheme="minorHAnsi" w:cs="Times New Roman"/>
          <w:color w:val="0000FF"/>
          <w:lang w:eastAsia="pl-PL"/>
        </w:rPr>
        <w:t xml:space="preserve">negatywnie </w:t>
      </w:r>
      <w:r w:rsidRPr="009B65B0">
        <w:rPr>
          <w:rFonts w:asciiTheme="minorHAnsi" w:eastAsia="Times New Roman" w:hAnsiTheme="minorHAnsi" w:cs="Times New Roman"/>
          <w:color w:val="0000FF"/>
          <w:lang w:eastAsia="pl-PL"/>
        </w:rPr>
        <w:t>wpływać na poprawn</w:t>
      </w:r>
      <w:r w:rsidR="00CC0FAE" w:rsidRPr="009B65B0">
        <w:rPr>
          <w:rFonts w:asciiTheme="minorHAnsi" w:eastAsia="Times New Roman" w:hAnsiTheme="minorHAnsi" w:cs="Times New Roman"/>
          <w:color w:val="0000FF"/>
          <w:lang w:eastAsia="pl-PL"/>
        </w:rPr>
        <w:t>ą pracę drabiny lub podnośnika.</w:t>
      </w:r>
      <w:r w:rsidR="007467DD" w:rsidRPr="009B65B0">
        <w:rPr>
          <w:rFonts w:asciiTheme="minorHAnsi" w:eastAsia="Times New Roman" w:hAnsiTheme="minorHAnsi" w:cs="Times New Roman"/>
          <w:color w:val="0000FF"/>
          <w:lang w:eastAsia="pl-PL"/>
        </w:rPr>
        <w:t xml:space="preserve"> </w:t>
      </w:r>
      <w:r w:rsidRPr="009B65B0">
        <w:rPr>
          <w:rFonts w:asciiTheme="minorHAnsi" w:eastAsia="Times New Roman" w:hAnsiTheme="minorHAnsi" w:cs="Times New Roman"/>
          <w:color w:val="0000FF"/>
          <w:lang w:eastAsia="pl-PL"/>
        </w:rPr>
        <w:t xml:space="preserve">Podczas uroczystości pojazd powinien być ustawiony po lewej stronie trybuny </w:t>
      </w:r>
      <w:r w:rsidR="00367F7B" w:rsidRPr="009B65B0">
        <w:rPr>
          <w:rFonts w:asciiTheme="minorHAnsi" w:eastAsia="Times New Roman" w:hAnsiTheme="minorHAnsi" w:cs="Times New Roman"/>
          <w:color w:val="0000FF"/>
          <w:lang w:eastAsia="pl-PL"/>
        </w:rPr>
        <w:t>honor</w:t>
      </w:r>
      <w:r w:rsidRPr="009B65B0">
        <w:rPr>
          <w:rFonts w:asciiTheme="minorHAnsi" w:eastAsia="Times New Roman" w:hAnsiTheme="minorHAnsi" w:cs="Times New Roman"/>
          <w:color w:val="0000FF"/>
          <w:lang w:eastAsia="pl-PL"/>
        </w:rPr>
        <w:t>owej (patrząc od strony pododdziałów) na wysokości jej frontowej części</w:t>
      </w:r>
      <w:r w:rsidR="00284985" w:rsidRPr="009B65B0">
        <w:rPr>
          <w:rFonts w:asciiTheme="minorHAnsi" w:eastAsia="Times New Roman" w:hAnsiTheme="minorHAnsi" w:cs="Times New Roman"/>
          <w:color w:val="0000FF"/>
          <w:lang w:eastAsia="pl-PL"/>
        </w:rPr>
        <w:t xml:space="preserve"> (kabiną skierowaną do miejsca uroczystości)</w:t>
      </w:r>
      <w:r w:rsidRPr="009B65B0">
        <w:rPr>
          <w:rFonts w:asciiTheme="minorHAnsi" w:eastAsia="Times New Roman" w:hAnsiTheme="minorHAnsi" w:cs="Times New Roman"/>
          <w:color w:val="0000FF"/>
          <w:lang w:eastAsia="pl-PL"/>
        </w:rPr>
        <w:t xml:space="preserve">. </w:t>
      </w:r>
      <w:r w:rsidR="00284985" w:rsidRPr="009B65B0">
        <w:rPr>
          <w:rFonts w:asciiTheme="minorHAnsi" w:eastAsia="Times New Roman" w:hAnsiTheme="minorHAnsi" w:cs="Times New Roman"/>
          <w:color w:val="0000FF"/>
          <w:lang w:eastAsia="pl-PL"/>
        </w:rPr>
        <w:t xml:space="preserve">W przypadku braku możliwości zamocowania flagi na belce mocującej należy </w:t>
      </w:r>
      <w:r w:rsidR="005E4A17" w:rsidRPr="009B65B0">
        <w:rPr>
          <w:rFonts w:asciiTheme="minorHAnsi" w:eastAsia="Times New Roman" w:hAnsiTheme="minorHAnsi" w:cs="Times New Roman"/>
          <w:color w:val="0000FF"/>
          <w:lang w:eastAsia="pl-PL"/>
        </w:rPr>
        <w:t xml:space="preserve">przęsła </w:t>
      </w:r>
      <w:r w:rsidR="00284985" w:rsidRPr="009B65B0">
        <w:rPr>
          <w:rFonts w:asciiTheme="minorHAnsi" w:eastAsia="Times New Roman" w:hAnsiTheme="minorHAnsi" w:cs="Times New Roman"/>
          <w:color w:val="0000FF"/>
          <w:lang w:eastAsia="pl-PL"/>
        </w:rPr>
        <w:t>drabin</w:t>
      </w:r>
      <w:r w:rsidR="005E4A17" w:rsidRPr="009B65B0">
        <w:rPr>
          <w:rFonts w:asciiTheme="minorHAnsi" w:eastAsia="Times New Roman" w:hAnsiTheme="minorHAnsi" w:cs="Times New Roman"/>
          <w:color w:val="0000FF"/>
          <w:lang w:eastAsia="pl-PL"/>
        </w:rPr>
        <w:t>y</w:t>
      </w:r>
      <w:r w:rsidR="00284985" w:rsidRPr="009B65B0">
        <w:rPr>
          <w:rFonts w:asciiTheme="minorHAnsi" w:eastAsia="Times New Roman" w:hAnsiTheme="minorHAnsi" w:cs="Times New Roman"/>
          <w:color w:val="0000FF"/>
          <w:lang w:eastAsia="pl-PL"/>
        </w:rPr>
        <w:t xml:space="preserve"> lub </w:t>
      </w:r>
      <w:r w:rsidR="005E4A17" w:rsidRPr="009B65B0">
        <w:rPr>
          <w:rFonts w:asciiTheme="minorHAnsi" w:eastAsia="Times New Roman" w:hAnsiTheme="minorHAnsi" w:cs="Times New Roman"/>
          <w:color w:val="0000FF"/>
          <w:lang w:eastAsia="pl-PL"/>
        </w:rPr>
        <w:t xml:space="preserve">ramię </w:t>
      </w:r>
      <w:r w:rsidR="00284985" w:rsidRPr="009B65B0">
        <w:rPr>
          <w:rFonts w:asciiTheme="minorHAnsi" w:eastAsia="Times New Roman" w:hAnsiTheme="minorHAnsi" w:cs="Times New Roman"/>
          <w:color w:val="0000FF"/>
          <w:lang w:eastAsia="pl-PL"/>
        </w:rPr>
        <w:t>podnośnik</w:t>
      </w:r>
      <w:r w:rsidR="005E4A17" w:rsidRPr="009B65B0">
        <w:rPr>
          <w:rFonts w:asciiTheme="minorHAnsi" w:eastAsia="Times New Roman" w:hAnsiTheme="minorHAnsi" w:cs="Times New Roman"/>
          <w:color w:val="0000FF"/>
          <w:lang w:eastAsia="pl-PL"/>
        </w:rPr>
        <w:t>a</w:t>
      </w:r>
      <w:r w:rsidR="00284985" w:rsidRPr="009B65B0">
        <w:rPr>
          <w:rFonts w:asciiTheme="minorHAnsi" w:eastAsia="Times New Roman" w:hAnsiTheme="minorHAnsi" w:cs="Times New Roman"/>
          <w:color w:val="0000FF"/>
          <w:lang w:eastAsia="pl-PL"/>
        </w:rPr>
        <w:t xml:space="preserve"> przesunąć na bok </w:t>
      </w:r>
      <w:r w:rsidR="005E4A17" w:rsidRPr="009B65B0">
        <w:rPr>
          <w:rFonts w:asciiTheme="minorHAnsi" w:eastAsia="Times New Roman" w:hAnsiTheme="minorHAnsi" w:cs="Times New Roman"/>
          <w:color w:val="0000FF"/>
          <w:lang w:eastAsia="pl-PL"/>
        </w:rPr>
        <w:t>względem kabiny</w:t>
      </w:r>
      <w:r w:rsidR="00284985" w:rsidRPr="009B65B0">
        <w:rPr>
          <w:rFonts w:asciiTheme="minorHAnsi" w:eastAsia="Times New Roman" w:hAnsiTheme="minorHAnsi" w:cs="Times New Roman"/>
          <w:color w:val="0000FF"/>
          <w:lang w:eastAsia="pl-PL"/>
        </w:rPr>
        <w:t xml:space="preserve">, umożliwiając w ten sposób jej zamocowanie. </w:t>
      </w:r>
      <w:r w:rsidRPr="009B65B0">
        <w:rPr>
          <w:rFonts w:asciiTheme="minorHAnsi" w:eastAsia="Times New Roman" w:hAnsiTheme="minorHAnsi" w:cs="Times New Roman"/>
          <w:color w:val="0000FF"/>
          <w:lang w:eastAsia="pl-PL"/>
        </w:rPr>
        <w:t>Podnoszenie flagi państwowej z wykorzystaniem pojazdu pożarniczego powinno być zsynchronizowane z czasem trwania hymnu państwowego.</w:t>
      </w:r>
    </w:p>
    <w:p w:rsidR="005B774E" w:rsidRPr="00F45D5C" w:rsidRDefault="005B774E" w:rsidP="005B774E">
      <w:pPr>
        <w:pStyle w:val="Standard"/>
        <w:numPr>
          <w:ilvl w:val="2"/>
          <w:numId w:val="203"/>
        </w:numPr>
        <w:tabs>
          <w:tab w:val="left" w:pos="-2977"/>
        </w:tabs>
        <w:spacing w:after="0"/>
        <w:ind w:left="426" w:hanging="426"/>
        <w:jc w:val="both"/>
        <w:rPr>
          <w:rFonts w:asciiTheme="minorHAnsi" w:hAnsiTheme="minorHAnsi"/>
        </w:rPr>
      </w:pPr>
      <w:r w:rsidRPr="00F45D5C">
        <w:rPr>
          <w:rFonts w:asciiTheme="minorHAnsi" w:hAnsiTheme="minorHAnsi" w:cs="Times New Roman"/>
          <w:color w:val="000000"/>
        </w:rPr>
        <w:t xml:space="preserve">W miejscu uroczystego apelu, w zależności od jego okazji, dopuszcza się umieszczenie dodatkowo np.: </w:t>
      </w:r>
      <w:r w:rsidRPr="005E4A17">
        <w:rPr>
          <w:rFonts w:asciiTheme="minorHAnsi" w:hAnsiTheme="minorHAnsi" w:cs="Times New Roman"/>
          <w:color w:val="0000FF"/>
        </w:rPr>
        <w:t xml:space="preserve">stolika z kroniką </w:t>
      </w:r>
      <w:r w:rsidR="00284985" w:rsidRPr="00FA760E">
        <w:rPr>
          <w:rFonts w:asciiTheme="minorHAnsi" w:hAnsiTheme="minorHAnsi" w:cs="Times New Roman"/>
          <w:color w:val="0000FF"/>
        </w:rPr>
        <w:t xml:space="preserve">lub księgą pamiątkową </w:t>
      </w:r>
      <w:r w:rsidRPr="00F45D5C">
        <w:rPr>
          <w:rFonts w:asciiTheme="minorHAnsi" w:hAnsiTheme="minorHAnsi" w:cs="Times New Roman"/>
          <w:color w:val="000000"/>
        </w:rPr>
        <w:t xml:space="preserve">jednostki organizacyjnej Państwowej Straży Pożarnej, podestu dla promowanych na pierwszy stopień oficerski, stolika na szablę </w:t>
      </w:r>
      <w:r w:rsidR="00284985">
        <w:rPr>
          <w:rFonts w:asciiTheme="minorHAnsi" w:hAnsiTheme="minorHAnsi" w:cs="Times New Roman"/>
          <w:color w:val="000000"/>
        </w:rPr>
        <w:br/>
      </w:r>
      <w:r w:rsidRPr="00F45D5C">
        <w:rPr>
          <w:rFonts w:asciiTheme="minorHAnsi" w:hAnsiTheme="minorHAnsi" w:cs="Times New Roman"/>
          <w:color w:val="000000"/>
        </w:rPr>
        <w:t xml:space="preserve">do promocji oficerów, stolika ze sztandarem lub odznaczeniami, czy też zestawem akcesoriów potrzebnych do ceremonii religijnej, </w:t>
      </w:r>
      <w:r w:rsidR="005E4A17" w:rsidRPr="005E4A17">
        <w:rPr>
          <w:rFonts w:asciiTheme="minorHAnsi" w:hAnsiTheme="minorHAnsi" w:cs="Times New Roman"/>
          <w:color w:val="0000FF"/>
        </w:rPr>
        <w:t xml:space="preserve">stolika dla spikera oraz </w:t>
      </w:r>
      <w:r w:rsidRPr="00F45D5C">
        <w:rPr>
          <w:rFonts w:asciiTheme="minorHAnsi" w:hAnsiTheme="minorHAnsi" w:cs="Times New Roman"/>
          <w:color w:val="0000FF"/>
        </w:rPr>
        <w:t>stolika na nagłośnienie</w:t>
      </w:r>
      <w:r w:rsidRPr="00F45D5C">
        <w:rPr>
          <w:rFonts w:asciiTheme="minorHAnsi" w:hAnsiTheme="minorHAnsi" w:cs="Times New Roman"/>
          <w:color w:val="000000"/>
        </w:rPr>
        <w:t>.</w:t>
      </w:r>
    </w:p>
    <w:p w:rsidR="005B774E" w:rsidRPr="00F45D5C" w:rsidRDefault="005B774E" w:rsidP="005B774E">
      <w:pPr>
        <w:pStyle w:val="Standard"/>
        <w:numPr>
          <w:ilvl w:val="2"/>
          <w:numId w:val="203"/>
        </w:numPr>
        <w:tabs>
          <w:tab w:val="left" w:pos="-2977"/>
        </w:tabs>
        <w:spacing w:after="0"/>
        <w:ind w:left="426" w:hanging="426"/>
        <w:jc w:val="both"/>
        <w:rPr>
          <w:rFonts w:asciiTheme="minorHAnsi" w:hAnsiTheme="minorHAnsi"/>
        </w:rPr>
      </w:pPr>
      <w:r w:rsidRPr="00F45D5C">
        <w:rPr>
          <w:rFonts w:asciiTheme="minorHAnsi" w:hAnsiTheme="minorHAnsi" w:cs="Times New Roman"/>
          <w:color w:val="000000"/>
        </w:rPr>
        <w:t>Do udziału w uroczystym apelu mogą również zostać włączone</w:t>
      </w:r>
      <w:r w:rsidR="00FA760E">
        <w:rPr>
          <w:rFonts w:asciiTheme="minorHAnsi" w:hAnsiTheme="minorHAnsi" w:cs="Times New Roman"/>
          <w:color w:val="000000"/>
        </w:rPr>
        <w:t xml:space="preserve"> </w:t>
      </w:r>
      <w:r w:rsidR="00FA760E" w:rsidRPr="00FA760E">
        <w:rPr>
          <w:rFonts w:asciiTheme="minorHAnsi" w:hAnsiTheme="minorHAnsi" w:cs="Times New Roman"/>
          <w:color w:val="0000FF"/>
        </w:rPr>
        <w:t>pożarnicze pododdziały historyczne</w:t>
      </w:r>
      <w:r w:rsidR="00FA760E">
        <w:rPr>
          <w:rFonts w:asciiTheme="minorHAnsi" w:hAnsiTheme="minorHAnsi" w:cs="Times New Roman"/>
          <w:color w:val="000000"/>
        </w:rPr>
        <w:t xml:space="preserve"> oraz</w:t>
      </w:r>
      <w:r w:rsidRPr="00F45D5C">
        <w:rPr>
          <w:rFonts w:asciiTheme="minorHAnsi" w:hAnsiTheme="minorHAnsi" w:cs="Times New Roman"/>
          <w:color w:val="000000"/>
        </w:rPr>
        <w:t xml:space="preserve"> pojazdy pożarnicze.</w:t>
      </w:r>
    </w:p>
    <w:p w:rsidR="005B774E" w:rsidRPr="00F45D5C" w:rsidRDefault="005B774E" w:rsidP="009827DC">
      <w:pPr>
        <w:pStyle w:val="Standard"/>
        <w:tabs>
          <w:tab w:val="left" w:pos="-2977"/>
        </w:tabs>
        <w:spacing w:before="120" w:after="0" w:line="240" w:lineRule="auto"/>
        <w:jc w:val="both"/>
        <w:rPr>
          <w:rFonts w:asciiTheme="minorHAnsi" w:hAnsiTheme="minorHAnsi" w:cs="Times New Roman"/>
          <w:color w:val="000000"/>
        </w:rPr>
      </w:pPr>
    </w:p>
    <w:p w:rsidR="005B774E" w:rsidRDefault="005B774E" w:rsidP="00382A7E">
      <w:pPr>
        <w:pStyle w:val="Nagwek3"/>
        <w:jc w:val="center"/>
      </w:pPr>
      <w:bookmarkStart w:id="18" w:name="_Toc42522552"/>
      <w:r w:rsidRPr="00F45D5C">
        <w:lastRenderedPageBreak/>
        <w:t>Rozdział 3</w:t>
      </w:r>
      <w:bookmarkStart w:id="19" w:name="_Toc200859848"/>
      <w:bookmarkEnd w:id="18"/>
    </w:p>
    <w:p w:rsidR="005B774E" w:rsidRDefault="005B774E" w:rsidP="00CE2847">
      <w:pPr>
        <w:pStyle w:val="Nagwek3"/>
        <w:jc w:val="center"/>
        <w:rPr>
          <w:rFonts w:eastAsia="Times New Roman"/>
          <w:lang w:eastAsia="pl-PL"/>
        </w:rPr>
      </w:pPr>
      <w:bookmarkStart w:id="20" w:name="_Toc42522553"/>
      <w:r w:rsidRPr="00F45D5C">
        <w:rPr>
          <w:rFonts w:eastAsia="Times New Roman"/>
          <w:lang w:eastAsia="pl-PL"/>
        </w:rPr>
        <w:t>Przygotowanie pododdziałów do uroczystego apelu</w:t>
      </w:r>
      <w:bookmarkEnd w:id="19"/>
      <w:bookmarkEnd w:id="20"/>
    </w:p>
    <w:p w:rsidR="007467DD" w:rsidRPr="00F45D5C" w:rsidRDefault="007467DD" w:rsidP="007467DD">
      <w:pPr>
        <w:pStyle w:val="Standard"/>
        <w:spacing w:after="0"/>
        <w:rPr>
          <w:rFonts w:asciiTheme="minorHAnsi" w:hAnsiTheme="minorHAnsi"/>
        </w:rPr>
      </w:pPr>
    </w:p>
    <w:p w:rsidR="005B774E" w:rsidRPr="00F45D5C" w:rsidRDefault="005B774E" w:rsidP="007467DD">
      <w:pPr>
        <w:pStyle w:val="Standard"/>
        <w:spacing w:after="0"/>
        <w:jc w:val="center"/>
        <w:rPr>
          <w:rFonts w:asciiTheme="minorHAnsi" w:eastAsia="Times New Roman" w:hAnsiTheme="minorHAnsi" w:cs="Times New Roman"/>
          <w:lang w:eastAsia="pl-PL"/>
        </w:rPr>
      </w:pPr>
      <w:bookmarkStart w:id="21" w:name="_Toc190244321"/>
      <w:bookmarkEnd w:id="21"/>
      <w:r w:rsidRPr="00F45D5C">
        <w:rPr>
          <w:rFonts w:asciiTheme="minorHAnsi" w:eastAsia="Times New Roman" w:hAnsiTheme="minorHAnsi" w:cs="Times New Roman"/>
          <w:b/>
          <w:lang w:eastAsia="pl-PL"/>
        </w:rPr>
        <w:t>§ 10</w:t>
      </w:r>
      <w:r w:rsidRPr="00156C91">
        <w:rPr>
          <w:rFonts w:asciiTheme="minorHAnsi" w:eastAsia="Times New Roman" w:hAnsiTheme="minorHAnsi" w:cs="Times New Roman"/>
          <w:b/>
          <w:lang w:eastAsia="pl-PL"/>
        </w:rPr>
        <w:t>.</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9B65B0">
        <w:rPr>
          <w:rFonts w:asciiTheme="minorHAnsi" w:eastAsia="Times New Roman" w:hAnsiTheme="minorHAnsi" w:cs="Times New Roman"/>
          <w:color w:val="0000FF"/>
          <w:lang w:eastAsia="pl-PL"/>
        </w:rPr>
        <w:t xml:space="preserve">Asystę </w:t>
      </w:r>
      <w:r w:rsidR="00367F7B" w:rsidRPr="00FA760E">
        <w:rPr>
          <w:rFonts w:asciiTheme="minorHAnsi" w:eastAsia="Times New Roman" w:hAnsiTheme="minorHAnsi" w:cs="Times New Roman"/>
          <w:color w:val="0000FF"/>
          <w:lang w:eastAsia="pl-PL"/>
        </w:rPr>
        <w:t>honor</w:t>
      </w:r>
      <w:r w:rsidRPr="00FA760E">
        <w:rPr>
          <w:rFonts w:asciiTheme="minorHAnsi" w:eastAsia="Times New Roman" w:hAnsiTheme="minorHAnsi" w:cs="Times New Roman"/>
          <w:color w:val="0000FF"/>
          <w:lang w:eastAsia="pl-PL"/>
        </w:rPr>
        <w:t>ow</w:t>
      </w:r>
      <w:r w:rsidR="00FA760E" w:rsidRPr="00FA760E">
        <w:rPr>
          <w:rFonts w:asciiTheme="minorHAnsi" w:eastAsia="Times New Roman" w:hAnsiTheme="minorHAnsi" w:cs="Times New Roman"/>
          <w:color w:val="0000FF"/>
          <w:lang w:eastAsia="pl-PL"/>
        </w:rPr>
        <w:t>ą</w:t>
      </w:r>
      <w:r w:rsidRPr="00FA760E">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lang w:eastAsia="pl-PL"/>
        </w:rPr>
        <w:t>podczas uroczystego apelu stanowi pododdział wyznaczony przez dowódcę uroczystości.</w:t>
      </w:r>
      <w:r w:rsidR="00C0194A">
        <w:rPr>
          <w:rFonts w:asciiTheme="minorHAnsi" w:eastAsia="Times New Roman" w:hAnsiTheme="minorHAnsi" w:cs="Times New Roman"/>
          <w:lang w:eastAsia="pl-PL"/>
        </w:rPr>
        <w:t xml:space="preserve"> </w:t>
      </w:r>
      <w:r w:rsidR="00C0194A" w:rsidRPr="00C0194A">
        <w:rPr>
          <w:rFonts w:asciiTheme="minorHAnsi" w:eastAsia="Times New Roman" w:hAnsiTheme="minorHAnsi" w:cs="Times New Roman"/>
          <w:color w:val="0000FF"/>
          <w:lang w:eastAsia="pl-PL"/>
        </w:rPr>
        <w:t xml:space="preserve">Asysta honorowa może być wyznaczona z innej jednostki organizacyjnej </w:t>
      </w:r>
      <w:r w:rsidR="00C0194A">
        <w:rPr>
          <w:rFonts w:asciiTheme="minorHAnsi" w:eastAsia="Times New Roman" w:hAnsiTheme="minorHAnsi" w:cs="Times New Roman"/>
          <w:color w:val="0000FF"/>
          <w:lang w:eastAsia="pl-PL"/>
        </w:rPr>
        <w:br/>
      </w:r>
      <w:r w:rsidR="00C0194A" w:rsidRPr="00C0194A">
        <w:rPr>
          <w:rFonts w:asciiTheme="minorHAnsi" w:eastAsia="Times New Roman" w:hAnsiTheme="minorHAnsi" w:cs="Times New Roman"/>
          <w:color w:val="0000FF"/>
          <w:lang w:eastAsia="pl-PL"/>
        </w:rPr>
        <w:t>po akceptacji przełożonego.</w:t>
      </w:r>
      <w:r w:rsidR="00C0194A">
        <w:rPr>
          <w:rFonts w:asciiTheme="minorHAnsi" w:eastAsia="Times New Roman" w:hAnsiTheme="minorHAnsi" w:cs="Times New Roman"/>
          <w:color w:val="0000FF"/>
          <w:lang w:eastAsia="pl-PL"/>
        </w:rPr>
        <w:t xml:space="preserve"> Kierownik jednostki organizacyjnej, organizując uroczystość może złożyć pisemny wniosek o udział asysty honorowej ze szkół PSP do Komendanta Głównego PSP.</w:t>
      </w:r>
      <w:r w:rsidR="005E4A17">
        <w:rPr>
          <w:rFonts w:asciiTheme="minorHAnsi" w:eastAsia="Times New Roman" w:hAnsiTheme="minorHAnsi" w:cs="Times New Roman"/>
          <w:color w:val="0000FF"/>
          <w:lang w:eastAsia="pl-PL"/>
        </w:rPr>
        <w:t xml:space="preserve"> Wzór wniosku przedstawia </w:t>
      </w:r>
      <w:r w:rsidR="005E4A17" w:rsidRPr="002B2C54">
        <w:rPr>
          <w:rFonts w:asciiTheme="minorHAnsi" w:eastAsia="Times New Roman" w:hAnsiTheme="minorHAnsi" w:cs="Times New Roman"/>
          <w:color w:val="0000FF"/>
          <w:lang w:eastAsia="pl-PL"/>
        </w:rPr>
        <w:t xml:space="preserve">załącznik nr </w:t>
      </w:r>
      <w:r w:rsidR="002B2C54" w:rsidRPr="002B2C54">
        <w:rPr>
          <w:rFonts w:asciiTheme="minorHAnsi" w:eastAsia="Times New Roman" w:hAnsiTheme="minorHAnsi" w:cs="Times New Roman"/>
          <w:color w:val="0000FF"/>
          <w:lang w:eastAsia="pl-PL"/>
        </w:rPr>
        <w:t>1</w:t>
      </w:r>
      <w:r w:rsidR="005E4A17" w:rsidRPr="002B2C54">
        <w:rPr>
          <w:rFonts w:asciiTheme="minorHAnsi" w:eastAsia="Times New Roman" w:hAnsiTheme="minorHAnsi" w:cs="Times New Roman"/>
          <w:color w:val="0000FF"/>
          <w:lang w:eastAsia="pl-PL"/>
        </w:rPr>
        <w:t>.</w:t>
      </w:r>
    </w:p>
    <w:p w:rsidR="00C0194A" w:rsidRPr="00C0194A" w:rsidRDefault="00C0194A" w:rsidP="007467DD">
      <w:pPr>
        <w:pStyle w:val="Standard"/>
        <w:numPr>
          <w:ilvl w:val="3"/>
          <w:numId w:val="203"/>
        </w:numPr>
        <w:spacing w:after="0"/>
        <w:ind w:left="426" w:hanging="426"/>
        <w:jc w:val="both"/>
        <w:rPr>
          <w:rFonts w:asciiTheme="minorHAnsi" w:hAnsiTheme="minorHAnsi"/>
        </w:rPr>
      </w:pPr>
      <w:r w:rsidRPr="006D03A2">
        <w:rPr>
          <w:rFonts w:asciiTheme="minorHAnsi" w:hAnsiTheme="minorHAnsi"/>
          <w:color w:val="0000FF"/>
        </w:rPr>
        <w:t xml:space="preserve">Asysta honorowa występuje w umundurowaniu </w:t>
      </w:r>
      <w:r w:rsidR="006D03A2" w:rsidRPr="006D03A2">
        <w:rPr>
          <w:rFonts w:asciiTheme="minorHAnsi" w:hAnsiTheme="minorHAnsi"/>
          <w:color w:val="0000FF"/>
        </w:rPr>
        <w:t xml:space="preserve">określonym przez właściwego kierownika jednostki organizacyjnej </w:t>
      </w:r>
      <w:r w:rsidRPr="006D03A2">
        <w:rPr>
          <w:rFonts w:asciiTheme="minorHAnsi" w:hAnsiTheme="minorHAnsi"/>
          <w:color w:val="0000FF"/>
        </w:rPr>
        <w:t>przewidzianym dla kompanii reprezentacyjnej/honorowej</w:t>
      </w:r>
      <w:r w:rsidR="006D03A2" w:rsidRPr="006D03A2">
        <w:rPr>
          <w:rFonts w:asciiTheme="minorHAnsi" w:hAnsiTheme="minorHAnsi"/>
          <w:color w:val="0000FF"/>
        </w:rPr>
        <w:t>.</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miejscu przeprowadzania uroczystego apelu </w:t>
      </w:r>
      <w:r w:rsidRPr="009B65B0">
        <w:rPr>
          <w:rFonts w:asciiTheme="minorHAnsi" w:hAnsiTheme="minorHAnsi"/>
          <w:color w:val="0000FF"/>
        </w:rPr>
        <w:t>kompania reprezentacyjna/</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owa ustawia się w ugrupowaniu rozwiniętym.</w:t>
      </w:r>
      <w:r w:rsidR="004D23AA">
        <w:rPr>
          <w:rFonts w:asciiTheme="minorHAnsi" w:eastAsia="Times New Roman" w:hAnsiTheme="minorHAnsi" w:cs="Times New Roman"/>
          <w:color w:val="000000"/>
          <w:lang w:eastAsia="pl-PL"/>
        </w:rPr>
        <w:t xml:space="preserve"> </w:t>
      </w:r>
      <w:r w:rsidR="004D23AA" w:rsidRPr="004D23AA">
        <w:rPr>
          <w:rFonts w:asciiTheme="minorHAnsi" w:eastAsia="Times New Roman" w:hAnsiTheme="minorHAnsi" w:cs="Times New Roman"/>
          <w:color w:val="0000FF"/>
          <w:lang w:eastAsia="pl-PL"/>
        </w:rPr>
        <w:t>W wyjątkowej sytuacji (</w:t>
      </w:r>
      <w:r w:rsidR="004D23AA">
        <w:rPr>
          <w:rFonts w:asciiTheme="minorHAnsi" w:eastAsia="Times New Roman" w:hAnsiTheme="minorHAnsi" w:cs="Times New Roman"/>
          <w:color w:val="0000FF"/>
          <w:lang w:eastAsia="pl-PL"/>
        </w:rPr>
        <w:t>biorąc pod</w:t>
      </w:r>
      <w:r w:rsidR="004D23AA" w:rsidRPr="004D23AA">
        <w:rPr>
          <w:rFonts w:asciiTheme="minorHAnsi" w:eastAsia="Times New Roman" w:hAnsiTheme="minorHAnsi" w:cs="Times New Roman"/>
          <w:color w:val="0000FF"/>
          <w:lang w:eastAsia="pl-PL"/>
        </w:rPr>
        <w:t xml:space="preserve"> uwa</w:t>
      </w:r>
      <w:r w:rsidR="004D23AA">
        <w:rPr>
          <w:rFonts w:asciiTheme="minorHAnsi" w:eastAsia="Times New Roman" w:hAnsiTheme="minorHAnsi" w:cs="Times New Roman"/>
          <w:color w:val="0000FF"/>
          <w:lang w:eastAsia="pl-PL"/>
        </w:rPr>
        <w:t>gę</w:t>
      </w:r>
      <w:r w:rsidR="004D23AA" w:rsidRPr="004D23AA">
        <w:rPr>
          <w:rFonts w:asciiTheme="minorHAnsi" w:eastAsia="Times New Roman" w:hAnsiTheme="minorHAnsi" w:cs="Times New Roman"/>
          <w:color w:val="0000FF"/>
          <w:lang w:eastAsia="pl-PL"/>
        </w:rPr>
        <w:t xml:space="preserve"> ilość </w:t>
      </w:r>
      <w:r w:rsidR="004D23AA">
        <w:rPr>
          <w:rFonts w:asciiTheme="minorHAnsi" w:eastAsia="Times New Roman" w:hAnsiTheme="minorHAnsi" w:cs="Times New Roman"/>
          <w:color w:val="0000FF"/>
          <w:lang w:eastAsia="pl-PL"/>
        </w:rPr>
        <w:t xml:space="preserve">dostępnego </w:t>
      </w:r>
      <w:r w:rsidR="004D23AA" w:rsidRPr="004D23AA">
        <w:rPr>
          <w:rFonts w:asciiTheme="minorHAnsi" w:eastAsia="Times New Roman" w:hAnsiTheme="minorHAnsi" w:cs="Times New Roman"/>
          <w:color w:val="0000FF"/>
          <w:lang w:eastAsia="pl-PL"/>
        </w:rPr>
        <w:t>miejsca</w:t>
      </w:r>
      <w:r w:rsidR="004D23AA">
        <w:rPr>
          <w:rFonts w:asciiTheme="minorHAnsi" w:eastAsia="Times New Roman" w:hAnsiTheme="minorHAnsi" w:cs="Times New Roman"/>
          <w:color w:val="0000FF"/>
          <w:lang w:eastAsia="pl-PL"/>
        </w:rPr>
        <w:t xml:space="preserve"> oraz ilość pozostałych pododdziałów), w celu poprawy wizualnej uroczystości,</w:t>
      </w:r>
      <w:r w:rsidR="004D23AA" w:rsidRPr="004D23AA">
        <w:rPr>
          <w:rFonts w:asciiTheme="minorHAnsi" w:eastAsia="Times New Roman" w:hAnsiTheme="minorHAnsi" w:cs="Times New Roman"/>
          <w:color w:val="0000FF"/>
          <w:lang w:eastAsia="pl-PL"/>
        </w:rPr>
        <w:t xml:space="preserve"> </w:t>
      </w:r>
      <w:r w:rsidR="004D23AA">
        <w:rPr>
          <w:rFonts w:asciiTheme="minorHAnsi" w:eastAsia="Times New Roman" w:hAnsiTheme="minorHAnsi" w:cs="Times New Roman"/>
          <w:color w:val="0000FF"/>
          <w:lang w:eastAsia="pl-PL"/>
        </w:rPr>
        <w:t>d</w:t>
      </w:r>
      <w:r w:rsidR="004D23AA" w:rsidRPr="004D23AA">
        <w:rPr>
          <w:rFonts w:asciiTheme="minorHAnsi" w:eastAsia="Times New Roman" w:hAnsiTheme="minorHAnsi" w:cs="Times New Roman"/>
          <w:color w:val="0000FF"/>
          <w:lang w:eastAsia="pl-PL"/>
        </w:rPr>
        <w:t xml:space="preserve">opuszcza się ustawienie </w:t>
      </w:r>
      <w:r w:rsidR="004D23AA">
        <w:rPr>
          <w:rFonts w:asciiTheme="minorHAnsi" w:eastAsia="Times New Roman" w:hAnsiTheme="minorHAnsi" w:cs="Times New Roman"/>
          <w:color w:val="0000FF"/>
          <w:lang w:eastAsia="pl-PL"/>
        </w:rPr>
        <w:t>pozostałych pododdziałów w ugrupowaniu rozwiniętym.</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W </w:t>
      </w:r>
      <w:r w:rsidRPr="00F45D5C">
        <w:rPr>
          <w:rFonts w:asciiTheme="minorHAnsi" w:eastAsia="Times New Roman" w:hAnsiTheme="minorHAnsi" w:cs="Times New Roman"/>
          <w:color w:val="000000"/>
          <w:lang w:eastAsia="pl-PL"/>
        </w:rPr>
        <w:t>skład</w:t>
      </w:r>
      <w:r w:rsidRPr="00F45D5C">
        <w:rPr>
          <w:rFonts w:asciiTheme="minorHAnsi" w:eastAsia="Times New Roman" w:hAnsiTheme="minorHAnsi" w:cs="Times New Roman"/>
          <w:lang w:eastAsia="pl-PL"/>
        </w:rPr>
        <w:t xml:space="preserve"> kompanii </w:t>
      </w:r>
      <w:r w:rsidRPr="009B65B0">
        <w:rPr>
          <w:rFonts w:asciiTheme="minorHAnsi" w:eastAsia="Times New Roman" w:hAnsiTheme="minorHAnsi" w:cs="Times New Roman"/>
          <w:color w:val="0000FF"/>
          <w:lang w:eastAsia="pl-PL"/>
        </w:rPr>
        <w:t>reprezentacyjnej/</w:t>
      </w:r>
      <w:r w:rsidR="000F7C87">
        <w:rPr>
          <w:rFonts w:asciiTheme="minorHAnsi" w:eastAsia="Times New Roman" w:hAnsiTheme="minorHAnsi" w:cs="Times New Roman"/>
          <w:lang w:eastAsia="pl-PL"/>
        </w:rPr>
        <w:t>honor</w:t>
      </w:r>
      <w:r w:rsidRPr="00F45D5C">
        <w:rPr>
          <w:rFonts w:asciiTheme="minorHAnsi" w:eastAsia="Times New Roman" w:hAnsiTheme="minorHAnsi" w:cs="Times New Roman"/>
          <w:lang w:eastAsia="pl-PL"/>
        </w:rPr>
        <w:t>owej wchodzą:</w:t>
      </w:r>
    </w:p>
    <w:p w:rsidR="005B774E" w:rsidRPr="00F45D5C" w:rsidRDefault="005B774E" w:rsidP="006F7AA1">
      <w:pPr>
        <w:pStyle w:val="Standard"/>
        <w:numPr>
          <w:ilvl w:val="0"/>
          <w:numId w:val="216"/>
        </w:numPr>
        <w:spacing w:after="0"/>
        <w:ind w:left="851" w:hanging="425"/>
        <w:jc w:val="both"/>
        <w:rPr>
          <w:rFonts w:asciiTheme="minorHAnsi" w:hAnsiTheme="minorHAnsi"/>
        </w:rPr>
      </w:pPr>
      <w:r w:rsidRPr="00F45D5C">
        <w:rPr>
          <w:rFonts w:asciiTheme="minorHAnsi" w:eastAsia="Times New Roman" w:hAnsiTheme="minorHAnsi" w:cs="Times New Roman"/>
          <w:lang w:eastAsia="pl-PL"/>
        </w:rPr>
        <w:t>dowódca kompanii;</w:t>
      </w:r>
    </w:p>
    <w:p w:rsidR="005B774E" w:rsidRPr="00F45D5C" w:rsidRDefault="005B774E" w:rsidP="006F7AA1">
      <w:pPr>
        <w:pStyle w:val="Standard"/>
        <w:numPr>
          <w:ilvl w:val="0"/>
          <w:numId w:val="216"/>
        </w:numPr>
        <w:spacing w:after="0"/>
        <w:ind w:left="851" w:hanging="425"/>
        <w:jc w:val="both"/>
        <w:rPr>
          <w:rFonts w:asciiTheme="minorHAnsi" w:hAnsiTheme="minorHAnsi"/>
        </w:rPr>
      </w:pPr>
      <w:r w:rsidRPr="00F45D5C">
        <w:rPr>
          <w:rFonts w:asciiTheme="minorHAnsi" w:eastAsia="Times New Roman" w:hAnsiTheme="minorHAnsi" w:cs="Times New Roman"/>
          <w:lang w:eastAsia="pl-PL"/>
        </w:rPr>
        <w:t>poczet flagowy;</w:t>
      </w:r>
    </w:p>
    <w:p w:rsidR="005B774E" w:rsidRPr="00F45D5C" w:rsidRDefault="005B774E" w:rsidP="006F7AA1">
      <w:pPr>
        <w:pStyle w:val="Standard"/>
        <w:numPr>
          <w:ilvl w:val="0"/>
          <w:numId w:val="216"/>
        </w:numPr>
        <w:spacing w:after="0"/>
        <w:ind w:left="851" w:hanging="425"/>
        <w:jc w:val="both"/>
        <w:rPr>
          <w:rFonts w:asciiTheme="minorHAnsi" w:hAnsiTheme="minorHAnsi"/>
        </w:rPr>
      </w:pPr>
      <w:r w:rsidRPr="00F45D5C">
        <w:rPr>
          <w:rFonts w:asciiTheme="minorHAnsi" w:eastAsia="Times New Roman" w:hAnsiTheme="minorHAnsi" w:cs="Times New Roman"/>
          <w:lang w:eastAsia="pl-PL"/>
        </w:rPr>
        <w:t>poczet sztandarowy;</w:t>
      </w:r>
    </w:p>
    <w:p w:rsidR="005B774E" w:rsidRPr="00D93C0D" w:rsidRDefault="005B774E" w:rsidP="00D93C0D">
      <w:pPr>
        <w:pStyle w:val="Standard"/>
        <w:numPr>
          <w:ilvl w:val="0"/>
          <w:numId w:val="216"/>
        </w:numPr>
        <w:spacing w:after="0"/>
        <w:ind w:left="851" w:hanging="425"/>
        <w:jc w:val="both"/>
        <w:rPr>
          <w:rFonts w:asciiTheme="minorHAnsi" w:hAnsiTheme="minorHAnsi"/>
        </w:rPr>
      </w:pPr>
      <w:r w:rsidRPr="00F45D5C">
        <w:rPr>
          <w:rFonts w:asciiTheme="minorHAnsi" w:eastAsia="Times New Roman" w:hAnsiTheme="minorHAnsi" w:cs="Times New Roman"/>
          <w:lang w:eastAsia="pl-PL"/>
        </w:rPr>
        <w:t xml:space="preserve">pododdział </w:t>
      </w:r>
      <w:r w:rsidRPr="00F45D5C">
        <w:rPr>
          <w:rFonts w:asciiTheme="minorHAnsi" w:eastAsia="Times New Roman" w:hAnsiTheme="minorHAnsi" w:cs="Times New Roman"/>
          <w:color w:val="0000FF"/>
          <w:lang w:eastAsia="pl-PL"/>
        </w:rPr>
        <w:t>reprezentacyjny/</w:t>
      </w:r>
      <w:r w:rsidR="000F7C87">
        <w:rPr>
          <w:rFonts w:asciiTheme="minorHAnsi" w:eastAsia="Times New Roman" w:hAnsiTheme="minorHAnsi" w:cs="Times New Roman"/>
          <w:lang w:eastAsia="pl-PL"/>
        </w:rPr>
        <w:t>honor</w:t>
      </w:r>
      <w:r w:rsidR="00D93C0D">
        <w:rPr>
          <w:rFonts w:asciiTheme="minorHAnsi" w:eastAsia="Times New Roman" w:hAnsiTheme="minorHAnsi" w:cs="Times New Roman"/>
          <w:lang w:eastAsia="pl-PL"/>
        </w:rPr>
        <w:t>owy.</w:t>
      </w:r>
    </w:p>
    <w:p w:rsidR="005E4A17" w:rsidRPr="005E4A17" w:rsidRDefault="005E4A17" w:rsidP="007467DD">
      <w:pPr>
        <w:pStyle w:val="Standard"/>
        <w:numPr>
          <w:ilvl w:val="3"/>
          <w:numId w:val="203"/>
        </w:numPr>
        <w:spacing w:after="0"/>
        <w:ind w:left="426" w:hanging="426"/>
        <w:jc w:val="both"/>
        <w:rPr>
          <w:rFonts w:asciiTheme="minorHAnsi" w:hAnsiTheme="minorHAnsi"/>
        </w:rPr>
      </w:pPr>
      <w:r>
        <w:rPr>
          <w:rFonts w:asciiTheme="minorHAnsi" w:eastAsia="Times New Roman" w:hAnsiTheme="minorHAnsi" w:cs="Times New Roman"/>
          <w:color w:val="0000FF"/>
          <w:lang w:eastAsia="pl-PL"/>
        </w:rPr>
        <w:t>W skład asysty honorowej mogą wchodzić (</w:t>
      </w:r>
      <w:r w:rsidRPr="00F45D5C">
        <w:rPr>
          <w:rFonts w:asciiTheme="minorHAnsi" w:eastAsia="Times New Roman" w:hAnsiTheme="minorHAnsi" w:cs="Times New Roman"/>
          <w:color w:val="0000FF"/>
          <w:lang w:eastAsia="pl-PL"/>
        </w:rPr>
        <w:t>w zależności od charakteru uroczystości i możliwości jednostki organizacyjnej</w:t>
      </w:r>
      <w:r>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FF"/>
          <w:lang w:eastAsia="pl-PL"/>
        </w:rPr>
        <w:t xml:space="preserve"> strażacy wyznaczeni do </w:t>
      </w:r>
      <w:r>
        <w:rPr>
          <w:rFonts w:asciiTheme="minorHAnsi" w:eastAsia="Times New Roman" w:hAnsiTheme="minorHAnsi" w:cs="Times New Roman"/>
          <w:color w:val="0000FF"/>
          <w:lang w:eastAsia="pl-PL"/>
        </w:rPr>
        <w:t xml:space="preserve">pełnienia </w:t>
      </w:r>
      <w:r w:rsidRPr="00F45D5C">
        <w:rPr>
          <w:rFonts w:asciiTheme="minorHAnsi" w:eastAsia="Times New Roman" w:hAnsiTheme="minorHAnsi" w:cs="Times New Roman"/>
          <w:color w:val="0000FF"/>
          <w:lang w:eastAsia="pl-PL"/>
        </w:rPr>
        <w:t xml:space="preserve">warty </w:t>
      </w:r>
      <w:r>
        <w:rPr>
          <w:rFonts w:asciiTheme="minorHAnsi" w:eastAsia="Times New Roman" w:hAnsiTheme="minorHAnsi" w:cs="Times New Roman"/>
          <w:color w:val="0000FF"/>
          <w:lang w:eastAsia="pl-PL"/>
        </w:rPr>
        <w:t xml:space="preserve">(posterunku honorowego) </w:t>
      </w:r>
      <w:r w:rsidRPr="00F45D5C">
        <w:rPr>
          <w:rFonts w:asciiTheme="minorHAnsi" w:eastAsia="Times New Roman" w:hAnsiTheme="minorHAnsi" w:cs="Times New Roman"/>
          <w:color w:val="0000FF"/>
          <w:lang w:eastAsia="pl-PL"/>
        </w:rPr>
        <w:t>przy miejscach pamięci (np. Grób Nieznanego Żołnierza</w:t>
      </w:r>
      <w:r>
        <w:rPr>
          <w:rFonts w:asciiTheme="minorHAnsi" w:eastAsia="Times New Roman" w:hAnsiTheme="minorHAnsi" w:cs="Times New Roman"/>
          <w:color w:val="0000FF"/>
          <w:lang w:eastAsia="pl-PL"/>
        </w:rPr>
        <w:t xml:space="preserve"> - GNŻ</w:t>
      </w:r>
      <w:r w:rsidRPr="00F45D5C">
        <w:rPr>
          <w:rFonts w:asciiTheme="minorHAnsi" w:eastAsia="Times New Roman" w:hAnsiTheme="minorHAnsi" w:cs="Times New Roman"/>
          <w:color w:val="0000FF"/>
          <w:lang w:eastAsia="pl-PL"/>
        </w:rPr>
        <w:t>)</w:t>
      </w:r>
      <w:r w:rsidR="00D93C0D">
        <w:rPr>
          <w:rFonts w:asciiTheme="minorHAnsi" w:eastAsia="Times New Roman" w:hAnsiTheme="minorHAnsi" w:cs="Times New Roman"/>
          <w:color w:val="0000FF"/>
          <w:lang w:eastAsia="pl-PL"/>
        </w:rPr>
        <w:t xml:space="preserve"> oraz</w:t>
      </w:r>
      <w:r w:rsidRPr="00F45D5C">
        <w:rPr>
          <w:rFonts w:asciiTheme="minorHAnsi" w:eastAsia="Times New Roman" w:hAnsiTheme="minorHAnsi" w:cs="Times New Roman"/>
          <w:color w:val="0000FF"/>
          <w:lang w:eastAsia="pl-PL"/>
        </w:rPr>
        <w:t xml:space="preserve"> strażacy wyznaczeni do niesienia wieńców.</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skład pocztu flagowego wchodzą:</w:t>
      </w:r>
    </w:p>
    <w:p w:rsidR="005B774E" w:rsidRPr="00F45D5C" w:rsidRDefault="005B774E" w:rsidP="006F7AA1">
      <w:pPr>
        <w:pStyle w:val="Standard"/>
        <w:numPr>
          <w:ilvl w:val="0"/>
          <w:numId w:val="217"/>
        </w:numPr>
        <w:tabs>
          <w:tab w:val="left" w:pos="-2977"/>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dowódca pocztu flagowego;</w:t>
      </w:r>
    </w:p>
    <w:p w:rsidR="005B774E" w:rsidRPr="00F45D5C" w:rsidRDefault="005B774E" w:rsidP="006F7AA1">
      <w:pPr>
        <w:pStyle w:val="Standard"/>
        <w:numPr>
          <w:ilvl w:val="0"/>
          <w:numId w:val="217"/>
        </w:numPr>
        <w:tabs>
          <w:tab w:val="left" w:pos="141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flagowy;</w:t>
      </w:r>
    </w:p>
    <w:p w:rsidR="005B774E" w:rsidRPr="00F45D5C" w:rsidRDefault="005B774E" w:rsidP="006F7AA1">
      <w:pPr>
        <w:pStyle w:val="Standard"/>
        <w:numPr>
          <w:ilvl w:val="0"/>
          <w:numId w:val="217"/>
        </w:numPr>
        <w:tabs>
          <w:tab w:val="left" w:pos="141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asystujący.</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Poczet flagowy ustawia się w szyku kompanii </w:t>
      </w:r>
      <w:r w:rsidRPr="009B65B0">
        <w:rPr>
          <w:rFonts w:asciiTheme="minorHAnsi" w:eastAsia="Times New Roman" w:hAnsiTheme="minorHAnsi" w:cs="Times New Roman"/>
          <w:color w:val="0000FF"/>
          <w:lang w:eastAsia="pl-PL"/>
        </w:rPr>
        <w:t>reprezentacyjnej/</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w:t>
      </w:r>
      <w:r w:rsidRPr="00F45D5C">
        <w:rPr>
          <w:rFonts w:asciiTheme="minorHAnsi" w:eastAsia="Times New Roman" w:hAnsiTheme="minorHAnsi" w:cs="Times New Roman"/>
          <w:color w:val="000000"/>
          <w:lang w:eastAsia="pl-PL"/>
        </w:rPr>
        <w:br/>
        <w:t xml:space="preserve">w odstępie jednego kroku od dowódcy kompanii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owej i jednego kroku od pocztu sztandarowego.</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Poczet flagowy maszeruje trzy kroki za dowódcą, w odległości trzech kroków przed pocztem sztandarowym. Dowódca pocztu maszeruje z prawej strony flagowego, a asystujący ze strony lewej.</w:t>
      </w:r>
    </w:p>
    <w:p w:rsidR="005B774E" w:rsidRPr="009B65B0" w:rsidRDefault="005B774E" w:rsidP="007467DD">
      <w:pPr>
        <w:pStyle w:val="Standard"/>
        <w:numPr>
          <w:ilvl w:val="3"/>
          <w:numId w:val="203"/>
        </w:numPr>
        <w:spacing w:after="0"/>
        <w:ind w:left="426" w:hanging="426"/>
        <w:jc w:val="both"/>
        <w:rPr>
          <w:rFonts w:asciiTheme="minorHAnsi" w:eastAsia="Times New Roman" w:hAnsiTheme="minorHAnsi" w:cs="Times New Roman"/>
          <w:color w:val="0000FF"/>
          <w:lang w:eastAsia="pl-PL"/>
        </w:rPr>
      </w:pPr>
      <w:r w:rsidRPr="009B65B0">
        <w:rPr>
          <w:rFonts w:asciiTheme="minorHAnsi" w:eastAsia="Times New Roman" w:hAnsiTheme="minorHAnsi" w:cs="Times New Roman"/>
          <w:color w:val="0000FF"/>
          <w:lang w:eastAsia="pl-PL"/>
        </w:rPr>
        <w:t xml:space="preserve">Poczet flagowy może stanowić samodzielną pożarniczą asystę </w:t>
      </w:r>
      <w:r w:rsidR="000F7C87" w:rsidRPr="009B65B0">
        <w:rPr>
          <w:rFonts w:asciiTheme="minorHAnsi" w:eastAsia="Times New Roman" w:hAnsiTheme="minorHAnsi" w:cs="Times New Roman"/>
          <w:color w:val="0000FF"/>
          <w:lang w:eastAsia="pl-PL"/>
        </w:rPr>
        <w:t>honor</w:t>
      </w:r>
      <w:r w:rsidRPr="009B65B0">
        <w:rPr>
          <w:rFonts w:asciiTheme="minorHAnsi" w:eastAsia="Times New Roman" w:hAnsiTheme="minorHAnsi" w:cs="Times New Roman"/>
          <w:color w:val="0000FF"/>
          <w:lang w:eastAsia="pl-PL"/>
        </w:rPr>
        <w:t xml:space="preserve">ową w uroczystościach organizowanych w jednostkach organizacyjnych Państwowej Straży Pożarnej, którym nie nadano jeszcze sztandaru lub w przypadku, gdy kierownik jednostki organizacyjnej Państwowej Straży Pożarnej nie ma możliwości uformowania pododdziału </w:t>
      </w:r>
      <w:r w:rsidR="000F7C87" w:rsidRPr="009B65B0">
        <w:rPr>
          <w:rFonts w:asciiTheme="minorHAnsi" w:eastAsia="Times New Roman" w:hAnsiTheme="minorHAnsi" w:cs="Times New Roman"/>
          <w:color w:val="0000FF"/>
          <w:lang w:eastAsia="pl-PL"/>
        </w:rPr>
        <w:t>honor</w:t>
      </w:r>
      <w:r w:rsidRPr="009B65B0">
        <w:rPr>
          <w:rFonts w:asciiTheme="minorHAnsi" w:eastAsia="Times New Roman" w:hAnsiTheme="minorHAnsi" w:cs="Times New Roman"/>
          <w:color w:val="0000FF"/>
          <w:lang w:eastAsia="pl-PL"/>
        </w:rPr>
        <w:t>owego.</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Poczet flagowy obowiązany jest do właściwego przygotowania flagi państwowej, </w:t>
      </w:r>
      <w:r w:rsidRPr="00F45D5C">
        <w:rPr>
          <w:rFonts w:asciiTheme="minorHAnsi" w:eastAsia="Times New Roman" w:hAnsiTheme="minorHAnsi" w:cs="Times New Roman"/>
          <w:color w:val="000000"/>
          <w:lang w:eastAsia="pl-PL"/>
        </w:rPr>
        <w:br/>
        <w:t xml:space="preserve">w tym zapewnienia jej estetycznego wyglądu i możliwości szybkiego i trwałego zamocowania </w:t>
      </w:r>
      <w:r w:rsidRPr="00F45D5C">
        <w:rPr>
          <w:rFonts w:asciiTheme="minorHAnsi" w:eastAsia="Times New Roman" w:hAnsiTheme="minorHAnsi" w:cs="Times New Roman"/>
          <w:color w:val="000000"/>
          <w:lang w:eastAsia="pl-PL"/>
        </w:rPr>
        <w:br/>
        <w:t xml:space="preserve">do linki nośnej masztu flagowego lub elementu </w:t>
      </w:r>
      <w:r w:rsidRPr="00F45D5C">
        <w:rPr>
          <w:rFonts w:asciiTheme="minorHAnsi" w:eastAsia="Times New Roman" w:hAnsiTheme="minorHAnsi" w:cs="Times New Roman"/>
          <w:color w:val="0000FF"/>
          <w:lang w:eastAsia="pl-PL"/>
        </w:rPr>
        <w:t xml:space="preserve">belki mocowanej na koszu lub platformie </w:t>
      </w:r>
      <w:r w:rsidR="00363799">
        <w:rPr>
          <w:rFonts w:asciiTheme="minorHAnsi" w:eastAsia="Times New Roman" w:hAnsiTheme="minorHAnsi" w:cs="Times New Roman"/>
          <w:color w:val="0000FF"/>
          <w:lang w:eastAsia="pl-PL"/>
        </w:rPr>
        <w:t>(</w:t>
      </w:r>
      <w:r w:rsidR="00363799" w:rsidRPr="00363799">
        <w:rPr>
          <w:rFonts w:asciiTheme="minorHAnsi" w:hAnsiTheme="minorHAnsi" w:cs="Times New Roman"/>
          <w:color w:val="0000FF"/>
        </w:rPr>
        <w:t>zamontowanej do górnej prawej krawędzi kosza lub platformy</w:t>
      </w:r>
      <w:r w:rsidR="00363799" w:rsidRPr="00284985">
        <w:rPr>
          <w:rFonts w:asciiTheme="minorHAnsi" w:hAnsiTheme="minorHAnsi" w:cs="Times New Roman"/>
          <w:color w:val="0000FF"/>
        </w:rPr>
        <w:t>)</w:t>
      </w:r>
      <w:r w:rsidR="00363799">
        <w:rPr>
          <w:rFonts w:asciiTheme="minorHAnsi" w:hAnsiTheme="minorHAnsi" w:cs="Times New Roman"/>
          <w:color w:val="0000FF"/>
        </w:rPr>
        <w:t xml:space="preserve"> </w:t>
      </w:r>
      <w:r w:rsidRPr="00F45D5C">
        <w:rPr>
          <w:rFonts w:asciiTheme="minorHAnsi" w:eastAsia="Times New Roman" w:hAnsiTheme="minorHAnsi" w:cs="Times New Roman"/>
          <w:color w:val="000000"/>
          <w:lang w:eastAsia="pl-PL"/>
        </w:rPr>
        <w:t>samochodu pożarniczego.</w:t>
      </w:r>
    </w:p>
    <w:p w:rsidR="005B774E" w:rsidRPr="00F45D5C" w:rsidRDefault="005B774E" w:rsidP="007467DD">
      <w:pPr>
        <w:pStyle w:val="Standard"/>
        <w:numPr>
          <w:ilvl w:val="3"/>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Flagowy pocztu niesie flagę państwową przed sobą, na obu rękach, w położeniu poziomym; jego ramiona ściśle przylegają do tułowia. Białe pole flagi państwowej przylega do tułowia flagowego.</w:t>
      </w:r>
    </w:p>
    <w:p w:rsidR="005B774E" w:rsidRPr="009B65B0" w:rsidRDefault="005B774E" w:rsidP="007467DD">
      <w:pPr>
        <w:pStyle w:val="Standard"/>
        <w:numPr>
          <w:ilvl w:val="3"/>
          <w:numId w:val="203"/>
        </w:numPr>
        <w:spacing w:after="0"/>
        <w:ind w:left="426" w:hanging="426"/>
        <w:jc w:val="both"/>
        <w:rPr>
          <w:rFonts w:asciiTheme="minorHAnsi" w:eastAsia="Times New Roman" w:hAnsiTheme="minorHAnsi" w:cs="Times New Roman"/>
          <w:color w:val="0000FF"/>
          <w:lang w:eastAsia="pl-PL"/>
        </w:rPr>
      </w:pPr>
      <w:r w:rsidRPr="009B65B0">
        <w:rPr>
          <w:rFonts w:asciiTheme="minorHAnsi" w:eastAsia="Times New Roman" w:hAnsiTheme="minorHAnsi" w:cs="Times New Roman"/>
          <w:color w:val="0000FF"/>
          <w:lang w:eastAsia="pl-PL"/>
        </w:rPr>
        <w:lastRenderedPageBreak/>
        <w:t xml:space="preserve">Flaga państwowa przygotowana do uroczystości powinna być złożona w prostokąt </w:t>
      </w:r>
      <w:r w:rsidRPr="009B65B0">
        <w:rPr>
          <w:rFonts w:asciiTheme="minorHAnsi" w:eastAsia="Times New Roman" w:hAnsiTheme="minorHAnsi" w:cs="Times New Roman"/>
          <w:color w:val="0000FF"/>
          <w:lang w:eastAsia="pl-PL"/>
        </w:rPr>
        <w:br/>
        <w:t>o wymiarach nie większych niż b=</w:t>
      </w:r>
      <w:r w:rsidR="00541AC2" w:rsidRPr="009B65B0">
        <w:rPr>
          <w:rFonts w:asciiTheme="minorHAnsi" w:eastAsia="Times New Roman" w:hAnsiTheme="minorHAnsi" w:cs="Times New Roman"/>
          <w:color w:val="0000FF"/>
          <w:lang w:eastAsia="pl-PL"/>
        </w:rPr>
        <w:t xml:space="preserve"> </w:t>
      </w:r>
      <w:r w:rsidRPr="009B65B0">
        <w:rPr>
          <w:rFonts w:asciiTheme="minorHAnsi" w:eastAsia="Times New Roman" w:hAnsiTheme="minorHAnsi" w:cs="Times New Roman"/>
          <w:color w:val="0000FF"/>
          <w:lang w:eastAsia="pl-PL"/>
        </w:rPr>
        <w:t>50</w:t>
      </w:r>
      <w:r w:rsidR="00541AC2" w:rsidRPr="009B65B0">
        <w:rPr>
          <w:rFonts w:asciiTheme="minorHAnsi" w:eastAsia="Times New Roman" w:hAnsiTheme="minorHAnsi" w:cs="Times New Roman"/>
          <w:color w:val="0000FF"/>
          <w:lang w:eastAsia="pl-PL"/>
        </w:rPr>
        <w:t xml:space="preserve"> cm</w:t>
      </w:r>
      <w:r w:rsidRPr="009B65B0">
        <w:rPr>
          <w:rFonts w:asciiTheme="minorHAnsi" w:eastAsia="Times New Roman" w:hAnsiTheme="minorHAnsi" w:cs="Times New Roman"/>
          <w:color w:val="0000FF"/>
          <w:lang w:eastAsia="pl-PL"/>
        </w:rPr>
        <w:t xml:space="preserve"> x a=</w:t>
      </w:r>
      <w:r w:rsidR="00541AC2" w:rsidRPr="009B65B0">
        <w:rPr>
          <w:rFonts w:asciiTheme="minorHAnsi" w:eastAsia="Times New Roman" w:hAnsiTheme="minorHAnsi" w:cs="Times New Roman"/>
          <w:color w:val="0000FF"/>
          <w:lang w:eastAsia="pl-PL"/>
        </w:rPr>
        <w:t xml:space="preserve"> 8</w:t>
      </w:r>
      <w:r w:rsidRPr="009B65B0">
        <w:rPr>
          <w:rFonts w:asciiTheme="minorHAnsi" w:eastAsia="Times New Roman" w:hAnsiTheme="minorHAnsi" w:cs="Times New Roman"/>
          <w:color w:val="0000FF"/>
          <w:lang w:eastAsia="pl-PL"/>
        </w:rPr>
        <w:t>0 cm, tworzący dwa równe pola: białe i czerwone. Sposób składania flagi państwowej przedstawia rys. 2.</w:t>
      </w:r>
    </w:p>
    <w:p w:rsidR="005B774E" w:rsidRPr="009B65B0" w:rsidRDefault="005B774E" w:rsidP="007467DD">
      <w:pPr>
        <w:pStyle w:val="Standard"/>
        <w:numPr>
          <w:ilvl w:val="3"/>
          <w:numId w:val="203"/>
        </w:numPr>
        <w:spacing w:after="0"/>
        <w:ind w:left="426" w:hanging="426"/>
        <w:jc w:val="both"/>
        <w:rPr>
          <w:rFonts w:asciiTheme="minorHAnsi" w:eastAsia="Times New Roman" w:hAnsiTheme="minorHAnsi" w:cs="Times New Roman"/>
          <w:color w:val="0000FF"/>
          <w:lang w:eastAsia="pl-PL"/>
        </w:rPr>
      </w:pPr>
      <w:r w:rsidRPr="009B65B0">
        <w:rPr>
          <w:rFonts w:asciiTheme="minorHAnsi" w:eastAsia="Times New Roman" w:hAnsiTheme="minorHAnsi" w:cs="Times New Roman"/>
          <w:color w:val="0000FF"/>
          <w:lang w:eastAsia="pl-PL"/>
        </w:rPr>
        <w:t>Flagowy przenosi flagę państwową w taki sposób, aby mocowania flagi do linki masztu znajdowały się po jego lewej stronie. W czasie przenoszenia flagi zezwala się na przytrzymywanie górnego mocowania flagi w</w:t>
      </w:r>
      <w:r w:rsidR="00541AC2" w:rsidRPr="009B65B0">
        <w:rPr>
          <w:rFonts w:asciiTheme="minorHAnsi" w:eastAsia="Times New Roman" w:hAnsiTheme="minorHAnsi" w:cs="Times New Roman"/>
          <w:color w:val="0000FF"/>
          <w:lang w:eastAsia="pl-PL"/>
        </w:rPr>
        <w:t xml:space="preserve"> </w:t>
      </w:r>
      <w:r w:rsidRPr="009B65B0">
        <w:rPr>
          <w:rFonts w:asciiTheme="minorHAnsi" w:eastAsia="Times New Roman" w:hAnsiTheme="minorHAnsi" w:cs="Times New Roman"/>
          <w:color w:val="0000FF"/>
          <w:lang w:eastAsia="pl-PL"/>
        </w:rPr>
        <w:t>lewej dłoni w sposób niewidoczny.”</w:t>
      </w:r>
    </w:p>
    <w:p w:rsidR="005B774E" w:rsidRPr="009B65B0" w:rsidRDefault="005B774E" w:rsidP="007467DD">
      <w:pPr>
        <w:pStyle w:val="Standard"/>
        <w:numPr>
          <w:ilvl w:val="3"/>
          <w:numId w:val="203"/>
        </w:numPr>
        <w:spacing w:after="0"/>
        <w:ind w:left="426" w:hanging="426"/>
        <w:jc w:val="both"/>
        <w:rPr>
          <w:rFonts w:asciiTheme="minorHAnsi" w:eastAsia="Times New Roman" w:hAnsiTheme="minorHAnsi" w:cs="Times New Roman"/>
          <w:color w:val="0000FF"/>
          <w:lang w:eastAsia="pl-PL"/>
        </w:rPr>
      </w:pPr>
      <w:r w:rsidRPr="009B65B0">
        <w:rPr>
          <w:rFonts w:asciiTheme="minorHAnsi" w:eastAsia="Times New Roman" w:hAnsiTheme="minorHAnsi" w:cs="Times New Roman"/>
          <w:color w:val="0000FF"/>
          <w:lang w:eastAsia="pl-PL"/>
        </w:rPr>
        <w:t>Widok złożonej flagi państwowej w czasie jej przenoszenia przedstawia rys. 3.</w:t>
      </w:r>
    </w:p>
    <w:p w:rsidR="004F294F" w:rsidRPr="00F45D5C" w:rsidRDefault="004F294F" w:rsidP="004F294F">
      <w:pPr>
        <w:pStyle w:val="Standard"/>
        <w:spacing w:after="0"/>
        <w:jc w:val="both"/>
        <w:rPr>
          <w:rFonts w:asciiTheme="minorHAnsi" w:hAnsiTheme="minorHAnsi"/>
        </w:rPr>
      </w:pPr>
    </w:p>
    <w:p w:rsidR="005B774E" w:rsidRDefault="005B774E" w:rsidP="005B774E">
      <w:pPr>
        <w:pStyle w:val="Standard"/>
        <w:tabs>
          <w:tab w:val="left" w:pos="1134"/>
        </w:tabs>
        <w:spacing w:after="0" w:line="240" w:lineRule="auto"/>
        <w:ind w:left="567"/>
        <w:jc w:val="center"/>
        <w:rPr>
          <w:rFonts w:asciiTheme="minorHAnsi" w:hAnsiTheme="minorHAnsi"/>
        </w:rPr>
      </w:pPr>
      <w:r w:rsidRPr="00F45D5C">
        <w:rPr>
          <w:rFonts w:asciiTheme="minorHAnsi" w:hAnsiTheme="minorHAnsi"/>
          <w:noProof/>
          <w:lang w:eastAsia="pl-PL"/>
        </w:rPr>
        <w:drawing>
          <wp:inline distT="0" distB="0" distL="0" distR="0" wp14:anchorId="0CC99FDE" wp14:editId="2E06BA3A">
            <wp:extent cx="2225710" cy="2295791"/>
            <wp:effectExtent l="0" t="0" r="3175" b="9525"/>
            <wp:docPr id="1"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226158" cy="2296253"/>
                    </a:xfrm>
                    <a:prstGeom prst="rect">
                      <a:avLst/>
                    </a:prstGeom>
                    <a:noFill/>
                    <a:ln>
                      <a:noFill/>
                      <a:prstDash/>
                    </a:ln>
                  </pic:spPr>
                </pic:pic>
              </a:graphicData>
            </a:graphic>
          </wp:inline>
        </w:drawing>
      </w:r>
    </w:p>
    <w:p w:rsidR="009827DC" w:rsidRPr="00F45D5C" w:rsidRDefault="009827DC" w:rsidP="005B774E">
      <w:pPr>
        <w:pStyle w:val="Standard"/>
        <w:tabs>
          <w:tab w:val="left" w:pos="1134"/>
        </w:tabs>
        <w:spacing w:after="0" w:line="240" w:lineRule="auto"/>
        <w:ind w:left="567"/>
        <w:jc w:val="center"/>
        <w:rPr>
          <w:rFonts w:asciiTheme="minorHAnsi" w:hAnsiTheme="minorHAnsi"/>
        </w:rPr>
      </w:pPr>
    </w:p>
    <w:p w:rsidR="005B774E" w:rsidRPr="00F148F4" w:rsidRDefault="005B774E" w:rsidP="009827DC">
      <w:pPr>
        <w:pStyle w:val="Legenda"/>
        <w:spacing w:before="0" w:after="0"/>
        <w:rPr>
          <w:rFonts w:asciiTheme="minorHAnsi" w:hAnsiTheme="minorHAnsi"/>
          <w:b w:val="0"/>
        </w:rPr>
      </w:pPr>
      <w:r w:rsidRPr="009B65B0">
        <w:rPr>
          <w:rFonts w:asciiTheme="minorHAnsi" w:hAnsiTheme="minorHAnsi"/>
          <w:b w:val="0"/>
          <w:color w:val="0000FF"/>
          <w:sz w:val="22"/>
          <w:szCs w:val="22"/>
        </w:rPr>
        <w:t>Rys. 2.</w:t>
      </w:r>
      <w:r w:rsidR="002B2C54" w:rsidRPr="009B65B0">
        <w:rPr>
          <w:rFonts w:asciiTheme="minorHAnsi" w:hAnsiTheme="minorHAnsi"/>
          <w:b w:val="0"/>
          <w:color w:val="0000FF"/>
          <w:sz w:val="22"/>
          <w:szCs w:val="22"/>
        </w:rPr>
        <w:t xml:space="preserve"> </w:t>
      </w:r>
      <w:r w:rsidRPr="009B65B0">
        <w:rPr>
          <w:rFonts w:asciiTheme="minorHAnsi" w:hAnsiTheme="minorHAnsi"/>
          <w:b w:val="0"/>
          <w:color w:val="0000FF"/>
          <w:sz w:val="22"/>
          <w:szCs w:val="22"/>
        </w:rPr>
        <w:t>Sposób składania flagi państwowej</w:t>
      </w:r>
      <w:r w:rsidRPr="00F148F4">
        <w:rPr>
          <w:rFonts w:asciiTheme="minorHAnsi" w:hAnsiTheme="minorHAnsi"/>
          <w:b w:val="0"/>
          <w:color w:val="00CC00"/>
          <w:sz w:val="22"/>
          <w:szCs w:val="22"/>
        </w:rPr>
        <w:t>.</w:t>
      </w:r>
    </w:p>
    <w:p w:rsidR="005B774E" w:rsidRPr="00F45D5C" w:rsidRDefault="005B774E" w:rsidP="005B774E">
      <w:pPr>
        <w:pStyle w:val="Standard"/>
        <w:keepNext/>
        <w:spacing w:before="240" w:after="0" w:line="240" w:lineRule="auto"/>
        <w:jc w:val="center"/>
        <w:rPr>
          <w:rFonts w:asciiTheme="minorHAnsi" w:hAnsiTheme="minorHAnsi"/>
        </w:rPr>
      </w:pPr>
      <w:r w:rsidRPr="00F45D5C">
        <w:rPr>
          <w:rFonts w:asciiTheme="minorHAnsi" w:hAnsiTheme="minorHAnsi"/>
          <w:noProof/>
          <w:lang w:eastAsia="pl-PL"/>
        </w:rPr>
        <w:drawing>
          <wp:inline distT="0" distB="0" distL="0" distR="0" wp14:anchorId="53230DD9" wp14:editId="02D72251">
            <wp:extent cx="3198598" cy="3156481"/>
            <wp:effectExtent l="0" t="0" r="1802" b="5819"/>
            <wp:docPr id="2" name="Obraz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r="20273"/>
                    <a:stretch>
                      <a:fillRect/>
                    </a:stretch>
                  </pic:blipFill>
                  <pic:spPr>
                    <a:xfrm>
                      <a:off x="0" y="0"/>
                      <a:ext cx="3198598" cy="3156481"/>
                    </a:xfrm>
                    <a:prstGeom prst="rect">
                      <a:avLst/>
                    </a:prstGeom>
                    <a:noFill/>
                    <a:ln>
                      <a:noFill/>
                      <a:prstDash/>
                    </a:ln>
                  </pic:spPr>
                </pic:pic>
              </a:graphicData>
            </a:graphic>
          </wp:inline>
        </w:drawing>
      </w:r>
    </w:p>
    <w:p w:rsidR="005B774E" w:rsidRPr="004F294F" w:rsidRDefault="005B774E" w:rsidP="005B774E">
      <w:pPr>
        <w:pStyle w:val="Standard"/>
        <w:spacing w:before="240" w:after="240" w:line="240" w:lineRule="auto"/>
        <w:jc w:val="center"/>
        <w:rPr>
          <w:rFonts w:asciiTheme="minorHAnsi" w:hAnsiTheme="minorHAnsi"/>
        </w:rPr>
      </w:pPr>
      <w:bookmarkStart w:id="22" w:name="_Toc194394695"/>
      <w:bookmarkStart w:id="23" w:name="_Toc194154745"/>
      <w:bookmarkStart w:id="24" w:name="_Toc194153414"/>
      <w:bookmarkStart w:id="25" w:name="_Toc194152805"/>
      <w:bookmarkStart w:id="26" w:name="_Toc194151901"/>
      <w:bookmarkStart w:id="27" w:name="_Toc194151264"/>
      <w:bookmarkStart w:id="28" w:name="_Toc194150569"/>
      <w:bookmarkStart w:id="29" w:name="_Toc200859849"/>
      <w:r w:rsidRPr="004F294F">
        <w:rPr>
          <w:rFonts w:asciiTheme="minorHAnsi" w:eastAsia="Times New Roman" w:hAnsiTheme="minorHAnsi" w:cs="Times New Roman"/>
          <w:color w:val="000000"/>
          <w:lang w:eastAsia="pl-PL"/>
        </w:rPr>
        <w:t xml:space="preserve">Rys. </w:t>
      </w:r>
      <w:r w:rsidRPr="009B65B0">
        <w:rPr>
          <w:rFonts w:asciiTheme="minorHAnsi" w:eastAsia="Times New Roman" w:hAnsiTheme="minorHAnsi" w:cs="Times New Roman"/>
          <w:color w:val="0000FF"/>
          <w:lang w:eastAsia="pl-PL"/>
        </w:rPr>
        <w:t>3.</w:t>
      </w:r>
      <w:r w:rsidR="002B2C54" w:rsidRPr="004F294F">
        <w:rPr>
          <w:rFonts w:asciiTheme="minorHAnsi" w:eastAsia="Times New Roman" w:hAnsiTheme="minorHAnsi" w:cs="Times New Roman"/>
          <w:color w:val="000000"/>
          <w:lang w:eastAsia="pl-PL"/>
        </w:rPr>
        <w:t xml:space="preserve"> </w:t>
      </w:r>
      <w:r w:rsidRPr="004F294F">
        <w:rPr>
          <w:rFonts w:asciiTheme="minorHAnsi" w:eastAsia="Times New Roman" w:hAnsiTheme="minorHAnsi" w:cs="Times New Roman"/>
          <w:color w:val="000000"/>
          <w:lang w:eastAsia="pl-PL"/>
        </w:rPr>
        <w:t>Widok złożonej flagi państwowej w czasie jej przenoszenia</w:t>
      </w:r>
      <w:bookmarkEnd w:id="22"/>
      <w:bookmarkEnd w:id="23"/>
      <w:bookmarkEnd w:id="24"/>
      <w:bookmarkEnd w:id="25"/>
      <w:bookmarkEnd w:id="26"/>
      <w:bookmarkEnd w:id="27"/>
      <w:bookmarkEnd w:id="28"/>
      <w:bookmarkEnd w:id="29"/>
    </w:p>
    <w:p w:rsidR="005B774E" w:rsidRPr="00F45D5C" w:rsidRDefault="005B774E" w:rsidP="006F7AA1">
      <w:pPr>
        <w:pStyle w:val="Standard"/>
        <w:numPr>
          <w:ilvl w:val="0"/>
          <w:numId w:val="218"/>
        </w:numPr>
        <w:tabs>
          <w:tab w:val="left" w:pos="-2977"/>
        </w:tabs>
        <w:spacing w:after="0"/>
        <w:ind w:left="426" w:hanging="426"/>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W skład pocztu sztandarowego wchodzi:</w:t>
      </w:r>
    </w:p>
    <w:p w:rsidR="005B774E" w:rsidRPr="00F45D5C" w:rsidRDefault="005B774E" w:rsidP="006F7AA1">
      <w:pPr>
        <w:pStyle w:val="Standard"/>
        <w:numPr>
          <w:ilvl w:val="0"/>
          <w:numId w:val="21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dowódca pocztu sztandarowego – oficer;</w:t>
      </w:r>
    </w:p>
    <w:p w:rsidR="005B774E" w:rsidRPr="00F45D5C" w:rsidRDefault="005B774E" w:rsidP="006F7AA1">
      <w:pPr>
        <w:pStyle w:val="Standard"/>
        <w:numPr>
          <w:ilvl w:val="0"/>
          <w:numId w:val="21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sztandarowy – aspirant lub podoficer;</w:t>
      </w:r>
    </w:p>
    <w:p w:rsidR="005B774E" w:rsidRDefault="005B774E" w:rsidP="006F7AA1">
      <w:pPr>
        <w:pStyle w:val="Standard"/>
        <w:numPr>
          <w:ilvl w:val="0"/>
          <w:numId w:val="21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asystujący – podoficer.</w:t>
      </w:r>
    </w:p>
    <w:p w:rsidR="00CC0FAE" w:rsidRPr="00CC0FAE" w:rsidRDefault="00CC0FAE" w:rsidP="006010C4">
      <w:pPr>
        <w:pStyle w:val="Standard"/>
        <w:numPr>
          <w:ilvl w:val="0"/>
          <w:numId w:val="354"/>
        </w:numPr>
        <w:tabs>
          <w:tab w:val="left" w:pos="-2977"/>
        </w:tabs>
        <w:spacing w:after="0"/>
        <w:ind w:left="426" w:hanging="426"/>
        <w:jc w:val="both"/>
        <w:rPr>
          <w:rFonts w:asciiTheme="minorHAnsi" w:eastAsia="Times New Roman" w:hAnsiTheme="minorHAnsi" w:cs="Times New Roman"/>
          <w:color w:val="000000"/>
          <w:lang w:eastAsia="pl-PL"/>
        </w:rPr>
      </w:pPr>
      <w:r w:rsidRPr="00CC0FAE">
        <w:rPr>
          <w:rFonts w:asciiTheme="minorHAnsi" w:eastAsia="Times New Roman" w:hAnsiTheme="minorHAnsi" w:cs="Times New Roman"/>
          <w:color w:val="0000FF"/>
          <w:lang w:eastAsia="pl-PL"/>
        </w:rPr>
        <w:lastRenderedPageBreak/>
        <w:t>W asyście honorowej formowanej przez strażaków szkół Państwowej Straży Pożarnej dopuszcza się wyznaczanie do składu pocztu sztandarowego szeregowych</w:t>
      </w:r>
      <w:r w:rsidR="00D93C0D">
        <w:rPr>
          <w:rFonts w:asciiTheme="minorHAnsi" w:eastAsia="Times New Roman" w:hAnsiTheme="minorHAnsi" w:cs="Times New Roman"/>
          <w:color w:val="0000FF"/>
          <w:lang w:eastAsia="pl-PL"/>
        </w:rPr>
        <w:t xml:space="preserve"> lub podoficerów</w:t>
      </w:r>
      <w:r w:rsidRPr="00CC0FAE">
        <w:rPr>
          <w:rFonts w:asciiTheme="minorHAnsi" w:eastAsia="Times New Roman" w:hAnsiTheme="minorHAnsi" w:cs="Times New Roman"/>
          <w:color w:val="0000FF"/>
          <w:lang w:eastAsia="pl-PL"/>
        </w:rPr>
        <w:t xml:space="preserve"> do pełnienia funkcji sztandarowego i asystującego.</w:t>
      </w:r>
    </w:p>
    <w:p w:rsidR="00CC0FAE" w:rsidRPr="00CC0FAE" w:rsidRDefault="00CC0FAE" w:rsidP="006010C4">
      <w:pPr>
        <w:pStyle w:val="Standard"/>
        <w:numPr>
          <w:ilvl w:val="0"/>
          <w:numId w:val="354"/>
        </w:numPr>
        <w:tabs>
          <w:tab w:val="left" w:pos="-2977"/>
        </w:tabs>
        <w:spacing w:after="0"/>
        <w:ind w:left="426" w:hanging="426"/>
        <w:jc w:val="both"/>
        <w:rPr>
          <w:rFonts w:asciiTheme="minorHAnsi" w:eastAsia="Times New Roman" w:hAnsiTheme="minorHAnsi" w:cs="Times New Roman"/>
          <w:color w:val="000000"/>
          <w:lang w:eastAsia="pl-PL"/>
        </w:rPr>
      </w:pPr>
      <w:r w:rsidRPr="00CC0FAE">
        <w:rPr>
          <w:rFonts w:asciiTheme="minorHAnsi" w:eastAsia="Times New Roman" w:hAnsiTheme="minorHAnsi" w:cs="Times New Roman"/>
          <w:color w:val="0000FF"/>
          <w:lang w:eastAsia="pl-PL"/>
        </w:rPr>
        <w:t>W szyku rozwiniętym poczet sztandarowy ustawia się w odstępie jednego kroku od pocztu flagowego i w odstępie jednego kroku od kompanii reprezentacyjnej/honorowej.</w:t>
      </w:r>
    </w:p>
    <w:p w:rsidR="00CC0FAE" w:rsidRDefault="00CC0FAE" w:rsidP="006010C4">
      <w:pPr>
        <w:pStyle w:val="Standard"/>
        <w:numPr>
          <w:ilvl w:val="0"/>
          <w:numId w:val="354"/>
        </w:numPr>
        <w:tabs>
          <w:tab w:val="left" w:pos="-2977"/>
        </w:tabs>
        <w:spacing w:after="0"/>
        <w:ind w:left="426" w:hanging="426"/>
        <w:jc w:val="both"/>
        <w:rPr>
          <w:rFonts w:asciiTheme="minorHAnsi" w:eastAsia="Times New Roman" w:hAnsiTheme="minorHAnsi" w:cs="Times New Roman"/>
          <w:color w:val="000000"/>
          <w:lang w:eastAsia="pl-PL"/>
        </w:rPr>
      </w:pPr>
      <w:r w:rsidRPr="00CC0FAE">
        <w:rPr>
          <w:rFonts w:asciiTheme="minorHAnsi" w:eastAsia="Times New Roman" w:hAnsiTheme="minorHAnsi" w:cs="Times New Roman"/>
          <w:color w:val="0000FF"/>
          <w:lang w:eastAsia="pl-PL"/>
        </w:rPr>
        <w:t>Poczet sztandarowy maszeruje trzy kroki za pocztem flagowym i w odległości trzech kroków przed pierwszą czwórką kompanii reprezentacyjnej/honorowej. Dowódca pocztu sztandarowego maszeruje z prawej, a asystujący z lewej strony sztandarowego.</w:t>
      </w:r>
    </w:p>
    <w:p w:rsidR="00CC0FAE" w:rsidRDefault="00CC0FAE" w:rsidP="006010C4">
      <w:pPr>
        <w:pStyle w:val="Standard"/>
        <w:numPr>
          <w:ilvl w:val="0"/>
          <w:numId w:val="354"/>
        </w:numPr>
        <w:tabs>
          <w:tab w:val="left" w:pos="-2977"/>
        </w:tabs>
        <w:spacing w:after="0"/>
        <w:ind w:left="426" w:hanging="426"/>
        <w:jc w:val="both"/>
        <w:rPr>
          <w:rFonts w:asciiTheme="minorHAnsi" w:eastAsia="Times New Roman" w:hAnsiTheme="minorHAnsi" w:cs="Times New Roman"/>
          <w:color w:val="000000"/>
          <w:lang w:eastAsia="pl-PL"/>
        </w:rPr>
      </w:pPr>
      <w:r w:rsidRPr="00CC0FAE">
        <w:rPr>
          <w:rFonts w:asciiTheme="minorHAnsi" w:eastAsia="Times New Roman" w:hAnsiTheme="minorHAnsi" w:cs="Times New Roman"/>
          <w:color w:val="0000FF"/>
          <w:lang w:eastAsia="pl-PL"/>
        </w:rPr>
        <w:t xml:space="preserve">Sztandarowy </w:t>
      </w:r>
      <w:r w:rsidR="00D93C0D">
        <w:rPr>
          <w:rFonts w:asciiTheme="minorHAnsi" w:eastAsia="Times New Roman" w:hAnsiTheme="minorHAnsi" w:cs="Times New Roman"/>
          <w:color w:val="0000FF"/>
          <w:lang w:eastAsia="pl-PL"/>
        </w:rPr>
        <w:t>nosi</w:t>
      </w:r>
      <w:r w:rsidRPr="00CC0FAE">
        <w:rPr>
          <w:rFonts w:asciiTheme="minorHAnsi" w:eastAsia="Times New Roman" w:hAnsiTheme="minorHAnsi" w:cs="Times New Roman"/>
          <w:color w:val="0000FF"/>
          <w:lang w:eastAsia="pl-PL"/>
        </w:rPr>
        <w:t xml:space="preserve"> bandolier lub biało-czerwoną szarfę przełożoną przez prawe ramię </w:t>
      </w:r>
      <w:r w:rsidRPr="00CC0FAE">
        <w:rPr>
          <w:rFonts w:asciiTheme="minorHAnsi" w:eastAsia="Times New Roman" w:hAnsiTheme="minorHAnsi" w:cs="Times New Roman"/>
          <w:color w:val="0000FF"/>
          <w:lang w:eastAsia="pl-PL"/>
        </w:rPr>
        <w:br/>
        <w:t>(</w:t>
      </w:r>
      <w:r w:rsidR="00D93C0D">
        <w:rPr>
          <w:rFonts w:asciiTheme="minorHAnsi" w:eastAsia="Times New Roman" w:hAnsiTheme="minorHAnsi" w:cs="Times New Roman"/>
          <w:color w:val="0000FF"/>
          <w:lang w:eastAsia="pl-PL"/>
        </w:rPr>
        <w:t>pod pagon</w:t>
      </w:r>
      <w:r w:rsidRPr="00CC0FAE">
        <w:rPr>
          <w:rFonts w:asciiTheme="minorHAnsi" w:eastAsia="Times New Roman" w:hAnsiTheme="minorHAnsi" w:cs="Times New Roman"/>
          <w:color w:val="0000FF"/>
          <w:lang w:eastAsia="pl-PL"/>
        </w:rPr>
        <w:t>e</w:t>
      </w:r>
      <w:r w:rsidR="00D93C0D">
        <w:rPr>
          <w:rFonts w:asciiTheme="minorHAnsi" w:eastAsia="Times New Roman" w:hAnsiTheme="minorHAnsi" w:cs="Times New Roman"/>
          <w:color w:val="0000FF"/>
          <w:lang w:eastAsia="pl-PL"/>
        </w:rPr>
        <w:t>m</w:t>
      </w:r>
      <w:r w:rsidRPr="00CC0FAE">
        <w:rPr>
          <w:rFonts w:asciiTheme="minorHAnsi" w:eastAsia="Times New Roman" w:hAnsiTheme="minorHAnsi" w:cs="Times New Roman"/>
          <w:color w:val="0000FF"/>
          <w:lang w:eastAsia="pl-PL"/>
        </w:rPr>
        <w:t>). Biała połowa szarfy skierowana jest do kołnierza munduru sztandarowego.</w:t>
      </w:r>
    </w:p>
    <w:p w:rsidR="00CC0FAE" w:rsidRPr="00F45D5C" w:rsidRDefault="00CC0FAE" w:rsidP="005B774E">
      <w:pPr>
        <w:pStyle w:val="Standard"/>
        <w:tabs>
          <w:tab w:val="left" w:pos="567"/>
        </w:tabs>
        <w:spacing w:after="0"/>
        <w:jc w:val="both"/>
        <w:rPr>
          <w:rFonts w:asciiTheme="minorHAnsi" w:eastAsia="Times New Roman" w:hAnsiTheme="minorHAnsi" w:cs="Times New Roman"/>
          <w:lang w:eastAsia="pl-PL"/>
        </w:rPr>
      </w:pPr>
    </w:p>
    <w:p w:rsidR="005B774E" w:rsidRPr="009B65B0" w:rsidRDefault="005B774E" w:rsidP="009B65B0">
      <w:pPr>
        <w:pStyle w:val="Standard"/>
        <w:tabs>
          <w:tab w:val="left" w:pos="-2977"/>
        </w:tabs>
        <w:spacing w:after="0"/>
        <w:ind w:left="426"/>
        <w:jc w:val="center"/>
        <w:rPr>
          <w:rFonts w:asciiTheme="minorHAnsi" w:eastAsia="Times New Roman" w:hAnsiTheme="minorHAnsi" w:cs="Times New Roman"/>
          <w:b/>
          <w:color w:val="0000FF"/>
          <w:lang w:eastAsia="pl-PL"/>
        </w:rPr>
      </w:pPr>
      <w:r w:rsidRPr="009B65B0">
        <w:rPr>
          <w:rFonts w:asciiTheme="minorHAnsi" w:eastAsia="Times New Roman" w:hAnsiTheme="minorHAnsi" w:cs="Times New Roman"/>
          <w:b/>
          <w:color w:val="0000FF"/>
          <w:lang w:eastAsia="pl-PL"/>
        </w:rPr>
        <w:t>§ 11.</w:t>
      </w:r>
    </w:p>
    <w:p w:rsidR="005B774E" w:rsidRPr="009B65B0" w:rsidRDefault="005B774E" w:rsidP="007467DD">
      <w:pPr>
        <w:pStyle w:val="Standard"/>
        <w:numPr>
          <w:ilvl w:val="4"/>
          <w:numId w:val="203"/>
        </w:numPr>
        <w:spacing w:after="0"/>
        <w:ind w:left="426" w:hanging="426"/>
        <w:jc w:val="both"/>
        <w:rPr>
          <w:rFonts w:asciiTheme="minorHAnsi" w:hAnsiTheme="minorHAnsi" w:cs="Times New Roman"/>
          <w:color w:val="0000FF"/>
        </w:rPr>
      </w:pPr>
      <w:r w:rsidRPr="009B65B0">
        <w:rPr>
          <w:rFonts w:asciiTheme="minorHAnsi" w:hAnsiTheme="minorHAnsi" w:cs="Times New Roman"/>
          <w:color w:val="0000FF"/>
        </w:rPr>
        <w:t>W postawie zasadniczej sztandarowy trzyma sztandar postawiony na trzewiku drzewca przy prawej nodze na linii czubka buta. Drzewiec przytrzymuje prawą ręką tak, aby ramię i przedramię tworzyły kąt prosty, łokieć prawej ręki lekko przyciska do ciała. W postawie swobodnej również trzyma sztandar przy prawej nodze.</w:t>
      </w:r>
    </w:p>
    <w:p w:rsidR="005B774E" w:rsidRPr="00F45D5C" w:rsidRDefault="005B774E" w:rsidP="007467DD">
      <w:pPr>
        <w:pStyle w:val="Standard"/>
        <w:numPr>
          <w:ilvl w:val="4"/>
          <w:numId w:val="203"/>
        </w:numPr>
        <w:spacing w:after="0"/>
        <w:ind w:left="426" w:hanging="426"/>
        <w:jc w:val="both"/>
        <w:rPr>
          <w:rFonts w:asciiTheme="minorHAnsi" w:hAnsiTheme="minorHAnsi"/>
        </w:rPr>
      </w:pPr>
      <w:r w:rsidRPr="009B65B0">
        <w:rPr>
          <w:rFonts w:asciiTheme="minorHAnsi" w:hAnsiTheme="minorHAnsi" w:cs="Times New Roman"/>
          <w:color w:val="0000FF"/>
        </w:rPr>
        <w:t>Sztandarem wykonuje się następujące chwyty:</w:t>
      </w:r>
      <w:r w:rsidRPr="00F45D5C">
        <w:rPr>
          <w:rFonts w:asciiTheme="minorHAnsi" w:hAnsiTheme="minorHAnsi" w:cs="Times New Roman"/>
          <w:color w:val="00B050"/>
        </w:rPr>
        <w:t xml:space="preserve"> </w:t>
      </w:r>
      <w:r w:rsidRPr="006D03A2">
        <w:rPr>
          <w:rFonts w:asciiTheme="minorHAnsi" w:hAnsiTheme="minorHAnsi" w:cs="Times New Roman"/>
          <w:b/>
          <w:color w:val="0000FF"/>
        </w:rPr>
        <w:t>„Na ramię"</w:t>
      </w:r>
      <w:r w:rsidRPr="00541AC2">
        <w:rPr>
          <w:rFonts w:asciiTheme="minorHAnsi" w:hAnsiTheme="minorHAnsi" w:cs="Times New Roman"/>
          <w:color w:val="00B050"/>
        </w:rPr>
        <w:t xml:space="preserve">, </w:t>
      </w:r>
      <w:r w:rsidRPr="006D03A2">
        <w:rPr>
          <w:rFonts w:asciiTheme="minorHAnsi" w:hAnsiTheme="minorHAnsi" w:cs="Times New Roman"/>
          <w:b/>
          <w:color w:val="0000FF"/>
        </w:rPr>
        <w:t>„Prezentuj"</w:t>
      </w:r>
      <w:r w:rsidRPr="00541AC2">
        <w:rPr>
          <w:rFonts w:asciiTheme="minorHAnsi" w:hAnsiTheme="minorHAnsi" w:cs="Times New Roman"/>
          <w:color w:val="00B050"/>
        </w:rPr>
        <w:t xml:space="preserve">, </w:t>
      </w:r>
      <w:r w:rsidRPr="006D03A2">
        <w:rPr>
          <w:rFonts w:asciiTheme="minorHAnsi" w:hAnsiTheme="minorHAnsi" w:cs="Times New Roman"/>
          <w:b/>
          <w:color w:val="0000FF"/>
        </w:rPr>
        <w:t>„Do nogi"</w:t>
      </w:r>
      <w:r w:rsidRPr="00541AC2">
        <w:rPr>
          <w:rFonts w:asciiTheme="minorHAnsi" w:hAnsiTheme="minorHAnsi" w:cs="Times New Roman"/>
          <w:color w:val="00B050"/>
        </w:rPr>
        <w:t xml:space="preserve"> </w:t>
      </w:r>
      <w:r w:rsidRPr="00F45D5C">
        <w:rPr>
          <w:rFonts w:asciiTheme="minorHAnsi" w:hAnsiTheme="minorHAnsi" w:cs="Times New Roman"/>
          <w:b/>
          <w:color w:val="00B050"/>
        </w:rPr>
        <w:br/>
      </w:r>
      <w:r w:rsidRPr="009B65B0">
        <w:rPr>
          <w:rFonts w:asciiTheme="minorHAnsi" w:hAnsiTheme="minorHAnsi" w:cs="Times New Roman"/>
          <w:color w:val="0000FF"/>
        </w:rPr>
        <w:t xml:space="preserve">i </w:t>
      </w:r>
      <w:r w:rsidRPr="006D03A2">
        <w:rPr>
          <w:rFonts w:asciiTheme="minorHAnsi" w:hAnsiTheme="minorHAnsi" w:cs="Times New Roman"/>
          <w:b/>
          <w:color w:val="0000FF"/>
        </w:rPr>
        <w:t>„Salutowanie”</w:t>
      </w:r>
      <w:r w:rsidRPr="006D03A2">
        <w:rPr>
          <w:rFonts w:asciiTheme="minorHAnsi" w:hAnsiTheme="minorHAnsi" w:cs="Times New Roman"/>
          <w:color w:val="00B050"/>
        </w:rPr>
        <w:t>.</w:t>
      </w:r>
    </w:p>
    <w:p w:rsidR="005B774E" w:rsidRPr="00F45D5C" w:rsidRDefault="005B774E" w:rsidP="007467DD">
      <w:pPr>
        <w:pStyle w:val="Standard"/>
        <w:numPr>
          <w:ilvl w:val="4"/>
          <w:numId w:val="203"/>
        </w:numPr>
        <w:spacing w:after="0"/>
        <w:ind w:left="426" w:hanging="426"/>
        <w:jc w:val="both"/>
        <w:rPr>
          <w:rFonts w:asciiTheme="minorHAnsi" w:hAnsiTheme="minorHAnsi"/>
        </w:rPr>
      </w:pPr>
      <w:r w:rsidRPr="009B65B0">
        <w:rPr>
          <w:rFonts w:asciiTheme="minorHAnsi" w:hAnsiTheme="minorHAnsi" w:cs="Times New Roman"/>
          <w:color w:val="0000FF"/>
        </w:rPr>
        <w:t>Wykonując chwyt</w:t>
      </w:r>
      <w:r w:rsidRPr="00F45D5C">
        <w:rPr>
          <w:rFonts w:asciiTheme="minorHAnsi" w:hAnsiTheme="minorHAnsi" w:cs="Times New Roman"/>
          <w:color w:val="00B050"/>
        </w:rPr>
        <w:t xml:space="preserve"> </w:t>
      </w:r>
      <w:r w:rsidRPr="006D03A2">
        <w:rPr>
          <w:rFonts w:asciiTheme="minorHAnsi" w:hAnsiTheme="minorHAnsi" w:cs="Times New Roman"/>
          <w:b/>
          <w:color w:val="0000FF"/>
        </w:rPr>
        <w:t>„</w:t>
      </w:r>
      <w:r w:rsidR="00FF33C5" w:rsidRPr="006D03A2">
        <w:rPr>
          <w:rFonts w:asciiTheme="minorHAnsi" w:hAnsiTheme="minorHAnsi" w:cs="Times New Roman"/>
          <w:b/>
          <w:color w:val="0000FF"/>
        </w:rPr>
        <w:t>Na</w:t>
      </w:r>
      <w:r w:rsidR="00FF33C5" w:rsidRPr="006D03A2">
        <w:rPr>
          <w:rFonts w:asciiTheme="minorHAnsi" w:hAnsiTheme="minorHAnsi" w:cs="Times New Roman"/>
          <w:color w:val="0000FF"/>
        </w:rPr>
        <w:t xml:space="preserve"> </w:t>
      </w:r>
      <w:r w:rsidRPr="006D03A2">
        <w:rPr>
          <w:rFonts w:asciiTheme="minorHAnsi" w:hAnsiTheme="minorHAnsi" w:cs="Times New Roman"/>
          <w:b/>
          <w:color w:val="0000FF"/>
        </w:rPr>
        <w:t>ramię</w:t>
      </w:r>
      <w:r w:rsidRPr="009B65B0">
        <w:rPr>
          <w:rFonts w:asciiTheme="minorHAnsi" w:hAnsiTheme="minorHAnsi" w:cs="Times New Roman"/>
          <w:color w:val="0000FF"/>
        </w:rPr>
        <w:t xml:space="preserve">" sztandarowy kładzie drzewiec prawą ręką (pomagając sobie lewą) na prawe ramię i trzyma je pod kątem 45°. Płat sztandaru musi być oddalony od barku </w:t>
      </w:r>
      <w:r w:rsidRPr="009B65B0">
        <w:rPr>
          <w:rFonts w:asciiTheme="minorHAnsi" w:hAnsiTheme="minorHAnsi" w:cs="Times New Roman"/>
          <w:color w:val="0000FF"/>
        </w:rPr>
        <w:br/>
        <w:t>na szerokość przynajmniej dłoni. Chwyt</w:t>
      </w:r>
      <w:r w:rsidRPr="00F45D5C">
        <w:rPr>
          <w:rFonts w:asciiTheme="minorHAnsi" w:hAnsiTheme="minorHAnsi" w:cs="Times New Roman"/>
          <w:b/>
          <w:color w:val="00B050"/>
        </w:rPr>
        <w:t xml:space="preserve"> </w:t>
      </w:r>
      <w:r w:rsidRPr="006D03A2">
        <w:rPr>
          <w:rFonts w:asciiTheme="minorHAnsi" w:hAnsiTheme="minorHAnsi" w:cs="Times New Roman"/>
          <w:b/>
          <w:color w:val="0000FF"/>
        </w:rPr>
        <w:t>„</w:t>
      </w:r>
      <w:r w:rsidR="00541AC2" w:rsidRPr="006D03A2">
        <w:rPr>
          <w:rFonts w:asciiTheme="minorHAnsi" w:hAnsiTheme="minorHAnsi" w:cs="Times New Roman"/>
          <w:b/>
          <w:color w:val="0000FF"/>
        </w:rPr>
        <w:t xml:space="preserve">Na </w:t>
      </w:r>
      <w:r w:rsidRPr="006D03A2">
        <w:rPr>
          <w:rFonts w:asciiTheme="minorHAnsi" w:hAnsiTheme="minorHAnsi" w:cs="Times New Roman"/>
          <w:b/>
          <w:color w:val="0000FF"/>
        </w:rPr>
        <w:t>ramię”</w:t>
      </w:r>
      <w:r w:rsidRPr="00541AC2">
        <w:rPr>
          <w:rFonts w:asciiTheme="minorHAnsi" w:hAnsiTheme="minorHAnsi" w:cs="Times New Roman"/>
          <w:color w:val="00B050"/>
        </w:rPr>
        <w:t xml:space="preserve"> </w:t>
      </w:r>
      <w:r w:rsidRPr="009B65B0">
        <w:rPr>
          <w:rFonts w:asciiTheme="minorHAnsi" w:hAnsiTheme="minorHAnsi" w:cs="Times New Roman"/>
          <w:color w:val="0000FF"/>
        </w:rPr>
        <w:t>wykonuje się</w:t>
      </w:r>
      <w:r w:rsidRPr="00F45D5C">
        <w:rPr>
          <w:rFonts w:asciiTheme="minorHAnsi" w:hAnsiTheme="minorHAnsi" w:cs="Times New Roman"/>
          <w:color w:val="0000FF"/>
        </w:rPr>
        <w:t>,</w:t>
      </w:r>
      <w:r w:rsidRPr="009B65B0">
        <w:rPr>
          <w:rFonts w:asciiTheme="minorHAnsi" w:hAnsiTheme="minorHAnsi" w:cs="Times New Roman"/>
          <w:color w:val="0000FF"/>
        </w:rPr>
        <w:t xml:space="preserve"> kiedy wydawana </w:t>
      </w:r>
      <w:r w:rsidRPr="009B65B0">
        <w:rPr>
          <w:rFonts w:asciiTheme="minorHAnsi" w:hAnsiTheme="minorHAnsi" w:cs="Times New Roman"/>
          <w:color w:val="0000FF"/>
        </w:rPr>
        <w:br/>
        <w:t xml:space="preserve">jest zapowiedź komendy </w:t>
      </w:r>
      <w:r w:rsidRPr="006D03A2">
        <w:rPr>
          <w:rFonts w:asciiTheme="minorHAnsi" w:hAnsiTheme="minorHAnsi" w:cs="Times New Roman"/>
          <w:b/>
          <w:color w:val="0000FF"/>
        </w:rPr>
        <w:t>„Marsz</w:t>
      </w:r>
      <w:r w:rsidRPr="009B65B0">
        <w:rPr>
          <w:rFonts w:asciiTheme="minorHAnsi" w:hAnsiTheme="minorHAnsi" w:cs="Times New Roman"/>
          <w:color w:val="0000FF"/>
        </w:rPr>
        <w:t xml:space="preserve">” np. </w:t>
      </w:r>
      <w:r w:rsidRPr="006D03A2">
        <w:rPr>
          <w:rFonts w:asciiTheme="minorHAnsi" w:hAnsiTheme="minorHAnsi" w:cs="Times New Roman"/>
          <w:b/>
          <w:color w:val="0000FF"/>
        </w:rPr>
        <w:t>„Za mną”</w:t>
      </w:r>
      <w:r w:rsidRPr="00FF33C5">
        <w:rPr>
          <w:rFonts w:asciiTheme="minorHAnsi" w:hAnsiTheme="minorHAnsi" w:cs="Times New Roman"/>
          <w:color w:val="00B050"/>
        </w:rPr>
        <w:t xml:space="preserve">, </w:t>
      </w:r>
      <w:r w:rsidRPr="006D03A2">
        <w:rPr>
          <w:rFonts w:asciiTheme="minorHAnsi" w:hAnsiTheme="minorHAnsi" w:cs="Times New Roman"/>
          <w:b/>
          <w:color w:val="0000FF"/>
        </w:rPr>
        <w:t>„Przed front szyku”</w:t>
      </w:r>
      <w:r w:rsidRPr="00FF33C5">
        <w:rPr>
          <w:rFonts w:asciiTheme="minorHAnsi" w:hAnsiTheme="minorHAnsi" w:cs="Times New Roman"/>
          <w:color w:val="00B050"/>
        </w:rPr>
        <w:t>.</w:t>
      </w:r>
    </w:p>
    <w:p w:rsidR="005B774E" w:rsidRPr="009B65B0" w:rsidRDefault="005B774E" w:rsidP="007467DD">
      <w:pPr>
        <w:pStyle w:val="Standard"/>
        <w:numPr>
          <w:ilvl w:val="4"/>
          <w:numId w:val="203"/>
        </w:numPr>
        <w:spacing w:after="0"/>
        <w:ind w:left="426" w:hanging="426"/>
        <w:jc w:val="both"/>
        <w:rPr>
          <w:rFonts w:asciiTheme="minorHAnsi" w:hAnsiTheme="minorHAnsi" w:cs="Times New Roman"/>
          <w:b/>
          <w:color w:val="0000FF"/>
        </w:rPr>
      </w:pPr>
      <w:r w:rsidRPr="009B65B0">
        <w:rPr>
          <w:rFonts w:asciiTheme="minorHAnsi" w:hAnsiTheme="minorHAnsi" w:cs="Times New Roman"/>
          <w:color w:val="0000FF"/>
        </w:rPr>
        <w:t>Wykonując chwyt</w:t>
      </w:r>
      <w:r w:rsidRPr="00F45D5C">
        <w:rPr>
          <w:rFonts w:asciiTheme="minorHAnsi" w:hAnsiTheme="minorHAnsi" w:cs="Times New Roman"/>
          <w:color w:val="00B050"/>
        </w:rPr>
        <w:t xml:space="preserve"> </w:t>
      </w:r>
      <w:r w:rsidRPr="006D03A2">
        <w:rPr>
          <w:rFonts w:asciiTheme="minorHAnsi" w:hAnsiTheme="minorHAnsi" w:cs="Times New Roman"/>
          <w:b/>
          <w:color w:val="0000FF"/>
        </w:rPr>
        <w:t>„Prezentuj</w:t>
      </w:r>
      <w:r w:rsidRPr="009B65B0">
        <w:rPr>
          <w:rFonts w:asciiTheme="minorHAnsi" w:hAnsiTheme="minorHAnsi" w:cs="Times New Roman"/>
          <w:color w:val="0000FF"/>
        </w:rPr>
        <w:t>" z położenia</w:t>
      </w:r>
      <w:r w:rsidRPr="00F45D5C">
        <w:rPr>
          <w:rFonts w:asciiTheme="minorHAnsi" w:hAnsiTheme="minorHAnsi" w:cs="Times New Roman"/>
          <w:color w:val="00B050"/>
        </w:rPr>
        <w:t xml:space="preserve"> </w:t>
      </w:r>
      <w:r w:rsidRPr="006D03A2">
        <w:rPr>
          <w:rFonts w:asciiTheme="minorHAnsi" w:hAnsiTheme="minorHAnsi" w:cs="Times New Roman"/>
          <w:b/>
          <w:color w:val="0000FF"/>
        </w:rPr>
        <w:t>„Do nogi</w:t>
      </w:r>
      <w:r w:rsidRPr="009B65B0">
        <w:rPr>
          <w:rFonts w:asciiTheme="minorHAnsi" w:hAnsiTheme="minorHAnsi" w:cs="Times New Roman"/>
          <w:color w:val="0000FF"/>
        </w:rPr>
        <w:t xml:space="preserve">", sztandarowy podnosi sztandar prawą ręką </w:t>
      </w:r>
      <w:r w:rsidRPr="009B65B0">
        <w:rPr>
          <w:rFonts w:asciiTheme="minorHAnsi" w:hAnsiTheme="minorHAnsi" w:cs="Times New Roman"/>
          <w:color w:val="0000FF"/>
        </w:rPr>
        <w:br/>
        <w:t xml:space="preserve">i ustawia w położeniu pionowym przy prawym ramieniu (dłoń prawej ręki znajduje </w:t>
      </w:r>
      <w:r w:rsidRPr="009B65B0">
        <w:rPr>
          <w:rFonts w:asciiTheme="minorHAnsi" w:hAnsiTheme="minorHAnsi" w:cs="Times New Roman"/>
          <w:color w:val="0000FF"/>
        </w:rPr>
        <w:br/>
        <w:t xml:space="preserve">się na wysokości barku), następnie lewą ręką chwyta drzewiec sztandaru tak aby ramię </w:t>
      </w:r>
      <w:r w:rsidRPr="009B65B0">
        <w:rPr>
          <w:rFonts w:asciiTheme="minorHAnsi" w:hAnsiTheme="minorHAnsi" w:cs="Times New Roman"/>
          <w:color w:val="0000FF"/>
        </w:rPr>
        <w:br/>
        <w:t xml:space="preserve">i przedramię tworzyły kąt prosty, po czym opuszcza prawą rękę na całą długość, obejmując nią dolną część drzewca. Chwyt </w:t>
      </w:r>
      <w:r w:rsidRPr="006D03A2">
        <w:rPr>
          <w:rFonts w:asciiTheme="minorHAnsi" w:hAnsiTheme="minorHAnsi" w:cs="Times New Roman"/>
          <w:b/>
          <w:color w:val="0000FF"/>
        </w:rPr>
        <w:t>„Prezentuj”</w:t>
      </w:r>
      <w:r w:rsidRPr="00F45D5C">
        <w:rPr>
          <w:rFonts w:asciiTheme="minorHAnsi" w:hAnsiTheme="minorHAnsi" w:cs="Times New Roman"/>
          <w:color w:val="00B050"/>
        </w:rPr>
        <w:t xml:space="preserve"> </w:t>
      </w:r>
      <w:r w:rsidRPr="009B65B0">
        <w:rPr>
          <w:rFonts w:asciiTheme="minorHAnsi" w:hAnsiTheme="minorHAnsi" w:cs="Times New Roman"/>
          <w:color w:val="0000FF"/>
        </w:rPr>
        <w:t>z postawy</w:t>
      </w:r>
      <w:r w:rsidRPr="00F45D5C">
        <w:rPr>
          <w:rFonts w:asciiTheme="minorHAnsi" w:hAnsiTheme="minorHAnsi" w:cs="Times New Roman"/>
          <w:color w:val="00B050"/>
        </w:rPr>
        <w:t xml:space="preserve"> </w:t>
      </w:r>
      <w:r w:rsidRPr="006D03A2">
        <w:rPr>
          <w:rFonts w:asciiTheme="minorHAnsi" w:hAnsiTheme="minorHAnsi" w:cs="Times New Roman"/>
          <w:b/>
          <w:color w:val="0000FF"/>
        </w:rPr>
        <w:t>„Do nogi”</w:t>
      </w:r>
      <w:r w:rsidRPr="00F45D5C">
        <w:rPr>
          <w:rFonts w:asciiTheme="minorHAnsi" w:hAnsiTheme="minorHAnsi" w:cs="Times New Roman"/>
          <w:color w:val="00B050"/>
        </w:rPr>
        <w:t xml:space="preserve"> </w:t>
      </w:r>
      <w:r w:rsidRPr="009B65B0">
        <w:rPr>
          <w:rFonts w:asciiTheme="minorHAnsi" w:hAnsiTheme="minorHAnsi" w:cs="Times New Roman"/>
          <w:color w:val="0000FF"/>
        </w:rPr>
        <w:t xml:space="preserve">wykonuje się na komendę </w:t>
      </w:r>
      <w:r w:rsidRPr="009B65B0">
        <w:rPr>
          <w:rFonts w:asciiTheme="minorHAnsi" w:hAnsiTheme="minorHAnsi" w:cs="Times New Roman"/>
          <w:b/>
          <w:color w:val="0000FF"/>
        </w:rPr>
        <w:t>„Baczność”,</w:t>
      </w:r>
      <w:r w:rsidRPr="00F45D5C">
        <w:rPr>
          <w:rFonts w:asciiTheme="minorHAnsi" w:hAnsiTheme="minorHAnsi" w:cs="Times New Roman"/>
          <w:color w:val="00B050"/>
        </w:rPr>
        <w:t xml:space="preserve"> </w:t>
      </w:r>
      <w:r w:rsidRPr="009B65B0">
        <w:rPr>
          <w:rFonts w:asciiTheme="minorHAnsi" w:hAnsiTheme="minorHAnsi" w:cs="Times New Roman"/>
          <w:color w:val="0000FF"/>
        </w:rPr>
        <w:t>a gdy w uroczystości biorą udział pododdziały z bronią na komendę</w:t>
      </w:r>
      <w:r w:rsidRPr="00F45D5C">
        <w:rPr>
          <w:rFonts w:asciiTheme="minorHAnsi" w:hAnsiTheme="minorHAnsi" w:cs="Times New Roman"/>
          <w:color w:val="00B050"/>
        </w:rPr>
        <w:t xml:space="preserve"> </w:t>
      </w:r>
      <w:r w:rsidR="00FF33C5">
        <w:rPr>
          <w:rFonts w:asciiTheme="minorHAnsi" w:hAnsiTheme="minorHAnsi" w:cs="Times New Roman"/>
          <w:color w:val="00B050"/>
        </w:rPr>
        <w:br/>
      </w:r>
      <w:r w:rsidRPr="009B65B0">
        <w:rPr>
          <w:rFonts w:asciiTheme="minorHAnsi" w:hAnsiTheme="minorHAnsi" w:cs="Times New Roman"/>
          <w:b/>
          <w:color w:val="0000FF"/>
        </w:rPr>
        <w:t>„Na ramię broń”.</w:t>
      </w:r>
    </w:p>
    <w:p w:rsidR="005B774E" w:rsidRPr="00F45D5C" w:rsidRDefault="005B774E" w:rsidP="007467DD">
      <w:pPr>
        <w:pStyle w:val="Standard"/>
        <w:numPr>
          <w:ilvl w:val="4"/>
          <w:numId w:val="203"/>
        </w:numPr>
        <w:spacing w:after="0"/>
        <w:ind w:left="426" w:hanging="426"/>
        <w:jc w:val="both"/>
        <w:rPr>
          <w:rFonts w:asciiTheme="minorHAnsi" w:hAnsiTheme="minorHAnsi"/>
        </w:rPr>
      </w:pPr>
      <w:r w:rsidRPr="009B65B0">
        <w:rPr>
          <w:rFonts w:asciiTheme="minorHAnsi" w:hAnsiTheme="minorHAnsi" w:cs="Times New Roman"/>
          <w:color w:val="0000FF"/>
        </w:rPr>
        <w:t>Wykonując chwyt</w:t>
      </w:r>
      <w:r w:rsidRPr="00F45D5C">
        <w:rPr>
          <w:rFonts w:asciiTheme="minorHAnsi" w:hAnsiTheme="minorHAnsi" w:cs="Times New Roman"/>
          <w:color w:val="00B050"/>
        </w:rPr>
        <w:t xml:space="preserve"> </w:t>
      </w:r>
      <w:r w:rsidRPr="006D03A2">
        <w:rPr>
          <w:rFonts w:asciiTheme="minorHAnsi" w:hAnsiTheme="minorHAnsi" w:cs="Times New Roman"/>
          <w:b/>
          <w:color w:val="0000FF"/>
        </w:rPr>
        <w:t>„Do nogi"</w:t>
      </w:r>
      <w:r w:rsidRPr="00F45D5C">
        <w:rPr>
          <w:rFonts w:asciiTheme="minorHAnsi" w:hAnsiTheme="minorHAnsi" w:cs="Times New Roman"/>
          <w:color w:val="00B050"/>
        </w:rPr>
        <w:t xml:space="preserve"> </w:t>
      </w:r>
      <w:r w:rsidRPr="009B65B0">
        <w:rPr>
          <w:rFonts w:asciiTheme="minorHAnsi" w:hAnsiTheme="minorHAnsi" w:cs="Times New Roman"/>
          <w:color w:val="0000FF"/>
        </w:rPr>
        <w:t>z położenia</w:t>
      </w:r>
      <w:r w:rsidRPr="00F45D5C">
        <w:rPr>
          <w:rFonts w:asciiTheme="minorHAnsi" w:hAnsiTheme="minorHAnsi" w:cs="Times New Roman"/>
          <w:color w:val="00B050"/>
        </w:rPr>
        <w:t xml:space="preserve"> </w:t>
      </w:r>
      <w:r w:rsidRPr="006D03A2">
        <w:rPr>
          <w:rFonts w:asciiTheme="minorHAnsi" w:hAnsiTheme="minorHAnsi" w:cs="Times New Roman"/>
          <w:b/>
          <w:color w:val="0000FF"/>
        </w:rPr>
        <w:t>„Prezentuj</w:t>
      </w:r>
      <w:r w:rsidRPr="009B65B0">
        <w:rPr>
          <w:rFonts w:asciiTheme="minorHAnsi" w:hAnsiTheme="minorHAnsi" w:cs="Times New Roman"/>
          <w:color w:val="0000FF"/>
        </w:rPr>
        <w:t xml:space="preserve">" sztandarowy opuszcza sztandar do nogi lekko przybijając trzewikiem sztandaru. Drzewiec przytrzymuje prawą ręką tak, aby ramię </w:t>
      </w:r>
      <w:r w:rsidRPr="009B65B0">
        <w:rPr>
          <w:rFonts w:asciiTheme="minorHAnsi" w:hAnsiTheme="minorHAnsi" w:cs="Times New Roman"/>
          <w:color w:val="0000FF"/>
        </w:rPr>
        <w:br/>
        <w:t xml:space="preserve">i przedramię tworzyły kąt prosty. Chwyt </w:t>
      </w:r>
      <w:r w:rsidRPr="006D03A2">
        <w:rPr>
          <w:rFonts w:asciiTheme="minorHAnsi" w:hAnsiTheme="minorHAnsi" w:cs="Times New Roman"/>
          <w:b/>
          <w:color w:val="0000FF"/>
        </w:rPr>
        <w:t>„Do nogi</w:t>
      </w:r>
      <w:r w:rsidRPr="009B65B0">
        <w:rPr>
          <w:rFonts w:asciiTheme="minorHAnsi" w:hAnsiTheme="minorHAnsi" w:cs="Times New Roman"/>
          <w:color w:val="0000FF"/>
        </w:rPr>
        <w:t>” wykonuje się na komendę</w:t>
      </w:r>
      <w:r w:rsidRPr="00F45D5C">
        <w:rPr>
          <w:rFonts w:asciiTheme="minorHAnsi" w:hAnsiTheme="minorHAnsi" w:cs="Times New Roman"/>
          <w:color w:val="00B050"/>
        </w:rPr>
        <w:t xml:space="preserve"> </w:t>
      </w:r>
      <w:r w:rsidRPr="006D03A2">
        <w:rPr>
          <w:rFonts w:asciiTheme="minorHAnsi" w:hAnsiTheme="minorHAnsi" w:cs="Times New Roman"/>
          <w:b/>
          <w:color w:val="0000FF"/>
        </w:rPr>
        <w:t>„Spocznij</w:t>
      </w:r>
      <w:r w:rsidRPr="009B65B0">
        <w:rPr>
          <w:rFonts w:asciiTheme="minorHAnsi" w:hAnsiTheme="minorHAnsi" w:cs="Times New Roman"/>
          <w:color w:val="0000FF"/>
        </w:rPr>
        <w:t xml:space="preserve">”, a gdy </w:t>
      </w:r>
      <w:r w:rsidRPr="009B65B0">
        <w:rPr>
          <w:rFonts w:asciiTheme="minorHAnsi" w:hAnsiTheme="minorHAnsi" w:cs="Times New Roman"/>
          <w:color w:val="0000FF"/>
        </w:rPr>
        <w:br/>
        <w:t xml:space="preserve">w uroczystości bierze udział asysta wojskowa na komendę </w:t>
      </w:r>
      <w:r w:rsidRPr="006D03A2">
        <w:rPr>
          <w:rFonts w:asciiTheme="minorHAnsi" w:hAnsiTheme="minorHAnsi" w:cs="Times New Roman"/>
          <w:b/>
          <w:color w:val="0000FF"/>
        </w:rPr>
        <w:t>„Do nogi broń”</w:t>
      </w:r>
      <w:r w:rsidRPr="00F45D5C">
        <w:rPr>
          <w:rFonts w:asciiTheme="minorHAnsi" w:hAnsiTheme="minorHAnsi" w:cs="Times New Roman"/>
          <w:color w:val="00B050"/>
        </w:rPr>
        <w:t>.</w:t>
      </w:r>
    </w:p>
    <w:p w:rsidR="005B774E" w:rsidRPr="00F45D5C" w:rsidRDefault="005B774E" w:rsidP="007467DD">
      <w:pPr>
        <w:pStyle w:val="Standard"/>
        <w:numPr>
          <w:ilvl w:val="4"/>
          <w:numId w:val="203"/>
        </w:numPr>
        <w:spacing w:after="0"/>
        <w:ind w:left="426" w:hanging="426"/>
        <w:jc w:val="both"/>
        <w:rPr>
          <w:rFonts w:asciiTheme="minorHAnsi" w:hAnsiTheme="minorHAnsi"/>
        </w:rPr>
      </w:pPr>
      <w:r w:rsidRPr="009B65B0">
        <w:rPr>
          <w:rFonts w:asciiTheme="minorHAnsi" w:hAnsiTheme="minorHAnsi" w:cs="Times New Roman"/>
          <w:color w:val="0000FF"/>
        </w:rPr>
        <w:t>Salutowanie sztandarem w miejscu wykonuje się z postawy</w:t>
      </w:r>
      <w:r w:rsidRPr="00F45D5C">
        <w:rPr>
          <w:rFonts w:asciiTheme="minorHAnsi" w:hAnsiTheme="minorHAnsi" w:cs="Times New Roman"/>
          <w:color w:val="00B050"/>
        </w:rPr>
        <w:t xml:space="preserve"> </w:t>
      </w:r>
      <w:r w:rsidRPr="006D03A2">
        <w:rPr>
          <w:rFonts w:asciiTheme="minorHAnsi" w:hAnsiTheme="minorHAnsi" w:cs="Times New Roman"/>
          <w:b/>
          <w:color w:val="0000FF"/>
        </w:rPr>
        <w:t>„</w:t>
      </w:r>
      <w:r w:rsidR="00FF33C5" w:rsidRPr="006D03A2">
        <w:rPr>
          <w:rFonts w:asciiTheme="minorHAnsi" w:hAnsiTheme="minorHAnsi" w:cs="Times New Roman"/>
          <w:b/>
          <w:color w:val="0000FF"/>
        </w:rPr>
        <w:t>Prezentuj</w:t>
      </w:r>
      <w:r w:rsidRPr="009B65B0">
        <w:rPr>
          <w:rFonts w:asciiTheme="minorHAnsi" w:hAnsiTheme="minorHAnsi" w:cs="Times New Roman"/>
          <w:color w:val="0000FF"/>
        </w:rPr>
        <w:t xml:space="preserve">". Gdy odbierający </w:t>
      </w:r>
      <w:r w:rsidR="000F7C87" w:rsidRPr="009B65B0">
        <w:rPr>
          <w:rFonts w:asciiTheme="minorHAnsi" w:hAnsiTheme="minorHAnsi" w:cs="Times New Roman"/>
          <w:color w:val="0000FF"/>
        </w:rPr>
        <w:t>honor</w:t>
      </w:r>
      <w:r w:rsidRPr="009B65B0">
        <w:rPr>
          <w:rFonts w:asciiTheme="minorHAnsi" w:hAnsiTheme="minorHAnsi" w:cs="Times New Roman"/>
          <w:color w:val="0000FF"/>
        </w:rPr>
        <w:t xml:space="preserve">y zbliży się na 5 kroków, sztandarowy robi dynamiczny zwrot w prawo w skos, z jednoczesnym wysunięciem lewej nogi w przód na odległość jednej stopy (30 cm), i pochyla sztandar w przód pod kątem do 45°, tak aby głowica sztandaru znajdowała się na wysokości wzroku. </w:t>
      </w:r>
      <w:r w:rsidRPr="009B65B0">
        <w:rPr>
          <w:rFonts w:asciiTheme="minorHAnsi" w:hAnsiTheme="minorHAnsi" w:cs="Times New Roman"/>
          <w:color w:val="0000FF"/>
        </w:rPr>
        <w:br/>
        <w:t xml:space="preserve">W tej postawie pozostaje do czasu, gdy odbierający </w:t>
      </w:r>
      <w:r w:rsidR="00367F7B" w:rsidRPr="009B65B0">
        <w:rPr>
          <w:rFonts w:asciiTheme="minorHAnsi" w:hAnsiTheme="minorHAnsi" w:cs="Times New Roman"/>
          <w:color w:val="0000FF"/>
        </w:rPr>
        <w:t>honory</w:t>
      </w:r>
      <w:r w:rsidRPr="009B65B0">
        <w:rPr>
          <w:rFonts w:asciiTheme="minorHAnsi" w:hAnsiTheme="minorHAnsi" w:cs="Times New Roman"/>
          <w:color w:val="0000FF"/>
        </w:rPr>
        <w:t xml:space="preserve"> znajdzie się w odległości kroku </w:t>
      </w:r>
      <w:r w:rsidRPr="009B65B0">
        <w:rPr>
          <w:rFonts w:asciiTheme="minorHAnsi" w:hAnsiTheme="minorHAnsi" w:cs="Times New Roman"/>
          <w:color w:val="0000FF"/>
        </w:rPr>
        <w:br/>
        <w:t>za sztandarem. Wówczas przenosi sztandar do postawy</w:t>
      </w:r>
      <w:r w:rsidRPr="00F45D5C">
        <w:rPr>
          <w:rFonts w:asciiTheme="minorHAnsi" w:hAnsiTheme="minorHAnsi" w:cs="Times New Roman"/>
          <w:color w:val="00B050"/>
        </w:rPr>
        <w:t xml:space="preserve"> </w:t>
      </w:r>
      <w:r w:rsidRPr="00BE2B1D">
        <w:rPr>
          <w:rFonts w:asciiTheme="minorHAnsi" w:hAnsiTheme="minorHAnsi" w:cs="Times New Roman"/>
          <w:b/>
          <w:color w:val="0000FF"/>
        </w:rPr>
        <w:t>„</w:t>
      </w:r>
      <w:r w:rsidR="00FF33C5" w:rsidRPr="00BE2B1D">
        <w:rPr>
          <w:rFonts w:asciiTheme="minorHAnsi" w:hAnsiTheme="minorHAnsi" w:cs="Times New Roman"/>
          <w:b/>
          <w:color w:val="0000FF"/>
        </w:rPr>
        <w:t>Prezentuj</w:t>
      </w:r>
      <w:r w:rsidRPr="00BE2B1D">
        <w:rPr>
          <w:rFonts w:asciiTheme="minorHAnsi" w:hAnsiTheme="minorHAnsi" w:cs="Times New Roman"/>
          <w:b/>
          <w:color w:val="0000FF"/>
        </w:rPr>
        <w:t>"</w:t>
      </w:r>
      <w:r w:rsidRPr="00F45D5C">
        <w:rPr>
          <w:rFonts w:asciiTheme="minorHAnsi" w:hAnsiTheme="minorHAnsi" w:cs="Times New Roman"/>
          <w:color w:val="00B050"/>
        </w:rPr>
        <w:t>.</w:t>
      </w:r>
    </w:p>
    <w:p w:rsidR="005B774E" w:rsidRPr="009B65B0" w:rsidRDefault="005B774E" w:rsidP="007467DD">
      <w:pPr>
        <w:pStyle w:val="Standard"/>
        <w:numPr>
          <w:ilvl w:val="4"/>
          <w:numId w:val="203"/>
        </w:numPr>
        <w:spacing w:after="0"/>
        <w:ind w:left="426" w:hanging="426"/>
        <w:jc w:val="both"/>
        <w:rPr>
          <w:rFonts w:asciiTheme="minorHAnsi" w:hAnsiTheme="minorHAnsi" w:cs="Times New Roman"/>
          <w:color w:val="0000FF"/>
        </w:rPr>
      </w:pPr>
      <w:r w:rsidRPr="009B65B0">
        <w:rPr>
          <w:rFonts w:asciiTheme="minorHAnsi" w:hAnsiTheme="minorHAnsi" w:cs="Times New Roman"/>
          <w:color w:val="0000FF"/>
        </w:rPr>
        <w:t xml:space="preserve">Sztandarowy salutuje sztandarem podczas oddawania </w:t>
      </w:r>
      <w:r w:rsidR="000F7C87" w:rsidRPr="009B65B0">
        <w:rPr>
          <w:rFonts w:asciiTheme="minorHAnsi" w:hAnsiTheme="minorHAnsi" w:cs="Times New Roman"/>
          <w:color w:val="0000FF"/>
        </w:rPr>
        <w:t>honor</w:t>
      </w:r>
      <w:r w:rsidRPr="009B65B0">
        <w:rPr>
          <w:rFonts w:asciiTheme="minorHAnsi" w:hAnsiTheme="minorHAnsi" w:cs="Times New Roman"/>
          <w:color w:val="0000FF"/>
        </w:rPr>
        <w:t>ów:</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Prezydentowi RP;</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Marszałkom Sejmu i Senatu;</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Prezesowi Rady Ministrów;</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Ministrowi Spraw Wewnętrznych i Administracji;</w:t>
      </w:r>
    </w:p>
    <w:p w:rsidR="005B774E" w:rsidRPr="00F45D5C" w:rsidRDefault="005B774E" w:rsidP="006F7AA1">
      <w:pPr>
        <w:pStyle w:val="Standard"/>
        <w:numPr>
          <w:ilvl w:val="0"/>
          <w:numId w:val="221"/>
        </w:numPr>
        <w:spacing w:after="0"/>
        <w:ind w:left="851" w:hanging="425"/>
        <w:jc w:val="both"/>
        <w:rPr>
          <w:rFonts w:asciiTheme="minorHAnsi" w:hAnsiTheme="minorHAnsi"/>
          <w:color w:val="0000FF"/>
        </w:rPr>
      </w:pPr>
      <w:r w:rsidRPr="00F45D5C">
        <w:rPr>
          <w:rFonts w:asciiTheme="minorHAnsi" w:hAnsiTheme="minorHAnsi" w:cs="Times New Roman"/>
          <w:color w:val="0000FF"/>
        </w:rPr>
        <w:lastRenderedPageBreak/>
        <w:t>Sekretarz</w:t>
      </w:r>
      <w:r w:rsidR="00BE2B1D">
        <w:rPr>
          <w:rFonts w:asciiTheme="minorHAnsi" w:hAnsiTheme="minorHAnsi" w:cs="Times New Roman"/>
          <w:color w:val="0000FF"/>
        </w:rPr>
        <w:t>owi</w:t>
      </w:r>
      <w:r w:rsidRPr="00F45D5C">
        <w:rPr>
          <w:rFonts w:asciiTheme="minorHAnsi" w:hAnsiTheme="minorHAnsi" w:cs="Times New Roman"/>
          <w:color w:val="0000FF"/>
        </w:rPr>
        <w:t xml:space="preserve"> Stanu/Podsekretarz</w:t>
      </w:r>
      <w:r w:rsidR="00BE2B1D">
        <w:rPr>
          <w:rFonts w:asciiTheme="minorHAnsi" w:hAnsiTheme="minorHAnsi" w:cs="Times New Roman"/>
          <w:color w:val="0000FF"/>
        </w:rPr>
        <w:t>owi</w:t>
      </w:r>
      <w:r w:rsidRPr="00F45D5C">
        <w:rPr>
          <w:rFonts w:asciiTheme="minorHAnsi" w:hAnsiTheme="minorHAnsi" w:cs="Times New Roman"/>
          <w:color w:val="0000FF"/>
        </w:rPr>
        <w:t xml:space="preserve"> Stanu w Ministerstwie Spraw Wewnętrznych </w:t>
      </w:r>
      <w:r w:rsidR="00BE2B1D">
        <w:rPr>
          <w:rFonts w:asciiTheme="minorHAnsi" w:hAnsiTheme="minorHAnsi" w:cs="Times New Roman"/>
          <w:color w:val="0000FF"/>
        </w:rPr>
        <w:br/>
      </w:r>
      <w:r w:rsidRPr="00F45D5C">
        <w:rPr>
          <w:rFonts w:asciiTheme="minorHAnsi" w:hAnsiTheme="minorHAnsi" w:cs="Times New Roman"/>
          <w:color w:val="0000FF"/>
        </w:rPr>
        <w:t>i Administracji;</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Komendantowi Głównemu Państwowej Straży Pożarnej;</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Komendantowi Jednostki Organizacyjnej Państwowej Straży Pożarnej;</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 xml:space="preserve">na specjalne polecenie - dostojnikom państw obcych, których ranga odpowiada funkcjom sprawowanym przez osoby wymienione w podpunktach </w:t>
      </w:r>
      <w:r w:rsidRPr="00F45D5C">
        <w:rPr>
          <w:rFonts w:asciiTheme="minorHAnsi" w:hAnsiTheme="minorHAnsi" w:cs="Times New Roman"/>
          <w:color w:val="0000FF"/>
        </w:rPr>
        <w:t>(1-6)</w:t>
      </w:r>
      <w:r w:rsidR="00FF33C5" w:rsidRPr="003B293B">
        <w:rPr>
          <w:rFonts w:asciiTheme="minorHAnsi" w:hAnsiTheme="minorHAnsi" w:cs="Times New Roman"/>
          <w:color w:val="0000FF"/>
        </w:rPr>
        <w:t>;</w:t>
      </w:r>
    </w:p>
    <w:p w:rsidR="005B774E" w:rsidRPr="00F45D5C" w:rsidRDefault="005B774E" w:rsidP="006F7AA1">
      <w:pPr>
        <w:pStyle w:val="Standard"/>
        <w:numPr>
          <w:ilvl w:val="0"/>
          <w:numId w:val="221"/>
        </w:numPr>
        <w:spacing w:after="0"/>
        <w:ind w:left="851" w:hanging="425"/>
        <w:jc w:val="both"/>
        <w:rPr>
          <w:rFonts w:asciiTheme="minorHAnsi" w:hAnsiTheme="minorHAnsi"/>
        </w:rPr>
      </w:pPr>
      <w:r w:rsidRPr="003B293B">
        <w:rPr>
          <w:rFonts w:asciiTheme="minorHAnsi" w:hAnsiTheme="minorHAnsi" w:cs="Times New Roman"/>
          <w:color w:val="0000FF"/>
        </w:rPr>
        <w:t>w czasie grania (odtwarzania) hymnów państwowych, „Hasła Wojska Polskiego”, sygnałów: „Służba</w:t>
      </w:r>
      <w:r w:rsidR="00BE2B1D" w:rsidRPr="003B293B">
        <w:rPr>
          <w:rFonts w:asciiTheme="minorHAnsi" w:hAnsiTheme="minorHAnsi" w:cs="Times New Roman"/>
          <w:color w:val="0000FF"/>
        </w:rPr>
        <w:t xml:space="preserve"> wartownicza” , „Śpij Kolego’’,</w:t>
      </w:r>
      <w:r w:rsidR="00BE2B1D">
        <w:rPr>
          <w:rFonts w:asciiTheme="minorHAnsi" w:hAnsiTheme="minorHAnsi" w:cs="Times New Roman"/>
          <w:color w:val="00B050"/>
        </w:rPr>
        <w:t xml:space="preserve"> </w:t>
      </w:r>
      <w:r w:rsidR="00BE2B1D" w:rsidRPr="00BE2B1D">
        <w:rPr>
          <w:rFonts w:asciiTheme="minorHAnsi" w:hAnsiTheme="minorHAnsi" w:cs="Times New Roman"/>
          <w:b/>
          <w:color w:val="0000FF"/>
        </w:rPr>
        <w:t>„</w:t>
      </w:r>
      <w:r w:rsidRPr="00BE2B1D">
        <w:rPr>
          <w:rFonts w:asciiTheme="minorHAnsi" w:hAnsiTheme="minorHAnsi" w:cs="Times New Roman"/>
          <w:b/>
          <w:color w:val="0000FF"/>
        </w:rPr>
        <w:t>Cisza</w:t>
      </w:r>
      <w:r w:rsidR="00BE2B1D" w:rsidRPr="003B293B">
        <w:rPr>
          <w:rFonts w:asciiTheme="minorHAnsi" w:hAnsiTheme="minorHAnsi" w:cs="Times New Roman"/>
          <w:color w:val="0000FF"/>
        </w:rPr>
        <w:t>” lub</w:t>
      </w:r>
      <w:r w:rsidR="00BE2B1D">
        <w:rPr>
          <w:rFonts w:asciiTheme="minorHAnsi" w:hAnsiTheme="minorHAnsi" w:cs="Times New Roman"/>
          <w:color w:val="00B050"/>
        </w:rPr>
        <w:t xml:space="preserve"> </w:t>
      </w:r>
      <w:r w:rsidR="00BE2B1D" w:rsidRPr="00BE2B1D">
        <w:rPr>
          <w:rStyle w:val="FontStyle112"/>
          <w:rFonts w:asciiTheme="minorHAnsi" w:hAnsiTheme="minorHAnsi"/>
          <w:b/>
          <w:color w:val="0000FF"/>
          <w:sz w:val="22"/>
          <w:szCs w:val="22"/>
        </w:rPr>
        <w:t>„Zapada zmrok”</w:t>
      </w:r>
      <w:r w:rsidRPr="00F45D5C">
        <w:rPr>
          <w:rFonts w:asciiTheme="minorHAnsi" w:hAnsiTheme="minorHAnsi" w:cs="Times New Roman"/>
          <w:color w:val="00B050"/>
        </w:rPr>
        <w:t>;</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przed Grobem Nieznanego Żołnierza;</w:t>
      </w:r>
    </w:p>
    <w:p w:rsidR="005B774E" w:rsidRPr="003B293B" w:rsidRDefault="005B774E" w:rsidP="006F7AA1">
      <w:pPr>
        <w:pStyle w:val="Standard"/>
        <w:numPr>
          <w:ilvl w:val="0"/>
          <w:numId w:val="221"/>
        </w:numPr>
        <w:spacing w:after="0"/>
        <w:ind w:left="851" w:hanging="425"/>
        <w:jc w:val="both"/>
        <w:rPr>
          <w:rFonts w:asciiTheme="minorHAnsi" w:hAnsiTheme="minorHAnsi" w:cs="Times New Roman"/>
          <w:color w:val="0000FF"/>
        </w:rPr>
      </w:pPr>
      <w:r w:rsidRPr="003B293B">
        <w:rPr>
          <w:rFonts w:asciiTheme="minorHAnsi" w:hAnsiTheme="minorHAnsi" w:cs="Times New Roman"/>
          <w:color w:val="0000FF"/>
        </w:rPr>
        <w:t xml:space="preserve">w czasie pogrzebów z pożarniczą lub wojskową asystą </w:t>
      </w:r>
      <w:r w:rsidR="000F7C87" w:rsidRPr="003B293B">
        <w:rPr>
          <w:rFonts w:asciiTheme="minorHAnsi" w:hAnsiTheme="minorHAnsi" w:cs="Times New Roman"/>
          <w:color w:val="0000FF"/>
        </w:rPr>
        <w:t>honor</w:t>
      </w:r>
      <w:r w:rsidRPr="003B293B">
        <w:rPr>
          <w:rFonts w:asciiTheme="minorHAnsi" w:hAnsiTheme="minorHAnsi" w:cs="Times New Roman"/>
          <w:color w:val="0000FF"/>
        </w:rPr>
        <w:t>ową.</w:t>
      </w:r>
    </w:p>
    <w:p w:rsidR="005B774E" w:rsidRPr="003B293B" w:rsidRDefault="005B774E" w:rsidP="005B774E">
      <w:pPr>
        <w:pStyle w:val="Standard"/>
        <w:numPr>
          <w:ilvl w:val="4"/>
          <w:numId w:val="203"/>
        </w:numPr>
        <w:spacing w:after="0"/>
        <w:ind w:left="426" w:hanging="426"/>
        <w:jc w:val="both"/>
        <w:rPr>
          <w:rFonts w:asciiTheme="minorHAnsi" w:hAnsiTheme="minorHAnsi" w:cs="Times New Roman"/>
          <w:color w:val="0000FF"/>
        </w:rPr>
      </w:pPr>
      <w:r w:rsidRPr="003B293B">
        <w:rPr>
          <w:rFonts w:asciiTheme="minorHAnsi" w:hAnsiTheme="minorHAnsi" w:cs="Times New Roman"/>
          <w:color w:val="0000FF"/>
        </w:rPr>
        <w:t>W marszu sztandarowy trzyma sztandar chwytem</w:t>
      </w:r>
      <w:r w:rsidRPr="00F45D5C">
        <w:rPr>
          <w:rFonts w:asciiTheme="minorHAnsi" w:hAnsiTheme="minorHAnsi" w:cs="Times New Roman"/>
          <w:color w:val="00B050"/>
        </w:rPr>
        <w:t xml:space="preserve"> „</w:t>
      </w:r>
      <w:r w:rsidR="00FF33C5" w:rsidRPr="00FF33C5">
        <w:rPr>
          <w:rFonts w:asciiTheme="minorHAnsi" w:hAnsiTheme="minorHAnsi" w:cs="Times New Roman"/>
          <w:b/>
          <w:color w:val="0000FF"/>
        </w:rPr>
        <w:t xml:space="preserve">Na </w:t>
      </w:r>
      <w:r w:rsidRPr="00FF33C5">
        <w:rPr>
          <w:rFonts w:asciiTheme="minorHAnsi" w:hAnsiTheme="minorHAnsi" w:cs="Times New Roman"/>
          <w:b/>
          <w:color w:val="0000FF"/>
        </w:rPr>
        <w:t>ramię</w:t>
      </w:r>
      <w:r w:rsidRPr="00F45D5C">
        <w:rPr>
          <w:rFonts w:asciiTheme="minorHAnsi" w:hAnsiTheme="minorHAnsi" w:cs="Times New Roman"/>
          <w:color w:val="00B050"/>
        </w:rPr>
        <w:t>”.</w:t>
      </w:r>
      <w:r w:rsidRPr="003B293B">
        <w:rPr>
          <w:rFonts w:asciiTheme="minorHAnsi" w:hAnsiTheme="minorHAnsi" w:cs="Times New Roman"/>
          <w:color w:val="0000FF"/>
        </w:rPr>
        <w:t xml:space="preserve"> Na komendę </w:t>
      </w:r>
      <w:r w:rsidRPr="003B293B">
        <w:rPr>
          <w:rFonts w:asciiTheme="minorHAnsi" w:hAnsiTheme="minorHAnsi" w:cs="Times New Roman"/>
          <w:b/>
          <w:color w:val="0000FF"/>
        </w:rPr>
        <w:t>„BACZNOŚĆ”</w:t>
      </w:r>
      <w:r w:rsidRPr="00F45D5C">
        <w:rPr>
          <w:rFonts w:asciiTheme="minorHAnsi" w:hAnsiTheme="minorHAnsi" w:cs="Times New Roman"/>
          <w:color w:val="00B050"/>
        </w:rPr>
        <w:t xml:space="preserve"> </w:t>
      </w:r>
      <w:r w:rsidRPr="003B293B">
        <w:rPr>
          <w:rFonts w:asciiTheme="minorHAnsi" w:hAnsiTheme="minorHAnsi" w:cs="Times New Roman"/>
          <w:color w:val="0000FF"/>
        </w:rPr>
        <w:t>przechodzi do położenia „</w:t>
      </w:r>
      <w:r w:rsidR="00FF33C5" w:rsidRPr="00FF33C5">
        <w:rPr>
          <w:rFonts w:asciiTheme="minorHAnsi" w:hAnsiTheme="minorHAnsi" w:cs="Times New Roman"/>
          <w:b/>
          <w:color w:val="0000FF"/>
        </w:rPr>
        <w:t>Prezentuj</w:t>
      </w:r>
      <w:r w:rsidRPr="003B293B">
        <w:rPr>
          <w:rFonts w:asciiTheme="minorHAnsi" w:hAnsiTheme="minorHAnsi" w:cs="Times New Roman"/>
          <w:color w:val="0000FF"/>
        </w:rPr>
        <w:t>", natomiast salutuje, opuszczając sztandar z położenia „</w:t>
      </w:r>
      <w:r w:rsidR="00FF33C5" w:rsidRPr="00FF33C5">
        <w:rPr>
          <w:rFonts w:asciiTheme="minorHAnsi" w:hAnsiTheme="minorHAnsi" w:cs="Times New Roman"/>
          <w:b/>
          <w:color w:val="0000FF"/>
        </w:rPr>
        <w:t>Prezentuj</w:t>
      </w:r>
      <w:r w:rsidRPr="003B293B">
        <w:rPr>
          <w:rFonts w:asciiTheme="minorHAnsi" w:hAnsiTheme="minorHAnsi" w:cs="Times New Roman"/>
          <w:color w:val="0000FF"/>
        </w:rPr>
        <w:t xml:space="preserve">" w taki sam sposób jak w miejscu. Sztandarowy pochyla sztandar na komendę </w:t>
      </w:r>
      <w:r w:rsidR="00FF33C5" w:rsidRPr="003B293B">
        <w:rPr>
          <w:rFonts w:asciiTheme="minorHAnsi" w:hAnsiTheme="minorHAnsi" w:cs="Times New Roman"/>
          <w:color w:val="0000FF"/>
        </w:rPr>
        <w:br/>
      </w:r>
      <w:r w:rsidRPr="003B293B">
        <w:rPr>
          <w:rFonts w:asciiTheme="minorHAnsi" w:hAnsiTheme="minorHAnsi" w:cs="Times New Roman"/>
          <w:b/>
          <w:color w:val="0000FF"/>
        </w:rPr>
        <w:t>„Na prawo - PATRZ"</w:t>
      </w:r>
      <w:r w:rsidRPr="003B293B">
        <w:rPr>
          <w:rFonts w:asciiTheme="minorHAnsi" w:hAnsiTheme="minorHAnsi" w:cs="Times New Roman"/>
          <w:color w:val="0000FF"/>
        </w:rPr>
        <w:t xml:space="preserve"> i równocześnie zwraca głowę w prawą stronę. Na komendę </w:t>
      </w:r>
      <w:r w:rsidRPr="003B293B">
        <w:rPr>
          <w:rFonts w:asciiTheme="minorHAnsi" w:hAnsiTheme="minorHAnsi" w:cs="Times New Roman"/>
          <w:b/>
          <w:color w:val="0000FF"/>
        </w:rPr>
        <w:t>„BACZNOŚĆ”</w:t>
      </w:r>
      <w:r w:rsidRPr="003B293B">
        <w:rPr>
          <w:rFonts w:asciiTheme="minorHAnsi" w:hAnsiTheme="minorHAnsi" w:cs="Times New Roman"/>
          <w:color w:val="0000FF"/>
        </w:rPr>
        <w:t xml:space="preserve"> przechodzi do położenia „</w:t>
      </w:r>
      <w:r w:rsidR="00FF33C5" w:rsidRPr="00FF33C5">
        <w:rPr>
          <w:rFonts w:asciiTheme="minorHAnsi" w:hAnsiTheme="minorHAnsi" w:cs="Times New Roman"/>
          <w:b/>
          <w:color w:val="0000FF"/>
        </w:rPr>
        <w:t>Prezentuj</w:t>
      </w:r>
      <w:r w:rsidRPr="003B293B">
        <w:rPr>
          <w:rFonts w:asciiTheme="minorHAnsi" w:hAnsiTheme="minorHAnsi" w:cs="Times New Roman"/>
          <w:color w:val="0000FF"/>
        </w:rPr>
        <w:t xml:space="preserve">" natomiast przenosi sztandar w marszu, na ramię </w:t>
      </w:r>
      <w:r w:rsidR="00FF33C5" w:rsidRPr="003B293B">
        <w:rPr>
          <w:rFonts w:asciiTheme="minorHAnsi" w:hAnsiTheme="minorHAnsi" w:cs="Times New Roman"/>
          <w:color w:val="0000FF"/>
        </w:rPr>
        <w:br/>
      </w:r>
      <w:r w:rsidRPr="003B293B">
        <w:rPr>
          <w:rFonts w:asciiTheme="minorHAnsi" w:hAnsiTheme="minorHAnsi" w:cs="Times New Roman"/>
          <w:color w:val="0000FF"/>
        </w:rPr>
        <w:t xml:space="preserve">na komendę </w:t>
      </w:r>
      <w:r w:rsidRPr="003B293B">
        <w:rPr>
          <w:rFonts w:asciiTheme="minorHAnsi" w:hAnsiTheme="minorHAnsi" w:cs="Times New Roman"/>
          <w:b/>
          <w:color w:val="0000FF"/>
        </w:rPr>
        <w:t>„SPOCZNIJ</w:t>
      </w:r>
      <w:r w:rsidRPr="003B293B">
        <w:rPr>
          <w:rFonts w:asciiTheme="minorHAnsi" w:hAnsiTheme="minorHAnsi" w:cs="Times New Roman"/>
          <w:color w:val="0000FF"/>
        </w:rPr>
        <w:t>". W marszu sztandarem salutuje się również podczas prezentacji sztandaru lub odznaczenia.</w:t>
      </w:r>
    </w:p>
    <w:p w:rsidR="005B774E" w:rsidRPr="00F45D5C" w:rsidRDefault="005B774E" w:rsidP="005B774E">
      <w:pPr>
        <w:pStyle w:val="Standard"/>
        <w:numPr>
          <w:ilvl w:val="4"/>
          <w:numId w:val="203"/>
        </w:numPr>
        <w:spacing w:after="0"/>
        <w:ind w:left="426" w:hanging="426"/>
        <w:jc w:val="both"/>
        <w:rPr>
          <w:rFonts w:asciiTheme="minorHAnsi" w:hAnsiTheme="minorHAnsi"/>
        </w:rPr>
      </w:pPr>
      <w:r w:rsidRPr="003B293B">
        <w:rPr>
          <w:rFonts w:asciiTheme="minorHAnsi" w:hAnsiTheme="minorHAnsi" w:cs="Times New Roman"/>
          <w:color w:val="0000FF"/>
        </w:rPr>
        <w:t xml:space="preserve">Wprowadzając poczet sztandarowy do pomieszczeń, w których odbywa się uroczystość, </w:t>
      </w:r>
      <w:r w:rsidRPr="003B293B">
        <w:rPr>
          <w:rFonts w:asciiTheme="minorHAnsi" w:hAnsiTheme="minorHAnsi" w:cs="Times New Roman"/>
          <w:color w:val="0000FF"/>
        </w:rPr>
        <w:br/>
        <w:t>dopuszcza się trzymanie sztandaru chwytem „</w:t>
      </w:r>
      <w:r w:rsidR="00FF33C5" w:rsidRPr="00FF33C5">
        <w:rPr>
          <w:rFonts w:asciiTheme="minorHAnsi" w:hAnsiTheme="minorHAnsi" w:cs="Times New Roman"/>
          <w:b/>
          <w:color w:val="0000FF"/>
        </w:rPr>
        <w:t>Prezentuj</w:t>
      </w:r>
      <w:r w:rsidRPr="00F45D5C">
        <w:rPr>
          <w:rFonts w:asciiTheme="minorHAnsi" w:hAnsiTheme="minorHAnsi" w:cs="Times New Roman"/>
          <w:color w:val="00B050"/>
        </w:rPr>
        <w:t>”.</w:t>
      </w:r>
    </w:p>
    <w:p w:rsidR="005B774E" w:rsidRPr="003B293B" w:rsidRDefault="005B774E" w:rsidP="005B774E">
      <w:pPr>
        <w:pStyle w:val="Standard"/>
        <w:numPr>
          <w:ilvl w:val="4"/>
          <w:numId w:val="203"/>
        </w:numPr>
        <w:spacing w:after="0"/>
        <w:ind w:left="426" w:hanging="426"/>
        <w:jc w:val="both"/>
        <w:rPr>
          <w:rFonts w:asciiTheme="minorHAnsi" w:hAnsiTheme="minorHAnsi" w:cs="Times New Roman"/>
          <w:color w:val="0000FF"/>
        </w:rPr>
      </w:pPr>
      <w:r w:rsidRPr="003B293B">
        <w:rPr>
          <w:rFonts w:asciiTheme="minorHAnsi" w:hAnsiTheme="minorHAnsi" w:cs="Times New Roman"/>
          <w:color w:val="0000FF"/>
        </w:rPr>
        <w:t>Podczas uroczystych nabożeństw z udziałem asysty pożarniczej sztandarowi salutują sztandarami w następujących momentach nabożeństwa (poniżej przykład dla wyznania rzymskokatolickiego):</w:t>
      </w:r>
    </w:p>
    <w:p w:rsidR="005B774E" w:rsidRPr="00F45D5C" w:rsidRDefault="005B774E" w:rsidP="006F7AA1">
      <w:pPr>
        <w:pStyle w:val="Standard"/>
        <w:numPr>
          <w:ilvl w:val="0"/>
          <w:numId w:val="222"/>
        </w:numPr>
        <w:spacing w:after="0"/>
        <w:ind w:left="851" w:hanging="425"/>
        <w:jc w:val="both"/>
        <w:rPr>
          <w:rFonts w:asciiTheme="minorHAnsi" w:hAnsiTheme="minorHAnsi"/>
        </w:rPr>
      </w:pPr>
      <w:r w:rsidRPr="003B293B">
        <w:rPr>
          <w:rFonts w:asciiTheme="minorHAnsi" w:hAnsiTheme="minorHAnsi" w:cs="Times New Roman"/>
          <w:color w:val="0000FF"/>
        </w:rPr>
        <w:t>tuż przed oraz podczas czytania Ewangelii, po zakończeniu pieśni:</w:t>
      </w:r>
      <w:r w:rsidRPr="00F45D5C">
        <w:rPr>
          <w:rFonts w:asciiTheme="minorHAnsi" w:hAnsiTheme="minorHAnsi" w:cs="Times New Roman"/>
          <w:color w:val="00B050"/>
        </w:rPr>
        <w:t xml:space="preserve"> </w:t>
      </w:r>
      <w:r w:rsidRPr="003B293B">
        <w:rPr>
          <w:rFonts w:asciiTheme="minorHAnsi" w:hAnsiTheme="minorHAnsi" w:cs="Times New Roman"/>
          <w:b/>
          <w:color w:val="0000FF"/>
        </w:rPr>
        <w:t>„Alleluja</w:t>
      </w:r>
      <w:r w:rsidRPr="003B293B">
        <w:rPr>
          <w:rFonts w:asciiTheme="minorHAnsi" w:hAnsiTheme="minorHAnsi" w:cs="Times New Roman"/>
          <w:color w:val="0000FF"/>
        </w:rPr>
        <w:t>”, a po słowach:</w:t>
      </w:r>
      <w:r w:rsidRPr="00F45D5C">
        <w:rPr>
          <w:rFonts w:asciiTheme="minorHAnsi" w:hAnsiTheme="minorHAnsi" w:cs="Times New Roman"/>
          <w:color w:val="00B050"/>
        </w:rPr>
        <w:t xml:space="preserve"> „</w:t>
      </w:r>
      <w:r w:rsidRPr="00F45D5C">
        <w:rPr>
          <w:rFonts w:asciiTheme="minorHAnsi" w:hAnsiTheme="minorHAnsi" w:cs="Times New Roman"/>
          <w:b/>
          <w:color w:val="0000FF"/>
        </w:rPr>
        <w:t>Oto Słowo Pańskie – Chwała Tobie Chryste</w:t>
      </w:r>
      <w:r w:rsidRPr="003B293B">
        <w:rPr>
          <w:rFonts w:asciiTheme="minorHAnsi" w:hAnsiTheme="minorHAnsi" w:cs="Times New Roman"/>
          <w:color w:val="0000FF"/>
        </w:rPr>
        <w:t>” – powracają do chwytu „</w:t>
      </w:r>
      <w:r w:rsidRPr="00FF33C5">
        <w:rPr>
          <w:rFonts w:asciiTheme="minorHAnsi" w:hAnsiTheme="minorHAnsi" w:cs="Times New Roman"/>
          <w:b/>
          <w:color w:val="0000FF"/>
        </w:rPr>
        <w:t>Prezentuj</w:t>
      </w:r>
      <w:r w:rsidRPr="007A156E">
        <w:rPr>
          <w:rFonts w:asciiTheme="minorHAnsi" w:hAnsiTheme="minorHAnsi" w:cs="Times New Roman"/>
          <w:color w:val="0000FF"/>
        </w:rPr>
        <w:t>”;</w:t>
      </w:r>
    </w:p>
    <w:p w:rsidR="005B774E" w:rsidRPr="00F45D5C" w:rsidRDefault="005B774E" w:rsidP="006F7AA1">
      <w:pPr>
        <w:pStyle w:val="Standard"/>
        <w:numPr>
          <w:ilvl w:val="0"/>
          <w:numId w:val="222"/>
        </w:numPr>
        <w:spacing w:after="0"/>
        <w:ind w:left="851" w:hanging="425"/>
        <w:jc w:val="both"/>
        <w:rPr>
          <w:rFonts w:asciiTheme="minorHAnsi" w:hAnsiTheme="minorHAnsi"/>
        </w:rPr>
      </w:pPr>
      <w:r w:rsidRPr="003B293B">
        <w:rPr>
          <w:rFonts w:asciiTheme="minorHAnsi" w:hAnsiTheme="minorHAnsi" w:cs="Times New Roman"/>
          <w:color w:val="0000FF"/>
        </w:rPr>
        <w:t>po słowach „…</w:t>
      </w:r>
      <w:r w:rsidRPr="00F45D5C">
        <w:rPr>
          <w:rFonts w:asciiTheme="minorHAnsi" w:hAnsiTheme="minorHAnsi" w:cs="Times New Roman"/>
          <w:b/>
          <w:color w:val="0000FF"/>
        </w:rPr>
        <w:t>ciałem i krwią Pana naszego, Jezusa Chrystusa</w:t>
      </w:r>
      <w:r w:rsidRPr="00735B9B">
        <w:rPr>
          <w:rFonts w:asciiTheme="minorHAnsi" w:hAnsiTheme="minorHAnsi" w:cs="Times New Roman"/>
          <w:color w:val="0000FF"/>
        </w:rPr>
        <w:t>”, a po opuszczeniu kielicha</w:t>
      </w:r>
      <w:r w:rsidRPr="00F45D5C">
        <w:rPr>
          <w:rFonts w:asciiTheme="minorHAnsi" w:hAnsiTheme="minorHAnsi" w:cs="Times New Roman"/>
          <w:color w:val="00B050"/>
        </w:rPr>
        <w:br/>
      </w:r>
      <w:r w:rsidRPr="00735B9B">
        <w:rPr>
          <w:rFonts w:asciiTheme="minorHAnsi" w:hAnsiTheme="minorHAnsi" w:cs="Times New Roman"/>
          <w:color w:val="0000FF"/>
        </w:rPr>
        <w:t xml:space="preserve">– powracają do chwytu </w:t>
      </w:r>
      <w:r w:rsidRPr="002E4F08">
        <w:rPr>
          <w:rFonts w:asciiTheme="minorHAnsi" w:hAnsiTheme="minorHAnsi" w:cs="Times New Roman"/>
          <w:b/>
          <w:color w:val="0000FF"/>
        </w:rPr>
        <w:t>„</w:t>
      </w:r>
      <w:r w:rsidRPr="00FF33C5">
        <w:rPr>
          <w:rFonts w:asciiTheme="minorHAnsi" w:hAnsiTheme="minorHAnsi" w:cs="Times New Roman"/>
          <w:b/>
          <w:color w:val="0000FF"/>
        </w:rPr>
        <w:t>Prezentuj</w:t>
      </w:r>
      <w:r w:rsidRPr="002E4F08">
        <w:rPr>
          <w:rFonts w:asciiTheme="minorHAnsi" w:hAnsiTheme="minorHAnsi" w:cs="Times New Roman"/>
          <w:b/>
          <w:color w:val="0000FF"/>
        </w:rPr>
        <w:t>”;</w:t>
      </w:r>
    </w:p>
    <w:p w:rsidR="005B774E" w:rsidRPr="002E4F08" w:rsidRDefault="005B774E" w:rsidP="006F7AA1">
      <w:pPr>
        <w:pStyle w:val="Standard"/>
        <w:numPr>
          <w:ilvl w:val="0"/>
          <w:numId w:val="222"/>
        </w:numPr>
        <w:spacing w:after="0"/>
        <w:ind w:left="851" w:hanging="425"/>
        <w:jc w:val="both"/>
        <w:rPr>
          <w:rFonts w:asciiTheme="minorHAnsi" w:hAnsiTheme="minorHAnsi" w:cs="Times New Roman"/>
          <w:b/>
          <w:color w:val="0000FF"/>
        </w:rPr>
      </w:pPr>
      <w:r w:rsidRPr="00735B9B">
        <w:rPr>
          <w:rFonts w:asciiTheme="minorHAnsi" w:hAnsiTheme="minorHAnsi" w:cs="Times New Roman"/>
          <w:color w:val="0000FF"/>
        </w:rPr>
        <w:t>po zakończeniu pieśni: „</w:t>
      </w:r>
      <w:r w:rsidRPr="00FF33C5">
        <w:rPr>
          <w:rFonts w:asciiTheme="minorHAnsi" w:hAnsiTheme="minorHAnsi" w:cs="Times New Roman"/>
          <w:b/>
          <w:color w:val="0000FF"/>
        </w:rPr>
        <w:t>Baranku Boży</w:t>
      </w:r>
      <w:r w:rsidRPr="00735B9B">
        <w:rPr>
          <w:rFonts w:asciiTheme="minorHAnsi" w:hAnsiTheme="minorHAnsi" w:cs="Times New Roman"/>
          <w:color w:val="0000FF"/>
        </w:rPr>
        <w:t>” , a po opuszczeniu hostii powracają do chwytu</w:t>
      </w:r>
      <w:r w:rsidRPr="00F45D5C">
        <w:rPr>
          <w:rFonts w:asciiTheme="minorHAnsi" w:hAnsiTheme="minorHAnsi" w:cs="Times New Roman"/>
          <w:color w:val="00B050"/>
        </w:rPr>
        <w:t xml:space="preserve"> </w:t>
      </w:r>
      <w:r w:rsidRPr="002E4F08">
        <w:rPr>
          <w:rFonts w:asciiTheme="minorHAnsi" w:hAnsiTheme="minorHAnsi" w:cs="Times New Roman"/>
          <w:b/>
          <w:color w:val="0000FF"/>
        </w:rPr>
        <w:t>„</w:t>
      </w:r>
      <w:r w:rsidRPr="00FF33C5">
        <w:rPr>
          <w:rFonts w:asciiTheme="minorHAnsi" w:hAnsiTheme="minorHAnsi" w:cs="Times New Roman"/>
          <w:b/>
          <w:color w:val="0000FF"/>
        </w:rPr>
        <w:t>Prezentuj</w:t>
      </w:r>
      <w:r w:rsidRPr="002E4F08">
        <w:rPr>
          <w:rFonts w:asciiTheme="minorHAnsi" w:hAnsiTheme="minorHAnsi" w:cs="Times New Roman"/>
          <w:b/>
          <w:color w:val="0000FF"/>
        </w:rPr>
        <w:t>”;</w:t>
      </w:r>
    </w:p>
    <w:p w:rsidR="005B774E" w:rsidRPr="00F45D5C" w:rsidRDefault="005B774E" w:rsidP="006F7AA1">
      <w:pPr>
        <w:pStyle w:val="Standard"/>
        <w:numPr>
          <w:ilvl w:val="0"/>
          <w:numId w:val="222"/>
        </w:numPr>
        <w:spacing w:after="0"/>
        <w:ind w:left="851" w:hanging="425"/>
        <w:jc w:val="both"/>
        <w:rPr>
          <w:rFonts w:asciiTheme="minorHAnsi" w:hAnsiTheme="minorHAnsi"/>
        </w:rPr>
      </w:pPr>
      <w:r w:rsidRPr="003C3BCF">
        <w:rPr>
          <w:rFonts w:asciiTheme="minorHAnsi" w:hAnsiTheme="minorHAnsi" w:cs="Times New Roman"/>
          <w:color w:val="0000FF"/>
        </w:rPr>
        <w:t>przed błogosławieństwem, po słowach: „</w:t>
      </w:r>
      <w:r w:rsidRPr="00FF33C5">
        <w:rPr>
          <w:rFonts w:asciiTheme="minorHAnsi" w:hAnsiTheme="minorHAnsi" w:cs="Times New Roman"/>
          <w:b/>
          <w:color w:val="0000FF"/>
        </w:rPr>
        <w:t>Przyjmijcie Boże błogosławieństwo</w:t>
      </w:r>
      <w:r w:rsidRPr="007A156E">
        <w:rPr>
          <w:rFonts w:asciiTheme="minorHAnsi" w:hAnsiTheme="minorHAnsi" w:cs="Times New Roman"/>
          <w:color w:val="0000FF"/>
        </w:rPr>
        <w:t xml:space="preserve">”, </w:t>
      </w:r>
      <w:r w:rsidRPr="00F45D5C">
        <w:rPr>
          <w:rFonts w:asciiTheme="minorHAnsi" w:hAnsiTheme="minorHAnsi" w:cs="Times New Roman"/>
          <w:color w:val="00B050"/>
        </w:rPr>
        <w:br/>
      </w:r>
      <w:r w:rsidRPr="003C3BCF">
        <w:rPr>
          <w:rFonts w:asciiTheme="minorHAnsi" w:hAnsiTheme="minorHAnsi" w:cs="Times New Roman"/>
          <w:color w:val="0000FF"/>
        </w:rPr>
        <w:t>po błogosławieństwie powracają do chwytu „</w:t>
      </w:r>
      <w:r w:rsidRPr="00FF33C5">
        <w:rPr>
          <w:rFonts w:asciiTheme="minorHAnsi" w:hAnsiTheme="minorHAnsi" w:cs="Times New Roman"/>
          <w:b/>
          <w:color w:val="0000FF"/>
        </w:rPr>
        <w:t>Prezentuj</w:t>
      </w:r>
      <w:r w:rsidRPr="00F45D5C">
        <w:rPr>
          <w:rFonts w:asciiTheme="minorHAnsi" w:hAnsiTheme="minorHAnsi" w:cs="Times New Roman"/>
          <w:color w:val="00B050"/>
        </w:rPr>
        <w:t>”.</w:t>
      </w:r>
    </w:p>
    <w:p w:rsidR="005B774E" w:rsidRPr="003C3BCF" w:rsidRDefault="005B774E" w:rsidP="005B774E">
      <w:pPr>
        <w:pStyle w:val="Standard"/>
        <w:numPr>
          <w:ilvl w:val="4"/>
          <w:numId w:val="203"/>
        </w:numPr>
        <w:spacing w:after="0"/>
        <w:ind w:left="426" w:hanging="426"/>
        <w:jc w:val="both"/>
        <w:rPr>
          <w:rFonts w:asciiTheme="minorHAnsi" w:hAnsiTheme="minorHAnsi" w:cs="Times New Roman"/>
          <w:color w:val="0000FF"/>
        </w:rPr>
      </w:pPr>
      <w:r w:rsidRPr="003C3BCF">
        <w:rPr>
          <w:rFonts w:asciiTheme="minorHAnsi" w:hAnsiTheme="minorHAnsi" w:cs="Times New Roman"/>
          <w:color w:val="0000FF"/>
        </w:rPr>
        <w:t>W przypadku, gdy w miejscu ustawienia wielu pocztów sztandarowych jest ograniczona przestrzeń, każdy poczet sztandarowy ustawia się w rzędzie w kolejności:</w:t>
      </w:r>
    </w:p>
    <w:p w:rsidR="005B774E" w:rsidRPr="003C3BCF" w:rsidRDefault="005B774E" w:rsidP="003C3BCF">
      <w:pPr>
        <w:pStyle w:val="Standard"/>
        <w:numPr>
          <w:ilvl w:val="0"/>
          <w:numId w:val="222"/>
        </w:numPr>
        <w:spacing w:after="0"/>
        <w:ind w:left="851" w:hanging="425"/>
        <w:jc w:val="both"/>
        <w:rPr>
          <w:rFonts w:asciiTheme="minorHAnsi" w:hAnsiTheme="minorHAnsi" w:cs="Times New Roman"/>
          <w:color w:val="0000FF"/>
        </w:rPr>
      </w:pPr>
      <w:r w:rsidRPr="003C3BCF">
        <w:rPr>
          <w:rFonts w:asciiTheme="minorHAnsi" w:hAnsiTheme="minorHAnsi" w:cs="Times New Roman"/>
          <w:color w:val="0000FF"/>
        </w:rPr>
        <w:t>sztandarowy;</w:t>
      </w:r>
    </w:p>
    <w:p w:rsidR="005B774E" w:rsidRPr="003C3BCF" w:rsidRDefault="005B774E" w:rsidP="003C3BCF">
      <w:pPr>
        <w:pStyle w:val="Standard"/>
        <w:numPr>
          <w:ilvl w:val="0"/>
          <w:numId w:val="222"/>
        </w:numPr>
        <w:spacing w:after="0"/>
        <w:ind w:left="851" w:hanging="425"/>
        <w:jc w:val="both"/>
        <w:rPr>
          <w:rFonts w:asciiTheme="minorHAnsi" w:hAnsiTheme="minorHAnsi" w:cs="Times New Roman"/>
          <w:color w:val="0000FF"/>
        </w:rPr>
      </w:pPr>
      <w:r w:rsidRPr="003C3BCF">
        <w:rPr>
          <w:rFonts w:asciiTheme="minorHAnsi" w:hAnsiTheme="minorHAnsi" w:cs="Times New Roman"/>
          <w:color w:val="0000FF"/>
        </w:rPr>
        <w:t>dowódca pocztu;</w:t>
      </w:r>
    </w:p>
    <w:p w:rsidR="005B774E" w:rsidRPr="003C3BCF" w:rsidRDefault="005B774E" w:rsidP="003C3BCF">
      <w:pPr>
        <w:pStyle w:val="Standard"/>
        <w:numPr>
          <w:ilvl w:val="0"/>
          <w:numId w:val="222"/>
        </w:numPr>
        <w:spacing w:after="0"/>
        <w:ind w:left="851" w:hanging="425"/>
        <w:jc w:val="both"/>
        <w:rPr>
          <w:rFonts w:asciiTheme="minorHAnsi" w:hAnsiTheme="minorHAnsi" w:cs="Times New Roman"/>
          <w:color w:val="0000FF"/>
        </w:rPr>
      </w:pPr>
      <w:r w:rsidRPr="003C3BCF">
        <w:rPr>
          <w:rFonts w:asciiTheme="minorHAnsi" w:hAnsiTheme="minorHAnsi" w:cs="Times New Roman"/>
          <w:color w:val="0000FF"/>
        </w:rPr>
        <w:t>asystujący.</w:t>
      </w:r>
    </w:p>
    <w:p w:rsidR="005B774E" w:rsidRDefault="005B774E"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Default="003C3BCF" w:rsidP="005B774E">
      <w:pPr>
        <w:spacing w:after="0"/>
        <w:jc w:val="both"/>
        <w:rPr>
          <w:rFonts w:asciiTheme="minorHAnsi" w:hAnsiTheme="minorHAnsi" w:cs="Times New Roman"/>
        </w:rPr>
      </w:pPr>
    </w:p>
    <w:p w:rsidR="003C3BCF" w:rsidRPr="00F45D5C" w:rsidRDefault="003C3BCF" w:rsidP="005B774E">
      <w:pPr>
        <w:spacing w:after="0"/>
        <w:jc w:val="both"/>
        <w:rPr>
          <w:rFonts w:asciiTheme="minorHAnsi" w:hAnsiTheme="minorHAnsi" w:cs="Times New Roman"/>
        </w:rPr>
      </w:pPr>
    </w:p>
    <w:p w:rsidR="005B774E" w:rsidRPr="003C3BCF" w:rsidRDefault="005B774E" w:rsidP="003C3BCF">
      <w:pPr>
        <w:pStyle w:val="Standard"/>
        <w:spacing w:after="0"/>
        <w:jc w:val="center"/>
        <w:rPr>
          <w:rFonts w:asciiTheme="minorHAnsi" w:hAnsiTheme="minorHAnsi" w:cs="Times New Roman"/>
          <w:b/>
          <w:color w:val="0000FF"/>
        </w:rPr>
      </w:pPr>
      <w:r w:rsidRPr="003C3BCF">
        <w:rPr>
          <w:rFonts w:asciiTheme="minorHAnsi" w:hAnsiTheme="minorHAnsi" w:cs="Times New Roman"/>
          <w:b/>
          <w:color w:val="0000FF"/>
        </w:rPr>
        <w:lastRenderedPageBreak/>
        <w:t>§ 12.</w:t>
      </w:r>
    </w:p>
    <w:p w:rsidR="005B774E" w:rsidRPr="003C3BCF" w:rsidRDefault="005B774E" w:rsidP="003C3BCF">
      <w:pPr>
        <w:pStyle w:val="Standard"/>
        <w:numPr>
          <w:ilvl w:val="4"/>
          <w:numId w:val="203"/>
        </w:numPr>
        <w:spacing w:after="0"/>
        <w:ind w:left="426" w:hanging="426"/>
        <w:jc w:val="both"/>
        <w:rPr>
          <w:rFonts w:asciiTheme="minorHAnsi" w:hAnsiTheme="minorHAnsi" w:cs="Times New Roman"/>
          <w:color w:val="0000FF"/>
        </w:rPr>
      </w:pPr>
      <w:r w:rsidRPr="003C3BCF">
        <w:rPr>
          <w:rFonts w:asciiTheme="minorHAnsi" w:hAnsiTheme="minorHAnsi" w:cs="Times New Roman"/>
          <w:color w:val="0000FF"/>
        </w:rPr>
        <w:t>Widok ustawienia pocztu flagowego i sztandarowego w przykładowym ugrupowaniu uczestników uroczystego apelu przedstawia rys. 4.</w:t>
      </w:r>
    </w:p>
    <w:p w:rsidR="005B774E" w:rsidRPr="00F45D5C" w:rsidRDefault="005B774E" w:rsidP="005B774E">
      <w:pPr>
        <w:pStyle w:val="Standard"/>
        <w:tabs>
          <w:tab w:val="left" w:pos="1418"/>
        </w:tabs>
        <w:spacing w:after="0"/>
        <w:ind w:left="709" w:hanging="283"/>
        <w:rPr>
          <w:rFonts w:asciiTheme="minorHAnsi" w:hAnsiTheme="minorHAnsi"/>
        </w:rPr>
      </w:pPr>
    </w:p>
    <w:p w:rsidR="005B774E" w:rsidRPr="00F45D5C" w:rsidRDefault="00735B9B" w:rsidP="005B774E">
      <w:pPr>
        <w:pStyle w:val="Standard"/>
        <w:tabs>
          <w:tab w:val="left" w:pos="567"/>
        </w:tabs>
        <w:spacing w:after="0"/>
        <w:rPr>
          <w:rFonts w:asciiTheme="minorHAnsi" w:hAnsiTheme="minorHAnsi"/>
        </w:rPr>
      </w:pPr>
      <w:r>
        <w:rPr>
          <w:rFonts w:asciiTheme="minorHAnsi" w:eastAsia="Times New Roman" w:hAnsiTheme="minorHAnsi" w:cs="Times New Roman"/>
          <w:lang w:eastAsia="pl-PL"/>
        </w:rPr>
        <w:object w:dxaOrig="0" w:dyaOrig="0">
          <v:shape id="Obiekt2" o:spid="_x0000_s1026" type="#_x0000_t75" alt="obiekt OLE" style="position:absolute;margin-left:13.3pt;margin-top:11.9pt;width:422.8pt;height:231pt;z-index:251659264;visibility:visible;mso-wrap-style:square;mso-position-horizontal-relative:text;mso-position-vertical-relative:text">
            <v:imagedata r:id="rId12" o:title="obiekt OLE"/>
            <w10:wrap type="square"/>
          </v:shape>
          <o:OLEObject Type="Embed" ProgID="Unknown" ShapeID="Obiekt2" DrawAspect="Content" ObjectID="_1654519622" r:id="rId13"/>
        </w:object>
      </w:r>
    </w:p>
    <w:p w:rsidR="005B774E" w:rsidRPr="004F294F" w:rsidRDefault="005B774E" w:rsidP="005B774E">
      <w:pPr>
        <w:pStyle w:val="Standard"/>
        <w:spacing w:after="0" w:line="240" w:lineRule="auto"/>
        <w:jc w:val="center"/>
        <w:rPr>
          <w:rFonts w:asciiTheme="minorHAnsi" w:hAnsiTheme="minorHAnsi"/>
        </w:rPr>
      </w:pPr>
      <w:r w:rsidRPr="004F294F">
        <w:rPr>
          <w:rFonts w:asciiTheme="minorHAnsi" w:eastAsia="Times New Roman" w:hAnsiTheme="minorHAnsi" w:cs="Times New Roman"/>
          <w:color w:val="000000"/>
          <w:lang w:eastAsia="pl-PL"/>
        </w:rPr>
        <w:t>Rys. 4. Przykładowe ugrupowanie uczestników uroczystego apelu</w:t>
      </w:r>
    </w:p>
    <w:p w:rsidR="005B774E" w:rsidRPr="00F45D5C" w:rsidRDefault="005B774E" w:rsidP="005B774E">
      <w:pPr>
        <w:pStyle w:val="Standard"/>
        <w:tabs>
          <w:tab w:val="left" w:pos="567"/>
        </w:tabs>
        <w:spacing w:after="0" w:line="240" w:lineRule="auto"/>
        <w:jc w:val="both"/>
        <w:rPr>
          <w:rFonts w:asciiTheme="minorHAnsi" w:eastAsia="Times New Roman" w:hAnsiTheme="minorHAnsi" w:cs="Times New Roman"/>
          <w:lang w:eastAsia="pl-PL"/>
        </w:rPr>
      </w:pPr>
    </w:p>
    <w:p w:rsidR="005B774E" w:rsidRPr="00F45D5C" w:rsidRDefault="005B774E" w:rsidP="005B774E">
      <w:pPr>
        <w:pStyle w:val="Standard"/>
        <w:spacing w:after="0"/>
        <w:ind w:left="709" w:hanging="709"/>
        <w:jc w:val="center"/>
        <w:rPr>
          <w:rFonts w:asciiTheme="minorHAnsi" w:eastAsia="Times New Roman" w:hAnsiTheme="minorHAnsi" w:cs="Times New Roman"/>
          <w:b/>
          <w:color w:val="000000"/>
          <w:lang w:eastAsia="pl-PL"/>
        </w:rPr>
      </w:pPr>
      <w:bookmarkStart w:id="30" w:name="_Toc190244323"/>
      <w:bookmarkStart w:id="31" w:name="_Toc194150571"/>
      <w:bookmarkStart w:id="32" w:name="_Toc194150438"/>
      <w:bookmarkEnd w:id="30"/>
      <w:r w:rsidRPr="00F45D5C">
        <w:rPr>
          <w:rFonts w:asciiTheme="minorHAnsi" w:eastAsia="Times New Roman" w:hAnsiTheme="minorHAnsi" w:cs="Times New Roman"/>
          <w:b/>
          <w:color w:val="000000"/>
          <w:lang w:eastAsia="pl-PL"/>
        </w:rPr>
        <w:t>§ 13.</w:t>
      </w:r>
    </w:p>
    <w:p w:rsidR="005B774E" w:rsidRPr="00F45D5C" w:rsidRDefault="005B774E" w:rsidP="005B774E">
      <w:pPr>
        <w:pStyle w:val="Standard"/>
        <w:numPr>
          <w:ilvl w:val="6"/>
          <w:numId w:val="203"/>
        </w:numPr>
        <w:spacing w:after="0"/>
        <w:ind w:left="426" w:hanging="426"/>
        <w:jc w:val="both"/>
        <w:rPr>
          <w:rFonts w:asciiTheme="minorHAnsi" w:hAnsiTheme="minorHAnsi"/>
        </w:rPr>
      </w:pPr>
      <w:r w:rsidRPr="00BE2B1D">
        <w:rPr>
          <w:rFonts w:asciiTheme="minorHAnsi" w:eastAsia="Times New Roman" w:hAnsiTheme="minorHAnsi" w:cs="Times New Roman"/>
          <w:color w:val="0000FF"/>
          <w:lang w:eastAsia="pl-PL"/>
        </w:rPr>
        <w:t xml:space="preserve">Pododdziały biorące udział w uroczystym apelu, z wyłączeniem pododdziału </w:t>
      </w:r>
      <w:r w:rsidR="00D93C0D">
        <w:rPr>
          <w:rFonts w:asciiTheme="minorHAnsi" w:eastAsia="Times New Roman" w:hAnsiTheme="minorHAnsi" w:cs="Times New Roman"/>
          <w:color w:val="0000FF"/>
          <w:lang w:eastAsia="pl-PL"/>
        </w:rPr>
        <w:t>reprezentacyjnego/</w:t>
      </w:r>
      <w:r w:rsidR="00FF33C5" w:rsidRPr="00BE2B1D">
        <w:rPr>
          <w:rFonts w:asciiTheme="minorHAnsi" w:eastAsia="Times New Roman" w:hAnsiTheme="minorHAnsi" w:cs="Times New Roman"/>
          <w:color w:val="0000FF"/>
          <w:lang w:eastAsia="pl-PL"/>
        </w:rPr>
        <w:t>honor</w:t>
      </w:r>
      <w:r w:rsidRPr="00BE2B1D">
        <w:rPr>
          <w:rFonts w:asciiTheme="minorHAnsi" w:eastAsia="Times New Roman" w:hAnsiTheme="minorHAnsi" w:cs="Times New Roman"/>
          <w:color w:val="0000FF"/>
          <w:lang w:eastAsia="pl-PL"/>
        </w:rPr>
        <w:t>owego, stanowią pododdziały towarzyszące.</w:t>
      </w:r>
      <w:bookmarkEnd w:id="31"/>
      <w:bookmarkEnd w:id="32"/>
    </w:p>
    <w:p w:rsidR="005B774E" w:rsidRPr="00F45D5C" w:rsidRDefault="005B774E" w:rsidP="005B774E">
      <w:pPr>
        <w:pStyle w:val="Standard"/>
        <w:numPr>
          <w:ilvl w:val="6"/>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miejscu przeprowadzania uroczystego apelu pododdziały towarzyszące ustawiają się </w:t>
      </w:r>
      <w:r w:rsidRPr="00F45D5C">
        <w:rPr>
          <w:rFonts w:asciiTheme="minorHAnsi" w:eastAsia="Times New Roman" w:hAnsiTheme="minorHAnsi" w:cs="Times New Roman"/>
          <w:color w:val="000000"/>
          <w:lang w:eastAsia="pl-PL"/>
        </w:rPr>
        <w:br/>
        <w:t>w ugrupowaniu marszowym.</w:t>
      </w:r>
    </w:p>
    <w:p w:rsidR="005B774E" w:rsidRPr="00F45D5C" w:rsidRDefault="005B774E" w:rsidP="005B774E">
      <w:pPr>
        <w:pStyle w:val="Standard"/>
        <w:numPr>
          <w:ilvl w:val="6"/>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skład pododdziału towarzyszącego może wchodzić poczet sztandarowy.</w:t>
      </w:r>
    </w:p>
    <w:p w:rsidR="005B774E" w:rsidRPr="00F45D5C" w:rsidRDefault="005B774E" w:rsidP="005B774E">
      <w:pPr>
        <w:pStyle w:val="Standard"/>
        <w:numPr>
          <w:ilvl w:val="6"/>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Poczet sztandarowy wchodzący w skład pododdziału towarzyszącego ustawia się </w:t>
      </w:r>
      <w:r w:rsidRPr="00F45D5C">
        <w:rPr>
          <w:rFonts w:asciiTheme="minorHAnsi" w:eastAsia="Times New Roman" w:hAnsiTheme="minorHAnsi" w:cs="Times New Roman"/>
          <w:color w:val="000000"/>
          <w:lang w:eastAsia="pl-PL"/>
        </w:rPr>
        <w:br/>
        <w:t>w odstępie jednego kroku od</w:t>
      </w:r>
      <w:r w:rsidR="007467D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 xml:space="preserve">dowódcy tego pododdziału i w odstępie jednego kroku </w:t>
      </w:r>
      <w:r w:rsidR="00FF33C5">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od pododdziału.</w:t>
      </w:r>
    </w:p>
    <w:p w:rsidR="005B774E" w:rsidRPr="00BE2B1D" w:rsidRDefault="005B774E" w:rsidP="005B774E">
      <w:pPr>
        <w:pStyle w:val="Standard"/>
        <w:numPr>
          <w:ilvl w:val="6"/>
          <w:numId w:val="203"/>
        </w:numPr>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Poczet sztandarowy maszeruje trzy kroki za dowódcą pododdziału towarzyszącego </w:t>
      </w:r>
      <w:r w:rsidRPr="00F45D5C">
        <w:rPr>
          <w:rFonts w:asciiTheme="minorHAnsi" w:eastAsia="Times New Roman" w:hAnsiTheme="minorHAnsi" w:cs="Times New Roman"/>
          <w:lang w:eastAsia="pl-PL"/>
        </w:rPr>
        <w:br/>
        <w:t>i w odległości trzech kroków przed pierwszą czwórką pododdziału towarzyszącego. Dowódca pocztu sztandarowego maszeruje z prawej, a asystujący z</w:t>
      </w:r>
      <w:r w:rsidR="00FF33C5">
        <w:rPr>
          <w:rFonts w:asciiTheme="minorHAnsi" w:eastAsia="Times New Roman" w:hAnsiTheme="minorHAnsi" w:cs="Times New Roman"/>
          <w:lang w:eastAsia="pl-PL"/>
        </w:rPr>
        <w:t xml:space="preserve"> </w:t>
      </w:r>
      <w:r w:rsidRPr="00F45D5C">
        <w:rPr>
          <w:rFonts w:asciiTheme="minorHAnsi" w:eastAsia="Times New Roman" w:hAnsiTheme="minorHAnsi" w:cs="Times New Roman"/>
          <w:lang w:eastAsia="pl-PL"/>
        </w:rPr>
        <w:t>lewej strony sztandarowego.</w:t>
      </w:r>
    </w:p>
    <w:p w:rsidR="00BE2B1D" w:rsidRPr="00F45D5C" w:rsidRDefault="00BE2B1D" w:rsidP="005B774E">
      <w:pPr>
        <w:pStyle w:val="Standard"/>
        <w:numPr>
          <w:ilvl w:val="6"/>
          <w:numId w:val="203"/>
        </w:numPr>
        <w:spacing w:after="0"/>
        <w:ind w:left="426" w:hanging="426"/>
        <w:jc w:val="both"/>
        <w:rPr>
          <w:rFonts w:asciiTheme="minorHAnsi" w:hAnsiTheme="minorHAnsi"/>
        </w:rPr>
      </w:pPr>
      <w:r w:rsidRPr="001266B9">
        <w:rPr>
          <w:rFonts w:asciiTheme="minorHAnsi" w:eastAsia="Times New Roman" w:hAnsiTheme="minorHAnsi" w:cs="Times New Roman"/>
          <w:color w:val="0000FF"/>
          <w:lang w:eastAsia="pl-PL"/>
        </w:rPr>
        <w:t xml:space="preserve">Po komendzie dowódcy uroczystości do przegrupowania do defilady, dowódca pododdziału </w:t>
      </w:r>
      <w:r w:rsidRPr="001266B9">
        <w:rPr>
          <w:rFonts w:asciiTheme="minorHAnsi" w:eastAsia="Times New Roman" w:hAnsiTheme="minorHAnsi" w:cs="Times New Roman"/>
          <w:color w:val="0000FF"/>
          <w:lang w:eastAsia="pl-PL"/>
        </w:rPr>
        <w:br/>
      </w:r>
      <w:r w:rsidR="001266B9">
        <w:rPr>
          <w:rFonts w:asciiTheme="minorHAnsi" w:eastAsia="Times New Roman" w:hAnsiTheme="minorHAnsi" w:cs="Times New Roman"/>
          <w:color w:val="0000FF"/>
          <w:lang w:eastAsia="pl-PL"/>
        </w:rPr>
        <w:t xml:space="preserve">towarzyszącego </w:t>
      </w:r>
      <w:r w:rsidRPr="001266B9">
        <w:rPr>
          <w:rFonts w:asciiTheme="minorHAnsi" w:eastAsia="Times New Roman" w:hAnsiTheme="minorHAnsi" w:cs="Times New Roman"/>
          <w:color w:val="0000FF"/>
          <w:lang w:eastAsia="pl-PL"/>
        </w:rPr>
        <w:t>i poczet sztandarowy występuj</w:t>
      </w:r>
      <w:r w:rsidR="001266B9">
        <w:rPr>
          <w:rFonts w:asciiTheme="minorHAnsi" w:eastAsia="Times New Roman" w:hAnsiTheme="minorHAnsi" w:cs="Times New Roman"/>
          <w:color w:val="0000FF"/>
          <w:lang w:eastAsia="pl-PL"/>
        </w:rPr>
        <w:t>e</w:t>
      </w:r>
      <w:r w:rsidRPr="001266B9">
        <w:rPr>
          <w:rFonts w:asciiTheme="minorHAnsi" w:eastAsia="Times New Roman" w:hAnsiTheme="minorHAnsi" w:cs="Times New Roman"/>
          <w:color w:val="0000FF"/>
          <w:lang w:eastAsia="pl-PL"/>
        </w:rPr>
        <w:t xml:space="preserve"> </w:t>
      </w:r>
      <w:r w:rsidR="001266B9" w:rsidRPr="001266B9">
        <w:rPr>
          <w:rFonts w:asciiTheme="minorHAnsi" w:eastAsia="Times New Roman" w:hAnsiTheme="minorHAnsi" w:cs="Times New Roman"/>
          <w:color w:val="0000FF"/>
          <w:lang w:eastAsia="pl-PL"/>
        </w:rPr>
        <w:t xml:space="preserve">jednocześnie </w:t>
      </w:r>
      <w:r w:rsidR="001266B9">
        <w:rPr>
          <w:rFonts w:asciiTheme="minorHAnsi" w:eastAsia="Times New Roman" w:hAnsiTheme="minorHAnsi" w:cs="Times New Roman"/>
          <w:color w:val="0000FF"/>
          <w:lang w:eastAsia="pl-PL"/>
        </w:rPr>
        <w:t xml:space="preserve">w lewo </w:t>
      </w:r>
      <w:r w:rsidR="00D93C0D">
        <w:rPr>
          <w:rFonts w:asciiTheme="minorHAnsi" w:eastAsia="Times New Roman" w:hAnsiTheme="minorHAnsi" w:cs="Times New Roman"/>
          <w:color w:val="0000FF"/>
          <w:lang w:eastAsia="pl-PL"/>
        </w:rPr>
        <w:t xml:space="preserve">w </w:t>
      </w:r>
      <w:r w:rsidR="001266B9">
        <w:rPr>
          <w:rFonts w:asciiTheme="minorHAnsi" w:eastAsia="Times New Roman" w:hAnsiTheme="minorHAnsi" w:cs="Times New Roman"/>
          <w:color w:val="0000FF"/>
          <w:lang w:eastAsia="pl-PL"/>
        </w:rPr>
        <w:t xml:space="preserve">skos </w:t>
      </w:r>
      <w:r w:rsidRPr="001266B9">
        <w:rPr>
          <w:rFonts w:asciiTheme="minorHAnsi" w:eastAsia="Times New Roman" w:hAnsiTheme="minorHAnsi" w:cs="Times New Roman"/>
          <w:color w:val="0000FF"/>
          <w:lang w:eastAsia="pl-PL"/>
        </w:rPr>
        <w:t>przed swój pododdział</w:t>
      </w:r>
      <w:r w:rsidR="001266B9" w:rsidRPr="001266B9">
        <w:rPr>
          <w:rFonts w:asciiTheme="minorHAnsi" w:eastAsia="Times New Roman" w:hAnsiTheme="minorHAnsi" w:cs="Times New Roman"/>
          <w:color w:val="0000FF"/>
          <w:lang w:eastAsia="pl-PL"/>
        </w:rPr>
        <w:t xml:space="preserve"> </w:t>
      </w:r>
      <w:r w:rsidR="001266B9">
        <w:rPr>
          <w:rFonts w:asciiTheme="minorHAnsi" w:eastAsia="Times New Roman" w:hAnsiTheme="minorHAnsi" w:cs="Times New Roman"/>
          <w:color w:val="0000FF"/>
          <w:lang w:eastAsia="pl-PL"/>
        </w:rPr>
        <w:t xml:space="preserve">(czoło pododdziału) </w:t>
      </w:r>
      <w:r w:rsidR="001266B9" w:rsidRPr="001266B9">
        <w:rPr>
          <w:rFonts w:asciiTheme="minorHAnsi" w:eastAsia="Times New Roman" w:hAnsiTheme="minorHAnsi" w:cs="Times New Roman"/>
          <w:color w:val="0000FF"/>
          <w:lang w:eastAsia="pl-PL"/>
        </w:rPr>
        <w:t>określoną ilość kroków (</w:t>
      </w:r>
      <w:r w:rsidR="001266B9">
        <w:rPr>
          <w:rFonts w:asciiTheme="minorHAnsi" w:eastAsia="Times New Roman" w:hAnsiTheme="minorHAnsi" w:cs="Times New Roman"/>
          <w:color w:val="0000FF"/>
          <w:lang w:eastAsia="pl-PL"/>
        </w:rPr>
        <w:t>ustala</w:t>
      </w:r>
      <w:r w:rsidR="001266B9" w:rsidRPr="001266B9">
        <w:rPr>
          <w:rFonts w:asciiTheme="minorHAnsi" w:eastAsia="Times New Roman" w:hAnsiTheme="minorHAnsi" w:cs="Times New Roman"/>
          <w:color w:val="0000FF"/>
          <w:lang w:eastAsia="pl-PL"/>
        </w:rPr>
        <w:t xml:space="preserve"> dowódca uroczystości).</w:t>
      </w:r>
    </w:p>
    <w:p w:rsidR="005B774E" w:rsidRPr="00F45D5C" w:rsidRDefault="005B774E" w:rsidP="005B774E">
      <w:pPr>
        <w:pStyle w:val="Standard"/>
        <w:numPr>
          <w:ilvl w:val="6"/>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Widok ustawienia pododdziałów towarzyszących z pocztami sztandarowymi </w:t>
      </w:r>
      <w:r w:rsidRPr="00F45D5C">
        <w:rPr>
          <w:rFonts w:asciiTheme="minorHAnsi" w:eastAsia="Times New Roman" w:hAnsiTheme="minorHAnsi" w:cs="Times New Roman"/>
          <w:color w:val="000000"/>
          <w:lang w:eastAsia="pl-PL"/>
        </w:rPr>
        <w:br/>
        <w:t xml:space="preserve">w przykładowym ugrupowaniu uczestników uroczystego apelu przedstawia </w:t>
      </w:r>
      <w:r w:rsidRPr="003C3BCF">
        <w:rPr>
          <w:rFonts w:asciiTheme="minorHAnsi" w:eastAsia="Times New Roman" w:hAnsiTheme="minorHAnsi" w:cs="Times New Roman"/>
          <w:color w:val="0000FF"/>
          <w:lang w:eastAsia="pl-PL"/>
        </w:rPr>
        <w:t>rys. 5.</w:t>
      </w:r>
    </w:p>
    <w:p w:rsidR="005B774E" w:rsidRPr="00F45D5C" w:rsidRDefault="005B774E" w:rsidP="005B774E">
      <w:pPr>
        <w:pStyle w:val="Standard"/>
        <w:spacing w:after="0"/>
        <w:rPr>
          <w:rFonts w:asciiTheme="minorHAnsi" w:eastAsia="Times New Roman" w:hAnsiTheme="minorHAnsi" w:cs="Times New Roman"/>
          <w:lang w:eastAsia="pl-PL"/>
        </w:rPr>
      </w:pPr>
    </w:p>
    <w:p w:rsidR="005B774E" w:rsidRPr="00F45D5C" w:rsidRDefault="00156C91" w:rsidP="00156C91">
      <w:pPr>
        <w:pStyle w:val="Standard"/>
        <w:spacing w:after="0"/>
        <w:jc w:val="center"/>
        <w:rPr>
          <w:rFonts w:asciiTheme="minorHAnsi" w:hAnsiTheme="minorHAnsi"/>
        </w:rPr>
      </w:pPr>
      <w:r w:rsidRPr="00F45D5C">
        <w:rPr>
          <w:rFonts w:asciiTheme="minorHAnsi" w:eastAsia="Times New Roman" w:hAnsiTheme="minorHAnsi" w:cs="Times New Roman"/>
          <w:lang w:eastAsia="pl-PL"/>
        </w:rPr>
        <w:object w:dxaOrig="8850" w:dyaOrig="4200">
          <v:shape id="Obiekt3" o:spid="_x0000_i1027" type="#_x0000_t75" alt="obiekt OLE" style="width:420.2pt;height:198.8pt;visibility:visible;mso-wrap-style:square" o:ole="">
            <v:imagedata r:id="rId14" o:title="obiekt OLE"/>
          </v:shape>
          <o:OLEObject Type="Embed" ProgID="Visio.Drawing.11" ShapeID="Obiekt3" DrawAspect="Content" ObjectID="_1654519620" r:id="rId15"/>
        </w:object>
      </w:r>
    </w:p>
    <w:p w:rsidR="005B774E" w:rsidRPr="00F45D5C" w:rsidRDefault="005B774E" w:rsidP="005B774E">
      <w:pPr>
        <w:pStyle w:val="Standard"/>
        <w:spacing w:after="0"/>
        <w:rPr>
          <w:rFonts w:asciiTheme="minorHAnsi" w:eastAsia="Times New Roman" w:hAnsiTheme="minorHAnsi" w:cs="Times New Roman"/>
          <w:lang w:eastAsia="pl-PL"/>
        </w:rPr>
      </w:pPr>
    </w:p>
    <w:p w:rsidR="005B774E" w:rsidRPr="004F294F" w:rsidRDefault="005B774E" w:rsidP="005B774E">
      <w:pPr>
        <w:pStyle w:val="Standard"/>
        <w:spacing w:after="0" w:line="240" w:lineRule="auto"/>
        <w:jc w:val="center"/>
        <w:rPr>
          <w:rFonts w:asciiTheme="minorHAnsi" w:hAnsiTheme="minorHAnsi"/>
        </w:rPr>
      </w:pPr>
      <w:bookmarkStart w:id="33" w:name="_Toc200859851"/>
      <w:bookmarkEnd w:id="33"/>
      <w:r w:rsidRPr="004F294F">
        <w:rPr>
          <w:rFonts w:asciiTheme="minorHAnsi" w:hAnsiTheme="minorHAnsi" w:cs="Times New Roman"/>
        </w:rPr>
        <w:t xml:space="preserve">Rys. 5. Przykładowe ugrupowanie pododdziałów towarzyszących z pocztami sztandarowymi </w:t>
      </w:r>
      <w:r w:rsidRPr="004F294F">
        <w:rPr>
          <w:rFonts w:asciiTheme="minorHAnsi" w:hAnsiTheme="minorHAnsi" w:cs="Times New Roman"/>
        </w:rPr>
        <w:br/>
        <w:t>do uroczystego apelu</w:t>
      </w:r>
      <w:r w:rsidRPr="004F294F">
        <w:rPr>
          <w:rFonts w:asciiTheme="minorHAnsi" w:eastAsia="Times New Roman" w:hAnsiTheme="minorHAnsi" w:cs="Times New Roman"/>
          <w:lang w:eastAsia="pl-PL"/>
        </w:rPr>
        <w:t>.</w:t>
      </w:r>
    </w:p>
    <w:p w:rsidR="005B774E" w:rsidRPr="00F45D5C" w:rsidRDefault="005B774E" w:rsidP="005B774E">
      <w:pPr>
        <w:pStyle w:val="Standard"/>
        <w:spacing w:after="0" w:line="240" w:lineRule="auto"/>
        <w:jc w:val="both"/>
        <w:rPr>
          <w:rFonts w:asciiTheme="minorHAnsi" w:eastAsia="Times New Roman" w:hAnsiTheme="minorHAnsi" w:cs="Times New Roman"/>
          <w:lang w:eastAsia="pl-PL"/>
        </w:rPr>
      </w:pPr>
    </w:p>
    <w:p w:rsidR="005B774E" w:rsidRPr="00F45D5C" w:rsidRDefault="005B774E" w:rsidP="00D93C0D">
      <w:pPr>
        <w:pStyle w:val="Standard"/>
        <w:spacing w:after="0"/>
        <w:ind w:left="567" w:hanging="567"/>
        <w:jc w:val="center"/>
        <w:rPr>
          <w:rFonts w:asciiTheme="minorHAnsi" w:hAnsiTheme="minorHAnsi" w:cs="Times New Roman"/>
          <w:b/>
          <w:lang w:eastAsia="pl-PL"/>
        </w:rPr>
      </w:pPr>
      <w:r w:rsidRPr="00F45D5C">
        <w:rPr>
          <w:rFonts w:asciiTheme="minorHAnsi" w:hAnsiTheme="minorHAnsi" w:cs="Times New Roman"/>
          <w:b/>
          <w:lang w:eastAsia="pl-PL"/>
        </w:rPr>
        <w:t>§ 14.</w:t>
      </w:r>
    </w:p>
    <w:p w:rsidR="005B774E" w:rsidRPr="00D93C0D" w:rsidRDefault="00D93C0D" w:rsidP="00D93C0D">
      <w:pPr>
        <w:pStyle w:val="Standard"/>
        <w:spacing w:after="0"/>
        <w:jc w:val="both"/>
        <w:rPr>
          <w:rFonts w:asciiTheme="minorHAnsi" w:hAnsiTheme="minorHAnsi"/>
          <w:color w:val="0000FF"/>
        </w:rPr>
      </w:pPr>
      <w:r w:rsidRPr="00D93C0D">
        <w:rPr>
          <w:rFonts w:asciiTheme="minorHAnsi" w:hAnsiTheme="minorHAnsi"/>
          <w:color w:val="0000FF"/>
        </w:rPr>
        <w:t xml:space="preserve">Wszystkie pododdziały oraz wszyscy strażacy biorący udział w uroczystości </w:t>
      </w:r>
      <w:r w:rsidRPr="00D93C0D">
        <w:rPr>
          <w:rFonts w:asciiTheme="minorHAnsi" w:hAnsiTheme="minorHAnsi" w:cs="Times New Roman"/>
          <w:color w:val="0000FF"/>
        </w:rPr>
        <w:t>wykonują komendy dowódcy uroczystości.</w:t>
      </w:r>
    </w:p>
    <w:p w:rsidR="00D93C0D" w:rsidRPr="00F45D5C" w:rsidRDefault="00D93C0D" w:rsidP="005B774E">
      <w:pPr>
        <w:pStyle w:val="Standard"/>
        <w:spacing w:before="240" w:after="0"/>
        <w:jc w:val="both"/>
        <w:rPr>
          <w:rFonts w:asciiTheme="minorHAnsi" w:hAnsiTheme="minorHAnsi"/>
        </w:rPr>
      </w:pPr>
    </w:p>
    <w:p w:rsidR="005B774E" w:rsidRDefault="005B774E" w:rsidP="00382A7E">
      <w:pPr>
        <w:pStyle w:val="Nagwek3"/>
        <w:jc w:val="center"/>
      </w:pPr>
      <w:bookmarkStart w:id="34" w:name="_Toc42522554"/>
      <w:r w:rsidRPr="00F45D5C">
        <w:t>Rozdział 4</w:t>
      </w:r>
      <w:bookmarkEnd w:id="34"/>
    </w:p>
    <w:p w:rsidR="005B774E" w:rsidRPr="00F45D5C" w:rsidRDefault="005B774E" w:rsidP="00CE2847">
      <w:pPr>
        <w:pStyle w:val="Nagwek3"/>
        <w:jc w:val="center"/>
      </w:pPr>
      <w:bookmarkStart w:id="35" w:name="_Toc200859853"/>
      <w:bookmarkStart w:id="36" w:name="_Toc42522555"/>
      <w:r w:rsidRPr="00F45D5C">
        <w:t xml:space="preserve">Przyprowadzenie przez poczty flagi państwowej i sztandaru </w:t>
      </w:r>
      <w:r w:rsidR="00CC0FAE" w:rsidRPr="00CC0FAE">
        <w:rPr>
          <w:color w:val="0000FF"/>
        </w:rPr>
        <w:t>jednostki organizacyjnej</w:t>
      </w:r>
      <w:r w:rsidRPr="00F45D5C">
        <w:br/>
        <w:t>z miejsca ich przechowywania w miejsce uroczystego apelu</w:t>
      </w:r>
      <w:bookmarkEnd w:id="35"/>
      <w:bookmarkEnd w:id="36"/>
    </w:p>
    <w:p w:rsidR="005B774E" w:rsidRPr="00F45D5C" w:rsidRDefault="005B774E" w:rsidP="005B774E">
      <w:pPr>
        <w:pStyle w:val="Standard"/>
        <w:spacing w:after="0"/>
        <w:rPr>
          <w:rFonts w:asciiTheme="minorHAnsi" w:hAnsiTheme="minorHAnsi"/>
        </w:rPr>
      </w:pPr>
    </w:p>
    <w:p w:rsidR="005B774E" w:rsidRPr="00F45D5C" w:rsidRDefault="005B774E" w:rsidP="005B774E">
      <w:pPr>
        <w:pStyle w:val="Standard"/>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15.</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Kompania </w:t>
      </w:r>
      <w:r w:rsidRPr="003C3BCF">
        <w:rPr>
          <w:rFonts w:asciiTheme="minorHAnsi" w:eastAsia="Times New Roman" w:hAnsiTheme="minorHAnsi" w:cs="Times New Roman"/>
          <w:color w:val="0000FF"/>
          <w:lang w:eastAsia="pl-PL"/>
        </w:rPr>
        <w:t>reprezentacyjna/</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owa z pocztem flagowym i sztandarowym </w:t>
      </w:r>
      <w:r w:rsidR="00CE1960">
        <w:rPr>
          <w:rFonts w:asciiTheme="minorHAnsi" w:eastAsia="Times New Roman" w:hAnsiTheme="minorHAnsi" w:cs="Times New Roman"/>
          <w:color w:val="000000"/>
          <w:lang w:eastAsia="pl-PL"/>
        </w:rPr>
        <w:t xml:space="preserve">oraz orkiestrą </w:t>
      </w:r>
      <w:r w:rsidR="000F7C87">
        <w:rPr>
          <w:rFonts w:asciiTheme="minorHAnsi" w:eastAsia="Times New Roman" w:hAnsiTheme="minorHAnsi" w:cs="Times New Roman"/>
          <w:color w:val="000000"/>
          <w:lang w:eastAsia="pl-PL"/>
        </w:rPr>
        <w:br/>
      </w:r>
      <w:r w:rsidR="00CE1960">
        <w:rPr>
          <w:rFonts w:asciiTheme="minorHAnsi" w:eastAsia="Times New Roman" w:hAnsiTheme="minorHAnsi" w:cs="Times New Roman"/>
          <w:color w:val="000000"/>
          <w:lang w:eastAsia="pl-PL"/>
        </w:rPr>
        <w:t xml:space="preserve">lub </w:t>
      </w:r>
      <w:r w:rsidR="00CE1960" w:rsidRPr="00CE1960">
        <w:rPr>
          <w:rFonts w:asciiTheme="minorHAnsi" w:eastAsia="Times New Roman" w:hAnsiTheme="minorHAnsi" w:cs="Times New Roman"/>
          <w:color w:val="0000FF"/>
          <w:lang w:eastAsia="pl-PL"/>
        </w:rPr>
        <w:t>trębaczami/</w:t>
      </w:r>
      <w:r w:rsidRPr="00CE1960">
        <w:rPr>
          <w:rFonts w:asciiTheme="minorHAnsi" w:eastAsia="Times New Roman" w:hAnsiTheme="minorHAnsi" w:cs="Times New Roman"/>
          <w:color w:val="0000FF"/>
          <w:lang w:eastAsia="pl-PL"/>
        </w:rPr>
        <w:t>fanfarzystami</w:t>
      </w:r>
      <w:r w:rsidRPr="00F45D5C">
        <w:rPr>
          <w:rFonts w:asciiTheme="minorHAnsi" w:eastAsia="Times New Roman" w:hAnsiTheme="minorHAnsi" w:cs="Times New Roman"/>
          <w:color w:val="000000"/>
          <w:lang w:eastAsia="pl-PL"/>
        </w:rPr>
        <w:t xml:space="preserve"> maszeruje w</w:t>
      </w:r>
      <w:r w:rsidR="000F7C87">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 xml:space="preserve">kolumnie czwórkowej i przybywa przed budynek, </w:t>
      </w:r>
      <w:r w:rsidRPr="00F45D5C">
        <w:rPr>
          <w:rFonts w:asciiTheme="minorHAnsi" w:eastAsia="Times New Roman" w:hAnsiTheme="minorHAnsi" w:cs="Times New Roman"/>
          <w:color w:val="000000"/>
          <w:lang w:eastAsia="pl-PL"/>
        </w:rPr>
        <w:br/>
        <w:t xml:space="preserve">w którym przechowuje się flagę państwową i sztandar jednostki organizacyjnej Państwowej Straży Pożarnej, z takim wyprzedzeniem, aby po ich </w:t>
      </w:r>
      <w:r w:rsidRPr="00F45D5C">
        <w:rPr>
          <w:rFonts w:asciiTheme="minorHAnsi" w:eastAsia="Times New Roman" w:hAnsiTheme="minorHAnsi" w:cs="Times New Roman"/>
          <w:color w:val="0000FF"/>
          <w:lang w:eastAsia="pl-PL"/>
        </w:rPr>
        <w:t xml:space="preserve">wstąpieniu do szyku kompanii </w:t>
      </w:r>
      <w:r w:rsidRPr="00F45D5C">
        <w:rPr>
          <w:rFonts w:asciiTheme="minorHAnsi" w:eastAsia="Times New Roman" w:hAnsiTheme="minorHAnsi" w:cs="Times New Roman"/>
          <w:color w:val="000000"/>
          <w:lang w:eastAsia="pl-PL"/>
        </w:rPr>
        <w:t xml:space="preserve">dotrzeć do miejsca uroczystego apelu na </w:t>
      </w:r>
      <w:r w:rsidR="001266B9" w:rsidRPr="001266B9">
        <w:rPr>
          <w:rFonts w:asciiTheme="minorHAnsi" w:eastAsia="Times New Roman" w:hAnsiTheme="minorHAnsi" w:cs="Times New Roman"/>
          <w:color w:val="0000FF"/>
          <w:lang w:eastAsia="pl-PL"/>
        </w:rPr>
        <w:t>10</w:t>
      </w:r>
      <w:r w:rsidRPr="001266B9">
        <w:rPr>
          <w:rFonts w:asciiTheme="minorHAnsi" w:eastAsia="Times New Roman" w:hAnsiTheme="minorHAnsi" w:cs="Times New Roman"/>
          <w:color w:val="0000FF"/>
          <w:lang w:eastAsia="pl-PL"/>
        </w:rPr>
        <w:t xml:space="preserve"> minut </w:t>
      </w:r>
      <w:r w:rsidRPr="00F45D5C">
        <w:rPr>
          <w:rFonts w:asciiTheme="minorHAnsi" w:eastAsia="Times New Roman" w:hAnsiTheme="minorHAnsi" w:cs="Times New Roman"/>
          <w:color w:val="000000"/>
          <w:lang w:eastAsia="pl-PL"/>
        </w:rPr>
        <w:t>przed jego rozpoczęciem.</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kompanii podaje komendy:</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STÓJ”</w:t>
      </w:r>
      <w:r w:rsidRPr="00F45D5C">
        <w:rPr>
          <w:rFonts w:asciiTheme="minorHAnsi" w:eastAsia="Times New Roman" w:hAnsiTheme="minorHAnsi" w:cs="Times New Roman"/>
          <w:color w:val="000000"/>
          <w:lang w:eastAsia="pl-PL"/>
        </w:rPr>
        <w:t>,</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„W dwuszereg, w lewo – FRONT”</w:t>
      </w:r>
      <w:r w:rsidRPr="00F45D5C">
        <w:rPr>
          <w:rFonts w:asciiTheme="minorHAnsi" w:eastAsia="Times New Roman" w:hAnsiTheme="minorHAnsi" w:cs="Times New Roman"/>
          <w:color w:val="000000"/>
          <w:lang w:eastAsia="pl-PL"/>
        </w:rPr>
        <w:t>,</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„Poczty, po flagę państwową i sztandar – MARSZ”</w:t>
      </w:r>
      <w:r w:rsidRPr="00F45D5C">
        <w:rPr>
          <w:rFonts w:asciiTheme="minorHAnsi" w:eastAsia="Times New Roman" w:hAnsiTheme="minorHAnsi" w:cs="Times New Roman"/>
          <w:color w:val="000000"/>
          <w:lang w:eastAsia="pl-PL"/>
        </w:rPr>
        <w:t>. Po wykonaniu komendy przez poczty podaje komendę:</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SPOCZNIJ”</w:t>
      </w:r>
      <w:r w:rsidRPr="00F45D5C">
        <w:rPr>
          <w:rFonts w:asciiTheme="minorHAnsi" w:eastAsia="Times New Roman" w:hAnsiTheme="minorHAnsi" w:cs="Times New Roman"/>
          <w:color w:val="000000"/>
          <w:lang w:eastAsia="pl-PL"/>
        </w:rPr>
        <w:t>.</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Poczet flagowy i sztandarowy udają się do pomieszczenia, w którym przechowywana jest flaga państwowa i sztandar jednostki organizacyjnej Państwowej Straż Pożarnej, przejmują je i wracają do szyku kompanii. Z pomieszczenia najpierw wychodzi poczet flagowy, a następnie poczet sztandarowy.</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Poczty zatrzymują się po wyjściu z budynku. Dowódca kompanii podaje komendy: </w:t>
      </w:r>
      <w:r w:rsidRPr="00F45D5C">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 prawo – PATRZ”</w:t>
      </w:r>
      <w:r w:rsidRPr="00F45D5C">
        <w:rPr>
          <w:rFonts w:asciiTheme="minorHAnsi" w:eastAsia="Times New Roman" w:hAnsiTheme="minorHAnsi" w:cs="Times New Roman"/>
          <w:color w:val="000000"/>
          <w:lang w:eastAsia="pl-PL"/>
        </w:rPr>
        <w:t>, trębacze – fanfarzyści grają hasło Wojska Polskiego. Po odegraniu hasła poczty wstępują na swoje miejsce do szyku kompanii.</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Dowódca kompanii podaje komendy: </w:t>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w:t>
      </w:r>
      <w:r w:rsidRPr="00FF33C5">
        <w:rPr>
          <w:rFonts w:asciiTheme="minorHAnsi" w:eastAsia="Times New Roman" w:hAnsiTheme="minorHAnsi" w:cs="Times New Roman"/>
          <w:color w:val="000000"/>
          <w:lang w:eastAsia="pl-PL"/>
        </w:rPr>
        <w:t xml:space="preserve"> </w:t>
      </w:r>
      <w:r w:rsidR="00FF33C5">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„W czwórki, w prawo – ZWROT”</w:t>
      </w:r>
      <w:r w:rsidRPr="00F45D5C">
        <w:rPr>
          <w:rFonts w:asciiTheme="minorHAnsi" w:eastAsia="Times New Roman" w:hAnsiTheme="minorHAnsi" w:cs="Times New Roman"/>
          <w:color w:val="000000"/>
          <w:lang w:eastAsia="pl-PL"/>
        </w:rPr>
        <w:t>,</w:t>
      </w:r>
      <w:r w:rsidRPr="00FF33C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FF"/>
          <w:lang w:eastAsia="pl-PL"/>
        </w:rPr>
        <w:t xml:space="preserve">Kierunek </w:t>
      </w:r>
      <w:r w:rsidRPr="00F45D5C">
        <w:rPr>
          <w:rFonts w:asciiTheme="minorHAnsi" w:eastAsia="Times New Roman" w:hAnsiTheme="minorHAnsi" w:cs="Times New Roman"/>
          <w:b/>
          <w:color w:val="000000"/>
          <w:lang w:eastAsia="pl-PL"/>
        </w:rPr>
        <w:t>za mną – MARSZ”</w:t>
      </w:r>
      <w:r w:rsidRPr="00F45D5C">
        <w:rPr>
          <w:rFonts w:asciiTheme="minorHAnsi" w:eastAsia="Times New Roman" w:hAnsiTheme="minorHAnsi" w:cs="Times New Roman"/>
          <w:color w:val="000000"/>
          <w:lang w:eastAsia="pl-PL"/>
        </w:rPr>
        <w:t xml:space="preserve">. Orkiestra zaczyna grać </w:t>
      </w:r>
      <w:r w:rsidRPr="00F45D5C">
        <w:rPr>
          <w:rFonts w:asciiTheme="minorHAnsi" w:eastAsia="Times New Roman" w:hAnsiTheme="minorHAnsi" w:cs="Times New Roman"/>
          <w:color w:val="0000FF"/>
          <w:lang w:eastAsia="pl-PL"/>
        </w:rPr>
        <w:t>utwór okolicznościowy (marszowy)</w:t>
      </w:r>
      <w:r w:rsidRPr="00F45D5C">
        <w:rPr>
          <w:rFonts w:asciiTheme="minorHAnsi" w:eastAsia="Times New Roman" w:hAnsiTheme="minorHAnsi" w:cs="Times New Roman"/>
          <w:color w:val="000000"/>
          <w:lang w:eastAsia="pl-PL"/>
        </w:rPr>
        <w:t xml:space="preserve">, kompania </w:t>
      </w:r>
      <w:r w:rsidRPr="00F45D5C">
        <w:rPr>
          <w:rFonts w:asciiTheme="minorHAnsi" w:eastAsia="Times New Roman" w:hAnsiTheme="minorHAnsi" w:cs="Times New Roman"/>
          <w:color w:val="0000FF"/>
          <w:lang w:eastAsia="pl-PL"/>
        </w:rPr>
        <w:t xml:space="preserve">i orkiestra maszerują </w:t>
      </w:r>
      <w:r w:rsidRPr="00F45D5C">
        <w:rPr>
          <w:rFonts w:asciiTheme="minorHAnsi" w:eastAsia="Times New Roman" w:hAnsiTheme="minorHAnsi" w:cs="Times New Roman"/>
          <w:color w:val="000000"/>
          <w:lang w:eastAsia="pl-PL"/>
        </w:rPr>
        <w:t>na miejsce uroczystego apelu.</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odległości 40 – 50 kroków od lewego skrzydła ustawionych w szyku na miejscu uroczystego apelu pododdziałów dowódca uroczystości podaje komendy: </w:t>
      </w:r>
      <w:r w:rsidR="00FF33C5">
        <w:rPr>
          <w:rFonts w:asciiTheme="minorHAnsi" w:eastAsia="Times New Roman" w:hAnsiTheme="minorHAnsi" w:cs="Times New Roman"/>
          <w:color w:val="000000"/>
          <w:lang w:eastAsia="pl-PL"/>
        </w:rPr>
        <w:br/>
      </w:r>
      <w:r w:rsidRPr="00F45D5C">
        <w:rPr>
          <w:rFonts w:asciiTheme="minorHAnsi" w:eastAsia="Times New Roman" w:hAnsiTheme="minorHAnsi" w:cs="Times New Roman"/>
          <w:b/>
          <w:lang w:eastAsia="pl-PL"/>
        </w:rPr>
        <w:t xml:space="preserve">„Pododdziały </w:t>
      </w:r>
      <w:r w:rsidRPr="00F45D5C">
        <w:rPr>
          <w:rFonts w:asciiTheme="minorHAnsi" w:eastAsia="Times New Roman" w:hAnsiTheme="minorHAnsi" w:cs="Times New Roman"/>
          <w:b/>
          <w:color w:val="0000FF"/>
          <w:lang w:eastAsia="pl-PL"/>
        </w:rPr>
        <w:t xml:space="preserve">na moją komendę </w:t>
      </w:r>
      <w:r w:rsidRPr="00F45D5C">
        <w:rPr>
          <w:rFonts w:asciiTheme="minorHAnsi" w:eastAsia="Times New Roman" w:hAnsiTheme="minorHAnsi" w:cs="Times New Roman"/>
          <w:b/>
          <w:lang w:eastAsia="pl-PL"/>
        </w:rPr>
        <w:t>– BACZNOŚĆ”</w:t>
      </w:r>
      <w:r w:rsidRPr="00F45D5C">
        <w:rPr>
          <w:rFonts w:asciiTheme="minorHAnsi" w:eastAsia="Times New Roman" w:hAnsiTheme="minorHAnsi" w:cs="Times New Roman"/>
          <w:lang w:eastAsia="pl-PL"/>
        </w:rPr>
        <w:t>,</w:t>
      </w:r>
      <w:r w:rsidRPr="00FF33C5">
        <w:rPr>
          <w:rFonts w:asciiTheme="minorHAnsi" w:eastAsia="Times New Roman" w:hAnsiTheme="minorHAnsi" w:cs="Times New Roman"/>
          <w:lang w:eastAsia="pl-PL"/>
        </w:rPr>
        <w:t xml:space="preserve"> </w:t>
      </w:r>
      <w:r w:rsidRPr="00F45D5C">
        <w:rPr>
          <w:rFonts w:asciiTheme="minorHAnsi" w:eastAsia="Times New Roman" w:hAnsiTheme="minorHAnsi" w:cs="Times New Roman"/>
          <w:b/>
          <w:lang w:eastAsia="pl-PL"/>
        </w:rPr>
        <w:t>„Pododdziały, na prawo – PATRZ”</w:t>
      </w:r>
      <w:r w:rsidRPr="00F45D5C">
        <w:rPr>
          <w:rFonts w:asciiTheme="minorHAnsi" w:eastAsia="Times New Roman" w:hAnsiTheme="minorHAnsi" w:cs="Times New Roman"/>
          <w:color w:val="000000"/>
          <w:lang w:eastAsia="pl-PL"/>
        </w:rPr>
        <w:t>.</w:t>
      </w:r>
    </w:p>
    <w:p w:rsidR="005B774E" w:rsidRPr="003C3BCF" w:rsidRDefault="005B774E" w:rsidP="00433804">
      <w:pPr>
        <w:pStyle w:val="Standard"/>
        <w:numPr>
          <w:ilvl w:val="7"/>
          <w:numId w:val="203"/>
        </w:numPr>
        <w:spacing w:after="0"/>
        <w:ind w:left="426" w:hanging="426"/>
        <w:jc w:val="both"/>
        <w:rPr>
          <w:rFonts w:asciiTheme="minorHAnsi" w:eastAsia="Times New Roman" w:hAnsiTheme="minorHAnsi" w:cs="Times New Roman"/>
          <w:color w:val="0000FF"/>
          <w:lang w:eastAsia="pl-PL"/>
        </w:rPr>
      </w:pPr>
      <w:r w:rsidRPr="003C3BCF">
        <w:rPr>
          <w:rFonts w:asciiTheme="minorHAnsi" w:eastAsia="Times New Roman" w:hAnsiTheme="minorHAnsi" w:cs="Times New Roman"/>
          <w:color w:val="0000FF"/>
          <w:lang w:eastAsia="pl-PL"/>
        </w:rPr>
        <w:t xml:space="preserve">Sztandarowi po każdej komendzie </w:t>
      </w:r>
      <w:r w:rsidRPr="003C3BCF">
        <w:rPr>
          <w:rFonts w:asciiTheme="minorHAnsi" w:eastAsia="Times New Roman" w:hAnsiTheme="minorHAnsi" w:cs="Times New Roman"/>
          <w:b/>
          <w:color w:val="0000FF"/>
          <w:lang w:eastAsia="pl-PL"/>
        </w:rPr>
        <w:t>„BACZNOŚĆ</w:t>
      </w:r>
      <w:r w:rsidRPr="003C3BCF">
        <w:rPr>
          <w:rFonts w:asciiTheme="minorHAnsi" w:eastAsia="Times New Roman" w:hAnsiTheme="minorHAnsi" w:cs="Times New Roman"/>
          <w:color w:val="0000FF"/>
          <w:lang w:eastAsia="pl-PL"/>
        </w:rPr>
        <w:t>” przenoszą sztandar do pozycji „</w:t>
      </w:r>
      <w:r w:rsidRPr="00FF33C5">
        <w:rPr>
          <w:rFonts w:asciiTheme="minorHAnsi" w:eastAsia="Times New Roman" w:hAnsiTheme="minorHAnsi" w:cs="Times New Roman"/>
          <w:b/>
          <w:color w:val="0000FF"/>
          <w:lang w:eastAsia="pl-PL"/>
        </w:rPr>
        <w:t>Prezentuj</w:t>
      </w:r>
      <w:r w:rsidRPr="003C3BCF">
        <w:rPr>
          <w:rFonts w:asciiTheme="minorHAnsi" w:eastAsia="Times New Roman" w:hAnsiTheme="minorHAnsi" w:cs="Times New Roman"/>
          <w:color w:val="0000FF"/>
          <w:lang w:eastAsia="pl-PL"/>
        </w:rPr>
        <w:t>” (wyłącznie w przypadku gdy w uroczystości biorą udział pododdziały bez broni długiej).</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3C3BCF">
        <w:rPr>
          <w:rFonts w:asciiTheme="minorHAnsi" w:eastAsia="Times New Roman" w:hAnsiTheme="minorHAnsi" w:cs="Times New Roman"/>
          <w:color w:val="0000FF"/>
          <w:lang w:eastAsia="pl-PL"/>
        </w:rPr>
        <w:t>W przypadku uczestnictwa w uroczystości pododdziałów z bronią długą, sztandarowi przenoszą sztandar do pozycji „</w:t>
      </w:r>
      <w:r w:rsidRPr="00FF33C5">
        <w:rPr>
          <w:rFonts w:asciiTheme="minorHAnsi" w:eastAsia="Times New Roman" w:hAnsiTheme="minorHAnsi" w:cs="Times New Roman"/>
          <w:b/>
          <w:color w:val="0000FF"/>
          <w:lang w:eastAsia="pl-PL"/>
        </w:rPr>
        <w:t>Prezentuj</w:t>
      </w:r>
      <w:r w:rsidRPr="003C3BCF">
        <w:rPr>
          <w:rFonts w:asciiTheme="minorHAnsi" w:eastAsia="Times New Roman" w:hAnsiTheme="minorHAnsi" w:cs="Times New Roman"/>
          <w:color w:val="0000FF"/>
          <w:lang w:eastAsia="pl-PL"/>
        </w:rPr>
        <w:t>” na komendę</w:t>
      </w:r>
      <w:r w:rsidRPr="00F45D5C">
        <w:rPr>
          <w:rFonts w:asciiTheme="minorHAnsi" w:eastAsia="Times New Roman" w:hAnsiTheme="minorHAnsi" w:cs="Times New Roman"/>
          <w:color w:val="00B050"/>
          <w:lang w:eastAsia="pl-PL"/>
        </w:rPr>
        <w:t xml:space="preserve"> </w:t>
      </w:r>
      <w:r w:rsidRPr="003C3BCF">
        <w:rPr>
          <w:rFonts w:asciiTheme="minorHAnsi" w:eastAsia="Times New Roman" w:hAnsiTheme="minorHAnsi" w:cs="Times New Roman"/>
          <w:b/>
          <w:color w:val="0000FF"/>
          <w:lang w:eastAsia="pl-PL"/>
        </w:rPr>
        <w:t>„Na ramię – BROŃ”.</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Sztandarowi pocztów sztandarowych towarzyszących </w:t>
      </w:r>
      <w:r w:rsidRPr="00F45D5C">
        <w:rPr>
          <w:rFonts w:asciiTheme="minorHAnsi" w:eastAsia="Times New Roman" w:hAnsiTheme="minorHAnsi" w:cs="Times New Roman"/>
          <w:color w:val="0000FF"/>
          <w:lang w:eastAsia="pl-PL"/>
        </w:rPr>
        <w:t xml:space="preserve">w uroczystości </w:t>
      </w:r>
      <w:r w:rsidRPr="00F45D5C">
        <w:rPr>
          <w:rFonts w:asciiTheme="minorHAnsi" w:eastAsia="Times New Roman" w:hAnsiTheme="minorHAnsi" w:cs="Times New Roman"/>
          <w:color w:val="000000"/>
          <w:lang w:eastAsia="pl-PL"/>
        </w:rPr>
        <w:t xml:space="preserve">oddają </w:t>
      </w:r>
      <w:r w:rsidR="00367F7B">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fladze państwowej i sztandarowi jednostki organizacyjnej Państwowej Straż Pożarnej przez pochylenie sztandarów pod kątem 45</w:t>
      </w:r>
      <w:r w:rsidRPr="00F45D5C">
        <w:rPr>
          <w:rFonts w:asciiTheme="minorHAnsi" w:eastAsia="Times New Roman" w:hAnsiTheme="minorHAnsi" w:cs="Times New Roman"/>
          <w:color w:val="000000"/>
          <w:vertAlign w:val="superscript"/>
          <w:lang w:eastAsia="pl-PL"/>
        </w:rPr>
        <w:t>o</w:t>
      </w:r>
      <w:r w:rsidRPr="00F45D5C">
        <w:rPr>
          <w:rFonts w:asciiTheme="minorHAnsi" w:eastAsia="Times New Roman" w:hAnsiTheme="minorHAnsi" w:cs="Times New Roman"/>
          <w:color w:val="000000"/>
          <w:lang w:eastAsia="pl-PL"/>
        </w:rPr>
        <w:t xml:space="preserve"> (salutują sztandarem w miejscu), a po przejściu pododdziału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owego wykonują sztandarem chwyt „</w:t>
      </w:r>
      <w:r w:rsidRPr="00CF6221">
        <w:rPr>
          <w:rFonts w:asciiTheme="minorHAnsi" w:eastAsia="Times New Roman" w:hAnsiTheme="minorHAnsi" w:cs="Times New Roman"/>
          <w:b/>
          <w:color w:val="0000FF"/>
          <w:lang w:eastAsia="pl-PL"/>
        </w:rPr>
        <w:t>Prezentuj</w:t>
      </w:r>
      <w:r w:rsidRPr="00BA1F11">
        <w:rPr>
          <w:rFonts w:asciiTheme="minorHAnsi" w:eastAsia="Times New Roman" w:hAnsiTheme="minorHAnsi" w:cs="Times New Roman"/>
          <w:b/>
          <w:color w:val="0000FF"/>
          <w:lang w:eastAsia="pl-PL"/>
        </w:rPr>
        <w:t>”.</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Kompania </w:t>
      </w:r>
      <w:r w:rsidRPr="003C3BCF">
        <w:rPr>
          <w:rFonts w:asciiTheme="minorHAnsi" w:eastAsia="Times New Roman" w:hAnsiTheme="minorHAnsi" w:cs="Times New Roman"/>
          <w:color w:val="0000FF"/>
          <w:lang w:eastAsia="pl-PL"/>
        </w:rPr>
        <w:t>reprezentacyjna/</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owa maszeruje krokiem zwykłym wzdłuż frontu pododdziałów </w:t>
      </w:r>
      <w:r w:rsidRPr="00F45D5C">
        <w:rPr>
          <w:rFonts w:asciiTheme="minorHAnsi" w:eastAsia="Times New Roman" w:hAnsiTheme="minorHAnsi" w:cs="Times New Roman"/>
          <w:color w:val="000000"/>
          <w:lang w:eastAsia="pl-PL"/>
        </w:rPr>
        <w:br/>
        <w:t xml:space="preserve">i </w:t>
      </w:r>
      <w:r w:rsidRPr="00F45D5C">
        <w:rPr>
          <w:rFonts w:asciiTheme="minorHAnsi" w:eastAsia="Times New Roman" w:hAnsiTheme="minorHAnsi" w:cs="Times New Roman"/>
          <w:color w:val="0000FF"/>
          <w:lang w:eastAsia="pl-PL"/>
        </w:rPr>
        <w:t xml:space="preserve">zajmuje miejsce w </w:t>
      </w:r>
      <w:r w:rsidRPr="00F45D5C">
        <w:rPr>
          <w:rFonts w:asciiTheme="minorHAnsi" w:eastAsia="Times New Roman" w:hAnsiTheme="minorHAnsi" w:cs="Times New Roman"/>
          <w:color w:val="000000"/>
          <w:lang w:eastAsia="pl-PL"/>
        </w:rPr>
        <w:t xml:space="preserve">szyku na prawym skrzydle, a wówczas orkiestra przerywa grę </w:t>
      </w:r>
      <w:r w:rsidRPr="00F45D5C">
        <w:rPr>
          <w:rFonts w:asciiTheme="minorHAnsi" w:eastAsia="Times New Roman" w:hAnsiTheme="minorHAnsi" w:cs="Times New Roman"/>
          <w:color w:val="0000FF"/>
          <w:lang w:eastAsia="pl-PL"/>
        </w:rPr>
        <w:t>utworu okolicznościowego (marszowego)</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FF"/>
          <w:lang w:eastAsia="pl-PL"/>
        </w:rPr>
        <w:t>Orkiestra również zajmuje wyznaczone miejsce.</w:t>
      </w:r>
    </w:p>
    <w:p w:rsidR="005B774E" w:rsidRPr="003C3BCF" w:rsidRDefault="005B774E" w:rsidP="00433804">
      <w:pPr>
        <w:pStyle w:val="Standard"/>
        <w:numPr>
          <w:ilvl w:val="7"/>
          <w:numId w:val="203"/>
        </w:numPr>
        <w:spacing w:after="0"/>
        <w:ind w:left="426" w:hanging="426"/>
        <w:jc w:val="both"/>
        <w:rPr>
          <w:rFonts w:asciiTheme="minorHAnsi" w:eastAsia="Times New Roman" w:hAnsiTheme="minorHAnsi" w:cs="Times New Roman"/>
          <w:color w:val="0000FF"/>
          <w:lang w:eastAsia="pl-PL"/>
        </w:rPr>
      </w:pPr>
      <w:r w:rsidRPr="00F45D5C">
        <w:rPr>
          <w:rFonts w:asciiTheme="minorHAnsi" w:eastAsia="Times New Roman" w:hAnsiTheme="minorHAnsi" w:cs="Times New Roman"/>
          <w:color w:val="000000"/>
          <w:lang w:eastAsia="pl-PL"/>
        </w:rPr>
        <w:t xml:space="preserve">Dowódca kompanii </w:t>
      </w:r>
      <w:r w:rsidRPr="003C3BCF">
        <w:rPr>
          <w:rFonts w:asciiTheme="minorHAnsi" w:eastAsia="Times New Roman" w:hAnsiTheme="minorHAnsi" w:cs="Times New Roman"/>
          <w:color w:val="0000FF"/>
          <w:lang w:eastAsia="pl-PL"/>
        </w:rPr>
        <w:t>reprezentacyjnej/</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podaje komendy: </w:t>
      </w:r>
      <w:r w:rsidRPr="00F45D5C">
        <w:rPr>
          <w:rFonts w:asciiTheme="minorHAnsi" w:eastAsia="Times New Roman" w:hAnsiTheme="minorHAnsi" w:cs="Times New Roman"/>
          <w:b/>
          <w:color w:val="000000"/>
          <w:lang w:eastAsia="pl-PL"/>
        </w:rPr>
        <w:t>„Kompania – STÓJ”</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br/>
        <w:t>„W dwuszereg, w lewo – FRONT”</w:t>
      </w:r>
      <w:r w:rsidRPr="00F45D5C">
        <w:rPr>
          <w:rFonts w:asciiTheme="minorHAnsi" w:eastAsia="Times New Roman" w:hAnsiTheme="minorHAnsi" w:cs="Times New Roman"/>
          <w:color w:val="000000"/>
          <w:lang w:eastAsia="pl-PL"/>
        </w:rPr>
        <w:t>,</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„Równaj w prawo”</w:t>
      </w:r>
      <w:r w:rsidRPr="00F45D5C">
        <w:rPr>
          <w:rFonts w:asciiTheme="minorHAnsi" w:eastAsia="Times New Roman" w:hAnsiTheme="minorHAnsi" w:cs="Times New Roman"/>
          <w:color w:val="000000"/>
          <w:lang w:eastAsia="pl-PL"/>
        </w:rPr>
        <w:t>,</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„BACZNOŚĆ”</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 prawo – PATRZ”</w:t>
      </w:r>
      <w:r w:rsidRPr="00F45D5C">
        <w:rPr>
          <w:rFonts w:asciiTheme="minorHAnsi" w:eastAsia="Times New Roman" w:hAnsiTheme="minorHAnsi" w:cs="Times New Roman"/>
          <w:color w:val="000000"/>
          <w:lang w:eastAsia="pl-PL"/>
        </w:rPr>
        <w:t xml:space="preserve">. </w:t>
      </w:r>
      <w:r w:rsidRPr="003C3BCF">
        <w:rPr>
          <w:rFonts w:asciiTheme="minorHAnsi" w:eastAsia="Times New Roman" w:hAnsiTheme="minorHAnsi" w:cs="Times New Roman"/>
          <w:color w:val="0000FF"/>
          <w:lang w:eastAsia="pl-PL"/>
        </w:rPr>
        <w:t>Następnie dowódca kompanii reprezentacyjnej/</w:t>
      </w:r>
      <w:r w:rsidR="00367F7B" w:rsidRPr="003C3BCF">
        <w:rPr>
          <w:rFonts w:asciiTheme="minorHAnsi" w:eastAsia="Times New Roman" w:hAnsiTheme="minorHAnsi" w:cs="Times New Roman"/>
          <w:color w:val="0000FF"/>
          <w:lang w:eastAsia="pl-PL"/>
        </w:rPr>
        <w:t>honor</w:t>
      </w:r>
      <w:r w:rsidRPr="003C3BCF">
        <w:rPr>
          <w:rFonts w:asciiTheme="minorHAnsi" w:eastAsia="Times New Roman" w:hAnsiTheme="minorHAnsi" w:cs="Times New Roman"/>
          <w:color w:val="0000FF"/>
          <w:lang w:eastAsia="pl-PL"/>
        </w:rPr>
        <w:t>owej zajmuje miejsce z prawej strony pododdziału.</w:t>
      </w:r>
    </w:p>
    <w:p w:rsidR="005B774E" w:rsidRPr="00F45D5C" w:rsidRDefault="005B774E" w:rsidP="00433804">
      <w:pPr>
        <w:pStyle w:val="Standard"/>
        <w:numPr>
          <w:ilvl w:val="7"/>
          <w:numId w:val="203"/>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wykonaniu tych czynności przez kompanię </w:t>
      </w:r>
      <w:r w:rsidRPr="003C3BCF">
        <w:rPr>
          <w:rFonts w:asciiTheme="minorHAnsi" w:eastAsia="Times New Roman" w:hAnsiTheme="minorHAnsi" w:cs="Times New Roman"/>
          <w:color w:val="0000FF"/>
          <w:lang w:eastAsia="pl-PL"/>
        </w:rPr>
        <w:t>reprezentacyjną/</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ową dowódca uroczystości podaje komendy: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5B774E">
      <w:pPr>
        <w:pStyle w:val="Standard"/>
        <w:tabs>
          <w:tab w:val="left" w:pos="-2977"/>
        </w:tabs>
        <w:spacing w:before="240" w:after="0"/>
        <w:rPr>
          <w:rFonts w:asciiTheme="minorHAnsi" w:eastAsia="Times New Roman" w:hAnsiTheme="minorHAnsi" w:cs="Times New Roman"/>
          <w:lang w:eastAsia="pl-PL"/>
        </w:rPr>
      </w:pPr>
      <w:bookmarkStart w:id="37" w:name="_Toc196554680"/>
      <w:bookmarkStart w:id="38" w:name="_Toc194394699"/>
      <w:bookmarkStart w:id="39" w:name="_Toc194154749"/>
      <w:bookmarkStart w:id="40" w:name="_Toc194153418"/>
      <w:bookmarkStart w:id="41" w:name="_Toc194152809"/>
      <w:bookmarkStart w:id="42" w:name="_Toc194151905"/>
      <w:bookmarkStart w:id="43" w:name="_Toc194151268"/>
      <w:bookmarkStart w:id="44" w:name="_Toc194150574"/>
      <w:bookmarkStart w:id="45" w:name="_Toc194150440"/>
      <w:bookmarkStart w:id="46" w:name="_Toc190244324"/>
    </w:p>
    <w:p w:rsidR="005B774E" w:rsidRDefault="005B774E" w:rsidP="00382A7E">
      <w:pPr>
        <w:pStyle w:val="Nagwek3"/>
        <w:jc w:val="center"/>
        <w:rPr>
          <w:rFonts w:eastAsia="Times New Roman"/>
          <w:lang w:eastAsia="pl-PL"/>
        </w:rPr>
      </w:pPr>
      <w:bookmarkStart w:id="47" w:name="_Toc42522556"/>
      <w:r w:rsidRPr="00F45D5C">
        <w:rPr>
          <w:rFonts w:eastAsia="Times New Roman"/>
          <w:lang w:eastAsia="pl-PL"/>
        </w:rPr>
        <w:t>Rozdział 5</w:t>
      </w:r>
      <w:bookmarkEnd w:id="47"/>
    </w:p>
    <w:p w:rsidR="005B774E" w:rsidRPr="00F45D5C" w:rsidRDefault="005B774E" w:rsidP="00CE2847">
      <w:pPr>
        <w:pStyle w:val="Nagwek3"/>
        <w:jc w:val="center"/>
      </w:pPr>
      <w:bookmarkStart w:id="48" w:name="_Toc200859854"/>
      <w:bookmarkStart w:id="49" w:name="_Toc42522557"/>
      <w:r w:rsidRPr="00F45D5C">
        <w:rPr>
          <w:rFonts w:eastAsia="Times New Roman"/>
          <w:lang w:eastAsia="pl-PL"/>
        </w:rPr>
        <w:t>Przegląd i powitanie pododdziałów</w:t>
      </w:r>
      <w:bookmarkStart w:id="50" w:name="_Toc190244325"/>
      <w:bookmarkEnd w:id="37"/>
      <w:bookmarkEnd w:id="38"/>
      <w:bookmarkEnd w:id="39"/>
      <w:bookmarkEnd w:id="40"/>
      <w:bookmarkEnd w:id="41"/>
      <w:bookmarkEnd w:id="42"/>
      <w:bookmarkEnd w:id="43"/>
      <w:bookmarkEnd w:id="44"/>
      <w:bookmarkEnd w:id="45"/>
      <w:bookmarkEnd w:id="46"/>
      <w:bookmarkEnd w:id="48"/>
      <w:bookmarkEnd w:id="50"/>
      <w:bookmarkEnd w:id="49"/>
    </w:p>
    <w:p w:rsidR="005B774E" w:rsidRPr="00F45D5C" w:rsidRDefault="005B774E" w:rsidP="005B774E">
      <w:pPr>
        <w:pStyle w:val="Standard"/>
        <w:tabs>
          <w:tab w:val="left" w:pos="-2977"/>
        </w:tabs>
        <w:spacing w:after="0" w:line="240" w:lineRule="auto"/>
        <w:rPr>
          <w:rFonts w:asciiTheme="minorHAnsi" w:eastAsia="Times New Roman" w:hAnsiTheme="minorHAnsi" w:cs="Times New Roman"/>
          <w:lang w:eastAsia="pl-PL"/>
        </w:rPr>
      </w:pPr>
    </w:p>
    <w:p w:rsidR="005B774E" w:rsidRPr="003C3BCF" w:rsidRDefault="005B774E" w:rsidP="003C3BCF">
      <w:pPr>
        <w:pStyle w:val="Standard"/>
        <w:tabs>
          <w:tab w:val="left" w:pos="-2977"/>
        </w:tabs>
        <w:spacing w:after="0"/>
        <w:jc w:val="center"/>
        <w:rPr>
          <w:rFonts w:asciiTheme="minorHAnsi" w:eastAsia="Times New Roman" w:hAnsiTheme="minorHAnsi" w:cs="Times New Roman"/>
          <w:b/>
          <w:color w:val="0000FF"/>
          <w:lang w:eastAsia="pl-PL"/>
        </w:rPr>
      </w:pPr>
      <w:r w:rsidRPr="003C3BCF">
        <w:rPr>
          <w:rFonts w:asciiTheme="minorHAnsi" w:eastAsia="Times New Roman" w:hAnsiTheme="minorHAnsi" w:cs="Times New Roman"/>
          <w:b/>
          <w:color w:val="0000FF"/>
          <w:lang w:eastAsia="pl-PL"/>
        </w:rPr>
        <w:t>§ 16.</w:t>
      </w:r>
    </w:p>
    <w:p w:rsidR="005B774E" w:rsidRPr="003C3BCF" w:rsidRDefault="005B774E" w:rsidP="00433804">
      <w:pPr>
        <w:pStyle w:val="Standard"/>
        <w:numPr>
          <w:ilvl w:val="8"/>
          <w:numId w:val="203"/>
        </w:numPr>
        <w:tabs>
          <w:tab w:val="left" w:pos="-2977"/>
        </w:tabs>
        <w:spacing w:after="0"/>
        <w:ind w:left="426" w:hanging="426"/>
        <w:jc w:val="both"/>
        <w:rPr>
          <w:rFonts w:asciiTheme="minorHAnsi" w:eastAsia="Times New Roman" w:hAnsiTheme="minorHAnsi" w:cs="Times New Roman"/>
          <w:color w:val="0000FF"/>
          <w:lang w:eastAsia="pl-PL"/>
        </w:rPr>
      </w:pPr>
      <w:r w:rsidRPr="003C3BCF">
        <w:rPr>
          <w:rFonts w:asciiTheme="minorHAnsi" w:eastAsia="Times New Roman" w:hAnsiTheme="minorHAnsi" w:cs="Times New Roman"/>
          <w:color w:val="0000FF"/>
          <w:lang w:eastAsia="pl-PL"/>
        </w:rPr>
        <w:t xml:space="preserve">Po ustawieniu pododdziałów do uroczystego apelu następuje oczekiwanie na przybycie </w:t>
      </w:r>
      <w:r w:rsidRPr="003C3BCF">
        <w:rPr>
          <w:rFonts w:asciiTheme="minorHAnsi" w:eastAsia="Times New Roman" w:hAnsiTheme="minorHAnsi" w:cs="Times New Roman"/>
          <w:color w:val="0000FF"/>
          <w:lang w:eastAsia="pl-PL"/>
        </w:rPr>
        <w:br/>
        <w:t xml:space="preserve">na miejsce uroczystości przyjmującego meldunek </w:t>
      </w:r>
      <w:r w:rsidRPr="00F45D5C">
        <w:rPr>
          <w:rFonts w:asciiTheme="minorHAnsi" w:eastAsia="Times New Roman" w:hAnsiTheme="minorHAnsi" w:cs="Times New Roman"/>
          <w:color w:val="0000FF"/>
          <w:lang w:eastAsia="pl-PL"/>
        </w:rPr>
        <w:t>(przełożony wyższy funkcją)</w:t>
      </w:r>
      <w:r w:rsidRPr="003C3BCF">
        <w:rPr>
          <w:rFonts w:asciiTheme="minorHAnsi" w:eastAsia="Times New Roman" w:hAnsiTheme="minorHAnsi" w:cs="Times New Roman"/>
          <w:color w:val="0000FF"/>
          <w:lang w:eastAsia="pl-PL"/>
        </w:rPr>
        <w:t>.</w:t>
      </w:r>
    </w:p>
    <w:p w:rsidR="005B774E" w:rsidRPr="00BA1F11" w:rsidRDefault="005B774E" w:rsidP="00433804">
      <w:pPr>
        <w:pStyle w:val="Standard"/>
        <w:numPr>
          <w:ilvl w:val="8"/>
          <w:numId w:val="203"/>
        </w:numPr>
        <w:tabs>
          <w:tab w:val="left" w:pos="-2977"/>
        </w:tabs>
        <w:spacing w:after="0"/>
        <w:ind w:left="426" w:hanging="426"/>
        <w:jc w:val="both"/>
        <w:rPr>
          <w:rFonts w:asciiTheme="minorHAnsi" w:eastAsia="Times New Roman" w:hAnsiTheme="minorHAnsi" w:cs="Times New Roman"/>
          <w:color w:val="0000FF"/>
          <w:lang w:eastAsia="pl-PL"/>
        </w:rPr>
      </w:pPr>
      <w:r w:rsidRPr="00BA1F11">
        <w:rPr>
          <w:rFonts w:asciiTheme="minorHAnsi" w:eastAsia="Times New Roman" w:hAnsiTheme="minorHAnsi" w:cs="Times New Roman"/>
          <w:color w:val="0000FF"/>
          <w:lang w:eastAsia="pl-PL"/>
        </w:rPr>
        <w:t xml:space="preserve">Zgodnie z zasadami </w:t>
      </w:r>
      <w:proofErr w:type="spellStart"/>
      <w:r w:rsidRPr="00BA1F11">
        <w:rPr>
          <w:rFonts w:asciiTheme="minorHAnsi" w:eastAsia="Times New Roman" w:hAnsiTheme="minorHAnsi" w:cs="Times New Roman"/>
          <w:color w:val="0000FF"/>
          <w:lang w:eastAsia="pl-PL"/>
        </w:rPr>
        <w:t>precedencji</w:t>
      </w:r>
      <w:proofErr w:type="spellEnd"/>
      <w:r w:rsidR="0074709D" w:rsidRPr="00BA1F11">
        <w:rPr>
          <w:color w:val="0000FF"/>
          <w:vertAlign w:val="superscript"/>
        </w:rPr>
        <w:footnoteReference w:id="9"/>
      </w:r>
      <w:r w:rsidRPr="00BA1F11">
        <w:rPr>
          <w:rFonts w:asciiTheme="minorHAnsi" w:eastAsia="Times New Roman" w:hAnsiTheme="minorHAnsi" w:cs="Times New Roman"/>
          <w:color w:val="0000FF"/>
          <w:vertAlign w:val="superscript"/>
          <w:lang w:eastAsia="pl-PL"/>
        </w:rPr>
        <w:t>,</w:t>
      </w:r>
      <w:r w:rsidRPr="00BA1F11">
        <w:rPr>
          <w:rFonts w:asciiTheme="minorHAnsi" w:eastAsia="Times New Roman" w:hAnsiTheme="minorHAnsi" w:cs="Times New Roman"/>
          <w:color w:val="0000FF"/>
          <w:lang w:eastAsia="pl-PL"/>
        </w:rPr>
        <w:t xml:space="preserve"> przyjmującymi meldunek od dowódcy uroczystości są:</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Prezydent Rzeczypospolitej Polskiej;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Marszałek Sejmu Rzeczypospolitej Polskiej;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Marszałek Senatu Rzeczypospolitej Polskiej;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Rady Ministrów;</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Wicemarszałkowie Sejmu;</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Wicemarszałkowie Senatu;</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Wiceprezes Rady Ministrów;</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Trybunału Konstytucyjnego;</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Pierwszy Prezes Sądu Najwyższego;</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Naczelnego Sądu Administracyjnego;</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lastRenderedPageBreak/>
        <w:t>Ministrowie;</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Narodowego Banku Polskiego;</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Najwyższej Izby Kontroli;</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Rzecznik Praw Obywatelskich;</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Rzecznik Praw Dziecka;</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Prezes Instytutu Pamięci Narodowej;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Posłowie i Senatorowie;</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Szef Kancelarii Prezydenta;</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Szefowie Kancelarii Sejmu i Senatu;</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Szef Kancelarii Premiera;</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Szef Sztabu Generalnego Wojska Polskiego;</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Sekretarze Stanu;</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Podsekretarze Stanu;</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Kierownicy urzędów centralnych (Komendant Główny Państwowej Straży Pożarnej);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Wojewodowie;</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Komendanci Wojewódzcy Państwowej Straży Pożarnej;</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Starostowie;</w:t>
      </w:r>
    </w:p>
    <w:p w:rsidR="005B774E" w:rsidRPr="00E721BE" w:rsidRDefault="005B774E" w:rsidP="006010C4">
      <w:pPr>
        <w:pStyle w:val="Standard"/>
        <w:numPr>
          <w:ilvl w:val="0"/>
          <w:numId w:val="367"/>
        </w:numPr>
        <w:spacing w:after="0"/>
        <w:ind w:left="882"/>
        <w:jc w:val="both"/>
        <w:rPr>
          <w:rFonts w:asciiTheme="minorHAnsi" w:hAnsiTheme="minorHAnsi" w:cs="Times New Roman"/>
          <w:color w:val="0000FF"/>
        </w:rPr>
      </w:pPr>
      <w:r w:rsidRPr="00E721BE">
        <w:rPr>
          <w:rFonts w:asciiTheme="minorHAnsi" w:hAnsiTheme="minorHAnsi" w:cs="Times New Roman"/>
          <w:color w:val="0000FF"/>
        </w:rPr>
        <w:t>Komendanci Powiatowi.</w:t>
      </w:r>
    </w:p>
    <w:p w:rsidR="005B774E" w:rsidRPr="00E721BE" w:rsidRDefault="005B774E" w:rsidP="00E721BE">
      <w:pPr>
        <w:pStyle w:val="Standard"/>
        <w:numPr>
          <w:ilvl w:val="8"/>
          <w:numId w:val="203"/>
        </w:numPr>
        <w:tabs>
          <w:tab w:val="left" w:pos="-2977"/>
        </w:tabs>
        <w:spacing w:after="0"/>
        <w:ind w:left="426" w:hanging="426"/>
        <w:jc w:val="both"/>
        <w:rPr>
          <w:rFonts w:asciiTheme="minorHAnsi" w:eastAsia="Times New Roman" w:hAnsiTheme="minorHAnsi" w:cs="Times New Roman"/>
          <w:color w:val="0000FF"/>
          <w:lang w:eastAsia="pl-PL"/>
        </w:rPr>
      </w:pPr>
      <w:r w:rsidRPr="00E721BE">
        <w:rPr>
          <w:rFonts w:asciiTheme="minorHAnsi" w:eastAsia="Times New Roman" w:hAnsiTheme="minorHAnsi" w:cs="Times New Roman"/>
          <w:color w:val="0000FF"/>
          <w:lang w:eastAsia="pl-PL"/>
        </w:rPr>
        <w:t>Minister właściwy do spraw wewnętrznych, jako sprawujący nadzór nad Państwową Strażą Pożarną, na uroczystościach organizowanych przez Państwową Straż Pożarną traktowany jest jako najstarszy w grupie ministrów (wicepremierów, jeśli pełni taką funkcję).</w:t>
      </w:r>
    </w:p>
    <w:p w:rsidR="005B774E" w:rsidRPr="00F45D5C" w:rsidRDefault="005B774E" w:rsidP="005B774E">
      <w:pPr>
        <w:pStyle w:val="Standard"/>
        <w:spacing w:after="0" w:line="240" w:lineRule="auto"/>
        <w:jc w:val="both"/>
        <w:rPr>
          <w:rFonts w:asciiTheme="minorHAnsi" w:hAnsiTheme="minorHAnsi"/>
        </w:rPr>
      </w:pPr>
    </w:p>
    <w:p w:rsidR="005B774E" w:rsidRPr="00F45D5C" w:rsidRDefault="005B774E" w:rsidP="005B774E">
      <w:pPr>
        <w:pStyle w:val="Bezodstpw"/>
        <w:jc w:val="center"/>
        <w:rPr>
          <w:rFonts w:asciiTheme="minorHAnsi" w:hAnsiTheme="minorHAnsi"/>
          <w:b/>
          <w:lang w:eastAsia="pl-PL"/>
        </w:rPr>
      </w:pPr>
      <w:r w:rsidRPr="00F45D5C">
        <w:rPr>
          <w:rFonts w:asciiTheme="minorHAnsi" w:hAnsiTheme="minorHAnsi"/>
          <w:b/>
          <w:lang w:eastAsia="pl-PL"/>
        </w:rPr>
        <w:t>§ 17.</w:t>
      </w:r>
    </w:p>
    <w:p w:rsidR="005B774E" w:rsidRPr="00E721BE" w:rsidRDefault="005B774E" w:rsidP="006F7AA1">
      <w:pPr>
        <w:pStyle w:val="Bezodstpw"/>
        <w:numPr>
          <w:ilvl w:val="6"/>
          <w:numId w:val="225"/>
        </w:numPr>
        <w:spacing w:line="276" w:lineRule="auto"/>
        <w:ind w:left="426" w:hanging="426"/>
        <w:jc w:val="both"/>
        <w:rPr>
          <w:rFonts w:asciiTheme="minorHAnsi" w:eastAsia="Times New Roman" w:hAnsiTheme="minorHAnsi" w:cs="Times New Roman"/>
          <w:color w:val="0000FF"/>
          <w:lang w:eastAsia="pl-PL"/>
        </w:rPr>
      </w:pPr>
      <w:r w:rsidRPr="00F45D5C">
        <w:rPr>
          <w:rFonts w:asciiTheme="minorHAnsi" w:hAnsiTheme="minorHAnsi"/>
          <w:lang w:eastAsia="pl-PL"/>
        </w:rPr>
        <w:t xml:space="preserve">Z chwilą przybycia na miejsce uroczystego apelu przyjmującego </w:t>
      </w:r>
      <w:r w:rsidRPr="00F45D5C">
        <w:rPr>
          <w:rFonts w:asciiTheme="minorHAnsi" w:hAnsiTheme="minorHAnsi"/>
          <w:color w:val="0000FF"/>
          <w:lang w:eastAsia="pl-PL"/>
        </w:rPr>
        <w:t xml:space="preserve">meldunek, </w:t>
      </w:r>
      <w:r w:rsidRPr="00F45D5C">
        <w:rPr>
          <w:rFonts w:asciiTheme="minorHAnsi" w:hAnsiTheme="minorHAnsi"/>
          <w:lang w:eastAsia="pl-PL"/>
        </w:rPr>
        <w:t>dowódca uroczystości podaje komendy:</w:t>
      </w:r>
      <w:r w:rsidRPr="00185CDC">
        <w:rPr>
          <w:rFonts w:asciiTheme="minorHAnsi" w:hAnsiTheme="minorHAnsi"/>
          <w:lang w:eastAsia="pl-PL"/>
        </w:rPr>
        <w:t xml:space="preserve"> </w:t>
      </w:r>
      <w:r w:rsidRPr="00F45D5C">
        <w:rPr>
          <w:rFonts w:asciiTheme="minorHAnsi" w:hAnsiTheme="minorHAnsi"/>
          <w:b/>
          <w:lang w:eastAsia="pl-PL"/>
        </w:rPr>
        <w:t>„Pododdziały – BACZNOŚĆ”</w:t>
      </w:r>
      <w:r w:rsidRPr="00F45D5C">
        <w:rPr>
          <w:rFonts w:asciiTheme="minorHAnsi" w:hAnsiTheme="minorHAnsi"/>
          <w:lang w:eastAsia="pl-PL"/>
        </w:rPr>
        <w:t>,</w:t>
      </w:r>
      <w:r w:rsidRPr="00185CDC">
        <w:rPr>
          <w:rFonts w:asciiTheme="minorHAnsi" w:hAnsiTheme="minorHAnsi"/>
          <w:lang w:eastAsia="pl-PL"/>
        </w:rPr>
        <w:t xml:space="preserve"> </w:t>
      </w:r>
      <w:r w:rsidRPr="00F45D5C">
        <w:rPr>
          <w:rFonts w:asciiTheme="minorHAnsi" w:hAnsiTheme="minorHAnsi"/>
          <w:b/>
          <w:lang w:eastAsia="pl-PL"/>
        </w:rPr>
        <w:t>„Pododdziały, na prawo – PATRZ”</w:t>
      </w:r>
      <w:r w:rsidRPr="00F45D5C">
        <w:rPr>
          <w:rFonts w:asciiTheme="minorHAnsi" w:hAnsiTheme="minorHAnsi"/>
          <w:lang w:eastAsia="pl-PL"/>
        </w:rPr>
        <w:t>. Dowódcy poszczególnych pododdziałów</w:t>
      </w:r>
      <w:r w:rsidRPr="00E721BE">
        <w:rPr>
          <w:rFonts w:asciiTheme="minorHAnsi" w:eastAsia="Times New Roman" w:hAnsiTheme="minorHAnsi" w:cs="Times New Roman"/>
          <w:color w:val="0000FF"/>
          <w:lang w:eastAsia="pl-PL"/>
        </w:rPr>
        <w:t xml:space="preserve">, dowódca pododdziału pocztów towarzyszących, dowódcy </w:t>
      </w:r>
      <w:r w:rsidRPr="00E721BE">
        <w:rPr>
          <w:rFonts w:asciiTheme="minorHAnsi" w:eastAsia="Times New Roman" w:hAnsiTheme="minorHAnsi" w:cs="Times New Roman"/>
          <w:color w:val="0000FF"/>
          <w:lang w:eastAsia="pl-PL"/>
        </w:rPr>
        <w:br/>
        <w:t>i asystujący pocztów sztandarowych pododdziałów towarzyszących oraz dowódca i asystujący pocztu flagowego salutują.</w:t>
      </w:r>
    </w:p>
    <w:p w:rsidR="005B774E" w:rsidRPr="00F45D5C" w:rsidRDefault="005B774E" w:rsidP="006F7AA1">
      <w:pPr>
        <w:pStyle w:val="Bezodstpw"/>
        <w:numPr>
          <w:ilvl w:val="6"/>
          <w:numId w:val="225"/>
        </w:numPr>
        <w:spacing w:line="276" w:lineRule="auto"/>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Orkiestra rozpoczyna grę marsza powitalnego, którą przerywa na czas składania meldunku </w:t>
      </w:r>
      <w:r w:rsidRPr="00F45D5C">
        <w:rPr>
          <w:rFonts w:asciiTheme="minorHAnsi" w:eastAsia="Times New Roman" w:hAnsiTheme="minorHAnsi" w:cs="Times New Roman"/>
          <w:color w:val="000000"/>
          <w:lang w:eastAsia="pl-PL"/>
        </w:rPr>
        <w:br/>
        <w:t xml:space="preserve">i witania się z pododdziałami, a kończy po dojściu przyjmującego meldunek do gości przy trybunie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xml:space="preserve"> (podium).</w:t>
      </w:r>
    </w:p>
    <w:p w:rsidR="005B774E" w:rsidRPr="00F45D5C" w:rsidRDefault="005B774E" w:rsidP="006F7AA1">
      <w:pPr>
        <w:pStyle w:val="Bezodstpw"/>
        <w:numPr>
          <w:ilvl w:val="6"/>
          <w:numId w:val="225"/>
        </w:numPr>
        <w:spacing w:line="276" w:lineRule="auto"/>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Dowódca uroczystości podchodzi krokiem </w:t>
      </w:r>
      <w:r w:rsidRPr="00F45D5C">
        <w:rPr>
          <w:rFonts w:asciiTheme="minorHAnsi" w:eastAsia="Times New Roman" w:hAnsiTheme="minorHAnsi" w:cs="Times New Roman"/>
          <w:color w:val="0000FF"/>
          <w:lang w:eastAsia="pl-PL"/>
        </w:rPr>
        <w:t>defiladowym</w:t>
      </w:r>
      <w:r w:rsidRPr="00F45D5C">
        <w:rPr>
          <w:rFonts w:asciiTheme="minorHAnsi" w:eastAsia="Times New Roman" w:hAnsiTheme="minorHAnsi" w:cs="Times New Roman"/>
          <w:color w:val="000000"/>
          <w:lang w:eastAsia="pl-PL"/>
        </w:rPr>
        <w:t xml:space="preserve"> do przyjmującego meldunek, zatrzymuje się trzy kroki przed nim i składa </w:t>
      </w:r>
      <w:r w:rsidRPr="00F45D5C">
        <w:rPr>
          <w:rFonts w:asciiTheme="minorHAnsi" w:eastAsia="Times New Roman" w:hAnsiTheme="minorHAnsi" w:cs="Times New Roman"/>
          <w:color w:val="0000FF"/>
          <w:lang w:eastAsia="pl-PL"/>
        </w:rPr>
        <w:t xml:space="preserve">meldunek </w:t>
      </w:r>
      <w:r w:rsidRPr="00F45D5C">
        <w:rPr>
          <w:rFonts w:asciiTheme="minorHAnsi" w:eastAsia="Times New Roman" w:hAnsiTheme="minorHAnsi" w:cs="Times New Roman"/>
          <w:color w:val="000000"/>
          <w:lang w:eastAsia="pl-PL"/>
        </w:rPr>
        <w:t>(</w:t>
      </w:r>
      <w:r w:rsidR="00C67066">
        <w:rPr>
          <w:rFonts w:asciiTheme="minorHAnsi" w:eastAsia="Times New Roman" w:hAnsiTheme="minorHAnsi" w:cs="Times New Roman"/>
          <w:color w:val="000000"/>
          <w:lang w:eastAsia="pl-PL"/>
        </w:rPr>
        <w:t xml:space="preserve">treść </w:t>
      </w:r>
      <w:r w:rsidRPr="00F45D5C">
        <w:rPr>
          <w:rFonts w:asciiTheme="minorHAnsi" w:eastAsia="Times New Roman" w:hAnsiTheme="minorHAnsi" w:cs="Times New Roman"/>
          <w:color w:val="000000"/>
          <w:lang w:eastAsia="pl-PL"/>
        </w:rPr>
        <w:t>powin</w:t>
      </w:r>
      <w:r w:rsidR="00C67066">
        <w:rPr>
          <w:rFonts w:asciiTheme="minorHAnsi" w:eastAsia="Times New Roman" w:hAnsiTheme="minorHAnsi" w:cs="Times New Roman"/>
          <w:color w:val="000000"/>
          <w:lang w:eastAsia="pl-PL"/>
        </w:rPr>
        <w:t>na</w:t>
      </w:r>
      <w:r w:rsidRPr="00F45D5C">
        <w:rPr>
          <w:rFonts w:asciiTheme="minorHAnsi" w:eastAsia="Times New Roman" w:hAnsiTheme="minorHAnsi" w:cs="Times New Roman"/>
          <w:color w:val="000000"/>
          <w:lang w:eastAsia="pl-PL"/>
        </w:rPr>
        <w:t xml:space="preserve"> być wyraźn</w:t>
      </w:r>
      <w:r w:rsidR="00C67066">
        <w:rPr>
          <w:rFonts w:asciiTheme="minorHAnsi" w:eastAsia="Times New Roman" w:hAnsiTheme="minorHAnsi" w:cs="Times New Roman"/>
          <w:color w:val="000000"/>
          <w:lang w:eastAsia="pl-PL"/>
        </w:rPr>
        <w:t>a</w:t>
      </w:r>
      <w:r w:rsidRPr="00F45D5C">
        <w:rPr>
          <w:rFonts w:asciiTheme="minorHAnsi" w:eastAsia="Times New Roman" w:hAnsiTheme="minorHAnsi" w:cs="Times New Roman"/>
          <w:color w:val="000000"/>
          <w:lang w:eastAsia="pl-PL"/>
        </w:rPr>
        <w:t>, zrozumiał</w:t>
      </w:r>
      <w:r w:rsidR="00C67066">
        <w:rPr>
          <w:rFonts w:asciiTheme="minorHAnsi" w:eastAsia="Times New Roman" w:hAnsiTheme="minorHAnsi" w:cs="Times New Roman"/>
          <w:color w:val="000000"/>
          <w:lang w:eastAsia="pl-PL"/>
        </w:rPr>
        <w:t>a</w:t>
      </w:r>
      <w:r w:rsidRPr="00F45D5C">
        <w:rPr>
          <w:rFonts w:asciiTheme="minorHAnsi" w:eastAsia="Times New Roman" w:hAnsiTheme="minorHAnsi" w:cs="Times New Roman"/>
          <w:color w:val="000000"/>
          <w:lang w:eastAsia="pl-PL"/>
        </w:rPr>
        <w:t xml:space="preserve"> </w:t>
      </w:r>
      <w:r w:rsidR="00C67066">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i zwięzł</w:t>
      </w:r>
      <w:r w:rsidR="00C67066">
        <w:rPr>
          <w:rFonts w:asciiTheme="minorHAnsi" w:eastAsia="Times New Roman" w:hAnsiTheme="minorHAnsi" w:cs="Times New Roman"/>
          <w:color w:val="000000"/>
          <w:lang w:eastAsia="pl-PL"/>
        </w:rPr>
        <w:t>a</w:t>
      </w:r>
      <w:r w:rsidRPr="00F45D5C">
        <w:rPr>
          <w:rFonts w:asciiTheme="minorHAnsi" w:eastAsia="Times New Roman" w:hAnsiTheme="minorHAnsi" w:cs="Times New Roman"/>
          <w:color w:val="000000"/>
          <w:lang w:eastAsia="pl-PL"/>
        </w:rPr>
        <w:t>) np.:</w:t>
      </w:r>
    </w:p>
    <w:p w:rsidR="005B774E" w:rsidRPr="00F45D5C" w:rsidRDefault="005B774E" w:rsidP="006F7AA1">
      <w:pPr>
        <w:pStyle w:val="Standard"/>
        <w:numPr>
          <w:ilvl w:val="0"/>
          <w:numId w:val="226"/>
        </w:numPr>
        <w:spacing w:after="0"/>
        <w:ind w:left="851" w:hanging="426"/>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b/>
          <w:color w:val="000000"/>
          <w:lang w:eastAsia="pl-PL"/>
        </w:rPr>
        <w:t>„Panie Ministrze (Panie nadbrygadierze), zastępca komendanta powiatowego (miejskiego) Państwowej Straży Pożarnej, ……….…… (stopień i nazwisko), melduje pododdziały pożarnicze do uroczystego apelu z okazji Dnia Strażaka”;</w:t>
      </w:r>
    </w:p>
    <w:p w:rsidR="005B774E" w:rsidRPr="00F45D5C" w:rsidRDefault="005B774E" w:rsidP="006F7AA1">
      <w:pPr>
        <w:pStyle w:val="Standard"/>
        <w:numPr>
          <w:ilvl w:val="0"/>
          <w:numId w:val="226"/>
        </w:numPr>
        <w:spacing w:after="0"/>
        <w:ind w:left="851" w:hanging="426"/>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b/>
          <w:color w:val="000000"/>
          <w:lang w:eastAsia="pl-PL"/>
        </w:rPr>
        <w:t xml:space="preserve">„Panie Ministrze (Panie nadbrygadierze), dowódca uroczystości, ……….…… (stopień </w:t>
      </w:r>
      <w:r w:rsidRPr="00F45D5C">
        <w:rPr>
          <w:rFonts w:asciiTheme="minorHAnsi" w:eastAsia="Times New Roman" w:hAnsiTheme="minorHAnsi" w:cs="Times New Roman"/>
          <w:b/>
          <w:color w:val="000000"/>
          <w:lang w:eastAsia="pl-PL"/>
        </w:rPr>
        <w:br/>
        <w:t>i nazwisko), melduje pododdziały Państwowej Straży Pożarnej, Związku Ochotniczych Straży Pożarnych RP, Policji, Straży Granicznej do uroczystego apelu z okazji Dnia Strażaka”</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wita się z dowódcą uroczystości przez podanie ręki. </w:t>
      </w:r>
      <w:r w:rsidRPr="00F45D5C">
        <w:rPr>
          <w:rFonts w:asciiTheme="minorHAnsi" w:eastAsia="Times New Roman" w:hAnsiTheme="minorHAnsi" w:cs="Times New Roman"/>
          <w:color w:val="0000FF"/>
          <w:lang w:eastAsia="pl-PL"/>
        </w:rPr>
        <w:t xml:space="preserve">Dowódca </w:t>
      </w:r>
      <w:r w:rsidRPr="00F45D5C">
        <w:rPr>
          <w:rFonts w:asciiTheme="minorHAnsi" w:eastAsia="Times New Roman" w:hAnsiTheme="minorHAnsi" w:cs="Times New Roman"/>
          <w:color w:val="000000"/>
          <w:lang w:eastAsia="pl-PL"/>
        </w:rPr>
        <w:t xml:space="preserve">uroczystości </w:t>
      </w:r>
      <w:r w:rsidRPr="00F45D5C">
        <w:rPr>
          <w:rFonts w:asciiTheme="minorHAnsi" w:eastAsia="Times New Roman" w:hAnsiTheme="minorHAnsi" w:cs="Times New Roman"/>
          <w:color w:val="0000FF"/>
          <w:lang w:eastAsia="pl-PL"/>
        </w:rPr>
        <w:t xml:space="preserve">występując </w:t>
      </w:r>
      <w:r w:rsidRPr="00F45D5C">
        <w:rPr>
          <w:rFonts w:asciiTheme="minorHAnsi" w:eastAsia="Times New Roman" w:hAnsiTheme="minorHAnsi" w:cs="Times New Roman"/>
          <w:color w:val="000000"/>
          <w:lang w:eastAsia="pl-PL"/>
        </w:rPr>
        <w:t>w rękawiczkach</w:t>
      </w:r>
      <w:r w:rsidR="00C67066">
        <w:rPr>
          <w:rFonts w:asciiTheme="minorHAnsi" w:eastAsia="Times New Roman" w:hAnsiTheme="minorHAnsi" w:cs="Times New Roman"/>
          <w:color w:val="000000"/>
          <w:lang w:eastAsia="pl-PL"/>
        </w:rPr>
        <w:t xml:space="preserve"> (czarne)</w:t>
      </w:r>
      <w:r w:rsidRPr="00F45D5C">
        <w:rPr>
          <w:rFonts w:asciiTheme="minorHAnsi" w:eastAsia="Times New Roman" w:hAnsiTheme="minorHAnsi" w:cs="Times New Roman"/>
          <w:color w:val="000000"/>
          <w:lang w:eastAsia="pl-PL"/>
        </w:rPr>
        <w:t>, w czasie witania się z przełożonym nie zdejmuje ich, niezależnie od tego, czy przyjmujący meldunek również występuje w rękawiczkach, czy też bez nich.</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Dowódca uroczystości po złożeniu meldunku i wymianie uścisku dłoni oddaje </w:t>
      </w:r>
      <w:r w:rsidR="00E05D88">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salutowanie, przepuszcza przyjmującego meldunek i idzie pół kroku za nim, po jego zewnętrznej stronie (w stosunku do pododdziałów), krokiem zwykłym. Następuje przegląd pododdziałów.</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udaje się do prawego skrzydła pododdziałów. Zatrzymuje się trzy kroki przed sztandarem jednostki organizacyjnej Państwowej Straż Pożarnej, oddaje </w:t>
      </w:r>
      <w:r w:rsidR="00E05D88">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salutowanie (skłon głowy w przypadku osoby cywilnej), wykonuje w miejscu zwrot w prawo, </w:t>
      </w:r>
      <w:r w:rsidRPr="00F45D5C">
        <w:rPr>
          <w:rFonts w:asciiTheme="minorHAnsi" w:eastAsia="Times New Roman" w:hAnsiTheme="minorHAnsi" w:cs="Times New Roman"/>
          <w:color w:val="000000"/>
          <w:lang w:eastAsia="pl-PL"/>
        </w:rPr>
        <w:br/>
        <w:t>a następnie (cały czas salutując) przechodzi przed frontem pododdziałów.</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Dowódca uroczystości po dojściu przyjmującego meldunek do prawego skrzydła pododdziałów zatrzymuje się z jego lewej strony </w:t>
      </w:r>
      <w:r w:rsidRPr="00F45D5C">
        <w:rPr>
          <w:rFonts w:asciiTheme="minorHAnsi" w:eastAsia="Times New Roman" w:hAnsiTheme="minorHAnsi" w:cs="Times New Roman"/>
          <w:color w:val="0000FF"/>
          <w:lang w:eastAsia="pl-PL"/>
        </w:rPr>
        <w:t>(pół kroku z tyłu)</w:t>
      </w:r>
      <w:r w:rsidRPr="00F45D5C">
        <w:rPr>
          <w:rFonts w:asciiTheme="minorHAnsi" w:eastAsia="Times New Roman" w:hAnsiTheme="minorHAnsi" w:cs="Times New Roman"/>
          <w:color w:val="000000"/>
          <w:lang w:eastAsia="pl-PL"/>
        </w:rPr>
        <w:t xml:space="preserve">, rozpoczyna równocześnie z nim salutowanie oraz wykonuje w miejscu zwrot w prawo. Następnie idzie obok przyjmującego meldunek, pół kroku za nim z jego prawej strony, cały czas salutując.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y powinno się oddawać w ramach jednego pododdziału.</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Jeżeli uczestniczące w uroczystym apelu pododdziały towarzyszące występują w szyku ze swoimi sztandarami, przyjmujący meldunek i dowódca uroczystości wykonują takie same czynności, </w:t>
      </w:r>
      <w:r w:rsidR="00433804">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jak w przypadku pojedynczego sztandaru.</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Sztandarowi pocztów sztandarowych ustawionych w szyku rozpoczynają salutowanie sztandarem w miejscu, gdy przyjmujący meldunek zbliży się do nich na dystans pięciu kroków, a kończą, </w:t>
      </w:r>
      <w:r w:rsidR="00433804">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gdy znajdzie się on w odległości jednego kroku za sztandarem.</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Przyjmujący meldunek po dojściu do lewego skrzydła pododdziałów zatrzymuje się, przestaje salutować i wykonuje zwrot w prawo.</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Dowódca uroczystości po dojściu do lewego skrzydła pododdziałów zatrzymuje się, przestaje salutować, wykonuje zwrot w prawo, a następnie przepuszcza przyjmującego meldunek i idzie </w:t>
      </w:r>
      <w:r w:rsidRPr="00F45D5C">
        <w:rPr>
          <w:rFonts w:asciiTheme="minorHAnsi" w:eastAsia="Times New Roman" w:hAnsiTheme="minorHAnsi" w:cs="Times New Roman"/>
          <w:color w:val="000000"/>
          <w:lang w:eastAsia="pl-PL"/>
        </w:rPr>
        <w:br/>
        <w:t>z jego lewej strony.</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i dowódca uroczystości przechodzą najkrótszą drogą przed środek pocztów towarzyszących, zatrzymują się przed nimi w odległości około pięciu kroków </w:t>
      </w:r>
      <w:r w:rsidRPr="00F45D5C">
        <w:rPr>
          <w:rFonts w:asciiTheme="minorHAnsi" w:eastAsia="Times New Roman" w:hAnsiTheme="minorHAnsi" w:cs="Times New Roman"/>
          <w:color w:val="000000"/>
          <w:lang w:eastAsia="pl-PL"/>
        </w:rPr>
        <w:br/>
        <w:t xml:space="preserve">i oddają im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przez salutowanie (skłon głowy w przypadku osoby </w:t>
      </w:r>
      <w:r w:rsidRPr="00F45D5C">
        <w:rPr>
          <w:rFonts w:asciiTheme="minorHAnsi" w:eastAsia="Times New Roman" w:hAnsiTheme="minorHAnsi" w:cs="Times New Roman"/>
          <w:color w:val="0000FF"/>
          <w:lang w:eastAsia="pl-PL"/>
        </w:rPr>
        <w:t xml:space="preserve">cywilnej), </w:t>
      </w:r>
      <w:r w:rsidRPr="00F45D5C">
        <w:rPr>
          <w:rFonts w:asciiTheme="minorHAnsi" w:eastAsia="Times New Roman" w:hAnsiTheme="minorHAnsi" w:cs="Times New Roman"/>
          <w:color w:val="000000"/>
          <w:lang w:eastAsia="pl-PL"/>
        </w:rPr>
        <w:t>dowódca uroczystości z lewej strony przełożonego, pół kroku z tyłu.</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Sztandarowi salutują sztandarami w miejscu przez pochylenie ich pod kątem 45</w:t>
      </w:r>
      <w:r w:rsidRPr="00F45D5C">
        <w:rPr>
          <w:rFonts w:asciiTheme="minorHAnsi" w:eastAsia="Times New Roman" w:hAnsiTheme="minorHAnsi" w:cs="Times New Roman"/>
          <w:color w:val="000000"/>
          <w:vertAlign w:val="superscript"/>
          <w:lang w:eastAsia="pl-PL"/>
        </w:rPr>
        <w:t>o</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i dowódca uroczystości przestają salutować, wykonują zwrot w prawo </w:t>
      </w:r>
      <w:r w:rsidRPr="00F45D5C">
        <w:rPr>
          <w:rFonts w:asciiTheme="minorHAnsi" w:eastAsia="Times New Roman" w:hAnsiTheme="minorHAnsi" w:cs="Times New Roman"/>
          <w:color w:val="000000"/>
          <w:lang w:eastAsia="pl-PL"/>
        </w:rPr>
        <w:br/>
        <w:t xml:space="preserve">w miejscu i udają się </w:t>
      </w:r>
      <w:r w:rsidRPr="00F45D5C">
        <w:rPr>
          <w:rFonts w:asciiTheme="minorHAnsi" w:eastAsia="Times New Roman" w:hAnsiTheme="minorHAnsi" w:cs="Times New Roman"/>
          <w:color w:val="0000FF"/>
          <w:lang w:eastAsia="pl-PL"/>
        </w:rPr>
        <w:t xml:space="preserve">najkrótszą drogą </w:t>
      </w:r>
      <w:r w:rsidRPr="00F45D5C">
        <w:rPr>
          <w:rFonts w:asciiTheme="minorHAnsi" w:eastAsia="Times New Roman" w:hAnsiTheme="minorHAnsi" w:cs="Times New Roman"/>
          <w:color w:val="000000"/>
          <w:lang w:eastAsia="pl-PL"/>
        </w:rPr>
        <w:t xml:space="preserve">przed środek ugrupowania pododdziałów </w:t>
      </w:r>
      <w:r w:rsidRPr="00F45D5C">
        <w:rPr>
          <w:rFonts w:asciiTheme="minorHAnsi" w:eastAsia="Times New Roman" w:hAnsiTheme="minorHAnsi" w:cs="Times New Roman"/>
          <w:color w:val="0000FF"/>
          <w:lang w:eastAsia="pl-PL"/>
        </w:rPr>
        <w:t>(do mikrofonu)</w:t>
      </w:r>
      <w:r w:rsidRPr="00F45D5C">
        <w:rPr>
          <w:rFonts w:asciiTheme="minorHAnsi" w:eastAsia="Times New Roman" w:hAnsiTheme="minorHAnsi" w:cs="Times New Roman"/>
          <w:color w:val="000000"/>
          <w:lang w:eastAsia="pl-PL"/>
        </w:rPr>
        <w:t>. Dowódca uroczystości idzie z lewej strony przyjmującego meldunek.</w:t>
      </w:r>
    </w:p>
    <w:p w:rsidR="005B774E" w:rsidRPr="00E721BE" w:rsidRDefault="005B774E" w:rsidP="006F7AA1">
      <w:pPr>
        <w:pStyle w:val="Standard"/>
        <w:numPr>
          <w:ilvl w:val="5"/>
          <w:numId w:val="225"/>
        </w:numPr>
        <w:spacing w:after="0"/>
        <w:ind w:left="426" w:hanging="426"/>
        <w:jc w:val="both"/>
        <w:rPr>
          <w:rFonts w:asciiTheme="minorHAnsi" w:eastAsia="Times New Roman" w:hAnsiTheme="minorHAnsi" w:cs="Times New Roman"/>
          <w:b/>
          <w:color w:val="0000FF"/>
          <w:lang w:eastAsia="pl-PL"/>
        </w:rPr>
      </w:pPr>
      <w:r w:rsidRPr="00F45D5C">
        <w:rPr>
          <w:rFonts w:asciiTheme="minorHAnsi" w:eastAsia="Times New Roman" w:hAnsiTheme="minorHAnsi" w:cs="Times New Roman"/>
          <w:color w:val="000000"/>
          <w:lang w:eastAsia="pl-PL"/>
        </w:rPr>
        <w:t xml:space="preserve">Przyjmujący meldunek staje przed mikrofonem frontem do pododdziałów, przyjmuje postawę zasadniczą, oddaje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przez salutowanie, opuszcza rękę, po czym wita się </w:t>
      </w:r>
      <w:r w:rsidRPr="00F45D5C">
        <w:rPr>
          <w:rFonts w:asciiTheme="minorHAnsi" w:eastAsia="Times New Roman" w:hAnsiTheme="minorHAnsi" w:cs="Times New Roman"/>
          <w:color w:val="000000"/>
          <w:lang w:eastAsia="pl-PL"/>
        </w:rPr>
        <w:br/>
        <w:t xml:space="preserve">z pododdziałami słowami, </w:t>
      </w:r>
      <w:r w:rsidR="00156C91" w:rsidRPr="00E721BE">
        <w:rPr>
          <w:rFonts w:asciiTheme="minorHAnsi" w:eastAsia="Times New Roman" w:hAnsiTheme="minorHAnsi" w:cs="Times New Roman"/>
          <w:color w:val="0000FF"/>
          <w:lang w:eastAsia="pl-PL"/>
        </w:rPr>
        <w:t>np.</w:t>
      </w:r>
      <w:r w:rsidRPr="00E721BE">
        <w:rPr>
          <w:rFonts w:asciiTheme="minorHAnsi" w:eastAsia="Times New Roman" w:hAnsiTheme="minorHAnsi" w:cs="Times New Roman"/>
          <w:color w:val="0000FF"/>
          <w:lang w:eastAsia="pl-PL"/>
        </w:rPr>
        <w:t>:</w:t>
      </w:r>
      <w:r w:rsidRPr="00185CDC">
        <w:rPr>
          <w:rFonts w:asciiTheme="minorHAnsi" w:eastAsia="Times New Roman" w:hAnsiTheme="minorHAnsi" w:cs="Times New Roman"/>
          <w:color w:val="00B050"/>
          <w:lang w:eastAsia="pl-PL"/>
        </w:rPr>
        <w:t xml:space="preserve"> </w:t>
      </w:r>
      <w:r w:rsidRPr="00E721BE">
        <w:rPr>
          <w:rFonts w:asciiTheme="minorHAnsi" w:eastAsia="Times New Roman" w:hAnsiTheme="minorHAnsi" w:cs="Times New Roman"/>
          <w:b/>
          <w:color w:val="0000FF"/>
          <w:lang w:eastAsia="pl-PL"/>
        </w:rPr>
        <w:t>„Czołem pododdziały”, „Czołem strażacy”, „Czołem szkoła”, „Czołem funkcjonariusze”.</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Pododdziały odpowiadają:</w:t>
      </w:r>
      <w:r w:rsidRPr="00F45D5C">
        <w:rPr>
          <w:rFonts w:asciiTheme="minorHAnsi" w:eastAsia="Times New Roman" w:hAnsiTheme="minorHAnsi" w:cs="Times New Roman"/>
          <w:b/>
          <w:color w:val="000000"/>
          <w:lang w:eastAsia="pl-PL"/>
        </w:rPr>
        <w:t xml:space="preserve"> „Czołem Panie ministrze (Panie nadbrygadierze)”</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Przyjmujący meldunek wydaje wówczas dowódcy uroczystości polecenie:</w:t>
      </w:r>
      <w:r w:rsidRPr="00185CDC">
        <w:rPr>
          <w:rFonts w:asciiTheme="minorHAnsi" w:eastAsia="Times New Roman" w:hAnsiTheme="minorHAnsi" w:cs="Times New Roman"/>
          <w:color w:val="000000"/>
          <w:lang w:eastAsia="pl-PL"/>
        </w:rPr>
        <w:t xml:space="preserve"> </w:t>
      </w:r>
      <w:r w:rsidR="00185CDC">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„Podać komendę – SPOCZNIJ”</w:t>
      </w:r>
      <w:r w:rsidRPr="00F45D5C">
        <w:rPr>
          <w:rFonts w:asciiTheme="minorHAnsi" w:eastAsia="Times New Roman" w:hAnsiTheme="minorHAnsi" w:cs="Times New Roman"/>
          <w:color w:val="000000"/>
          <w:lang w:eastAsia="pl-PL"/>
        </w:rPr>
        <w:t xml:space="preserve">, </w:t>
      </w:r>
      <w:r w:rsidR="00185CDC" w:rsidRPr="00185CDC">
        <w:rPr>
          <w:rFonts w:asciiTheme="minorHAnsi" w:eastAsia="Times New Roman" w:hAnsiTheme="minorHAnsi" w:cs="Times New Roman"/>
          <w:color w:val="0000FF"/>
          <w:lang w:eastAsia="pl-PL"/>
        </w:rPr>
        <w:t>dowódca odpowiada „Rozkaz” i oddaje honory przez salutowanie</w:t>
      </w:r>
      <w:r w:rsidR="00185CDC">
        <w:rPr>
          <w:rFonts w:asciiTheme="minorHAnsi" w:eastAsia="Times New Roman" w:hAnsiTheme="minorHAnsi" w:cs="Times New Roman"/>
          <w:color w:val="000000"/>
          <w:lang w:eastAsia="pl-PL"/>
        </w:rPr>
        <w:t xml:space="preserve">. </w:t>
      </w:r>
      <w:r w:rsidR="00185CDC" w:rsidRPr="00185CDC">
        <w:rPr>
          <w:rFonts w:asciiTheme="minorHAnsi" w:eastAsia="Times New Roman" w:hAnsiTheme="minorHAnsi" w:cs="Times New Roman"/>
          <w:color w:val="0000FF"/>
          <w:lang w:eastAsia="pl-PL"/>
        </w:rPr>
        <w:t>Przełożony</w:t>
      </w:r>
      <w:r w:rsidRPr="00185CD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udaje się </w:t>
      </w:r>
      <w:r w:rsidR="00185CDC">
        <w:rPr>
          <w:rFonts w:asciiTheme="minorHAnsi" w:eastAsia="Times New Roman" w:hAnsiTheme="minorHAnsi" w:cs="Times New Roman"/>
          <w:color w:val="000000"/>
          <w:lang w:eastAsia="pl-PL"/>
        </w:rPr>
        <w:t>na</w:t>
      </w:r>
      <w:r w:rsidRPr="00F45D5C">
        <w:rPr>
          <w:rFonts w:asciiTheme="minorHAnsi" w:eastAsia="Times New Roman" w:hAnsiTheme="minorHAnsi" w:cs="Times New Roman"/>
          <w:color w:val="000000"/>
          <w:lang w:eastAsia="pl-PL"/>
        </w:rPr>
        <w:t xml:space="preserve"> trybun</w:t>
      </w:r>
      <w:r w:rsidR="00185CDC">
        <w:rPr>
          <w:rFonts w:asciiTheme="minorHAnsi" w:eastAsia="Times New Roman" w:hAnsiTheme="minorHAnsi" w:cs="Times New Roman"/>
          <w:color w:val="000000"/>
          <w:lang w:eastAsia="pl-PL"/>
        </w:rPr>
        <w:t>ę</w:t>
      </w:r>
      <w:r w:rsidRPr="00F45D5C">
        <w:rPr>
          <w:rFonts w:asciiTheme="minorHAnsi" w:eastAsia="Times New Roman" w:hAnsiTheme="minorHAnsi" w:cs="Times New Roman"/>
          <w:color w:val="000000"/>
          <w:lang w:eastAsia="pl-PL"/>
        </w:rPr>
        <w:t xml:space="preserve"> </w:t>
      </w:r>
      <w:r w:rsidR="00176258">
        <w:rPr>
          <w:rFonts w:asciiTheme="minorHAnsi" w:eastAsia="Times New Roman" w:hAnsiTheme="minorHAnsi" w:cs="Times New Roman"/>
          <w:color w:val="000000"/>
          <w:lang w:eastAsia="pl-PL"/>
        </w:rPr>
        <w:t>honorow</w:t>
      </w:r>
      <w:r w:rsidR="00185CDC">
        <w:rPr>
          <w:rFonts w:asciiTheme="minorHAnsi" w:eastAsia="Times New Roman" w:hAnsiTheme="minorHAnsi" w:cs="Times New Roman"/>
          <w:color w:val="000000"/>
          <w:lang w:eastAsia="pl-PL"/>
        </w:rPr>
        <w:t>ą</w:t>
      </w:r>
      <w:r w:rsidRPr="00F45D5C">
        <w:rPr>
          <w:rFonts w:asciiTheme="minorHAnsi" w:eastAsia="Times New Roman" w:hAnsiTheme="minorHAnsi" w:cs="Times New Roman"/>
          <w:color w:val="000000"/>
          <w:lang w:eastAsia="pl-PL"/>
        </w:rPr>
        <w:t>, wita zgromadzonych gości i zaprasza ich do zajęcia miejsca na trybunie.</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uroczystości podaje komendy:</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185CDC">
        <w:rPr>
          <w:rFonts w:asciiTheme="minorHAnsi" w:eastAsia="Times New Roman" w:hAnsiTheme="minorHAnsi" w:cs="Times New Roman"/>
          <w:color w:val="000000"/>
          <w:lang w:eastAsia="pl-PL"/>
        </w:rPr>
        <w:t xml:space="preserve"> </w:t>
      </w:r>
      <w:r w:rsidR="00185CDC">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5"/>
          <w:numId w:val="225"/>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Przykładowy przebieg przeglądu pododdziałów podczas uroczystego apelu przedstawia rys.</w:t>
      </w:r>
      <w:r w:rsidRPr="00E721BE">
        <w:rPr>
          <w:rFonts w:asciiTheme="minorHAnsi" w:eastAsia="Times New Roman" w:hAnsiTheme="minorHAnsi" w:cs="Times New Roman"/>
          <w:color w:val="0000FF"/>
          <w:lang w:eastAsia="pl-PL"/>
        </w:rPr>
        <w:t>6.</w:t>
      </w:r>
    </w:p>
    <w:p w:rsidR="005B774E" w:rsidRPr="00F45D5C" w:rsidRDefault="005B774E" w:rsidP="005B774E">
      <w:pPr>
        <w:pStyle w:val="Standard"/>
        <w:spacing w:before="240" w:after="240" w:line="240" w:lineRule="auto"/>
        <w:jc w:val="center"/>
        <w:rPr>
          <w:rFonts w:asciiTheme="minorHAnsi" w:hAnsiTheme="minorHAnsi"/>
        </w:rPr>
      </w:pPr>
      <w:r w:rsidRPr="00F45D5C">
        <w:rPr>
          <w:rFonts w:asciiTheme="minorHAnsi" w:eastAsia="Times New Roman" w:hAnsiTheme="minorHAnsi" w:cs="Times New Roman"/>
          <w:b/>
          <w:color w:val="000000"/>
          <w:lang w:eastAsia="pl-PL"/>
        </w:rPr>
        <w:object w:dxaOrig="8272" w:dyaOrig="6424">
          <v:shape id="_x0000_i1032" type="#_x0000_t75" alt="obiekt OLE" style="width:413.2pt;height:320.8pt;visibility:visible;mso-wrap-style:square" o:ole="">
            <v:imagedata r:id="rId16" o:title="obiekt OLE"/>
          </v:shape>
          <o:OLEObject Type="Embed" ProgID="Visio.Drawing.11" ShapeID="_x0000_i1032" DrawAspect="Content" ObjectID="_1654519621" r:id="rId17"/>
        </w:object>
      </w:r>
    </w:p>
    <w:p w:rsidR="005B774E" w:rsidRPr="00F148F4" w:rsidRDefault="005B774E" w:rsidP="005B774E">
      <w:pPr>
        <w:pStyle w:val="Standard"/>
        <w:spacing w:before="240" w:after="240" w:line="240" w:lineRule="auto"/>
        <w:jc w:val="center"/>
        <w:rPr>
          <w:rFonts w:asciiTheme="minorHAnsi" w:hAnsiTheme="minorHAnsi"/>
        </w:rPr>
      </w:pPr>
      <w:bookmarkStart w:id="51" w:name="_Toc194394700"/>
      <w:bookmarkStart w:id="52" w:name="_Toc194154750"/>
      <w:bookmarkStart w:id="53" w:name="_Toc194153419"/>
      <w:bookmarkStart w:id="54" w:name="_Toc194152810"/>
      <w:bookmarkStart w:id="55" w:name="_Toc194151906"/>
      <w:bookmarkStart w:id="56" w:name="_Toc194151269"/>
      <w:bookmarkStart w:id="57" w:name="_Toc194150575"/>
      <w:bookmarkStart w:id="58" w:name="_Toc200859856"/>
      <w:r w:rsidRPr="00F148F4">
        <w:rPr>
          <w:rFonts w:asciiTheme="minorHAnsi" w:eastAsia="Times New Roman" w:hAnsiTheme="minorHAnsi" w:cs="Times New Roman"/>
          <w:lang w:eastAsia="pl-PL"/>
        </w:rPr>
        <w:t xml:space="preserve">Rys. 6. Przykładowy </w:t>
      </w:r>
      <w:r w:rsidRPr="00F148F4">
        <w:rPr>
          <w:rFonts w:asciiTheme="minorHAnsi" w:eastAsia="Times New Roman" w:hAnsiTheme="minorHAnsi" w:cs="Times New Roman"/>
          <w:color w:val="000000"/>
          <w:lang w:eastAsia="pl-PL"/>
        </w:rPr>
        <w:t>przebieg przeglądu pododdziałów podczas uroczystego apelu</w:t>
      </w:r>
      <w:bookmarkEnd w:id="51"/>
      <w:bookmarkEnd w:id="52"/>
      <w:bookmarkEnd w:id="53"/>
      <w:bookmarkEnd w:id="54"/>
      <w:bookmarkEnd w:id="55"/>
      <w:bookmarkEnd w:id="56"/>
      <w:bookmarkEnd w:id="57"/>
      <w:bookmarkEnd w:id="58"/>
    </w:p>
    <w:p w:rsidR="005B774E" w:rsidRPr="00F45D5C" w:rsidRDefault="005B774E" w:rsidP="005B774E">
      <w:pPr>
        <w:pStyle w:val="Standard"/>
        <w:spacing w:before="240" w:after="0"/>
        <w:rPr>
          <w:rFonts w:asciiTheme="minorHAnsi" w:hAnsiTheme="minorHAnsi" w:cs="Times New Roman"/>
        </w:rPr>
      </w:pPr>
    </w:p>
    <w:p w:rsidR="005B774E" w:rsidRDefault="005B774E" w:rsidP="00382A7E">
      <w:pPr>
        <w:pStyle w:val="Nagwek3"/>
        <w:jc w:val="center"/>
        <w:rPr>
          <w:lang w:eastAsia="pl-PL"/>
        </w:rPr>
      </w:pPr>
      <w:bookmarkStart w:id="59" w:name="_Toc42522558"/>
      <w:bookmarkStart w:id="60" w:name="_Toc196554681"/>
      <w:bookmarkStart w:id="61" w:name="_Toc194394701"/>
      <w:bookmarkStart w:id="62" w:name="_Toc194154751"/>
      <w:bookmarkStart w:id="63" w:name="_Toc194153420"/>
      <w:bookmarkStart w:id="64" w:name="_Toc194152811"/>
      <w:bookmarkStart w:id="65" w:name="_Toc194151907"/>
      <w:bookmarkStart w:id="66" w:name="_Toc194151270"/>
      <w:bookmarkStart w:id="67" w:name="_Toc194150576"/>
      <w:bookmarkStart w:id="68" w:name="_Toc194150441"/>
      <w:bookmarkStart w:id="69" w:name="_Toc190244326"/>
      <w:r w:rsidRPr="00F45D5C">
        <w:rPr>
          <w:lang w:eastAsia="pl-PL"/>
        </w:rPr>
        <w:t>Rozdział 6</w:t>
      </w:r>
      <w:bookmarkEnd w:id="59"/>
    </w:p>
    <w:p w:rsidR="005B774E" w:rsidRPr="00F45D5C" w:rsidRDefault="005B774E" w:rsidP="00CE2847">
      <w:pPr>
        <w:pStyle w:val="Nagwek3"/>
        <w:jc w:val="center"/>
      </w:pPr>
      <w:bookmarkStart w:id="70" w:name="_Toc200859857"/>
      <w:bookmarkStart w:id="71" w:name="_Toc42522559"/>
      <w:r w:rsidRPr="00F45D5C">
        <w:rPr>
          <w:lang w:eastAsia="pl-PL"/>
        </w:rPr>
        <w:t>Podniesienie flagi państwowej</w:t>
      </w:r>
      <w:bookmarkEnd w:id="60"/>
      <w:bookmarkEnd w:id="61"/>
      <w:bookmarkEnd w:id="62"/>
      <w:bookmarkEnd w:id="63"/>
      <w:bookmarkEnd w:id="64"/>
      <w:bookmarkEnd w:id="65"/>
      <w:bookmarkEnd w:id="66"/>
      <w:bookmarkEnd w:id="67"/>
      <w:bookmarkEnd w:id="68"/>
      <w:bookmarkEnd w:id="69"/>
      <w:bookmarkEnd w:id="70"/>
      <w:bookmarkEnd w:id="71"/>
    </w:p>
    <w:p w:rsidR="005B774E" w:rsidRPr="00F45D5C" w:rsidRDefault="005B774E" w:rsidP="005B774E">
      <w:pPr>
        <w:pStyle w:val="Standard"/>
        <w:spacing w:after="0"/>
        <w:ind w:left="567" w:hanging="567"/>
        <w:jc w:val="both"/>
        <w:rPr>
          <w:rFonts w:asciiTheme="minorHAnsi" w:eastAsia="Times New Roman" w:hAnsiTheme="minorHAnsi" w:cs="Times New Roman"/>
          <w:color w:val="000000"/>
          <w:lang w:eastAsia="pl-PL"/>
        </w:rPr>
      </w:pPr>
    </w:p>
    <w:p w:rsidR="005B774E" w:rsidRPr="00F45D5C" w:rsidRDefault="005B774E" w:rsidP="005B774E">
      <w:pPr>
        <w:pStyle w:val="Standard"/>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18.</w:t>
      </w:r>
    </w:p>
    <w:p w:rsidR="005B774E" w:rsidRPr="00F45D5C" w:rsidRDefault="005B774E" w:rsidP="005B774E">
      <w:pPr>
        <w:pStyle w:val="Standard"/>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W czasie podnoszenia flagi państwowej strażacy znajdujący się poza szykiem zwracają się frontem </w:t>
      </w:r>
      <w:r w:rsidRPr="00F45D5C">
        <w:rPr>
          <w:rFonts w:asciiTheme="minorHAnsi" w:eastAsia="Times New Roman" w:hAnsiTheme="minorHAnsi" w:cs="Times New Roman"/>
          <w:color w:val="000000"/>
          <w:lang w:eastAsia="pl-PL"/>
        </w:rPr>
        <w:br/>
        <w:t>do niej, przyjmują postawę zasadniczą i salutują.</w:t>
      </w: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bookmarkStart w:id="72" w:name="_Toc190244327"/>
      <w:bookmarkEnd w:id="72"/>
      <w:r w:rsidRPr="00F45D5C">
        <w:rPr>
          <w:rFonts w:asciiTheme="minorHAnsi" w:eastAsia="Times New Roman" w:hAnsiTheme="minorHAnsi" w:cs="Times New Roman"/>
          <w:b/>
          <w:color w:val="000000"/>
          <w:lang w:eastAsia="pl-PL"/>
        </w:rPr>
        <w:t>§ 19.</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Podniesienie flagi państwowej następuje dopiero wówczas, gdy przełożony i zaproszeni goście zajmą miejsca na trybunie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owej.</w:t>
      </w:r>
    </w:p>
    <w:p w:rsidR="00185CDC" w:rsidRPr="00185CD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uroczystości podaje komendy:</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185CDC">
        <w:rPr>
          <w:rFonts w:asciiTheme="minorHAnsi" w:eastAsia="Times New Roman" w:hAnsiTheme="minorHAnsi" w:cs="Times New Roman"/>
          <w:color w:val="000000"/>
          <w:lang w:eastAsia="pl-PL"/>
        </w:rPr>
        <w:t xml:space="preserve"> </w:t>
      </w:r>
    </w:p>
    <w:p w:rsidR="005B774E" w:rsidRPr="00F45D5C" w:rsidRDefault="005B774E" w:rsidP="00433804">
      <w:pPr>
        <w:pStyle w:val="Standard"/>
        <w:tabs>
          <w:tab w:val="left" w:pos="-2977"/>
        </w:tabs>
        <w:spacing w:after="0"/>
        <w:ind w:left="426"/>
        <w:jc w:val="both"/>
        <w:rPr>
          <w:rFonts w:asciiTheme="minorHAnsi" w:hAnsiTheme="minorHAnsi"/>
        </w:rPr>
      </w:pPr>
      <w:r w:rsidRPr="00F45D5C">
        <w:rPr>
          <w:rFonts w:asciiTheme="minorHAnsi" w:eastAsia="Times New Roman" w:hAnsiTheme="minorHAnsi" w:cs="Times New Roman"/>
          <w:b/>
          <w:color w:val="000000"/>
          <w:lang w:eastAsia="pl-PL"/>
        </w:rPr>
        <w:t>„Pododdziały, na prawo – PATRZ”</w:t>
      </w:r>
      <w:r w:rsidRPr="00F45D5C">
        <w:rPr>
          <w:rFonts w:asciiTheme="minorHAnsi" w:eastAsia="Times New Roman" w:hAnsiTheme="minorHAnsi" w:cs="Times New Roman"/>
          <w:color w:val="000000"/>
          <w:lang w:eastAsia="pl-PL"/>
        </w:rPr>
        <w:t>,</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„Poczet flagowy </w:t>
      </w:r>
      <w:r w:rsidR="00185CDC">
        <w:rPr>
          <w:rFonts w:asciiTheme="minorHAnsi" w:eastAsia="Times New Roman" w:hAnsiTheme="minorHAnsi" w:cs="Times New Roman"/>
          <w:b/>
          <w:color w:val="000000"/>
          <w:lang w:eastAsia="pl-PL"/>
        </w:rPr>
        <w:t>d</w:t>
      </w:r>
      <w:r w:rsidRPr="00F45D5C">
        <w:rPr>
          <w:rFonts w:asciiTheme="minorHAnsi" w:eastAsia="Times New Roman" w:hAnsiTheme="minorHAnsi" w:cs="Times New Roman"/>
          <w:b/>
          <w:color w:val="000000"/>
          <w:lang w:eastAsia="pl-PL"/>
        </w:rPr>
        <w:t xml:space="preserve">o podniesienia flagi państwowej </w:t>
      </w:r>
      <w:r w:rsidR="00156C91">
        <w:rPr>
          <w:rFonts w:asciiTheme="minorHAnsi" w:eastAsia="Times New Roman" w:hAnsiTheme="minorHAnsi" w:cs="Times New Roman"/>
          <w:b/>
          <w:color w:val="000000"/>
          <w:lang w:eastAsia="pl-PL"/>
        </w:rPr>
        <w:br/>
      </w:r>
      <w:r w:rsidRPr="00F45D5C">
        <w:rPr>
          <w:rFonts w:asciiTheme="minorHAnsi" w:eastAsia="Times New Roman" w:hAnsiTheme="minorHAnsi" w:cs="Times New Roman"/>
          <w:b/>
          <w:color w:val="000000"/>
          <w:lang w:eastAsia="pl-PL"/>
        </w:rPr>
        <w:t>– MARSZ”</w:t>
      </w:r>
      <w:r w:rsidRPr="00F45D5C">
        <w:rPr>
          <w:rFonts w:asciiTheme="minorHAnsi" w:eastAsia="Times New Roman" w:hAnsiTheme="minorHAnsi" w:cs="Times New Roman"/>
          <w:color w:val="000000"/>
          <w:lang w:eastAsia="pl-PL"/>
        </w:rPr>
        <w:t>.</w:t>
      </w:r>
      <w:r w:rsidR="00185CDC">
        <w:rPr>
          <w:rFonts w:asciiTheme="minorHAnsi" w:eastAsia="Times New Roman" w:hAnsiTheme="minorHAnsi" w:cs="Times New Roman"/>
          <w:color w:val="000000"/>
          <w:lang w:eastAsia="pl-PL"/>
        </w:rPr>
        <w:t xml:space="preserve"> </w:t>
      </w:r>
      <w:r w:rsidR="00185CDC" w:rsidRPr="00185CDC">
        <w:rPr>
          <w:rFonts w:asciiTheme="minorHAnsi" w:eastAsia="Times New Roman" w:hAnsiTheme="minorHAnsi" w:cs="Times New Roman"/>
          <w:color w:val="0000FF"/>
          <w:lang w:eastAsia="pl-PL"/>
        </w:rPr>
        <w:t xml:space="preserve">Po zapowiedzi </w:t>
      </w:r>
      <w:r w:rsidR="00185CDC" w:rsidRPr="00185CDC">
        <w:rPr>
          <w:rFonts w:asciiTheme="minorHAnsi" w:eastAsia="Times New Roman" w:hAnsiTheme="minorHAnsi" w:cs="Times New Roman"/>
          <w:b/>
          <w:color w:val="0000FF"/>
          <w:lang w:eastAsia="pl-PL"/>
        </w:rPr>
        <w:t xml:space="preserve">„Poczet flagowy” </w:t>
      </w:r>
      <w:r w:rsidR="00185CDC" w:rsidRPr="00185CDC">
        <w:rPr>
          <w:rFonts w:asciiTheme="minorHAnsi" w:eastAsia="Times New Roman" w:hAnsiTheme="minorHAnsi" w:cs="Times New Roman"/>
          <w:color w:val="0000FF"/>
          <w:lang w:eastAsia="pl-PL"/>
        </w:rPr>
        <w:t xml:space="preserve">dowódca pocztu flagowego i asystujący przestają salutować, a po komendzie </w:t>
      </w:r>
      <w:r w:rsidR="00185CDC" w:rsidRPr="00185CDC">
        <w:rPr>
          <w:rFonts w:asciiTheme="minorHAnsi" w:eastAsia="Times New Roman" w:hAnsiTheme="minorHAnsi" w:cs="Times New Roman"/>
          <w:b/>
          <w:color w:val="0000FF"/>
          <w:lang w:eastAsia="pl-PL"/>
        </w:rPr>
        <w:t>„MARSZ”</w:t>
      </w:r>
      <w:r w:rsidR="00185CDC" w:rsidRPr="00185CDC">
        <w:rPr>
          <w:rFonts w:asciiTheme="minorHAnsi" w:eastAsia="Times New Roman" w:hAnsiTheme="minorHAnsi" w:cs="Times New Roman"/>
          <w:color w:val="0000FF"/>
          <w:lang w:eastAsia="pl-PL"/>
        </w:rPr>
        <w:t xml:space="preserve"> </w:t>
      </w:r>
      <w:r w:rsidR="00831171">
        <w:rPr>
          <w:rFonts w:asciiTheme="minorHAnsi" w:eastAsia="Times New Roman" w:hAnsiTheme="minorHAnsi" w:cs="Times New Roman"/>
          <w:color w:val="0000FF"/>
          <w:lang w:eastAsia="pl-PL"/>
        </w:rPr>
        <w:t xml:space="preserve">poczet </w:t>
      </w:r>
      <w:r w:rsidR="00185CDC" w:rsidRPr="00185CDC">
        <w:rPr>
          <w:rFonts w:asciiTheme="minorHAnsi" w:eastAsia="Times New Roman" w:hAnsiTheme="minorHAnsi" w:cs="Times New Roman"/>
          <w:color w:val="0000FF"/>
          <w:lang w:eastAsia="pl-PL"/>
        </w:rPr>
        <w:t>rozpoczyn</w:t>
      </w:r>
      <w:r w:rsidR="00831171">
        <w:rPr>
          <w:rFonts w:asciiTheme="minorHAnsi" w:eastAsia="Times New Roman" w:hAnsiTheme="minorHAnsi" w:cs="Times New Roman"/>
          <w:color w:val="0000FF"/>
          <w:lang w:eastAsia="pl-PL"/>
        </w:rPr>
        <w:t>a</w:t>
      </w:r>
      <w:r w:rsidR="00185CDC" w:rsidRPr="00185CDC">
        <w:rPr>
          <w:rFonts w:asciiTheme="minorHAnsi" w:eastAsia="Times New Roman" w:hAnsiTheme="minorHAnsi" w:cs="Times New Roman"/>
          <w:color w:val="0000FF"/>
          <w:lang w:eastAsia="pl-PL"/>
        </w:rPr>
        <w:t xml:space="preserve"> masz</w:t>
      </w:r>
      <w:r w:rsidR="00C67066">
        <w:rPr>
          <w:rFonts w:asciiTheme="minorHAnsi" w:eastAsia="Times New Roman" w:hAnsiTheme="minorHAnsi" w:cs="Times New Roman"/>
          <w:color w:val="0000FF"/>
          <w:lang w:eastAsia="pl-PL"/>
        </w:rPr>
        <w:t>erować</w:t>
      </w:r>
      <w:r w:rsidR="00185CDC" w:rsidRPr="00185CDC">
        <w:rPr>
          <w:rFonts w:asciiTheme="minorHAnsi" w:eastAsia="Times New Roman" w:hAnsiTheme="minorHAnsi" w:cs="Times New Roman"/>
          <w:color w:val="0000FF"/>
          <w:lang w:eastAsia="pl-PL"/>
        </w:rPr>
        <w:t>.</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Poczet flagowy maszeruje krokiem defiladowym w takt werbli (marsza) w kierunku masztu flagowego i zatrzymuje się krok za nim, frontem do pododdziałów. Dopuszcza się zatrzymanie pocztu flagowego przed masztem, gdy nie ma innych możliwości technicznych. Dowódca pocztu staje prostopadle do flagowego i przejmuje flagę. Flagowy mocuje ją do linki nośnej masztu lub przygotowanego elementu na pojeździe pożarniczym.</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Podczas mocowania flagi do linki masztu werbliści wykonują tremolo.</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Po zakończeniu mocowania flagi trębacze/fanfarzyści grają sygnał</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„Słuchajcie wszyscy”</w:t>
      </w:r>
      <w:r w:rsidRPr="00F45D5C">
        <w:rPr>
          <w:rFonts w:asciiTheme="minorHAnsi" w:eastAsia="Times New Roman" w:hAnsiTheme="minorHAnsi" w:cs="Times New Roman"/>
          <w:color w:val="000000"/>
          <w:lang w:eastAsia="pl-PL"/>
        </w:rPr>
        <w:t>. Dowódca uroczystości podaje komendę:</w:t>
      </w:r>
      <w:r w:rsidRPr="00185CD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„Z okazji (nazwa uroczystości) flagę państwową – PODNIEŚĆ”</w:t>
      </w:r>
      <w:r w:rsidRPr="00F45D5C">
        <w:rPr>
          <w:rFonts w:asciiTheme="minorHAnsi" w:eastAsia="Times New Roman" w:hAnsiTheme="minorHAnsi" w:cs="Times New Roman"/>
          <w:color w:val="000000"/>
          <w:lang w:eastAsia="pl-PL"/>
        </w:rPr>
        <w:t>, orkiestra gra hymn państwowy. Na pierwsze takty hymnu flagowy rozpoczyna podnoszenie flagi.</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pocztu po podniesieniu flagi z jego rąk wraca na poprzednie miejsce</w:t>
      </w:r>
      <w:r w:rsidR="00831171">
        <w:rPr>
          <w:rFonts w:asciiTheme="minorHAnsi" w:eastAsia="Times New Roman" w:hAnsiTheme="minorHAnsi" w:cs="Times New Roman"/>
          <w:color w:val="000000"/>
          <w:lang w:eastAsia="pl-PL"/>
        </w:rPr>
        <w:t>.</w:t>
      </w:r>
      <w:r w:rsidR="009A345E">
        <w:rPr>
          <w:rFonts w:asciiTheme="minorHAnsi" w:eastAsia="Times New Roman" w:hAnsiTheme="minorHAnsi" w:cs="Times New Roman"/>
          <w:color w:val="000000"/>
          <w:lang w:eastAsia="pl-PL"/>
        </w:rPr>
        <w:t xml:space="preserve"> </w:t>
      </w:r>
      <w:r w:rsidR="00831171" w:rsidRPr="00831171">
        <w:rPr>
          <w:rFonts w:asciiTheme="minorHAnsi" w:eastAsia="Times New Roman" w:hAnsiTheme="minorHAnsi" w:cs="Times New Roman"/>
          <w:color w:val="0000FF"/>
          <w:lang w:eastAsia="pl-PL"/>
        </w:rPr>
        <w:t xml:space="preserve">Wspólnie </w:t>
      </w:r>
      <w:r w:rsidR="00831171" w:rsidRPr="00831171">
        <w:rPr>
          <w:rFonts w:asciiTheme="minorHAnsi" w:eastAsia="Times New Roman" w:hAnsiTheme="minorHAnsi" w:cs="Times New Roman"/>
          <w:color w:val="0000FF"/>
          <w:lang w:eastAsia="pl-PL"/>
        </w:rPr>
        <w:br/>
        <w:t xml:space="preserve">z asystującym oddają honory przez salutowanie (na </w:t>
      </w:r>
      <w:r w:rsidR="009A345E" w:rsidRPr="00831171">
        <w:rPr>
          <w:rFonts w:asciiTheme="minorHAnsi" w:eastAsia="Times New Roman" w:hAnsiTheme="minorHAnsi" w:cs="Times New Roman"/>
          <w:color w:val="0000FF"/>
          <w:lang w:eastAsia="pl-PL"/>
        </w:rPr>
        <w:t xml:space="preserve">komendę </w:t>
      </w:r>
      <w:r w:rsidR="00831171" w:rsidRPr="00831171">
        <w:rPr>
          <w:rFonts w:asciiTheme="minorHAnsi" w:eastAsia="Times New Roman" w:hAnsiTheme="minorHAnsi" w:cs="Times New Roman"/>
          <w:color w:val="0000FF"/>
          <w:lang w:eastAsia="pl-PL"/>
        </w:rPr>
        <w:t>dowódcy pocztu flagowego)</w:t>
      </w:r>
      <w:r w:rsidRPr="00831171">
        <w:rPr>
          <w:rFonts w:asciiTheme="minorHAnsi" w:eastAsia="Times New Roman" w:hAnsiTheme="minorHAnsi" w:cs="Times New Roman"/>
          <w:color w:val="0000FF"/>
          <w:lang w:eastAsia="pl-PL"/>
        </w:rPr>
        <w:t>.</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831171">
        <w:rPr>
          <w:rFonts w:asciiTheme="minorHAnsi" w:eastAsia="Times New Roman" w:hAnsiTheme="minorHAnsi" w:cs="Times New Roman"/>
          <w:color w:val="0000FF"/>
          <w:lang w:eastAsia="pl-PL"/>
        </w:rPr>
        <w:t xml:space="preserve">Czas podnoszenia flagi państwowej powinien być zsynchronizowany z czasem trwania hymnu państwowego. Po podniesieniu flagi flagowy wykonuje krok </w:t>
      </w:r>
      <w:r w:rsidR="00C67066">
        <w:rPr>
          <w:rFonts w:asciiTheme="minorHAnsi" w:eastAsia="Times New Roman" w:hAnsiTheme="minorHAnsi" w:cs="Times New Roman"/>
          <w:color w:val="0000FF"/>
          <w:lang w:eastAsia="pl-PL"/>
        </w:rPr>
        <w:t>w</w:t>
      </w:r>
      <w:r w:rsidRPr="00831171">
        <w:rPr>
          <w:rFonts w:asciiTheme="minorHAnsi" w:eastAsia="Times New Roman" w:hAnsiTheme="minorHAnsi" w:cs="Times New Roman"/>
          <w:color w:val="0000FF"/>
          <w:lang w:eastAsia="pl-PL"/>
        </w:rPr>
        <w:t xml:space="preserve"> tył i również salutuje.</w:t>
      </w:r>
    </w:p>
    <w:p w:rsidR="005B774E" w:rsidRPr="00F45D5C" w:rsidRDefault="005B774E" w:rsidP="006F7AA1">
      <w:pPr>
        <w:pStyle w:val="Standard"/>
        <w:numPr>
          <w:ilvl w:val="6"/>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zakończeniu podnoszenia flagi dowódca uroczystości podaje komendy:</w:t>
      </w:r>
      <w:r w:rsidRPr="00831171">
        <w:rPr>
          <w:rFonts w:asciiTheme="minorHAnsi" w:eastAsia="Times New Roman" w:hAnsiTheme="minorHAnsi" w:cs="Times New Roman"/>
          <w:color w:val="000000"/>
          <w:lang w:eastAsia="pl-PL"/>
        </w:rPr>
        <w:t xml:space="preserve"> </w:t>
      </w:r>
      <w:r w:rsidR="00831171">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831171">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 Poczet flagowy pozostaje przy maszcie, frontem do pododdziałów, do czasu zakończenia uroczystości.</w:t>
      </w:r>
    </w:p>
    <w:p w:rsidR="005B774E" w:rsidRPr="00F45D5C" w:rsidRDefault="005B774E" w:rsidP="005B774E">
      <w:pPr>
        <w:pStyle w:val="Standard"/>
        <w:tabs>
          <w:tab w:val="left" w:pos="-2977"/>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bookmarkStart w:id="73" w:name="_Toc190244328"/>
      <w:bookmarkEnd w:id="73"/>
      <w:r w:rsidRPr="00F45D5C">
        <w:rPr>
          <w:rFonts w:asciiTheme="minorHAnsi" w:eastAsia="Times New Roman" w:hAnsiTheme="minorHAnsi" w:cs="Times New Roman"/>
          <w:b/>
          <w:color w:val="000000"/>
          <w:lang w:eastAsia="pl-PL"/>
        </w:rPr>
        <w:t>§ 20.</w:t>
      </w:r>
    </w:p>
    <w:p w:rsidR="005B774E" w:rsidRPr="00F45D5C" w:rsidRDefault="005B774E" w:rsidP="006F7AA1">
      <w:pPr>
        <w:pStyle w:val="Standard"/>
        <w:numPr>
          <w:ilvl w:val="7"/>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 podnoszeniu flagi państwowej na znak żałoby, flagowy podnosi ją do szczytu masztu, </w:t>
      </w:r>
      <w:r w:rsidRPr="00F45D5C">
        <w:rPr>
          <w:rFonts w:asciiTheme="minorHAnsi" w:eastAsia="Times New Roman" w:hAnsiTheme="minorHAnsi" w:cs="Times New Roman"/>
          <w:color w:val="000000"/>
          <w:lang w:eastAsia="pl-PL"/>
        </w:rPr>
        <w:br/>
        <w:t>a następnie opuszcza do jego połowy. Nie dopuszcza się stosowania kiru razem z flagą państwową.</w:t>
      </w:r>
    </w:p>
    <w:p w:rsidR="005B774E" w:rsidRPr="00F45D5C" w:rsidRDefault="005B774E" w:rsidP="006F7AA1">
      <w:pPr>
        <w:pStyle w:val="Standard"/>
        <w:numPr>
          <w:ilvl w:val="7"/>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Przy opuszczaniu flagi państwowej podniesionej do połowy masztu flagowy pocztu najpierw podnosi ją do szczytu masztu, a dopiero potem opuszcza.</w:t>
      </w:r>
    </w:p>
    <w:p w:rsidR="005B774E" w:rsidRPr="00F45D5C" w:rsidRDefault="005B774E" w:rsidP="005B774E">
      <w:pPr>
        <w:pStyle w:val="Standard"/>
        <w:tabs>
          <w:tab w:val="left" w:pos="-2977"/>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bookmarkStart w:id="74" w:name="_Toc190244329"/>
      <w:bookmarkEnd w:id="74"/>
      <w:r w:rsidRPr="00F45D5C">
        <w:rPr>
          <w:rFonts w:asciiTheme="minorHAnsi" w:eastAsia="Times New Roman" w:hAnsiTheme="minorHAnsi" w:cs="Times New Roman"/>
          <w:b/>
          <w:color w:val="000000"/>
          <w:lang w:eastAsia="pl-PL"/>
        </w:rPr>
        <w:t>§ 21.</w:t>
      </w:r>
    </w:p>
    <w:p w:rsidR="005B774E" w:rsidRPr="00F45D5C" w:rsidRDefault="005B774E" w:rsidP="005B774E">
      <w:pPr>
        <w:pStyle w:val="Standard"/>
        <w:tabs>
          <w:tab w:val="left" w:pos="-2977"/>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Po opuszczeniu miejsca uroczystego apelu przez uczestniczące w nim pododdziały </w:t>
      </w:r>
      <w:r w:rsidRPr="00F45D5C">
        <w:rPr>
          <w:rFonts w:asciiTheme="minorHAnsi" w:eastAsia="Times New Roman" w:hAnsiTheme="minorHAnsi" w:cs="Times New Roman"/>
          <w:color w:val="0000FF"/>
          <w:lang w:eastAsia="pl-PL"/>
        </w:rPr>
        <w:t>oraz zaproszonych gości</w:t>
      </w:r>
      <w:r w:rsidRPr="00F45D5C">
        <w:rPr>
          <w:rFonts w:asciiTheme="minorHAnsi" w:eastAsia="Times New Roman" w:hAnsiTheme="minorHAnsi" w:cs="Times New Roman"/>
          <w:color w:val="000000"/>
          <w:lang w:eastAsia="pl-PL"/>
        </w:rPr>
        <w:t xml:space="preserve">, poczet flagowy odmaszerowuje na </w:t>
      </w:r>
      <w:r w:rsidRPr="00F45D5C">
        <w:rPr>
          <w:rFonts w:asciiTheme="minorHAnsi" w:eastAsia="Times New Roman" w:hAnsiTheme="minorHAnsi" w:cs="Times New Roman"/>
          <w:color w:val="0000FF"/>
          <w:lang w:eastAsia="pl-PL"/>
        </w:rPr>
        <w:t xml:space="preserve">ustalone miejsce </w:t>
      </w:r>
      <w:r w:rsidRPr="00F45D5C">
        <w:rPr>
          <w:rFonts w:asciiTheme="minorHAnsi" w:eastAsia="Times New Roman" w:hAnsiTheme="minorHAnsi" w:cs="Times New Roman"/>
          <w:color w:val="000000"/>
          <w:lang w:eastAsia="pl-PL"/>
        </w:rPr>
        <w:t>w scenariuszu uroczystości.</w:t>
      </w:r>
    </w:p>
    <w:p w:rsidR="005B774E" w:rsidRPr="00F45D5C" w:rsidRDefault="005B774E" w:rsidP="005B774E">
      <w:pPr>
        <w:pStyle w:val="Bezodstpw"/>
        <w:spacing w:before="240"/>
        <w:rPr>
          <w:rFonts w:asciiTheme="minorHAnsi" w:hAnsiTheme="minorHAnsi"/>
          <w:lang w:eastAsia="pl-PL"/>
        </w:rPr>
      </w:pPr>
      <w:bookmarkStart w:id="75" w:name="_Toc196554682"/>
      <w:bookmarkStart w:id="76" w:name="_Toc194394702"/>
      <w:bookmarkStart w:id="77" w:name="_Toc194154752"/>
      <w:bookmarkStart w:id="78" w:name="_Toc194153421"/>
      <w:bookmarkStart w:id="79" w:name="_Toc194152812"/>
      <w:bookmarkStart w:id="80" w:name="_Toc194151908"/>
      <w:bookmarkStart w:id="81" w:name="_Toc194151271"/>
      <w:bookmarkStart w:id="82" w:name="_Toc194150577"/>
      <w:bookmarkStart w:id="83" w:name="_Toc194150442"/>
    </w:p>
    <w:p w:rsidR="005B774E" w:rsidRDefault="005B774E" w:rsidP="00382A7E">
      <w:pPr>
        <w:pStyle w:val="Nagwek3"/>
        <w:jc w:val="center"/>
        <w:rPr>
          <w:lang w:eastAsia="pl-PL"/>
        </w:rPr>
      </w:pPr>
      <w:bookmarkStart w:id="84" w:name="_Toc42522560"/>
      <w:r w:rsidRPr="00F45D5C">
        <w:rPr>
          <w:lang w:eastAsia="pl-PL"/>
        </w:rPr>
        <w:t>Rozdział 7</w:t>
      </w:r>
      <w:bookmarkStart w:id="85" w:name="_Toc200859858"/>
      <w:bookmarkEnd w:id="84"/>
    </w:p>
    <w:p w:rsidR="005B774E" w:rsidRPr="00F45D5C" w:rsidRDefault="005B774E" w:rsidP="00CE2847">
      <w:pPr>
        <w:pStyle w:val="Nagwek3"/>
        <w:jc w:val="center"/>
      </w:pPr>
      <w:bookmarkStart w:id="86" w:name="_Toc42522561"/>
      <w:r w:rsidRPr="00F45D5C">
        <w:rPr>
          <w:lang w:eastAsia="pl-PL"/>
        </w:rPr>
        <w:t>Przebieg uroczystego apelu</w:t>
      </w:r>
      <w:bookmarkEnd w:id="75"/>
      <w:bookmarkEnd w:id="76"/>
      <w:bookmarkEnd w:id="77"/>
      <w:bookmarkEnd w:id="78"/>
      <w:bookmarkEnd w:id="79"/>
      <w:bookmarkEnd w:id="80"/>
      <w:bookmarkEnd w:id="81"/>
      <w:bookmarkEnd w:id="82"/>
      <w:bookmarkEnd w:id="83"/>
      <w:bookmarkEnd w:id="85"/>
      <w:bookmarkEnd w:id="86"/>
    </w:p>
    <w:p w:rsidR="005B774E" w:rsidRPr="00F45D5C" w:rsidRDefault="005B774E" w:rsidP="005B774E">
      <w:pPr>
        <w:pStyle w:val="Standard"/>
        <w:tabs>
          <w:tab w:val="left" w:pos="1560"/>
        </w:tabs>
        <w:spacing w:after="0"/>
        <w:ind w:left="709" w:hanging="709"/>
        <w:rPr>
          <w:rFonts w:asciiTheme="minorHAnsi" w:eastAsia="Times New Roman" w:hAnsiTheme="minorHAnsi" w:cs="Times New Roman"/>
          <w:color w:val="000000"/>
          <w:lang w:eastAsia="pl-PL"/>
        </w:rPr>
      </w:pPr>
      <w:bookmarkStart w:id="87" w:name="_Toc190244331"/>
      <w:bookmarkEnd w:id="87"/>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22.</w:t>
      </w:r>
    </w:p>
    <w:p w:rsidR="005B774E" w:rsidRPr="00F45D5C" w:rsidRDefault="005B774E" w:rsidP="006F7AA1">
      <w:pPr>
        <w:pStyle w:val="Standard"/>
        <w:numPr>
          <w:ilvl w:val="8"/>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podniesieniu flagi </w:t>
      </w:r>
      <w:r w:rsidRPr="00F45D5C">
        <w:rPr>
          <w:rFonts w:asciiTheme="minorHAnsi" w:eastAsia="Times New Roman" w:hAnsiTheme="minorHAnsi" w:cs="Times New Roman"/>
          <w:color w:val="0000FF"/>
          <w:lang w:eastAsia="pl-PL"/>
        </w:rPr>
        <w:t>państwowej,</w:t>
      </w:r>
      <w:r w:rsidRPr="00F45D5C">
        <w:rPr>
          <w:rFonts w:asciiTheme="minorHAnsi" w:eastAsia="Times New Roman" w:hAnsiTheme="minorHAnsi" w:cs="Times New Roman"/>
          <w:color w:val="000000"/>
          <w:lang w:eastAsia="pl-PL"/>
        </w:rPr>
        <w:t xml:space="preserve"> osoba określona w szczegółowym scenariuszu uroczystości wita jej </w:t>
      </w:r>
      <w:r w:rsidRPr="00F45D5C">
        <w:rPr>
          <w:rFonts w:asciiTheme="minorHAnsi" w:eastAsia="Times New Roman" w:hAnsiTheme="minorHAnsi" w:cs="Times New Roman"/>
          <w:lang w:eastAsia="pl-PL"/>
        </w:rPr>
        <w:t>uczestników oraz przedstawia okazję, z jakiej został zorganizowany uroczysty apel.</w:t>
      </w:r>
    </w:p>
    <w:p w:rsidR="005B774E" w:rsidRPr="00F45D5C" w:rsidRDefault="005B774E" w:rsidP="006F7AA1">
      <w:pPr>
        <w:pStyle w:val="Standard"/>
        <w:numPr>
          <w:ilvl w:val="8"/>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Przebieg apelu po powitaniu gości uzależniony jest od elementów ustalonych przez kierownika jednostki organizacyjnej Państwowej Straży Pożarnej w scenariuszu uroczystości, określonych </w:t>
      </w:r>
      <w:r w:rsidRPr="00F45D5C">
        <w:rPr>
          <w:rFonts w:asciiTheme="minorHAnsi" w:eastAsia="Times New Roman" w:hAnsiTheme="minorHAnsi" w:cs="Times New Roman"/>
          <w:lang w:eastAsia="pl-PL"/>
        </w:rPr>
        <w:br/>
        <w:t>w dalszej części ceremoniału.</w:t>
      </w:r>
    </w:p>
    <w:p w:rsidR="005B774E" w:rsidRPr="00F45D5C" w:rsidRDefault="005B774E" w:rsidP="006F7AA1">
      <w:pPr>
        <w:pStyle w:val="Standard"/>
        <w:numPr>
          <w:ilvl w:val="8"/>
          <w:numId w:val="225"/>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lang w:eastAsia="pl-PL"/>
        </w:rPr>
        <w:t>Po zakończeniu części uroczystości, o których mowa w ust. 2, następują okolicznościowe przemówienia.</w:t>
      </w:r>
    </w:p>
    <w:p w:rsidR="00F148F4" w:rsidRDefault="00F148F4">
      <w:pPr>
        <w:widowControl/>
        <w:suppressAutoHyphens w:val="0"/>
        <w:autoSpaceDN/>
        <w:textAlignment w:val="auto"/>
        <w:rPr>
          <w:rFonts w:asciiTheme="majorHAnsi" w:eastAsiaTheme="majorEastAsia" w:hAnsiTheme="majorHAnsi" w:cstheme="majorBidi"/>
          <w:b/>
          <w:bCs/>
          <w:color w:val="4F81BD" w:themeColor="accent1"/>
        </w:rPr>
      </w:pPr>
      <w:r>
        <w:br w:type="page"/>
      </w:r>
    </w:p>
    <w:p w:rsidR="005B774E" w:rsidRPr="00F45D5C" w:rsidRDefault="005B774E" w:rsidP="00382A7E">
      <w:pPr>
        <w:pStyle w:val="Nagwek3"/>
        <w:jc w:val="center"/>
      </w:pPr>
      <w:bookmarkStart w:id="88" w:name="_Toc42522562"/>
      <w:r w:rsidRPr="00F45D5C">
        <w:lastRenderedPageBreak/>
        <w:t>Rozdział 8</w:t>
      </w:r>
      <w:bookmarkEnd w:id="88"/>
    </w:p>
    <w:p w:rsidR="005B774E" w:rsidRPr="00F45D5C" w:rsidRDefault="005B774E" w:rsidP="00CE2847">
      <w:pPr>
        <w:pStyle w:val="Nagwek3"/>
        <w:jc w:val="center"/>
      </w:pPr>
      <w:bookmarkStart w:id="89" w:name="_Toc200859859"/>
      <w:bookmarkStart w:id="90" w:name="_Toc42522563"/>
      <w:r w:rsidRPr="00F45D5C">
        <w:rPr>
          <w:lang w:eastAsia="pl-PL"/>
        </w:rPr>
        <w:t>Zakończenie uroczystego apelu</w:t>
      </w:r>
      <w:bookmarkEnd w:id="89"/>
      <w:bookmarkEnd w:id="90"/>
    </w:p>
    <w:p w:rsidR="005B774E" w:rsidRPr="00F45D5C" w:rsidRDefault="005B774E" w:rsidP="005B774E">
      <w:pPr>
        <w:pStyle w:val="Standard"/>
        <w:tabs>
          <w:tab w:val="left" w:pos="1560"/>
        </w:tabs>
        <w:spacing w:after="0"/>
        <w:ind w:left="709" w:hanging="709"/>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23.</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Uroczysty apel może zostać zakończony defiladą pododdziałów biorących udział w uroczystości; </w:t>
      </w:r>
      <w:r w:rsidRPr="00E721BE">
        <w:rPr>
          <w:rFonts w:asciiTheme="minorHAnsi" w:eastAsia="Times New Roman" w:hAnsiTheme="minorHAnsi" w:cs="Times New Roman"/>
          <w:color w:val="0000FF"/>
          <w:lang w:eastAsia="pl-PL"/>
        </w:rPr>
        <w:t>dopuszcza się możliwość wystawienia przed</w:t>
      </w:r>
      <w:r w:rsidRPr="00F45D5C">
        <w:rPr>
          <w:rFonts w:asciiTheme="minorHAnsi" w:eastAsia="Times New Roman" w:hAnsiTheme="minorHAnsi" w:cs="Times New Roman"/>
          <w:color w:val="000000"/>
          <w:lang w:eastAsia="pl-PL"/>
        </w:rPr>
        <w:t xml:space="preserve"> rozpoczęciem defilady co najmniej czterech funkcyjnych – kierunkowych, po dwóch z każdej strony trybuny </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(w odległości około </w:t>
      </w:r>
      <w:r w:rsidRPr="00F45D5C">
        <w:rPr>
          <w:rFonts w:asciiTheme="minorHAnsi" w:eastAsia="Times New Roman" w:hAnsiTheme="minorHAnsi" w:cs="Times New Roman"/>
          <w:color w:val="000000"/>
          <w:lang w:eastAsia="pl-PL"/>
        </w:rPr>
        <w:br/>
      </w:r>
      <w:r w:rsidRPr="00E721BE">
        <w:rPr>
          <w:rFonts w:asciiTheme="minorHAnsi" w:eastAsia="Times New Roman" w:hAnsiTheme="minorHAnsi" w:cs="Times New Roman"/>
          <w:color w:val="0000FF"/>
          <w:lang w:eastAsia="pl-PL"/>
        </w:rPr>
        <w:t>15</w:t>
      </w:r>
      <w:r w:rsidRPr="00F45D5C">
        <w:rPr>
          <w:rFonts w:asciiTheme="minorHAnsi" w:eastAsia="Times New Roman" w:hAnsiTheme="minorHAnsi" w:cs="Times New Roman"/>
          <w:color w:val="000000"/>
          <w:lang w:eastAsia="pl-PL"/>
        </w:rPr>
        <w:t xml:space="preserve"> i 10 kroków przed oraz </w:t>
      </w:r>
      <w:r w:rsidRPr="00E721BE">
        <w:rPr>
          <w:rFonts w:asciiTheme="minorHAnsi" w:eastAsia="Times New Roman" w:hAnsiTheme="minorHAnsi" w:cs="Times New Roman"/>
          <w:color w:val="0000FF"/>
          <w:lang w:eastAsia="pl-PL"/>
        </w:rPr>
        <w:t>15 i 25</w:t>
      </w:r>
      <w:r w:rsidRPr="00F45D5C">
        <w:rPr>
          <w:rFonts w:asciiTheme="minorHAnsi" w:eastAsia="Times New Roman" w:hAnsiTheme="minorHAnsi" w:cs="Times New Roman"/>
          <w:color w:val="000000"/>
          <w:lang w:eastAsia="pl-PL"/>
        </w:rPr>
        <w:t xml:space="preserve"> kroków za trybuną</w:t>
      </w:r>
      <w:r w:rsidRPr="00F45D5C">
        <w:rPr>
          <w:rFonts w:asciiTheme="minorHAnsi" w:eastAsia="Times New Roman" w:hAnsiTheme="minorHAnsi" w:cs="Times New Roman"/>
          <w:color w:val="0000FF"/>
          <w:lang w:eastAsia="pl-PL"/>
        </w:rPr>
        <w:t>/podium</w:t>
      </w:r>
      <w:r w:rsidRPr="00F45D5C">
        <w:rPr>
          <w:rFonts w:asciiTheme="minorHAnsi" w:eastAsia="Times New Roman" w:hAnsiTheme="minorHAnsi" w:cs="Times New Roman"/>
          <w:color w:val="000000"/>
          <w:lang w:eastAsia="pl-PL"/>
        </w:rPr>
        <w:t>), zwróconych frontem do trasy przemarszu pododdziałów.</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Przed przeprowadzeniem defilady dowódca uroczystości podaje komendy do przegrupowania pododdziałów</w:t>
      </w:r>
      <w:r w:rsidRPr="00F45D5C">
        <w:rPr>
          <w:rFonts w:asciiTheme="minorHAnsi" w:eastAsia="Times New Roman" w:hAnsiTheme="minorHAnsi" w:cs="Times New Roman"/>
          <w:color w:val="0000FF"/>
          <w:lang w:eastAsia="pl-PL"/>
        </w:rPr>
        <w:t>:</w:t>
      </w:r>
      <w:r w:rsidRPr="00831171">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b/>
          <w:color w:val="0000FF"/>
          <w:lang w:eastAsia="pl-PL"/>
        </w:rPr>
        <w:t>„Pododdziały – BACZNOŚĆ”</w:t>
      </w:r>
      <w:r w:rsidRPr="00F45D5C">
        <w:rPr>
          <w:rFonts w:asciiTheme="minorHAnsi" w:eastAsia="Times New Roman" w:hAnsiTheme="minorHAnsi" w:cs="Times New Roman"/>
          <w:color w:val="0000FF"/>
          <w:lang w:eastAsia="pl-PL"/>
        </w:rPr>
        <w:t>,</w:t>
      </w:r>
      <w:r w:rsidRPr="00831171">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b/>
          <w:color w:val="000000"/>
          <w:lang w:eastAsia="pl-PL"/>
        </w:rPr>
        <w:t>„Pododdziały, do defilady, w ugrupowanie marszowe, kierunek w prawo – MASZEROWAĆ”</w:t>
      </w:r>
      <w:r w:rsidRPr="00F45D5C">
        <w:rPr>
          <w:rFonts w:asciiTheme="minorHAnsi" w:eastAsia="Times New Roman" w:hAnsiTheme="minorHAnsi" w:cs="Times New Roman"/>
          <w:color w:val="000000"/>
          <w:lang w:eastAsia="pl-PL"/>
        </w:rPr>
        <w:t>,</w:t>
      </w:r>
      <w:r w:rsidRPr="00831171">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FF"/>
          <w:lang w:eastAsia="pl-PL"/>
        </w:rPr>
        <w:t>„Pododdziały – SPOCZNIJ”</w:t>
      </w:r>
      <w:r w:rsidRPr="00F45D5C">
        <w:rPr>
          <w:rFonts w:asciiTheme="minorHAnsi" w:eastAsia="Times New Roman" w:hAnsiTheme="minorHAnsi" w:cs="Times New Roman"/>
          <w:color w:val="0000FF"/>
          <w:lang w:eastAsia="pl-PL"/>
        </w:rPr>
        <w:t>.</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Dowódca kompanii </w:t>
      </w:r>
      <w:r w:rsidRPr="00E721BE">
        <w:rPr>
          <w:rFonts w:asciiTheme="minorHAnsi" w:eastAsia="Times New Roman" w:hAnsiTheme="minorHAnsi" w:cs="Times New Roman"/>
          <w:color w:val="0000FF"/>
          <w:lang w:eastAsia="pl-PL"/>
        </w:rPr>
        <w:t>reprezentacyjnej/</w:t>
      </w:r>
      <w:r w:rsidR="000F7C87">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i dowódcy pododdziałów towarzyszących występują i podają komendy do marszu. Następuje przeformowanie i ustawienie pododdziałów </w:t>
      </w:r>
      <w:r w:rsidRPr="00F45D5C">
        <w:rPr>
          <w:rFonts w:asciiTheme="minorHAnsi" w:eastAsia="Times New Roman" w:hAnsiTheme="minorHAnsi" w:cs="Times New Roman"/>
          <w:color w:val="000000"/>
          <w:lang w:eastAsia="pl-PL"/>
        </w:rPr>
        <w:br/>
        <w:t xml:space="preserve">– przygotowanie do defilady w ustalonym miejscu. </w:t>
      </w:r>
      <w:r w:rsidRPr="00F45D5C">
        <w:rPr>
          <w:rFonts w:asciiTheme="minorHAnsi" w:eastAsia="Times New Roman" w:hAnsiTheme="minorHAnsi" w:cs="Times New Roman"/>
          <w:color w:val="0000FF"/>
          <w:lang w:eastAsia="pl-PL"/>
        </w:rPr>
        <w:t xml:space="preserve">Orkiestra </w:t>
      </w:r>
      <w:r w:rsidR="00831171">
        <w:rPr>
          <w:rFonts w:asciiTheme="minorHAnsi" w:eastAsia="Times New Roman" w:hAnsiTheme="minorHAnsi" w:cs="Times New Roman"/>
          <w:color w:val="0000FF"/>
          <w:lang w:eastAsia="pl-PL"/>
        </w:rPr>
        <w:t xml:space="preserve">pozostając na miejscu uroczystości </w:t>
      </w:r>
      <w:r w:rsidRPr="00F45D5C">
        <w:rPr>
          <w:rFonts w:asciiTheme="minorHAnsi" w:eastAsia="Times New Roman" w:hAnsiTheme="minorHAnsi" w:cs="Times New Roman"/>
          <w:color w:val="0000FF"/>
          <w:lang w:eastAsia="pl-PL"/>
        </w:rPr>
        <w:t>gra utwór okolicznościowy (marszowy).</w:t>
      </w:r>
      <w:r w:rsidRPr="00F45D5C">
        <w:rPr>
          <w:rFonts w:asciiTheme="minorHAnsi" w:eastAsia="Times New Roman" w:hAnsiTheme="minorHAnsi" w:cs="Times New Roman"/>
          <w:color w:val="000000"/>
          <w:lang w:eastAsia="pl-PL"/>
        </w:rPr>
        <w:t xml:space="preserve"> </w:t>
      </w:r>
      <w:r w:rsidR="00F01CC4">
        <w:rPr>
          <w:rFonts w:asciiTheme="minorHAnsi" w:eastAsia="Times New Roman" w:hAnsiTheme="minorHAnsi" w:cs="Times New Roman"/>
          <w:color w:val="000000"/>
          <w:lang w:eastAsia="pl-PL"/>
        </w:rPr>
        <w:t>D</w:t>
      </w:r>
      <w:r w:rsidR="00F01CC4" w:rsidRPr="00F45D5C">
        <w:rPr>
          <w:rFonts w:asciiTheme="minorHAnsi" w:eastAsia="Times New Roman" w:hAnsiTheme="minorHAnsi" w:cs="Times New Roman"/>
          <w:color w:val="000000"/>
          <w:lang w:eastAsia="pl-PL"/>
        </w:rPr>
        <w:t xml:space="preserve">owódca uroczystości udaje się do przygotowanych </w:t>
      </w:r>
      <w:r w:rsidR="00F01CC4">
        <w:rPr>
          <w:rFonts w:asciiTheme="minorHAnsi" w:eastAsia="Times New Roman" w:hAnsiTheme="minorHAnsi" w:cs="Times New Roman"/>
          <w:color w:val="000000"/>
          <w:lang w:eastAsia="pl-PL"/>
        </w:rPr>
        <w:br/>
      </w:r>
      <w:r w:rsidR="00F01CC4" w:rsidRPr="00F45D5C">
        <w:rPr>
          <w:rFonts w:asciiTheme="minorHAnsi" w:eastAsia="Times New Roman" w:hAnsiTheme="minorHAnsi" w:cs="Times New Roman"/>
          <w:color w:val="000000"/>
          <w:lang w:eastAsia="pl-PL"/>
        </w:rPr>
        <w:t xml:space="preserve">do defilady pododdziałów, </w:t>
      </w:r>
      <w:r w:rsidR="00F01CC4" w:rsidRPr="00F01CC4">
        <w:rPr>
          <w:rFonts w:asciiTheme="minorHAnsi" w:eastAsia="Times New Roman" w:hAnsiTheme="minorHAnsi" w:cs="Times New Roman"/>
          <w:color w:val="0000FF"/>
          <w:lang w:eastAsia="pl-PL"/>
        </w:rPr>
        <w:t xml:space="preserve">zajmując miejsce przed kompanią reprezentacyjną/honorową </w:t>
      </w:r>
      <w:r w:rsidR="00F01CC4" w:rsidRPr="00F01CC4">
        <w:rPr>
          <w:rFonts w:asciiTheme="minorHAnsi" w:eastAsia="Times New Roman" w:hAnsiTheme="minorHAnsi" w:cs="Times New Roman"/>
          <w:color w:val="0000FF"/>
          <w:lang w:eastAsia="pl-PL"/>
        </w:rPr>
        <w:br/>
        <w:t>(w odległości 10 kroków)</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FF"/>
          <w:lang w:eastAsia="pl-PL"/>
        </w:rPr>
        <w:t xml:space="preserve">Orkiestra, po opuszczeniu miejsca uroczystości przez ostatni pododdział, przechodzi w wyznaczone miejsce, frontem do trybuny </w:t>
      </w:r>
      <w:r w:rsidR="000F7C87">
        <w:rPr>
          <w:rFonts w:asciiTheme="minorHAnsi" w:eastAsia="Times New Roman" w:hAnsiTheme="minorHAnsi" w:cs="Times New Roman"/>
          <w:color w:val="0000FF"/>
          <w:lang w:eastAsia="pl-PL"/>
        </w:rPr>
        <w:t>honor</w:t>
      </w:r>
      <w:r w:rsidRPr="00F45D5C">
        <w:rPr>
          <w:rFonts w:asciiTheme="minorHAnsi" w:eastAsia="Times New Roman" w:hAnsiTheme="minorHAnsi" w:cs="Times New Roman"/>
          <w:color w:val="0000FF"/>
          <w:lang w:eastAsia="pl-PL"/>
        </w:rPr>
        <w:t>owej. Dopuszcza się wykonanie musztry paradnej lub krótkiego koncertu w wykonaniu orkiestry na czas trwania przeformowania pododdziałów.</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Dowódca kompanii podaje komendę:</w:t>
      </w:r>
      <w:r w:rsidRPr="00831171">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„Za mną – MARSZ”</w:t>
      </w:r>
      <w:r w:rsidRPr="00F45D5C">
        <w:rPr>
          <w:rFonts w:asciiTheme="minorHAnsi" w:eastAsia="Times New Roman" w:hAnsiTheme="minorHAnsi" w:cs="Times New Roman"/>
          <w:color w:val="000000"/>
          <w:lang w:eastAsia="pl-PL"/>
        </w:rPr>
        <w:t xml:space="preserve">. Z chwilą oddalenia się kompanii </w:t>
      </w:r>
      <w:r w:rsidRPr="00E721BE">
        <w:rPr>
          <w:rFonts w:asciiTheme="minorHAnsi" w:eastAsia="Times New Roman" w:hAnsiTheme="minorHAnsi" w:cs="Times New Roman"/>
          <w:color w:val="0000FF"/>
          <w:lang w:eastAsia="pl-PL"/>
        </w:rPr>
        <w:t>reprezentacyjnej/</w:t>
      </w:r>
      <w:r w:rsidR="00367F7B">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na odległość </w:t>
      </w:r>
      <w:r w:rsidRPr="00E721BE">
        <w:rPr>
          <w:rFonts w:asciiTheme="minorHAnsi" w:eastAsia="Times New Roman" w:hAnsiTheme="minorHAnsi" w:cs="Times New Roman"/>
          <w:color w:val="0000FF"/>
          <w:lang w:eastAsia="pl-PL"/>
        </w:rPr>
        <w:t>pięciu</w:t>
      </w:r>
      <w:r w:rsidRPr="00F45D5C">
        <w:rPr>
          <w:rFonts w:asciiTheme="minorHAnsi" w:eastAsia="Times New Roman" w:hAnsiTheme="minorHAnsi" w:cs="Times New Roman"/>
          <w:color w:val="00B050"/>
          <w:lang w:eastAsia="pl-PL"/>
        </w:rPr>
        <w:t xml:space="preserve"> </w:t>
      </w:r>
      <w:r w:rsidRPr="00F45D5C">
        <w:rPr>
          <w:rFonts w:asciiTheme="minorHAnsi" w:eastAsia="Times New Roman" w:hAnsiTheme="minorHAnsi" w:cs="Times New Roman"/>
          <w:color w:val="000000"/>
          <w:lang w:eastAsia="pl-PL"/>
        </w:rPr>
        <w:t xml:space="preserve">kroków lub inną, wcześniej określoną, marsz rozpoczyna następny w kolejności pododdział, potem analogicznie kolejne pododdziały. </w:t>
      </w:r>
      <w:r w:rsidRPr="00E721BE">
        <w:rPr>
          <w:rFonts w:asciiTheme="minorHAnsi" w:eastAsia="Times New Roman" w:hAnsiTheme="minorHAnsi" w:cs="Times New Roman"/>
          <w:color w:val="0000FF"/>
          <w:lang w:eastAsia="pl-PL"/>
        </w:rPr>
        <w:t>Dowódca każdego pododdziału maszeruje na trzy kroki przed swoim pododdziałem.</w:t>
      </w:r>
      <w:r w:rsidRPr="00F45D5C">
        <w:rPr>
          <w:rFonts w:asciiTheme="minorHAnsi" w:eastAsia="Times New Roman" w:hAnsiTheme="minorHAnsi" w:cs="Times New Roman"/>
          <w:color w:val="000000"/>
          <w:lang w:eastAsia="pl-PL"/>
        </w:rPr>
        <w:t xml:space="preserve"> </w:t>
      </w:r>
      <w:r w:rsidRPr="00F01CC4">
        <w:rPr>
          <w:rFonts w:asciiTheme="minorHAnsi" w:eastAsia="Times New Roman" w:hAnsiTheme="minorHAnsi" w:cs="Times New Roman"/>
          <w:color w:val="0000FF"/>
          <w:lang w:eastAsia="pl-PL"/>
        </w:rPr>
        <w:t>Na komendę „</w:t>
      </w:r>
      <w:r w:rsidRPr="00F01CC4">
        <w:rPr>
          <w:rFonts w:asciiTheme="minorHAnsi" w:eastAsia="Times New Roman" w:hAnsiTheme="minorHAnsi" w:cs="Times New Roman"/>
          <w:b/>
          <w:color w:val="0000FF"/>
          <w:lang w:eastAsia="pl-PL"/>
        </w:rPr>
        <w:t>MARSZ</w:t>
      </w:r>
      <w:r w:rsidRPr="00F01CC4">
        <w:rPr>
          <w:rFonts w:asciiTheme="minorHAnsi" w:eastAsia="Times New Roman" w:hAnsiTheme="minorHAnsi" w:cs="Times New Roman"/>
          <w:color w:val="0000FF"/>
          <w:lang w:eastAsia="pl-PL"/>
        </w:rPr>
        <w:t>” dowódcy kompanii reprezentacyjnej/</w:t>
      </w:r>
      <w:r w:rsidR="00E05D88" w:rsidRPr="00F01CC4">
        <w:rPr>
          <w:rFonts w:asciiTheme="minorHAnsi" w:eastAsia="Times New Roman" w:hAnsiTheme="minorHAnsi" w:cs="Times New Roman"/>
          <w:color w:val="0000FF"/>
          <w:lang w:eastAsia="pl-PL"/>
        </w:rPr>
        <w:t>honor</w:t>
      </w:r>
      <w:r w:rsidRPr="00F01CC4">
        <w:rPr>
          <w:rFonts w:asciiTheme="minorHAnsi" w:eastAsia="Times New Roman" w:hAnsiTheme="minorHAnsi" w:cs="Times New Roman"/>
          <w:color w:val="0000FF"/>
          <w:lang w:eastAsia="pl-PL"/>
        </w:rPr>
        <w:t>owej</w:t>
      </w:r>
      <w:r w:rsidR="00F01CC4" w:rsidRPr="00F01CC4">
        <w:rPr>
          <w:rFonts w:asciiTheme="minorHAnsi" w:eastAsia="Times New Roman" w:hAnsiTheme="minorHAnsi" w:cs="Times New Roman"/>
          <w:color w:val="0000FF"/>
          <w:lang w:eastAsia="pl-PL"/>
        </w:rPr>
        <w:t>,</w:t>
      </w:r>
      <w:r w:rsidRPr="00F01CC4">
        <w:rPr>
          <w:rFonts w:asciiTheme="minorHAnsi" w:eastAsia="Times New Roman" w:hAnsiTheme="minorHAnsi" w:cs="Times New Roman"/>
          <w:color w:val="0000FF"/>
          <w:lang w:eastAsia="pl-PL"/>
        </w:rPr>
        <w:t xml:space="preserve"> orkiestra zaczyna grać utwór okolicznościowy </w:t>
      </w:r>
      <w:r w:rsidR="00F01CC4">
        <w:rPr>
          <w:rFonts w:asciiTheme="minorHAnsi" w:eastAsia="Times New Roman" w:hAnsiTheme="minorHAnsi" w:cs="Times New Roman"/>
          <w:color w:val="0000FF"/>
          <w:lang w:eastAsia="pl-PL"/>
        </w:rPr>
        <w:br/>
      </w:r>
      <w:r w:rsidRPr="00F01CC4">
        <w:rPr>
          <w:rFonts w:asciiTheme="minorHAnsi" w:eastAsia="Times New Roman" w:hAnsiTheme="minorHAnsi" w:cs="Times New Roman"/>
          <w:color w:val="0000FF"/>
          <w:lang w:eastAsia="pl-PL"/>
        </w:rPr>
        <w:t>- „</w:t>
      </w:r>
      <w:r w:rsidRPr="00F01CC4">
        <w:rPr>
          <w:rFonts w:asciiTheme="minorHAnsi" w:eastAsia="Times New Roman" w:hAnsiTheme="minorHAnsi" w:cs="Times New Roman"/>
          <w:b/>
          <w:color w:val="0000FF"/>
          <w:lang w:eastAsia="pl-PL"/>
        </w:rPr>
        <w:t>Warszawiankę</w:t>
      </w:r>
      <w:r w:rsidRPr="00F01CC4">
        <w:rPr>
          <w:rFonts w:asciiTheme="minorHAnsi" w:eastAsia="Times New Roman" w:hAnsiTheme="minorHAnsi" w:cs="Times New Roman"/>
          <w:color w:val="0000FF"/>
          <w:lang w:eastAsia="pl-PL"/>
        </w:rPr>
        <w:t>”</w:t>
      </w:r>
      <w:r w:rsidR="00F01CC4" w:rsidRPr="00F01CC4">
        <w:rPr>
          <w:rFonts w:asciiTheme="minorHAnsi" w:eastAsia="Times New Roman" w:hAnsiTheme="minorHAnsi" w:cs="Times New Roman"/>
          <w:color w:val="0000FF"/>
          <w:lang w:eastAsia="pl-PL"/>
        </w:rPr>
        <w:t>,</w:t>
      </w:r>
      <w:r w:rsidRPr="00F01CC4">
        <w:rPr>
          <w:rFonts w:asciiTheme="minorHAnsi" w:eastAsia="Times New Roman" w:hAnsiTheme="minorHAnsi" w:cs="Times New Roman"/>
          <w:color w:val="0000FF"/>
          <w:lang w:eastAsia="pl-PL"/>
        </w:rPr>
        <w:t xml:space="preserve"> </w:t>
      </w:r>
      <w:r w:rsidR="00F01CC4" w:rsidRPr="00F01CC4">
        <w:rPr>
          <w:rFonts w:asciiTheme="minorHAnsi" w:eastAsia="Times New Roman" w:hAnsiTheme="minorHAnsi" w:cs="Times New Roman"/>
          <w:color w:val="0000FF"/>
          <w:lang w:eastAsia="pl-PL"/>
        </w:rPr>
        <w:t xml:space="preserve">a kompania reprezentacyjna/honorowa </w:t>
      </w:r>
      <w:r w:rsidRPr="00F01CC4">
        <w:rPr>
          <w:rFonts w:asciiTheme="minorHAnsi" w:eastAsia="Times New Roman" w:hAnsiTheme="minorHAnsi" w:cs="Times New Roman"/>
          <w:color w:val="0000FF"/>
          <w:lang w:eastAsia="pl-PL"/>
        </w:rPr>
        <w:t xml:space="preserve">maszeruje za dowódcą uroczystości </w:t>
      </w:r>
      <w:r w:rsidR="00F01CC4">
        <w:rPr>
          <w:rFonts w:asciiTheme="minorHAnsi" w:eastAsia="Times New Roman" w:hAnsiTheme="minorHAnsi" w:cs="Times New Roman"/>
          <w:color w:val="0000FF"/>
          <w:lang w:eastAsia="pl-PL"/>
        </w:rPr>
        <w:br/>
      </w:r>
      <w:r w:rsidRPr="00F01CC4">
        <w:rPr>
          <w:rFonts w:asciiTheme="minorHAnsi" w:eastAsia="Times New Roman" w:hAnsiTheme="minorHAnsi" w:cs="Times New Roman"/>
          <w:color w:val="0000FF"/>
          <w:lang w:eastAsia="pl-PL"/>
        </w:rPr>
        <w:t xml:space="preserve">aż do dojścia przed trybunę </w:t>
      </w:r>
      <w:r w:rsidR="00367F7B" w:rsidRPr="00F01CC4">
        <w:rPr>
          <w:rFonts w:asciiTheme="minorHAnsi" w:eastAsia="Times New Roman" w:hAnsiTheme="minorHAnsi" w:cs="Times New Roman"/>
          <w:color w:val="0000FF"/>
          <w:lang w:eastAsia="pl-PL"/>
        </w:rPr>
        <w:t>honor</w:t>
      </w:r>
      <w:r w:rsidR="00F01CC4">
        <w:rPr>
          <w:rFonts w:asciiTheme="minorHAnsi" w:eastAsia="Times New Roman" w:hAnsiTheme="minorHAnsi" w:cs="Times New Roman"/>
          <w:color w:val="0000FF"/>
          <w:lang w:eastAsia="pl-PL"/>
        </w:rPr>
        <w:t>ową.</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FF"/>
          <w:lang w:eastAsia="pl-PL"/>
        </w:rPr>
        <w:t xml:space="preserve">Zbliżając </w:t>
      </w:r>
      <w:r w:rsidRPr="00F45D5C">
        <w:rPr>
          <w:rFonts w:asciiTheme="minorHAnsi" w:eastAsia="Times New Roman" w:hAnsiTheme="minorHAnsi" w:cs="Times New Roman"/>
          <w:color w:val="000000"/>
          <w:lang w:eastAsia="pl-PL"/>
        </w:rPr>
        <w:t xml:space="preserve">się do trybuny </w:t>
      </w:r>
      <w:r w:rsidR="00367F7B">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dowódca uroczystości wykonuje w marszu zwrot </w:t>
      </w:r>
      <w:r w:rsidRPr="00F45D5C">
        <w:rPr>
          <w:rFonts w:asciiTheme="minorHAnsi" w:eastAsia="Times New Roman" w:hAnsiTheme="minorHAnsi" w:cs="Times New Roman"/>
          <w:color w:val="000000"/>
          <w:lang w:eastAsia="pl-PL"/>
        </w:rPr>
        <w:br/>
        <w:t xml:space="preserve">w jej kierunku, zatrzymuje się przed nią w odległości około pięciu kroków </w:t>
      </w:r>
      <w:r w:rsidRPr="00F45D5C">
        <w:rPr>
          <w:rFonts w:asciiTheme="minorHAnsi" w:eastAsia="Times New Roman" w:hAnsiTheme="minorHAnsi" w:cs="Times New Roman"/>
          <w:color w:val="000000"/>
          <w:lang w:eastAsia="pl-PL"/>
        </w:rPr>
        <w:br/>
        <w:t xml:space="preserve">i składa </w:t>
      </w:r>
      <w:r w:rsidRPr="00F45D5C">
        <w:rPr>
          <w:rFonts w:asciiTheme="minorHAnsi" w:eastAsia="Times New Roman" w:hAnsiTheme="minorHAnsi" w:cs="Times New Roman"/>
          <w:color w:val="0000FF"/>
          <w:lang w:eastAsia="pl-PL"/>
        </w:rPr>
        <w:t xml:space="preserve">przełożonemu </w:t>
      </w:r>
      <w:r w:rsidRPr="00F45D5C">
        <w:rPr>
          <w:rFonts w:asciiTheme="minorHAnsi" w:eastAsia="Times New Roman" w:hAnsiTheme="minorHAnsi" w:cs="Times New Roman"/>
          <w:color w:val="000000"/>
          <w:lang w:eastAsia="pl-PL"/>
        </w:rPr>
        <w:t>meldunek o rozpoczęciu defilady, np.:</w:t>
      </w:r>
      <w:r w:rsidRPr="00F01CC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„Panie Ministrze (Panie nadbrygadierze), melduję pododdziały do defilady”</w:t>
      </w:r>
      <w:r w:rsidRPr="00F45D5C">
        <w:rPr>
          <w:rFonts w:asciiTheme="minorHAnsi" w:eastAsia="Times New Roman" w:hAnsiTheme="minorHAnsi" w:cs="Times New Roman"/>
          <w:color w:val="000000"/>
          <w:lang w:eastAsia="pl-PL"/>
        </w:rPr>
        <w:t xml:space="preserve">. Następnie zajmuje miejsce </w:t>
      </w:r>
      <w:r w:rsidRPr="00F45D5C">
        <w:rPr>
          <w:rFonts w:asciiTheme="minorHAnsi" w:eastAsia="Times New Roman" w:hAnsiTheme="minorHAnsi" w:cs="Times New Roman"/>
          <w:color w:val="000000"/>
          <w:lang w:eastAsia="pl-PL"/>
        </w:rPr>
        <w:br/>
        <w:t xml:space="preserve">z </w:t>
      </w:r>
      <w:r w:rsidR="00F01CC4" w:rsidRPr="00F01CC4">
        <w:rPr>
          <w:rFonts w:asciiTheme="minorHAnsi" w:eastAsia="Times New Roman" w:hAnsiTheme="minorHAnsi" w:cs="Times New Roman"/>
          <w:color w:val="0000FF"/>
          <w:lang w:eastAsia="pl-PL"/>
        </w:rPr>
        <w:t>prawej</w:t>
      </w:r>
      <w:r w:rsidRPr="00F01CC4">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strony trybuny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w:t>
      </w:r>
      <w:r w:rsidRPr="00C67066">
        <w:rPr>
          <w:rFonts w:asciiTheme="minorHAnsi" w:eastAsia="Times New Roman" w:hAnsiTheme="minorHAnsi" w:cs="Times New Roman"/>
          <w:color w:val="0000FF"/>
          <w:lang w:eastAsia="pl-PL"/>
        </w:rPr>
        <w:t xml:space="preserve">(patrząc od strony pododdziałów) </w:t>
      </w:r>
      <w:r w:rsidRPr="00F45D5C">
        <w:rPr>
          <w:rFonts w:asciiTheme="minorHAnsi" w:eastAsia="Times New Roman" w:hAnsiTheme="minorHAnsi" w:cs="Times New Roman"/>
          <w:color w:val="000000"/>
          <w:lang w:eastAsia="pl-PL"/>
        </w:rPr>
        <w:t xml:space="preserve">i pozostaje </w:t>
      </w:r>
      <w:r w:rsidR="00F01CC4">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tam do zakończenia defilady.</w:t>
      </w:r>
    </w:p>
    <w:p w:rsidR="005B774E" w:rsidRPr="00E721BE" w:rsidRDefault="005B774E" w:rsidP="006F7AA1">
      <w:pPr>
        <w:pStyle w:val="Standard"/>
        <w:numPr>
          <w:ilvl w:val="0"/>
          <w:numId w:val="227"/>
        </w:numPr>
        <w:tabs>
          <w:tab w:val="left" w:pos="1560"/>
        </w:tabs>
        <w:spacing w:after="0"/>
        <w:jc w:val="both"/>
        <w:rPr>
          <w:rFonts w:asciiTheme="minorHAnsi" w:eastAsia="Times New Roman" w:hAnsiTheme="minorHAnsi" w:cs="Times New Roman"/>
          <w:color w:val="0000FF"/>
          <w:lang w:eastAsia="pl-PL"/>
        </w:rPr>
      </w:pPr>
      <w:r w:rsidRPr="00F45D5C">
        <w:rPr>
          <w:rFonts w:asciiTheme="minorHAnsi" w:eastAsia="Times New Roman" w:hAnsiTheme="minorHAnsi" w:cs="Times New Roman"/>
          <w:color w:val="000000"/>
          <w:lang w:eastAsia="pl-PL"/>
        </w:rPr>
        <w:t xml:space="preserve">Podczas defilady pododdziałów dowódca uroczystości i strażacy przebywający na trybunie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oddają defilującym pododdziałom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przez salutowanie. Dowódcy defilujących pododdziałów po zbliżeniu się do pierwszego funkcyjnego – kierunkowego przed trybuną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ową (około 15 kroków) podają swoim pododdziałom komendę:</w:t>
      </w:r>
      <w:r w:rsidRPr="00F01CC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 a na wysokości drugiego funkcyjnego – kierunkowego (około 10 kroków przed trybuną):</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br/>
        <w:t>„Na prawo – PATRZ”</w:t>
      </w:r>
      <w:r w:rsidR="00433804">
        <w:rPr>
          <w:rFonts w:asciiTheme="minorHAnsi" w:eastAsia="Times New Roman" w:hAnsiTheme="minorHAnsi" w:cs="Times New Roman"/>
          <w:b/>
          <w:color w:val="000000"/>
          <w:lang w:eastAsia="pl-PL"/>
        </w:rPr>
        <w:t>.</w:t>
      </w:r>
      <w:r w:rsidRPr="00F45D5C">
        <w:rPr>
          <w:rFonts w:asciiTheme="minorHAnsi" w:eastAsia="Times New Roman" w:hAnsiTheme="minorHAnsi" w:cs="Times New Roman"/>
          <w:color w:val="000000"/>
          <w:lang w:eastAsia="pl-PL"/>
        </w:rPr>
        <w:t xml:space="preserve"> </w:t>
      </w:r>
      <w:r w:rsidRPr="00E721BE">
        <w:rPr>
          <w:rFonts w:asciiTheme="minorHAnsi" w:eastAsia="Times New Roman" w:hAnsiTheme="minorHAnsi" w:cs="Times New Roman"/>
          <w:color w:val="0000FF"/>
          <w:lang w:eastAsia="pl-PL"/>
        </w:rPr>
        <w:t>Dowódcy pododdziałów, podczas maszerowania, po komendzie</w:t>
      </w:r>
      <w:r w:rsidRPr="00F45D5C">
        <w:rPr>
          <w:rFonts w:asciiTheme="minorHAnsi" w:hAnsiTheme="minorHAnsi" w:cs="Times New Roman"/>
          <w:color w:val="00B050"/>
        </w:rPr>
        <w:t xml:space="preserve"> </w:t>
      </w:r>
      <w:r w:rsidR="00433804">
        <w:rPr>
          <w:rFonts w:asciiTheme="minorHAnsi" w:hAnsiTheme="minorHAnsi" w:cs="Times New Roman"/>
          <w:color w:val="00B050"/>
        </w:rPr>
        <w:br/>
      </w:r>
      <w:r w:rsidRPr="00E721BE">
        <w:rPr>
          <w:rFonts w:asciiTheme="minorHAnsi" w:eastAsia="Times New Roman" w:hAnsiTheme="minorHAnsi" w:cs="Times New Roman"/>
          <w:b/>
          <w:color w:val="0000FF"/>
          <w:lang w:eastAsia="pl-PL"/>
        </w:rPr>
        <w:t>„Na prawo – PATRZ</w:t>
      </w:r>
      <w:r w:rsidRPr="00E721BE">
        <w:rPr>
          <w:rFonts w:asciiTheme="minorHAnsi" w:eastAsia="Times New Roman" w:hAnsiTheme="minorHAnsi" w:cs="Times New Roman"/>
          <w:color w:val="0000FF"/>
          <w:lang w:eastAsia="pl-PL"/>
        </w:rPr>
        <w:t xml:space="preserve">” oddają </w:t>
      </w:r>
      <w:r w:rsidR="00E05D88" w:rsidRPr="00E721BE">
        <w:rPr>
          <w:rFonts w:asciiTheme="minorHAnsi" w:eastAsia="Times New Roman" w:hAnsiTheme="minorHAnsi" w:cs="Times New Roman"/>
          <w:color w:val="0000FF"/>
          <w:lang w:eastAsia="pl-PL"/>
        </w:rPr>
        <w:t>honor</w:t>
      </w:r>
      <w:r w:rsidRPr="00E721BE">
        <w:rPr>
          <w:rFonts w:asciiTheme="minorHAnsi" w:eastAsia="Times New Roman" w:hAnsiTheme="minorHAnsi" w:cs="Times New Roman"/>
          <w:color w:val="0000FF"/>
          <w:lang w:eastAsia="pl-PL"/>
        </w:rPr>
        <w:t xml:space="preserve">y przez salutowanie. Dowódcy i asystujący pocztów sztandarowych w marszu nie oddają </w:t>
      </w:r>
      <w:r w:rsidR="00E05D88" w:rsidRPr="00E721BE">
        <w:rPr>
          <w:rFonts w:asciiTheme="minorHAnsi" w:eastAsia="Times New Roman" w:hAnsiTheme="minorHAnsi" w:cs="Times New Roman"/>
          <w:color w:val="0000FF"/>
          <w:lang w:eastAsia="pl-PL"/>
        </w:rPr>
        <w:t>honor</w:t>
      </w:r>
      <w:r w:rsidRPr="00E721BE">
        <w:rPr>
          <w:rFonts w:asciiTheme="minorHAnsi" w:eastAsia="Times New Roman" w:hAnsiTheme="minorHAnsi" w:cs="Times New Roman"/>
          <w:color w:val="0000FF"/>
          <w:lang w:eastAsia="pl-PL"/>
        </w:rPr>
        <w:t xml:space="preserve">ów przez salutowanie. Sztandarowi pocztów sztandarowych salutują sztandarem. Wszyscy wykonują zwrot głową w kierunku podanym </w:t>
      </w:r>
      <w:r w:rsidRPr="00E721BE">
        <w:rPr>
          <w:rFonts w:asciiTheme="minorHAnsi" w:eastAsia="Times New Roman" w:hAnsiTheme="minorHAnsi" w:cs="Times New Roman"/>
          <w:color w:val="0000FF"/>
          <w:lang w:eastAsia="pl-PL"/>
        </w:rPr>
        <w:br/>
        <w:t>w komendzie dowódców pododdziałów.</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FF"/>
          <w:lang w:eastAsia="pl-PL"/>
        </w:rPr>
        <w:lastRenderedPageBreak/>
        <w:t>Dowódcy defilujących pododdziałów podają komendy w marszu</w:t>
      </w:r>
      <w:r w:rsidRPr="00F45D5C">
        <w:rPr>
          <w:rFonts w:asciiTheme="minorHAnsi" w:eastAsia="Times New Roman" w:hAnsiTheme="minorHAnsi" w:cs="Times New Roman"/>
          <w:color w:val="000000"/>
          <w:lang w:eastAsia="pl-PL"/>
        </w:rPr>
        <w:t>, zwracając głowę przez lewe ramię w kierunku pododdziału.</w:t>
      </w:r>
    </w:p>
    <w:p w:rsidR="005B774E" w:rsidRPr="00F45D5C" w:rsidRDefault="005B774E" w:rsidP="006F7AA1">
      <w:pPr>
        <w:pStyle w:val="Standard"/>
        <w:numPr>
          <w:ilvl w:val="0"/>
          <w:numId w:val="227"/>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Gdy defilujący pododdział minie pierwszego kierunkowego za trybuną (około 15 kroków), dowódca pododdziału przestaje salutować i podaje komendę:</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br/>
        <w:t>a po minięciu drugiego kierunkowego za trybuną (około 25 kroków) komendę:</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br/>
        <w:t>„Kompania – SPOCZNIJ”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27"/>
        </w:numPr>
        <w:tabs>
          <w:tab w:val="left" w:pos="1560"/>
        </w:tabs>
        <w:spacing w:after="0"/>
        <w:jc w:val="both"/>
        <w:rPr>
          <w:rFonts w:asciiTheme="minorHAnsi" w:hAnsiTheme="minorHAnsi"/>
          <w:color w:val="0000FF"/>
        </w:rPr>
      </w:pPr>
      <w:r w:rsidRPr="00F45D5C">
        <w:rPr>
          <w:rFonts w:asciiTheme="minorHAnsi" w:eastAsia="Times New Roman" w:hAnsiTheme="minorHAnsi" w:cs="Times New Roman"/>
          <w:color w:val="0000FF"/>
          <w:lang w:eastAsia="pl-PL"/>
        </w:rPr>
        <w:t xml:space="preserve">Za ostatnim pododdziałem miejsce uroczystości opuszcza orkiestra. Dopuszcza się opuszczenie miejsca uroczystości za ostatnim pododdziałem (przed orkiestrą) wszystkich uczestniczących </w:t>
      </w:r>
      <w:r w:rsidRPr="00F45D5C">
        <w:rPr>
          <w:rFonts w:asciiTheme="minorHAnsi" w:eastAsia="Times New Roman" w:hAnsiTheme="minorHAnsi" w:cs="Times New Roman"/>
          <w:color w:val="0000FF"/>
          <w:lang w:eastAsia="pl-PL"/>
        </w:rPr>
        <w:br/>
        <w:t>w uroczystości pocztów sztandarowych</w:t>
      </w:r>
      <w:r w:rsidR="00C67066">
        <w:rPr>
          <w:rFonts w:asciiTheme="minorHAnsi" w:eastAsia="Times New Roman" w:hAnsiTheme="minorHAnsi" w:cs="Times New Roman"/>
          <w:color w:val="0000FF"/>
          <w:lang w:eastAsia="pl-PL"/>
        </w:rPr>
        <w:t>, a także pojazdów pożarniczych (</w:t>
      </w:r>
      <w:r w:rsidR="007948BB">
        <w:rPr>
          <w:rFonts w:asciiTheme="minorHAnsi" w:eastAsia="Times New Roman" w:hAnsiTheme="minorHAnsi" w:cs="Times New Roman"/>
          <w:color w:val="0000FF"/>
          <w:lang w:eastAsia="pl-PL"/>
        </w:rPr>
        <w:t>jeśli ich udział został przewidziany przez organizatora uroczystości)</w:t>
      </w:r>
      <w:r w:rsidRPr="00F45D5C">
        <w:rPr>
          <w:rFonts w:asciiTheme="minorHAnsi" w:eastAsia="Times New Roman" w:hAnsiTheme="minorHAnsi" w:cs="Times New Roman"/>
          <w:color w:val="0000FF"/>
          <w:lang w:eastAsia="pl-PL"/>
        </w:rPr>
        <w:t>.</w:t>
      </w:r>
    </w:p>
    <w:p w:rsidR="005B774E" w:rsidRPr="00F45D5C" w:rsidRDefault="005B774E" w:rsidP="005B774E">
      <w:pPr>
        <w:pStyle w:val="Standard"/>
        <w:tabs>
          <w:tab w:val="left" w:pos="1560"/>
        </w:tabs>
        <w:spacing w:after="0"/>
        <w:ind w:left="709" w:hanging="709"/>
        <w:rPr>
          <w:rFonts w:asciiTheme="minorHAnsi" w:eastAsia="Times New Roman" w:hAnsiTheme="minorHAnsi" w:cs="Times New Roman"/>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lang w:eastAsia="pl-PL"/>
        </w:rPr>
      </w:pPr>
      <w:r w:rsidRPr="00F45D5C">
        <w:rPr>
          <w:rFonts w:asciiTheme="minorHAnsi" w:eastAsia="Times New Roman" w:hAnsiTheme="minorHAnsi" w:cs="Times New Roman"/>
          <w:b/>
          <w:lang w:eastAsia="pl-PL"/>
        </w:rPr>
        <w:t>§ 24.</w:t>
      </w:r>
    </w:p>
    <w:p w:rsidR="005B774E" w:rsidRPr="00F45D5C" w:rsidRDefault="005B774E" w:rsidP="006F7AA1">
      <w:pPr>
        <w:pStyle w:val="Standard"/>
        <w:numPr>
          <w:ilvl w:val="1"/>
          <w:numId w:val="226"/>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Pojazdy pożarnicze uczestniczące w defiladzie po przejściu pododdziałów pieszych i orkiestry ruszają z miejsca zgrupowania – po podaniu przez dowódcę kolumny samochodowej komendy:</w:t>
      </w:r>
      <w:r w:rsidRPr="00F45D5C">
        <w:rPr>
          <w:rFonts w:asciiTheme="minorHAnsi" w:eastAsia="Times New Roman" w:hAnsiTheme="minorHAnsi" w:cs="Times New Roman"/>
          <w:b/>
          <w:color w:val="000000"/>
          <w:lang w:eastAsia="pl-PL"/>
        </w:rPr>
        <w:t xml:space="preserve"> „Silniki – W RUCH”</w:t>
      </w:r>
      <w:r w:rsidRPr="00F45D5C">
        <w:rPr>
          <w:rFonts w:asciiTheme="minorHAnsi" w:eastAsia="Times New Roman" w:hAnsiTheme="minorHAnsi" w:cs="Times New Roman"/>
          <w:color w:val="000000"/>
          <w:lang w:eastAsia="pl-PL"/>
        </w:rPr>
        <w:t>, a następnie</w:t>
      </w:r>
      <w:r w:rsidRPr="00F45D5C">
        <w:rPr>
          <w:rFonts w:asciiTheme="minorHAnsi" w:eastAsia="Times New Roman" w:hAnsiTheme="minorHAnsi" w:cs="Times New Roman"/>
          <w:b/>
          <w:color w:val="000000"/>
          <w:lang w:eastAsia="pl-PL"/>
        </w:rPr>
        <w:t xml:space="preserve"> „MARSZ”</w:t>
      </w:r>
      <w:r w:rsidRPr="00F45D5C">
        <w:rPr>
          <w:rFonts w:asciiTheme="minorHAnsi" w:eastAsia="Times New Roman" w:hAnsiTheme="minorHAnsi" w:cs="Times New Roman"/>
          <w:color w:val="000000"/>
          <w:lang w:eastAsia="pl-PL"/>
        </w:rPr>
        <w:t>. Pojazdy ruszają w kolejności ustalonej przez dowódcę kolumny samochodowej i są zobowiązane do zachowania ustalonej kolejności jazdy oraz odległości między pojazdami.</w:t>
      </w:r>
    </w:p>
    <w:p w:rsidR="005B774E" w:rsidRPr="00F45D5C" w:rsidRDefault="005B774E" w:rsidP="006F7AA1">
      <w:pPr>
        <w:pStyle w:val="Standard"/>
        <w:numPr>
          <w:ilvl w:val="1"/>
          <w:numId w:val="226"/>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czasie przejazdu kolumny samochodowej przed trybuną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ową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y przez salutowanie oddają tylko dowódcy pojazdów.</w:t>
      </w:r>
    </w:p>
    <w:p w:rsidR="005B774E" w:rsidRPr="00F45D5C" w:rsidRDefault="005B774E" w:rsidP="005B774E">
      <w:pPr>
        <w:pStyle w:val="Standard"/>
        <w:spacing w:after="0"/>
        <w:ind w:left="426" w:hanging="426"/>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25.</w:t>
      </w:r>
    </w:p>
    <w:p w:rsidR="005B774E" w:rsidRPr="00F45D5C" w:rsidRDefault="005B774E" w:rsidP="00433804">
      <w:pPr>
        <w:pStyle w:val="Standard"/>
        <w:tabs>
          <w:tab w:val="left" w:pos="-2977"/>
        </w:tabs>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Po przejściu przed trybuną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ową pododdziałów pieszych i orkiestry oraz ewentualnym przejeździe pojazdów pożarniczych, dowódca uroczystości składa meldunek o zakończeniu defilady, np.:</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 xml:space="preserve">Ministrze </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FF"/>
          <w:lang w:eastAsia="pl-PL"/>
        </w:rPr>
        <w:t xml:space="preserve">Panie </w:t>
      </w:r>
      <w:r w:rsidRPr="00127460">
        <w:rPr>
          <w:rFonts w:asciiTheme="minorHAnsi" w:eastAsia="Times New Roman" w:hAnsiTheme="minorHAnsi" w:cs="Times New Roman"/>
          <w:b/>
          <w:color w:val="0000FF"/>
          <w:lang w:eastAsia="pl-PL"/>
        </w:rPr>
        <w:t>nadbrygadierze</w:t>
      </w:r>
      <w:r w:rsidRPr="00F45D5C">
        <w:rPr>
          <w:rFonts w:asciiTheme="minorHAnsi" w:eastAsia="Times New Roman" w:hAnsiTheme="minorHAnsi" w:cs="Times New Roman"/>
          <w:b/>
          <w:color w:val="000000"/>
          <w:lang w:eastAsia="pl-PL"/>
        </w:rPr>
        <w:t>), melduję pododdziały po defiladzie”</w:t>
      </w:r>
      <w:r w:rsidRPr="00F45D5C">
        <w:rPr>
          <w:rFonts w:asciiTheme="minorHAnsi" w:eastAsia="Times New Roman" w:hAnsiTheme="minorHAnsi" w:cs="Times New Roman"/>
          <w:color w:val="000000"/>
          <w:lang w:eastAsia="pl-PL"/>
        </w:rPr>
        <w:t>.</w:t>
      </w:r>
    </w:p>
    <w:p w:rsidR="005B774E" w:rsidRPr="00F45D5C" w:rsidRDefault="005B774E" w:rsidP="005B774E">
      <w:pPr>
        <w:pStyle w:val="Standard"/>
        <w:tabs>
          <w:tab w:val="left" w:pos="-2977"/>
        </w:tabs>
        <w:spacing w:after="0"/>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26.</w:t>
      </w:r>
    </w:p>
    <w:p w:rsidR="005B774E" w:rsidRPr="00F45D5C" w:rsidRDefault="005B774E" w:rsidP="005B774E">
      <w:pPr>
        <w:pStyle w:val="Standard"/>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Poczty towarzyszące uczestniczące w uroczystości nie biorące udziału w defiladzie, odchodzą </w:t>
      </w:r>
      <w:r w:rsidRPr="00F45D5C">
        <w:rPr>
          <w:rFonts w:asciiTheme="minorHAnsi" w:eastAsia="Times New Roman" w:hAnsiTheme="minorHAnsi" w:cs="Times New Roman"/>
          <w:color w:val="000000"/>
          <w:lang w:eastAsia="pl-PL"/>
        </w:rPr>
        <w:br/>
        <w:t>z placu uroczystości po jej zakończeniu na komendę dowódcy pocztów towarzyszących.</w:t>
      </w:r>
    </w:p>
    <w:p w:rsidR="005B774E" w:rsidRPr="00F45D5C" w:rsidRDefault="005B774E" w:rsidP="005B774E">
      <w:pPr>
        <w:pStyle w:val="Standard"/>
        <w:tabs>
          <w:tab w:val="left" w:pos="1418"/>
        </w:tabs>
        <w:spacing w:after="0"/>
        <w:ind w:left="567" w:hanging="567"/>
        <w:jc w:val="both"/>
        <w:rPr>
          <w:rFonts w:asciiTheme="minorHAnsi" w:hAnsiTheme="minorHAnsi"/>
        </w:rPr>
      </w:pPr>
    </w:p>
    <w:p w:rsidR="005B774E" w:rsidRPr="00F45D5C" w:rsidRDefault="005B774E" w:rsidP="005B774E">
      <w:pPr>
        <w:pStyle w:val="Standard"/>
        <w:tabs>
          <w:tab w:val="left" w:pos="1418"/>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27.</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Jeżeli uroczysty apel nie kończy się defiladą, to uczestniczące w nim pododdziały zostają rozformowane na miejscu uroczystości.</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uroczystości podaje komendy:</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na prawo – PATRZ”</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w:t>
      </w:r>
      <w:r w:rsidRPr="007C60BA">
        <w:rPr>
          <w:rFonts w:asciiTheme="minorHAnsi" w:eastAsia="Times New Roman" w:hAnsiTheme="minorHAnsi" w:cs="Times New Roman"/>
          <w:b/>
          <w:color w:val="0000FF"/>
          <w:lang w:eastAsia="pl-PL"/>
        </w:rPr>
        <w:t xml:space="preserve"> reprezentacyjna/</w:t>
      </w:r>
      <w:r w:rsidR="00E05D88">
        <w:rPr>
          <w:rFonts w:asciiTheme="minorHAnsi" w:eastAsia="Times New Roman" w:hAnsiTheme="minorHAnsi" w:cs="Times New Roman"/>
          <w:b/>
          <w:color w:val="000000"/>
          <w:lang w:eastAsia="pl-PL"/>
        </w:rPr>
        <w:t>honor</w:t>
      </w:r>
      <w:r w:rsidRPr="00F45D5C">
        <w:rPr>
          <w:rFonts w:asciiTheme="minorHAnsi" w:eastAsia="Times New Roman" w:hAnsiTheme="minorHAnsi" w:cs="Times New Roman"/>
          <w:b/>
          <w:color w:val="000000"/>
          <w:lang w:eastAsia="pl-PL"/>
        </w:rPr>
        <w:t>owa – ODMASZEROWAĆ”</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Dowódca kompanii </w:t>
      </w:r>
      <w:r w:rsidRPr="009816C8">
        <w:rPr>
          <w:rFonts w:asciiTheme="minorHAnsi" w:eastAsia="Times New Roman" w:hAnsiTheme="minorHAnsi" w:cs="Times New Roman"/>
          <w:color w:val="0000FF"/>
          <w:lang w:eastAsia="pl-PL"/>
        </w:rPr>
        <w:t>reprezentacyjnej/</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owej podaje komendy:</w:t>
      </w:r>
      <w:r w:rsidR="00B00848">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„Kompania – BACZNOŚĆ”</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„W czwórki, w prawo – ZWROT”</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„Za mną – MARSZ”</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Kompania </w:t>
      </w:r>
      <w:r w:rsidRPr="009816C8">
        <w:rPr>
          <w:rFonts w:asciiTheme="minorHAnsi" w:eastAsia="Times New Roman" w:hAnsiTheme="minorHAnsi" w:cs="Times New Roman"/>
          <w:color w:val="0000FF"/>
          <w:lang w:eastAsia="pl-PL"/>
        </w:rPr>
        <w:t>reprezentacyjna/</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owa z orkiestrą opuszcza miejsce uroczystego apelu. Orkiestra gra w tym czasie </w:t>
      </w:r>
      <w:r w:rsidRPr="00F45D5C">
        <w:rPr>
          <w:rFonts w:asciiTheme="minorHAnsi" w:eastAsia="Times New Roman" w:hAnsiTheme="minorHAnsi" w:cs="Times New Roman"/>
          <w:color w:val="0000FF"/>
          <w:lang w:eastAsia="pl-PL"/>
        </w:rPr>
        <w:t>utwór okolicznościowy (marszowy).</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oddaleniu się kompanii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z miejsca uroczystości na odległość </w:t>
      </w:r>
      <w:r w:rsidR="00B00848" w:rsidRPr="00B00848">
        <w:rPr>
          <w:rFonts w:asciiTheme="minorHAnsi" w:eastAsia="Times New Roman" w:hAnsiTheme="minorHAnsi" w:cs="Times New Roman"/>
          <w:color w:val="0000FF"/>
          <w:lang w:eastAsia="pl-PL"/>
        </w:rPr>
        <w:t>2</w:t>
      </w:r>
      <w:r w:rsidRPr="00B00848">
        <w:rPr>
          <w:rFonts w:asciiTheme="minorHAnsi" w:eastAsia="Times New Roman" w:hAnsiTheme="minorHAnsi" w:cs="Times New Roman"/>
          <w:color w:val="0000FF"/>
          <w:lang w:eastAsia="pl-PL"/>
        </w:rPr>
        <w:t xml:space="preserve">0 – </w:t>
      </w:r>
      <w:r w:rsidR="00B00848" w:rsidRPr="00B00848">
        <w:rPr>
          <w:rFonts w:asciiTheme="minorHAnsi" w:eastAsia="Times New Roman" w:hAnsiTheme="minorHAnsi" w:cs="Times New Roman"/>
          <w:color w:val="0000FF"/>
          <w:lang w:eastAsia="pl-PL"/>
        </w:rPr>
        <w:t>3</w:t>
      </w:r>
      <w:r w:rsidRPr="00B00848">
        <w:rPr>
          <w:rFonts w:asciiTheme="minorHAnsi" w:eastAsia="Times New Roman" w:hAnsiTheme="minorHAnsi" w:cs="Times New Roman"/>
          <w:color w:val="0000FF"/>
          <w:lang w:eastAsia="pl-PL"/>
        </w:rPr>
        <w:t xml:space="preserve">0 </w:t>
      </w:r>
      <w:r w:rsidRPr="00F45D5C">
        <w:rPr>
          <w:rFonts w:asciiTheme="minorHAnsi" w:eastAsia="Times New Roman" w:hAnsiTheme="minorHAnsi" w:cs="Times New Roman"/>
          <w:color w:val="000000"/>
          <w:lang w:eastAsia="pl-PL"/>
        </w:rPr>
        <w:t xml:space="preserve">kroków dowódca uroczystości składa przełożonemu meldunek o zakończeniu uroczystości, </w:t>
      </w:r>
      <w:r w:rsidR="00433804">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np.:</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 xml:space="preserve">Ministrze </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FF"/>
          <w:lang w:eastAsia="pl-PL"/>
        </w:rPr>
        <w:t xml:space="preserve">Panie </w:t>
      </w:r>
      <w:r w:rsidRPr="00127460">
        <w:rPr>
          <w:rFonts w:asciiTheme="minorHAnsi" w:eastAsia="Times New Roman" w:hAnsiTheme="minorHAnsi" w:cs="Times New Roman"/>
          <w:b/>
          <w:color w:val="0000FF"/>
          <w:lang w:eastAsia="pl-PL"/>
        </w:rPr>
        <w:t>nadbrygadierze</w:t>
      </w:r>
      <w:r w:rsidRPr="00F45D5C">
        <w:rPr>
          <w:rFonts w:asciiTheme="minorHAnsi" w:eastAsia="Times New Roman" w:hAnsiTheme="minorHAnsi" w:cs="Times New Roman"/>
          <w:b/>
          <w:color w:val="000000"/>
          <w:lang w:eastAsia="pl-PL"/>
        </w:rPr>
        <w:t>), melduję zakończenie uroczystości”</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złożeniu meldunku i opuszczeniu miejsca apelu przez zaproszonych gości dowódca uroczystości podaje komendy dla pozostałych w miejscu uroczystości pododdziałów:</w:t>
      </w:r>
      <w:r w:rsidRPr="00F45D5C">
        <w:rPr>
          <w:rFonts w:asciiTheme="minorHAnsi" w:eastAsia="Times New Roman" w:hAnsiTheme="minorHAnsi" w:cs="Times New Roman"/>
          <w:b/>
          <w:color w:val="000000"/>
          <w:lang w:eastAsia="pl-PL"/>
        </w:rPr>
        <w:t xml:space="preserve"> „Pododdziały – BACZNOŚĆ”</w:t>
      </w:r>
      <w:r w:rsidRPr="00F45D5C">
        <w:rPr>
          <w:rFonts w:asciiTheme="minorHAnsi" w:eastAsia="Times New Roman" w:hAnsiTheme="minorHAnsi" w:cs="Times New Roman"/>
          <w:color w:val="000000"/>
          <w:lang w:eastAsia="pl-PL"/>
        </w:rPr>
        <w:t>,</w:t>
      </w:r>
      <w:r w:rsidR="00B00848">
        <w:rPr>
          <w:rFonts w:asciiTheme="minorHAnsi" w:eastAsia="Times New Roman" w:hAnsiTheme="minorHAnsi" w:cs="Times New Roman"/>
          <w:color w:val="000000"/>
          <w:lang w:eastAsia="pl-PL"/>
        </w:rPr>
        <w:t xml:space="preserve"> </w:t>
      </w:r>
      <w:r w:rsidR="00B00848" w:rsidRPr="009816C8">
        <w:rPr>
          <w:rFonts w:asciiTheme="minorHAnsi" w:eastAsia="Times New Roman" w:hAnsiTheme="minorHAnsi" w:cs="Times New Roman"/>
          <w:b/>
          <w:color w:val="0000FF"/>
          <w:lang w:eastAsia="pl-PL"/>
        </w:rPr>
        <w:t>„</w:t>
      </w:r>
      <w:r w:rsidRPr="009816C8">
        <w:rPr>
          <w:rFonts w:asciiTheme="minorHAnsi" w:eastAsia="Times New Roman" w:hAnsiTheme="minorHAnsi" w:cs="Times New Roman"/>
          <w:b/>
          <w:color w:val="0000FF"/>
          <w:lang w:eastAsia="pl-PL"/>
        </w:rPr>
        <w:t>Dowódcy pododdziałów – Pododdziały odprowadzić”,</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24"/>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Dowódcy pododdziałów podają stosowne komendy swoim pododdziałom i odmaszerowują </w:t>
      </w:r>
      <w:r w:rsidRPr="00F45D5C">
        <w:rPr>
          <w:rFonts w:asciiTheme="minorHAnsi" w:eastAsia="Times New Roman" w:hAnsiTheme="minorHAnsi" w:cs="Times New Roman"/>
          <w:color w:val="000000"/>
          <w:lang w:eastAsia="pl-PL"/>
        </w:rPr>
        <w:br/>
        <w:t>na ich czele z miejsca uroczystego apelu.</w:t>
      </w:r>
    </w:p>
    <w:p w:rsidR="005B774E" w:rsidRPr="00F45D5C" w:rsidRDefault="005B774E" w:rsidP="005B774E">
      <w:pPr>
        <w:pStyle w:val="Standard"/>
        <w:spacing w:before="240" w:after="0"/>
        <w:jc w:val="both"/>
        <w:rPr>
          <w:rFonts w:asciiTheme="minorHAnsi" w:hAnsiTheme="minorHAnsi"/>
        </w:rPr>
      </w:pPr>
    </w:p>
    <w:p w:rsidR="005B774E" w:rsidRPr="00F45D5C" w:rsidRDefault="005B774E" w:rsidP="00382A7E">
      <w:pPr>
        <w:pStyle w:val="Nagwek3"/>
        <w:jc w:val="center"/>
      </w:pPr>
      <w:bookmarkStart w:id="91" w:name="_Toc42522564"/>
      <w:bookmarkStart w:id="92" w:name="_Toc200859860"/>
      <w:r w:rsidRPr="00F45D5C">
        <w:rPr>
          <w:rFonts w:eastAsia="Times New Roman"/>
          <w:lang w:eastAsia="pl-PL"/>
        </w:rPr>
        <w:t>Rozdział 9</w:t>
      </w:r>
      <w:bookmarkEnd w:id="91"/>
    </w:p>
    <w:p w:rsidR="005B774E" w:rsidRPr="00F45D5C" w:rsidRDefault="005B774E" w:rsidP="00CE2847">
      <w:pPr>
        <w:pStyle w:val="Nagwek3"/>
        <w:jc w:val="center"/>
        <w:rPr>
          <w:rFonts w:eastAsia="Times New Roman"/>
          <w:lang w:eastAsia="pl-PL"/>
        </w:rPr>
      </w:pPr>
      <w:bookmarkStart w:id="93" w:name="_Toc42522565"/>
      <w:r w:rsidRPr="00F45D5C">
        <w:rPr>
          <w:rFonts w:eastAsia="Times New Roman"/>
          <w:lang w:eastAsia="pl-PL"/>
        </w:rPr>
        <w:t>Odprowadzenie sztandaru do miejsca przechowywania</w:t>
      </w:r>
      <w:bookmarkEnd w:id="92"/>
      <w:bookmarkEnd w:id="93"/>
    </w:p>
    <w:p w:rsidR="005B774E" w:rsidRPr="00F45D5C" w:rsidRDefault="005B774E" w:rsidP="005B774E">
      <w:pPr>
        <w:pStyle w:val="Bezodstpw"/>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28.</w:t>
      </w:r>
    </w:p>
    <w:p w:rsidR="005B774E" w:rsidRPr="00F45D5C" w:rsidRDefault="005B774E" w:rsidP="006F7AA1">
      <w:pPr>
        <w:pStyle w:val="Standard"/>
        <w:numPr>
          <w:ilvl w:val="1"/>
          <w:numId w:val="22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przybyciu kompanii </w:t>
      </w:r>
      <w:r w:rsidRPr="009816C8">
        <w:rPr>
          <w:rFonts w:asciiTheme="minorHAnsi" w:eastAsia="Times New Roman" w:hAnsiTheme="minorHAnsi" w:cs="Times New Roman"/>
          <w:color w:val="0000FF"/>
          <w:lang w:eastAsia="pl-PL"/>
        </w:rPr>
        <w:t>reprezentacyjnej/</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wraz z pocztem sztandarowym </w:t>
      </w:r>
      <w:r w:rsidRPr="00F45D5C">
        <w:rPr>
          <w:rFonts w:asciiTheme="minorHAnsi" w:eastAsia="Times New Roman" w:hAnsiTheme="minorHAnsi" w:cs="Times New Roman"/>
          <w:color w:val="000000"/>
          <w:lang w:eastAsia="pl-PL"/>
        </w:rPr>
        <w:br/>
        <w:t>i orkiestrą (</w:t>
      </w:r>
      <w:r w:rsidRPr="00F45D5C">
        <w:rPr>
          <w:rFonts w:asciiTheme="minorHAnsi" w:eastAsia="Times New Roman" w:hAnsiTheme="minorHAnsi" w:cs="Times New Roman"/>
          <w:color w:val="0000FF"/>
          <w:lang w:eastAsia="pl-PL"/>
        </w:rPr>
        <w:t>trębaczami/fanfarzystami</w:t>
      </w:r>
      <w:r w:rsidRPr="00F45D5C">
        <w:rPr>
          <w:rFonts w:asciiTheme="minorHAnsi" w:eastAsia="Times New Roman" w:hAnsiTheme="minorHAnsi" w:cs="Times New Roman"/>
          <w:color w:val="000000"/>
          <w:lang w:eastAsia="pl-PL"/>
        </w:rPr>
        <w:t xml:space="preserve">) przed budynek, w którym przechowywany jest sztandar jednostki organizacyjnej Państwowej Straży Pożarnej, dowódca kompanii </w:t>
      </w:r>
      <w:r w:rsidRPr="009816C8">
        <w:rPr>
          <w:rFonts w:asciiTheme="minorHAnsi" w:eastAsia="Times New Roman" w:hAnsiTheme="minorHAnsi" w:cs="Times New Roman"/>
          <w:color w:val="0000FF"/>
          <w:lang w:eastAsia="pl-PL"/>
        </w:rPr>
        <w:t>reprezentacyjnej/</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owej podaje komendy:</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„Kompania – STÓJ”</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00B00848">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„W dwuszereg, w lewo – FRONT”</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 prawo – PATRZ”</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2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ostatniej z komend orkiestra (trębacze – fanfarzyści) gra hasło Wojska Polskiego, a po jego zakończeniu dowódca kompanii podaje komendy:</w:t>
      </w:r>
      <w:r w:rsidRPr="00F45D5C">
        <w:rPr>
          <w:rFonts w:asciiTheme="minorHAnsi" w:eastAsia="Times New Roman" w:hAnsiTheme="minorHAnsi" w:cs="Times New Roman"/>
          <w:b/>
          <w:color w:val="000000"/>
          <w:lang w:eastAsia="pl-PL"/>
        </w:rPr>
        <w:t xml:space="preserve"> „Poczet sztandarowy – BACZNOŚĆ”</w:t>
      </w:r>
      <w:r w:rsidRPr="00F45D5C">
        <w:rPr>
          <w:rFonts w:asciiTheme="minorHAnsi" w:eastAsia="Times New Roman" w:hAnsiTheme="minorHAnsi" w:cs="Times New Roman"/>
          <w:color w:val="000000"/>
          <w:lang w:eastAsia="pl-PL"/>
        </w:rPr>
        <w:t>,</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„Sztandar odprowadzić”</w:t>
      </w:r>
      <w:r w:rsidRPr="00F45D5C">
        <w:rPr>
          <w:rFonts w:asciiTheme="minorHAnsi" w:eastAsia="Times New Roman" w:hAnsiTheme="minorHAnsi" w:cs="Times New Roman"/>
          <w:color w:val="000000"/>
          <w:lang w:eastAsia="pl-PL"/>
        </w:rPr>
        <w:t xml:space="preserve">. Poczet sztandarowy udaje się wówczas do pomieszczenia, w którym przechowywany jest sztandar. </w:t>
      </w:r>
      <w:r w:rsidRPr="00F45D5C">
        <w:rPr>
          <w:rFonts w:asciiTheme="minorHAnsi" w:eastAsia="Times New Roman" w:hAnsiTheme="minorHAnsi" w:cs="Times New Roman"/>
          <w:color w:val="0000FF"/>
          <w:lang w:eastAsia="pl-PL"/>
        </w:rPr>
        <w:t xml:space="preserve">Po wejściu pocztu sztandarowego do budynku, dowódca kompanii podaje komendy: </w:t>
      </w:r>
      <w:r w:rsidR="00B00848" w:rsidRPr="00F45D5C">
        <w:rPr>
          <w:rFonts w:asciiTheme="minorHAnsi" w:eastAsia="Times New Roman" w:hAnsiTheme="minorHAnsi" w:cs="Times New Roman"/>
          <w:b/>
          <w:color w:val="0000FF"/>
          <w:lang w:eastAsia="pl-PL"/>
        </w:rPr>
        <w:t xml:space="preserve">„Kompania – </w:t>
      </w:r>
      <w:r w:rsidR="00B00848">
        <w:rPr>
          <w:rFonts w:asciiTheme="minorHAnsi" w:eastAsia="Times New Roman" w:hAnsiTheme="minorHAnsi" w:cs="Times New Roman"/>
          <w:b/>
          <w:color w:val="0000FF"/>
          <w:lang w:eastAsia="pl-PL"/>
        </w:rPr>
        <w:t>BACZNOŚC</w:t>
      </w:r>
      <w:r w:rsidR="00B00848" w:rsidRPr="00F45D5C">
        <w:rPr>
          <w:rFonts w:asciiTheme="minorHAnsi" w:eastAsia="Times New Roman" w:hAnsiTheme="minorHAnsi" w:cs="Times New Roman"/>
          <w:b/>
          <w:color w:val="0000FF"/>
          <w:lang w:eastAsia="pl-PL"/>
        </w:rPr>
        <w:t>”</w:t>
      </w:r>
      <w:r w:rsidR="00B00848">
        <w:rPr>
          <w:rFonts w:asciiTheme="minorHAnsi" w:eastAsia="Times New Roman" w:hAnsiTheme="minorHAnsi" w:cs="Times New Roman"/>
          <w:b/>
          <w:color w:val="0000FF"/>
          <w:lang w:eastAsia="pl-PL"/>
        </w:rPr>
        <w:t>,</w:t>
      </w:r>
      <w:r w:rsidR="00B00848" w:rsidRPr="00B00848">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b/>
          <w:color w:val="0000FF"/>
          <w:lang w:eastAsia="pl-PL"/>
        </w:rPr>
        <w:t>„Kompania – SPOCZNIJ”</w:t>
      </w:r>
      <w:r w:rsidRPr="00F45D5C">
        <w:rPr>
          <w:rFonts w:asciiTheme="minorHAnsi" w:eastAsia="Times New Roman" w:hAnsiTheme="minorHAnsi" w:cs="Times New Roman"/>
          <w:color w:val="0000FF"/>
          <w:lang w:eastAsia="pl-PL"/>
        </w:rPr>
        <w:t>.</w:t>
      </w:r>
    </w:p>
    <w:p w:rsidR="005B774E" w:rsidRPr="00F45D5C" w:rsidRDefault="005B774E" w:rsidP="006F7AA1">
      <w:pPr>
        <w:pStyle w:val="Standard"/>
        <w:numPr>
          <w:ilvl w:val="1"/>
          <w:numId w:val="22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wniesieniu sztandaru do pomieszczenia, powrocie pocztu sztandarowego i zajęciu przez niego miejsca w szyku</w:t>
      </w:r>
      <w:r w:rsidR="00B00848">
        <w:rPr>
          <w:rFonts w:asciiTheme="minorHAnsi" w:eastAsia="Times New Roman" w:hAnsiTheme="minorHAnsi" w:cs="Times New Roman"/>
          <w:color w:val="000000"/>
          <w:lang w:eastAsia="pl-PL"/>
        </w:rPr>
        <w:t>,</w:t>
      </w:r>
      <w:r w:rsidRPr="00F45D5C">
        <w:rPr>
          <w:rFonts w:asciiTheme="minorHAnsi" w:eastAsia="Times New Roman" w:hAnsiTheme="minorHAnsi" w:cs="Times New Roman"/>
          <w:color w:val="000000"/>
          <w:lang w:eastAsia="pl-PL"/>
        </w:rPr>
        <w:t xml:space="preserve"> dowódca kompanii </w:t>
      </w:r>
      <w:r w:rsidRPr="009816C8">
        <w:rPr>
          <w:rFonts w:asciiTheme="minorHAnsi" w:eastAsia="Times New Roman" w:hAnsiTheme="minorHAnsi" w:cs="Times New Roman"/>
          <w:color w:val="0000FF"/>
          <w:lang w:eastAsia="pl-PL"/>
        </w:rPr>
        <w:t>reprezentacyjnej/</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odprowadza kompanię </w:t>
      </w:r>
      <w:r w:rsidRPr="00F45D5C">
        <w:rPr>
          <w:rFonts w:asciiTheme="minorHAnsi" w:eastAsia="Times New Roman" w:hAnsiTheme="minorHAnsi" w:cs="Times New Roman"/>
          <w:color w:val="000000"/>
          <w:lang w:eastAsia="pl-PL"/>
        </w:rPr>
        <w:br/>
        <w:t>do rejonu zakwaterowania lub innego ustalonego miejsca.</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29.</w:t>
      </w:r>
    </w:p>
    <w:p w:rsidR="005B774E" w:rsidRPr="00F45D5C" w:rsidRDefault="005B774E" w:rsidP="006F7AA1">
      <w:pPr>
        <w:pStyle w:val="Standard"/>
        <w:numPr>
          <w:ilvl w:val="0"/>
          <w:numId w:val="228"/>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Jeżeli uroczysty apel odbywa się poza terenem jednostki organizacyjnej Państwowej Straży Pożarnej, np. na placu miejskim, wówczas pododdziały pożarnicze biorące w nim udział </w:t>
      </w:r>
      <w:r w:rsidRPr="00F45D5C">
        <w:rPr>
          <w:rFonts w:asciiTheme="minorHAnsi" w:eastAsia="Times New Roman" w:hAnsiTheme="minorHAnsi" w:cs="Times New Roman"/>
          <w:color w:val="000000"/>
          <w:lang w:eastAsia="pl-PL"/>
        </w:rPr>
        <w:br/>
        <w:t>po zakończeniu defilady udają się bezpośrednio do wcześniej ustalonego miejsca rozformowania.</w:t>
      </w:r>
    </w:p>
    <w:p w:rsidR="005B774E" w:rsidRPr="00F45D5C" w:rsidRDefault="005B774E" w:rsidP="006F7AA1">
      <w:pPr>
        <w:pStyle w:val="Standard"/>
        <w:numPr>
          <w:ilvl w:val="0"/>
          <w:numId w:val="228"/>
        </w:numPr>
        <w:tabs>
          <w:tab w:val="left" w:pos="1418"/>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Odprowadzenie sztandaru przez kompanię </w:t>
      </w:r>
      <w:r w:rsidRPr="009816C8">
        <w:rPr>
          <w:rFonts w:asciiTheme="minorHAnsi" w:eastAsia="Times New Roman" w:hAnsiTheme="minorHAnsi" w:cs="Times New Roman"/>
          <w:color w:val="0000FF"/>
          <w:lang w:eastAsia="pl-PL"/>
        </w:rPr>
        <w:t>reprezentacyjną/</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ową następuje po powrocie kompanii do siedziby jednostki PSP, w sposób analogiczny do określonego dla uroczystości prowadzonej na terenie jednostki.</w:t>
      </w:r>
    </w:p>
    <w:p w:rsidR="005B774E" w:rsidRPr="00F45D5C" w:rsidRDefault="005B774E" w:rsidP="005B774E">
      <w:pPr>
        <w:pStyle w:val="Standard"/>
        <w:spacing w:before="240" w:after="0"/>
        <w:rPr>
          <w:rFonts w:asciiTheme="minorHAnsi" w:hAnsiTheme="minorHAnsi" w:cs="Times New Roman"/>
          <w:b/>
        </w:rPr>
      </w:pPr>
    </w:p>
    <w:p w:rsidR="005B774E" w:rsidRDefault="005B774E" w:rsidP="00382A7E">
      <w:pPr>
        <w:pStyle w:val="Nagwek3"/>
        <w:jc w:val="center"/>
      </w:pPr>
      <w:bookmarkStart w:id="94" w:name="_Toc42522566"/>
      <w:r w:rsidRPr="00F45D5C">
        <w:t>Rozdział 10</w:t>
      </w:r>
      <w:bookmarkEnd w:id="94"/>
    </w:p>
    <w:p w:rsidR="005B774E" w:rsidRPr="00F45D5C" w:rsidRDefault="005B774E" w:rsidP="00CE2847">
      <w:pPr>
        <w:pStyle w:val="Nagwek3"/>
        <w:jc w:val="center"/>
      </w:pPr>
      <w:bookmarkStart w:id="95" w:name="_Toc200859861"/>
      <w:bookmarkStart w:id="96" w:name="_Toc42522567"/>
      <w:r w:rsidRPr="00F45D5C">
        <w:rPr>
          <w:rFonts w:eastAsia="Times New Roman"/>
          <w:lang w:eastAsia="pl-PL"/>
        </w:rPr>
        <w:t>Opuszczenie flagi państwowej</w:t>
      </w:r>
      <w:bookmarkEnd w:id="95"/>
      <w:bookmarkEnd w:id="96"/>
    </w:p>
    <w:p w:rsidR="005B774E" w:rsidRPr="00F45D5C" w:rsidRDefault="005B774E" w:rsidP="005B774E">
      <w:pPr>
        <w:pStyle w:val="Standard"/>
        <w:tabs>
          <w:tab w:val="left" w:pos="1560"/>
        </w:tabs>
        <w:spacing w:after="0"/>
        <w:ind w:left="709" w:hanging="709"/>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30.</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Flagę państwową opuszcza się i zdejmuje w tym samym dniu, w którym była podnoszona.</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Jeżeli uroczysty apel odbywał się na terenie jednostki organizacyjnej Państwowej Straży Pożarnej, flaga państwowa powinna być opuszczona i przeniesiona na miejsce jej stałego przechowywania.</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Jeżeli uroczysty apel odbywał się poza terenem jednostki organizacyjnej PSP, np. na placu miejskim, flagę opuszcza się w czasie ustalonym przez organizatora uroczystości w scenariuszu. Opuszczenia i zdjęcia flagi państwowej można dokonać niezwłocznie po zakończeniu uroczystego apelu, gdy uczestniczące pododdziały oraz zaproszeni goście opuszczą miejsce uroczystości.</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W czasie opuszczania flagi państwowej strażacy znajdujący się poza szykiem zwracają się frontem do niej, przyjmują postawę zasadniczą i salutują.</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uroczystym opuszczeniu flagi państwowej biorą udział:</w:t>
      </w:r>
    </w:p>
    <w:p w:rsidR="005B774E" w:rsidRPr="00F45D5C" w:rsidRDefault="005B774E" w:rsidP="006F7AA1">
      <w:pPr>
        <w:pStyle w:val="Standard"/>
        <w:numPr>
          <w:ilvl w:val="0"/>
          <w:numId w:val="22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przedstawiciel organizatora uroczystości, którym może być: dowódca uroczystości, oficer dyżurny, wyznaczony oficer lub aspirant, dowódca sekcji lub inny wyznaczony funkcyjny;</w:t>
      </w:r>
    </w:p>
    <w:p w:rsidR="005B774E" w:rsidRPr="00F45D5C" w:rsidRDefault="005B774E" w:rsidP="006F7AA1">
      <w:pPr>
        <w:pStyle w:val="Standard"/>
        <w:numPr>
          <w:ilvl w:val="0"/>
          <w:numId w:val="22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FF"/>
          <w:lang w:eastAsia="pl-PL"/>
        </w:rPr>
        <w:t>trębacze/fanfarzyści</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29"/>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poczet flagowy.</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Przed opuszczeniem flagi państwowej uczestniczący w tej czynności funkcyjni zajmują miejsca przy maszcie flagowym, w następującym układzie:</w:t>
      </w:r>
    </w:p>
    <w:p w:rsidR="005B774E" w:rsidRPr="00F45D5C" w:rsidRDefault="005B774E" w:rsidP="006F7AA1">
      <w:pPr>
        <w:pStyle w:val="Standard"/>
        <w:numPr>
          <w:ilvl w:val="0"/>
          <w:numId w:val="230"/>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przedstawiciel organizatora uroczystości i </w:t>
      </w:r>
      <w:r w:rsidRPr="00F45D5C">
        <w:rPr>
          <w:rFonts w:asciiTheme="minorHAnsi" w:eastAsia="Times New Roman" w:hAnsiTheme="minorHAnsi" w:cs="Times New Roman"/>
          <w:color w:val="0000FF"/>
          <w:lang w:eastAsia="pl-PL"/>
        </w:rPr>
        <w:t xml:space="preserve">trębacze/fanfarzyści </w:t>
      </w:r>
      <w:r w:rsidRPr="00F45D5C">
        <w:rPr>
          <w:rFonts w:asciiTheme="minorHAnsi" w:eastAsia="Times New Roman" w:hAnsiTheme="minorHAnsi" w:cs="Times New Roman"/>
          <w:color w:val="000000"/>
          <w:lang w:eastAsia="pl-PL"/>
        </w:rPr>
        <w:t>ustawiają się przed masztem flagowym, frontem do niego;</w:t>
      </w:r>
    </w:p>
    <w:p w:rsidR="005B774E" w:rsidRPr="00F45D5C" w:rsidRDefault="005B774E" w:rsidP="006F7AA1">
      <w:pPr>
        <w:pStyle w:val="Standard"/>
        <w:numPr>
          <w:ilvl w:val="0"/>
          <w:numId w:val="230"/>
        </w:numPr>
        <w:tabs>
          <w:tab w:val="left" w:pos="-2977"/>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poczet flagowy ustawia się za masztem, w odległości jednego kroku.</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zajęciu stanowisk przez funkcyjnych przedstawiciel organizatora uroczystości podaje komendy</w:t>
      </w:r>
      <w:r w:rsidRPr="00F45D5C">
        <w:rPr>
          <w:rFonts w:asciiTheme="minorHAnsi" w:eastAsia="Times New Roman" w:hAnsiTheme="minorHAnsi" w:cs="Times New Roman"/>
          <w:b/>
          <w:color w:val="000000"/>
          <w:lang w:eastAsia="pl-PL"/>
        </w:rPr>
        <w:t>: „BACZNOŚĆ”</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„Poczet flagowy, flagę państwową – OPUŚCIĆ”</w:t>
      </w:r>
      <w:r w:rsidRPr="00F45D5C">
        <w:rPr>
          <w:rFonts w:asciiTheme="minorHAnsi" w:eastAsia="Times New Roman" w:hAnsiTheme="minorHAnsi" w:cs="Times New Roman"/>
          <w:color w:val="000000"/>
          <w:lang w:eastAsia="pl-PL"/>
        </w:rPr>
        <w:t xml:space="preserve">, a wówczas </w:t>
      </w:r>
      <w:r w:rsidRPr="00F45D5C">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FF"/>
          <w:lang w:eastAsia="pl-PL"/>
        </w:rPr>
        <w:t xml:space="preserve">trębacze/fanfarzyści </w:t>
      </w:r>
      <w:r w:rsidRPr="00F45D5C">
        <w:rPr>
          <w:rFonts w:asciiTheme="minorHAnsi" w:eastAsia="Times New Roman" w:hAnsiTheme="minorHAnsi" w:cs="Times New Roman"/>
          <w:color w:val="000000"/>
          <w:lang w:eastAsia="pl-PL"/>
        </w:rPr>
        <w:t>zaczynają grać hasło Wojska Polskiego.</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Przedstawiciel organizatora uroczystości, dowódca pocztu flagowego i asystujący salutują, </w:t>
      </w:r>
      <w:r w:rsidRPr="00F45D5C">
        <w:rPr>
          <w:rFonts w:asciiTheme="minorHAnsi" w:eastAsia="Times New Roman" w:hAnsiTheme="minorHAnsi" w:cs="Times New Roman"/>
          <w:color w:val="000000"/>
          <w:lang w:eastAsia="pl-PL"/>
        </w:rPr>
        <w:br/>
        <w:t>a flagowy opuszcza flagę państwową. Czas opuszczania flagi powinien być ściśle zsynchronizowany z czasem grania hasła.</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opuszczeniu flagi przedstawiciel organizatora uroczystości, dowódca pocztu flagowego </w:t>
      </w:r>
      <w:r w:rsidRPr="00F45D5C">
        <w:rPr>
          <w:rFonts w:asciiTheme="minorHAnsi" w:eastAsia="Times New Roman" w:hAnsiTheme="minorHAnsi" w:cs="Times New Roman"/>
          <w:color w:val="000000"/>
          <w:lang w:eastAsia="pl-PL"/>
        </w:rPr>
        <w:br/>
        <w:t xml:space="preserve">i asystujący przestają salutować. Flagowy przy pomocy asystującego odpina flagę od linki nośnej masztu i składa ją w prostokąt o wymiarach </w:t>
      </w:r>
      <w:r w:rsidRPr="00AF33E9">
        <w:rPr>
          <w:rFonts w:asciiTheme="minorHAnsi" w:eastAsia="Times New Roman" w:hAnsiTheme="minorHAnsi" w:cs="Times New Roman"/>
          <w:color w:val="0000FF"/>
          <w:lang w:eastAsia="pl-PL"/>
        </w:rPr>
        <w:t>nie większych niż a = 80 x b =50 cm.</w:t>
      </w:r>
      <w:r w:rsidRPr="00F45D5C">
        <w:rPr>
          <w:rFonts w:asciiTheme="minorHAnsi" w:eastAsia="Times New Roman" w:hAnsiTheme="minorHAnsi" w:cs="Times New Roman"/>
          <w:color w:val="000000"/>
          <w:lang w:eastAsia="pl-PL"/>
        </w:rPr>
        <w:t xml:space="preserve"> Przedstawiciel organizatora uroczystości podaje komendę:</w:t>
      </w:r>
      <w:r w:rsidRPr="00B00848">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„Poczet flagowy, za mną – MARSZ”</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Przeniesienie flagi państwowej po jej opuszczeniu odbywa się według tego samego porządku, </w:t>
      </w:r>
      <w:r w:rsidRPr="00F45D5C">
        <w:rPr>
          <w:rFonts w:asciiTheme="minorHAnsi" w:eastAsia="Times New Roman" w:hAnsiTheme="minorHAnsi" w:cs="Times New Roman"/>
          <w:color w:val="000000"/>
          <w:lang w:eastAsia="pl-PL"/>
        </w:rPr>
        <w:br/>
        <w:t>co przenoszenie jej do podniesienia.</w:t>
      </w:r>
    </w:p>
    <w:p w:rsidR="005B774E" w:rsidRPr="00F45D5C" w:rsidRDefault="005B774E" w:rsidP="006010C4">
      <w:pPr>
        <w:pStyle w:val="Standard"/>
        <w:numPr>
          <w:ilvl w:val="1"/>
          <w:numId w:val="367"/>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Poczet flagowy</w:t>
      </w:r>
      <w:r w:rsidR="00B00848">
        <w:rPr>
          <w:rFonts w:asciiTheme="minorHAnsi" w:eastAsia="Times New Roman" w:hAnsiTheme="minorHAnsi" w:cs="Times New Roman"/>
          <w:color w:val="000000"/>
          <w:lang w:eastAsia="pl-PL"/>
        </w:rPr>
        <w:t xml:space="preserve"> </w:t>
      </w:r>
      <w:r w:rsidR="00B00848" w:rsidRPr="007948BB">
        <w:rPr>
          <w:rFonts w:asciiTheme="minorHAnsi" w:eastAsia="Times New Roman" w:hAnsiTheme="minorHAnsi" w:cs="Times New Roman"/>
          <w:color w:val="000000" w:themeColor="text1"/>
          <w:lang w:eastAsia="pl-PL"/>
        </w:rPr>
        <w:t>oraz trębacze/fanfarzyści</w:t>
      </w:r>
      <w:r w:rsidRPr="007948BB">
        <w:rPr>
          <w:rFonts w:asciiTheme="minorHAnsi" w:eastAsia="Times New Roman" w:hAnsiTheme="minorHAnsi" w:cs="Times New Roman"/>
          <w:color w:val="000000" w:themeColor="text1"/>
          <w:lang w:eastAsia="pl-PL"/>
        </w:rPr>
        <w:t xml:space="preserve"> </w:t>
      </w:r>
      <w:r w:rsidR="004311B1" w:rsidRPr="007948BB">
        <w:rPr>
          <w:rFonts w:asciiTheme="minorHAnsi" w:eastAsia="Times New Roman" w:hAnsiTheme="minorHAnsi" w:cs="Times New Roman"/>
          <w:color w:val="000000" w:themeColor="text1"/>
          <w:lang w:eastAsia="pl-PL"/>
        </w:rPr>
        <w:t xml:space="preserve">(trzy kroki za pocztem) </w:t>
      </w:r>
      <w:r w:rsidRPr="00F45D5C">
        <w:rPr>
          <w:rFonts w:asciiTheme="minorHAnsi" w:eastAsia="Times New Roman" w:hAnsiTheme="minorHAnsi" w:cs="Times New Roman"/>
          <w:color w:val="000000"/>
          <w:lang w:eastAsia="pl-PL"/>
        </w:rPr>
        <w:t>udaj</w:t>
      </w:r>
      <w:r w:rsidR="00B00848">
        <w:rPr>
          <w:rFonts w:asciiTheme="minorHAnsi" w:eastAsia="Times New Roman" w:hAnsiTheme="minorHAnsi" w:cs="Times New Roman"/>
          <w:color w:val="000000"/>
          <w:lang w:eastAsia="pl-PL"/>
        </w:rPr>
        <w:t>ą</w:t>
      </w:r>
      <w:r w:rsidRPr="00F45D5C">
        <w:rPr>
          <w:rFonts w:asciiTheme="minorHAnsi" w:eastAsia="Times New Roman" w:hAnsiTheme="minorHAnsi" w:cs="Times New Roman"/>
          <w:color w:val="000000"/>
          <w:lang w:eastAsia="pl-PL"/>
        </w:rPr>
        <w:t xml:space="preserve"> się za przedstawicielem organizatora uroczystości, w odległości trzech kroków od niego, do miejsca stałego przechowywania flagi państwowej lub do wcześniej przygotowanego samochodu i odjeżdża </w:t>
      </w:r>
      <w:r w:rsidR="00433804">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do siedziby jednostki organizacyjnej Państwowej Straży Pożarnej.</w:t>
      </w:r>
    </w:p>
    <w:p w:rsidR="005B774E" w:rsidRPr="00F45D5C" w:rsidRDefault="005B774E" w:rsidP="005B774E">
      <w:pPr>
        <w:pStyle w:val="Standard"/>
        <w:spacing w:before="240" w:after="0"/>
        <w:rPr>
          <w:rFonts w:asciiTheme="minorHAnsi" w:hAnsiTheme="minorHAnsi" w:cs="Times New Roman"/>
          <w:b/>
        </w:rPr>
      </w:pPr>
    </w:p>
    <w:p w:rsidR="005B774E" w:rsidRDefault="005B774E" w:rsidP="00382A7E">
      <w:pPr>
        <w:pStyle w:val="Nagwek1"/>
        <w:jc w:val="center"/>
      </w:pPr>
      <w:bookmarkStart w:id="97" w:name="_Toc42522568"/>
      <w:r w:rsidRPr="00F45D5C">
        <w:t>Dział III</w:t>
      </w:r>
      <w:bookmarkEnd w:id="97"/>
    </w:p>
    <w:p w:rsidR="005B774E" w:rsidRPr="00F45D5C" w:rsidRDefault="005B774E" w:rsidP="00382A7E">
      <w:pPr>
        <w:pStyle w:val="Nagwek1"/>
        <w:jc w:val="center"/>
        <w:rPr>
          <w:rFonts w:eastAsia="Times New Roman"/>
          <w:lang w:eastAsia="pl-PL"/>
        </w:rPr>
      </w:pPr>
      <w:bookmarkStart w:id="98" w:name="_Toc200859862"/>
      <w:bookmarkStart w:id="99" w:name="_Toc190244335"/>
      <w:bookmarkStart w:id="100" w:name="_Toc196554686"/>
      <w:bookmarkStart w:id="101" w:name="_Toc194394706"/>
      <w:bookmarkStart w:id="102" w:name="_Toc194154756"/>
      <w:bookmarkStart w:id="103" w:name="_Toc194153425"/>
      <w:bookmarkStart w:id="104" w:name="_Toc194152816"/>
      <w:bookmarkStart w:id="105" w:name="_Toc194151912"/>
      <w:bookmarkStart w:id="106" w:name="_Toc194151275"/>
      <w:bookmarkStart w:id="107" w:name="_Toc194150581"/>
      <w:bookmarkStart w:id="108" w:name="_Toc194150446"/>
      <w:bookmarkStart w:id="109" w:name="_Toc42522569"/>
      <w:r w:rsidRPr="00F45D5C">
        <w:rPr>
          <w:rFonts w:eastAsia="Times New Roman"/>
          <w:lang w:eastAsia="pl-PL"/>
        </w:rPr>
        <w:t>UROCZYSTA ZBIÓRKA</w:t>
      </w:r>
      <w:bookmarkEnd w:id="98"/>
      <w:bookmarkEnd w:id="99"/>
      <w:bookmarkEnd w:id="100"/>
      <w:bookmarkEnd w:id="101"/>
      <w:bookmarkEnd w:id="102"/>
      <w:bookmarkEnd w:id="103"/>
      <w:bookmarkEnd w:id="104"/>
      <w:bookmarkEnd w:id="105"/>
      <w:bookmarkEnd w:id="106"/>
      <w:bookmarkEnd w:id="107"/>
      <w:bookmarkEnd w:id="108"/>
      <w:bookmarkEnd w:id="109"/>
    </w:p>
    <w:p w:rsidR="005B774E" w:rsidRDefault="005B774E" w:rsidP="00382A7E">
      <w:pPr>
        <w:pStyle w:val="Nagwek3"/>
        <w:jc w:val="center"/>
        <w:rPr>
          <w:rFonts w:eastAsia="Times New Roman"/>
          <w:lang w:eastAsia="pl-PL"/>
        </w:rPr>
      </w:pPr>
      <w:bookmarkStart w:id="110" w:name="_Toc42522570"/>
      <w:r w:rsidRPr="00F45D5C">
        <w:rPr>
          <w:rFonts w:eastAsia="Times New Roman"/>
          <w:lang w:eastAsia="pl-PL"/>
        </w:rPr>
        <w:t>Rozdział 1</w:t>
      </w:r>
      <w:bookmarkEnd w:id="110"/>
    </w:p>
    <w:p w:rsidR="005B774E" w:rsidRPr="00F45D5C" w:rsidRDefault="005B774E" w:rsidP="00CE2847">
      <w:pPr>
        <w:pStyle w:val="Nagwek3"/>
        <w:jc w:val="center"/>
        <w:rPr>
          <w:rFonts w:eastAsia="Times New Roman"/>
          <w:lang w:eastAsia="pl-PL"/>
        </w:rPr>
      </w:pPr>
      <w:bookmarkStart w:id="111" w:name="_Toc200859863"/>
      <w:bookmarkStart w:id="112" w:name="_Toc42522571"/>
      <w:r w:rsidRPr="00F45D5C">
        <w:rPr>
          <w:rFonts w:eastAsia="Times New Roman"/>
          <w:lang w:eastAsia="pl-PL"/>
        </w:rPr>
        <w:t>Przygotowanie i organizacja uroczystej zbiórki</w:t>
      </w:r>
      <w:bookmarkEnd w:id="111"/>
      <w:bookmarkEnd w:id="112"/>
    </w:p>
    <w:p w:rsidR="005B774E" w:rsidRPr="00F45D5C" w:rsidRDefault="005B774E" w:rsidP="005B774E">
      <w:pPr>
        <w:pStyle w:val="Bezodstpw"/>
        <w:rPr>
          <w:rFonts w:asciiTheme="minorHAnsi" w:hAnsiTheme="minorHAnsi"/>
        </w:rPr>
      </w:pPr>
    </w:p>
    <w:p w:rsidR="005B774E" w:rsidRPr="00F45D5C" w:rsidRDefault="005B774E" w:rsidP="005B774E">
      <w:pPr>
        <w:pStyle w:val="Standard"/>
        <w:tabs>
          <w:tab w:val="left" w:pos="852"/>
        </w:tabs>
        <w:spacing w:after="0"/>
        <w:ind w:left="426" w:hanging="426"/>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31.</w:t>
      </w:r>
    </w:p>
    <w:p w:rsidR="005B774E" w:rsidRDefault="005B774E" w:rsidP="005B774E">
      <w:pPr>
        <w:pStyle w:val="Standard"/>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Uroczysta zbiórka jest odmianą uroczystego apelu. Nie biorą w niej udziału: kompania </w:t>
      </w:r>
      <w:r w:rsidRPr="00AF33E9">
        <w:rPr>
          <w:rFonts w:asciiTheme="minorHAnsi" w:eastAsia="Times New Roman" w:hAnsiTheme="minorHAnsi" w:cs="Times New Roman"/>
          <w:color w:val="0000FF"/>
          <w:lang w:eastAsia="pl-PL"/>
        </w:rPr>
        <w:t>reprezentacyjna/</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owa ani orkiestra.</w:t>
      </w:r>
    </w:p>
    <w:p w:rsidR="00156C91" w:rsidRPr="00F45D5C" w:rsidRDefault="00156C91" w:rsidP="005B774E">
      <w:pPr>
        <w:pStyle w:val="Standard"/>
        <w:spacing w:after="0"/>
        <w:jc w:val="both"/>
        <w:rPr>
          <w:rFonts w:asciiTheme="minorHAnsi" w:hAnsiTheme="minorHAnsi"/>
        </w:rPr>
      </w:pPr>
    </w:p>
    <w:p w:rsidR="00CE2847" w:rsidRDefault="00CE2847">
      <w:pPr>
        <w:widowControl/>
        <w:suppressAutoHyphens w:val="0"/>
        <w:autoSpaceDN/>
        <w:textAlignment w:val="auto"/>
        <w:rPr>
          <w:rFonts w:asciiTheme="minorHAnsi" w:eastAsia="Times New Roman" w:hAnsiTheme="minorHAnsi" w:cs="Times New Roman"/>
          <w:b/>
          <w:color w:val="000000"/>
          <w:lang w:eastAsia="pl-PL"/>
        </w:rPr>
      </w:pPr>
      <w:r>
        <w:rPr>
          <w:rFonts w:asciiTheme="minorHAnsi" w:eastAsia="Times New Roman" w:hAnsiTheme="minorHAnsi" w:cs="Times New Roman"/>
          <w:b/>
          <w:color w:val="000000"/>
          <w:lang w:eastAsia="pl-PL"/>
        </w:rPr>
        <w:br w:type="page"/>
      </w: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lastRenderedPageBreak/>
        <w:t>§ 32.</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Uroczystą zbiórkę prowadzi się na placu lub – w razie złych warunków atmosferycznych </w:t>
      </w:r>
      <w:r w:rsidRPr="00F45D5C">
        <w:rPr>
          <w:rFonts w:asciiTheme="minorHAnsi" w:eastAsia="Times New Roman" w:hAnsiTheme="minorHAnsi" w:cs="Times New Roman"/>
          <w:color w:val="000000"/>
          <w:lang w:eastAsia="pl-PL"/>
        </w:rPr>
        <w:br/>
        <w:t xml:space="preserve">– w pomieszczeniach, takich jak np.: </w:t>
      </w:r>
      <w:r w:rsidR="00EC4793">
        <w:rPr>
          <w:rFonts w:asciiTheme="minorHAnsi" w:eastAsia="Times New Roman" w:hAnsiTheme="minorHAnsi" w:cs="Times New Roman"/>
          <w:color w:val="000000"/>
          <w:lang w:eastAsia="pl-PL"/>
        </w:rPr>
        <w:t xml:space="preserve">sala prezydialna, </w:t>
      </w:r>
      <w:r w:rsidRPr="00F45D5C">
        <w:rPr>
          <w:rFonts w:asciiTheme="minorHAnsi" w:eastAsia="Times New Roman" w:hAnsiTheme="minorHAnsi" w:cs="Times New Roman"/>
          <w:color w:val="000000"/>
          <w:lang w:eastAsia="pl-PL"/>
        </w:rPr>
        <w:t xml:space="preserve">sala konferencyjna, sala odpraw, sala wykładowa, świetlica, sala sportowa, izba tradycji, </w:t>
      </w:r>
      <w:r w:rsidRPr="00F45D5C">
        <w:rPr>
          <w:rFonts w:asciiTheme="minorHAnsi" w:eastAsia="Times New Roman" w:hAnsiTheme="minorHAnsi" w:cs="Times New Roman"/>
          <w:color w:val="0000FF"/>
          <w:lang w:eastAsia="pl-PL"/>
        </w:rPr>
        <w:t>pomieszczenia garażowe jednostki ratowniczo-gaśniczej</w:t>
      </w:r>
      <w:r w:rsidRPr="00F45D5C">
        <w:rPr>
          <w:rFonts w:asciiTheme="minorHAnsi" w:eastAsia="Times New Roman" w:hAnsiTheme="minorHAnsi" w:cs="Times New Roman"/>
          <w:color w:val="000000"/>
          <w:lang w:eastAsia="pl-PL"/>
        </w:rPr>
        <w:t>, itp.</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Ustawienie uczestników uroczystej zbiórki uzależnione jest od ich liczby, warunków przestrzennych lub lokalowych.</w:t>
      </w:r>
    </w:p>
    <w:p w:rsidR="00862E62" w:rsidRDefault="00515911" w:rsidP="006F7AA1">
      <w:pPr>
        <w:pStyle w:val="Standard"/>
        <w:numPr>
          <w:ilvl w:val="1"/>
          <w:numId w:val="230"/>
        </w:numPr>
        <w:tabs>
          <w:tab w:val="left" w:pos="-2977"/>
        </w:tabs>
        <w:spacing w:after="0"/>
        <w:ind w:left="426" w:hanging="426"/>
        <w:jc w:val="both"/>
        <w:rPr>
          <w:rFonts w:asciiTheme="minorHAnsi" w:hAnsiTheme="minorHAnsi"/>
        </w:rPr>
      </w:pPr>
      <w:r>
        <w:rPr>
          <w:rFonts w:asciiTheme="minorHAnsi" w:eastAsiaTheme="minorHAnsi" w:hAnsiTheme="minorHAnsi" w:cs="Arial"/>
          <w:color w:val="0000FF"/>
          <w:kern w:val="0"/>
        </w:rPr>
        <w:t xml:space="preserve">Organizator uroczystości zaprasza do udziału w uroczystości </w:t>
      </w:r>
      <w:r w:rsidRPr="00284256">
        <w:rPr>
          <w:rFonts w:asciiTheme="minorHAnsi" w:eastAsiaTheme="minorHAnsi" w:hAnsiTheme="minorHAnsi" w:cs="Arial"/>
          <w:color w:val="0000FF"/>
          <w:kern w:val="0"/>
        </w:rPr>
        <w:t>najwy</w:t>
      </w:r>
      <w:r w:rsidRPr="00284256">
        <w:rPr>
          <w:rFonts w:asciiTheme="minorHAnsi" w:eastAsiaTheme="minorHAnsi" w:hAnsiTheme="minorHAnsi" w:cs="Times New Roman"/>
          <w:color w:val="0000FF"/>
          <w:kern w:val="0"/>
        </w:rPr>
        <w:t>ż</w:t>
      </w:r>
      <w:r w:rsidRPr="00284256">
        <w:rPr>
          <w:rFonts w:asciiTheme="minorHAnsi" w:eastAsiaTheme="minorHAnsi" w:hAnsiTheme="minorHAnsi" w:cs="Arial"/>
          <w:color w:val="0000FF"/>
          <w:kern w:val="0"/>
        </w:rPr>
        <w:t>sze w</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
          <w:color w:val="0000FF"/>
          <w:kern w:val="0"/>
        </w:rPr>
        <w:t>adze pa</w:t>
      </w:r>
      <w:r w:rsidRPr="00284256">
        <w:rPr>
          <w:rFonts w:asciiTheme="minorHAnsi" w:eastAsiaTheme="minorHAnsi" w:hAnsiTheme="minorHAnsi" w:cs="Times New Roman"/>
          <w:color w:val="0000FF"/>
          <w:kern w:val="0"/>
        </w:rPr>
        <w:t>ń</w:t>
      </w:r>
      <w:r w:rsidRPr="00284256">
        <w:rPr>
          <w:rFonts w:asciiTheme="minorHAnsi" w:eastAsiaTheme="minorHAnsi" w:hAnsiTheme="minorHAnsi" w:cs="Arial"/>
          <w:color w:val="0000FF"/>
          <w:kern w:val="0"/>
        </w:rPr>
        <w:t>stwowe, przedstawiciel</w:t>
      </w:r>
      <w:r w:rsidR="007948BB">
        <w:rPr>
          <w:rFonts w:asciiTheme="minorHAnsi" w:eastAsiaTheme="minorHAnsi" w:hAnsiTheme="minorHAnsi" w:cs="Arial"/>
          <w:color w:val="0000FF"/>
          <w:kern w:val="0"/>
        </w:rPr>
        <w:t>i:</w:t>
      </w:r>
      <w:r w:rsidRPr="00284256">
        <w:rPr>
          <w:rFonts w:asciiTheme="minorHAnsi" w:eastAsiaTheme="minorHAnsi" w:hAnsiTheme="minorHAnsi" w:cs="Arial"/>
          <w:color w:val="0000FF"/>
          <w:kern w:val="0"/>
        </w:rPr>
        <w:t xml:space="preserve"> Parlamentu RP, instytucji centralnych, w</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
          <w:color w:val="0000FF"/>
          <w:kern w:val="0"/>
        </w:rPr>
        <w:t xml:space="preserve">adz pożarniczych, administracyjnych </w:t>
      </w:r>
      <w:r>
        <w:rPr>
          <w:rFonts w:asciiTheme="minorHAnsi" w:eastAsiaTheme="minorHAnsi" w:hAnsiTheme="minorHAnsi" w:cs="Arial"/>
          <w:color w:val="0000FF"/>
          <w:kern w:val="0"/>
        </w:rPr>
        <w:br/>
      </w:r>
      <w:r w:rsidRPr="00284256">
        <w:rPr>
          <w:rFonts w:asciiTheme="minorHAnsi" w:eastAsiaTheme="minorHAnsi" w:hAnsiTheme="minorHAnsi" w:cs="Arial"/>
          <w:color w:val="0000FF"/>
          <w:kern w:val="0"/>
        </w:rPr>
        <w:t>i samorz</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
          <w:color w:val="0000FF"/>
          <w:kern w:val="0"/>
        </w:rPr>
        <w:t>dowych, duchowie</w:t>
      </w:r>
      <w:r w:rsidRPr="00284256">
        <w:rPr>
          <w:rFonts w:asciiTheme="minorHAnsi" w:eastAsiaTheme="minorHAnsi" w:hAnsiTheme="minorHAnsi" w:cs="Times New Roman"/>
          <w:color w:val="0000FF"/>
          <w:kern w:val="0"/>
        </w:rPr>
        <w:t>ń</w:t>
      </w:r>
      <w:r w:rsidRPr="00284256">
        <w:rPr>
          <w:rFonts w:asciiTheme="minorHAnsi" w:eastAsiaTheme="minorHAnsi" w:hAnsiTheme="minorHAnsi" w:cs="Arial"/>
          <w:color w:val="0000FF"/>
          <w:kern w:val="0"/>
        </w:rPr>
        <w:t>stwa, organizacji pozarz</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
          <w:color w:val="0000FF"/>
          <w:kern w:val="0"/>
        </w:rPr>
        <w:t>dowych, Związku Emerytów i Rencistów Pożarnictwa RP</w:t>
      </w:r>
      <w:r w:rsidR="00EC0FA6">
        <w:rPr>
          <w:rFonts w:asciiTheme="minorHAnsi" w:eastAsiaTheme="minorHAnsi" w:hAnsiTheme="minorHAnsi" w:cs="Arial"/>
          <w:color w:val="0000FF"/>
          <w:kern w:val="0"/>
        </w:rPr>
        <w:t>, strażaków w stanie spoczynku oraz byłych pracowników cywilnych jednostki organizacyjnej</w:t>
      </w:r>
      <w:r w:rsidRPr="00284256">
        <w:rPr>
          <w:rFonts w:asciiTheme="minorHAnsi" w:eastAsiaTheme="minorHAnsi" w:hAnsiTheme="minorHAnsi" w:cs="Arial"/>
          <w:color w:val="0000FF"/>
          <w:kern w:val="0"/>
        </w:rPr>
        <w:t>. Mog</w:t>
      </w:r>
      <w:r w:rsidRPr="00284256">
        <w:rPr>
          <w:rFonts w:asciiTheme="minorHAnsi" w:eastAsiaTheme="minorHAnsi" w:hAnsiTheme="minorHAnsi" w:cs="Times New Roman"/>
          <w:color w:val="0000FF"/>
          <w:kern w:val="0"/>
        </w:rPr>
        <w:t>ą</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zosta</w:t>
      </w:r>
      <w:r w:rsidRPr="00284256">
        <w:rPr>
          <w:rFonts w:asciiTheme="minorHAnsi" w:eastAsiaTheme="minorHAnsi" w:hAnsiTheme="minorHAnsi" w:cs="Times New Roman"/>
          <w:color w:val="0000FF"/>
          <w:kern w:val="0"/>
        </w:rPr>
        <w:t>ć</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 xml:space="preserve">zaproszone również pododdziały reprezentujące inne </w:t>
      </w:r>
      <w:r w:rsidR="007948BB">
        <w:rPr>
          <w:rFonts w:asciiTheme="minorHAnsi" w:eastAsiaTheme="minorHAnsi" w:hAnsiTheme="minorHAnsi" w:cs="Arial"/>
          <w:color w:val="0000FF"/>
          <w:kern w:val="0"/>
        </w:rPr>
        <w:t>formacje</w:t>
      </w:r>
      <w:r w:rsidRPr="00284256">
        <w:rPr>
          <w:rFonts w:asciiTheme="minorHAnsi" w:eastAsiaTheme="minorHAnsi" w:hAnsiTheme="minorHAnsi" w:cs="Arial"/>
          <w:color w:val="0000FF"/>
          <w:kern w:val="0"/>
        </w:rPr>
        <w:t xml:space="preserve">. </w:t>
      </w:r>
      <w:r w:rsidR="007948BB">
        <w:rPr>
          <w:rFonts w:asciiTheme="minorHAnsi" w:eastAsiaTheme="minorHAnsi" w:hAnsiTheme="minorHAnsi" w:cs="Arial"/>
          <w:color w:val="0000FF"/>
          <w:kern w:val="0"/>
        </w:rPr>
        <w:br/>
      </w:r>
      <w:r w:rsidRPr="00284256">
        <w:rPr>
          <w:rFonts w:asciiTheme="minorHAnsi" w:eastAsiaTheme="minorHAnsi" w:hAnsiTheme="minorHAnsi" w:cs="Arial"/>
          <w:color w:val="0000FF"/>
          <w:kern w:val="0"/>
        </w:rPr>
        <w:t>W uroczysto</w:t>
      </w:r>
      <w:r w:rsidRPr="00284256">
        <w:rPr>
          <w:rFonts w:asciiTheme="minorHAnsi" w:eastAsiaTheme="minorHAnsi" w:hAnsiTheme="minorHAnsi" w:cs="Times New Roman"/>
          <w:color w:val="0000FF"/>
          <w:kern w:val="0"/>
        </w:rPr>
        <w:t>ś</w:t>
      </w:r>
      <w:r w:rsidRPr="00284256">
        <w:rPr>
          <w:rFonts w:asciiTheme="minorHAnsi" w:eastAsiaTheme="minorHAnsi" w:hAnsiTheme="minorHAnsi" w:cs="Arial"/>
          <w:color w:val="0000FF"/>
          <w:kern w:val="0"/>
        </w:rPr>
        <w:t xml:space="preserve">ci </w:t>
      </w:r>
      <w:r>
        <w:rPr>
          <w:rFonts w:asciiTheme="minorHAnsi" w:eastAsiaTheme="minorHAnsi" w:hAnsiTheme="minorHAnsi" w:cs="Arial"/>
          <w:color w:val="0000FF"/>
          <w:kern w:val="0"/>
        </w:rPr>
        <w:t xml:space="preserve">można również </w:t>
      </w:r>
      <w:r w:rsidRPr="00284256">
        <w:rPr>
          <w:rFonts w:asciiTheme="minorHAnsi" w:eastAsiaTheme="minorHAnsi" w:hAnsiTheme="minorHAnsi" w:cs="Arial"/>
          <w:color w:val="0000FF"/>
          <w:kern w:val="0"/>
        </w:rPr>
        <w:t>uwzgl</w:t>
      </w:r>
      <w:r w:rsidRPr="00284256">
        <w:rPr>
          <w:rFonts w:asciiTheme="minorHAnsi" w:eastAsiaTheme="minorHAnsi" w:hAnsiTheme="minorHAnsi" w:cs="Times New Roman"/>
          <w:color w:val="0000FF"/>
          <w:kern w:val="0"/>
        </w:rPr>
        <w:t>ę</w:t>
      </w:r>
      <w:r w:rsidRPr="00284256">
        <w:rPr>
          <w:rFonts w:asciiTheme="minorHAnsi" w:eastAsiaTheme="minorHAnsi" w:hAnsiTheme="minorHAnsi" w:cs="Arial"/>
          <w:color w:val="0000FF"/>
          <w:kern w:val="0"/>
        </w:rPr>
        <w:t>dni</w:t>
      </w:r>
      <w:r>
        <w:rPr>
          <w:rFonts w:asciiTheme="minorHAnsi" w:eastAsiaTheme="minorHAnsi" w:hAnsiTheme="minorHAnsi" w:cs="Arial"/>
          <w:color w:val="0000FF"/>
          <w:kern w:val="0"/>
        </w:rPr>
        <w:t>ć</w:t>
      </w:r>
      <w:r w:rsidRPr="00284256">
        <w:rPr>
          <w:rFonts w:asciiTheme="minorHAnsi" w:eastAsiaTheme="minorHAnsi" w:hAnsiTheme="minorHAnsi" w:cs="Arial"/>
          <w:color w:val="0000FF"/>
          <w:kern w:val="0"/>
        </w:rPr>
        <w:t xml:space="preserve"> udzia</w:t>
      </w:r>
      <w:r w:rsidRPr="00284256">
        <w:rPr>
          <w:rFonts w:asciiTheme="minorHAnsi" w:eastAsiaTheme="minorHAnsi" w:hAnsiTheme="minorHAnsi" w:cs="Times New Roman"/>
          <w:color w:val="0000FF"/>
          <w:kern w:val="0"/>
        </w:rPr>
        <w:t>ł</w:t>
      </w:r>
      <w:r w:rsidRPr="00284256">
        <w:rPr>
          <w:rFonts w:asciiTheme="minorHAnsi" w:eastAsiaTheme="minorHAnsi" w:hAnsiTheme="minorHAnsi" w:cs="ArialMT"/>
          <w:color w:val="0000FF"/>
          <w:kern w:val="0"/>
        </w:rPr>
        <w:t xml:space="preserve"> </w:t>
      </w:r>
      <w:r>
        <w:rPr>
          <w:rFonts w:asciiTheme="minorHAnsi" w:eastAsiaTheme="minorHAnsi" w:hAnsiTheme="minorHAnsi" w:cs="ArialMT"/>
          <w:color w:val="0000FF"/>
          <w:kern w:val="0"/>
        </w:rPr>
        <w:t xml:space="preserve">pocztów sztandarowych ze </w:t>
      </w:r>
      <w:r w:rsidRPr="00284256">
        <w:rPr>
          <w:rFonts w:asciiTheme="minorHAnsi" w:eastAsiaTheme="minorHAnsi" w:hAnsiTheme="minorHAnsi" w:cs="Arial"/>
          <w:color w:val="0000FF"/>
          <w:kern w:val="0"/>
        </w:rPr>
        <w:t>sztandar</w:t>
      </w:r>
      <w:r>
        <w:rPr>
          <w:rFonts w:asciiTheme="minorHAnsi" w:eastAsiaTheme="minorHAnsi" w:hAnsiTheme="minorHAnsi" w:cs="Arial"/>
          <w:color w:val="0000FF"/>
          <w:kern w:val="0"/>
        </w:rPr>
        <w:t>em</w:t>
      </w:r>
      <w:r w:rsidRPr="00284256">
        <w:rPr>
          <w:rFonts w:asciiTheme="minorHAnsi" w:eastAsiaTheme="minorHAnsi" w:hAnsiTheme="minorHAnsi" w:cs="Arial"/>
          <w:color w:val="0000FF"/>
          <w:kern w:val="0"/>
        </w:rPr>
        <w:t xml:space="preserve"> uczelni, szkół</w:t>
      </w:r>
      <w:r>
        <w:rPr>
          <w:rFonts w:asciiTheme="minorHAnsi" w:eastAsiaTheme="minorHAnsi" w:hAnsiTheme="minorHAnsi" w:cs="Arial"/>
          <w:color w:val="0000FF"/>
          <w:kern w:val="0"/>
        </w:rPr>
        <w:t xml:space="preserve"> PSP</w:t>
      </w:r>
      <w:r w:rsidRPr="00284256">
        <w:rPr>
          <w:rFonts w:asciiTheme="minorHAnsi" w:eastAsiaTheme="minorHAnsi" w:hAnsiTheme="minorHAnsi" w:cs="ArialMT"/>
          <w:color w:val="0000FF"/>
          <w:kern w:val="0"/>
        </w:rPr>
        <w:t xml:space="preserve"> </w:t>
      </w:r>
      <w:r w:rsidRPr="00284256">
        <w:rPr>
          <w:rFonts w:asciiTheme="minorHAnsi" w:eastAsiaTheme="minorHAnsi" w:hAnsiTheme="minorHAnsi" w:cs="Arial"/>
          <w:color w:val="0000FF"/>
          <w:kern w:val="0"/>
        </w:rPr>
        <w:t>i innych.</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uroczystej zbiórce biorą udział w szczególności: dowódca uroczystości, pododdziały </w:t>
      </w:r>
      <w:r w:rsidRPr="00F45D5C">
        <w:rPr>
          <w:rFonts w:asciiTheme="minorHAnsi" w:eastAsia="Times New Roman" w:hAnsiTheme="minorHAnsi" w:cs="Times New Roman"/>
          <w:color w:val="000000"/>
          <w:lang w:eastAsia="pl-PL"/>
        </w:rPr>
        <w:br/>
        <w:t>i zaproszeni goście.</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uroczystej zbiórce uczestniczy poczet sztandarowy jednostki organizującej uroczystość.</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Przewidziani do udziału w uroczystej zbiórce: kadra jednostki organizacyjnej Państwowej Straży Pożarnej, pododdziały, zaproszeni goście powinni przybyć na jej miejsce w czasie określonym przez dowódcę uroczystości.</w:t>
      </w:r>
    </w:p>
    <w:p w:rsidR="005B774E" w:rsidRPr="00F45D5C" w:rsidRDefault="005B774E" w:rsidP="006F7AA1">
      <w:pPr>
        <w:pStyle w:val="Standard"/>
        <w:numPr>
          <w:ilvl w:val="1"/>
          <w:numId w:val="230"/>
        </w:numPr>
        <w:tabs>
          <w:tab w:val="left" w:pos="-2977"/>
        </w:tabs>
        <w:spacing w:after="0"/>
        <w:ind w:left="426" w:hanging="426"/>
        <w:jc w:val="both"/>
        <w:rPr>
          <w:rFonts w:asciiTheme="minorHAnsi" w:hAnsiTheme="minorHAnsi"/>
        </w:rPr>
      </w:pPr>
      <w:r w:rsidRPr="00F45D5C">
        <w:rPr>
          <w:rFonts w:asciiTheme="minorHAnsi" w:hAnsiTheme="minorHAnsi"/>
          <w:color w:val="0000FF"/>
        </w:rPr>
        <w:t>W pomieszczenia zamkniętych strażacy występują bez nakrycia głowy, za wyjątkiem pocztu sztandarowego.</w:t>
      </w:r>
    </w:p>
    <w:p w:rsidR="005B774E" w:rsidRPr="00F45D5C" w:rsidRDefault="005B774E" w:rsidP="005B774E">
      <w:pPr>
        <w:pStyle w:val="Standard"/>
        <w:tabs>
          <w:tab w:val="left" w:pos="-2977"/>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33.</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przybyciu na miejsce uroczystej zbiórki przyjmującego meldunek dowódca uroczystości podaje komendę do przyjęcia postawy zasadniczej, np.:</w:t>
      </w:r>
      <w:r w:rsidRPr="00F45D5C">
        <w:rPr>
          <w:rFonts w:asciiTheme="minorHAnsi" w:eastAsia="Times New Roman" w:hAnsiTheme="minorHAnsi" w:cs="Times New Roman"/>
          <w:b/>
          <w:color w:val="000000"/>
          <w:lang w:eastAsia="pl-PL"/>
        </w:rPr>
        <w:t xml:space="preserve"> „Panie, </w:t>
      </w:r>
      <w:r w:rsidRPr="00F45D5C">
        <w:rPr>
          <w:rFonts w:asciiTheme="minorHAnsi" w:eastAsia="Times New Roman" w:hAnsiTheme="minorHAnsi" w:cs="Times New Roman"/>
          <w:b/>
          <w:color w:val="0000FF"/>
          <w:lang w:eastAsia="pl-PL"/>
        </w:rPr>
        <w:t xml:space="preserve">Panowie </w:t>
      </w:r>
      <w:r w:rsidRPr="00F45D5C">
        <w:rPr>
          <w:rFonts w:asciiTheme="minorHAnsi" w:eastAsia="Times New Roman" w:hAnsiTheme="minorHAnsi" w:cs="Times New Roman"/>
          <w:b/>
          <w:color w:val="000000"/>
          <w:lang w:eastAsia="pl-PL"/>
        </w:rPr>
        <w:t>oficerowie”</w:t>
      </w:r>
      <w:r w:rsidRPr="00EC4793">
        <w:rPr>
          <w:rFonts w:asciiTheme="minorHAnsi" w:eastAsia="Times New Roman" w:hAnsiTheme="minorHAnsi" w:cs="Times New Roman"/>
          <w:color w:val="000000"/>
          <w:lang w:eastAsia="pl-PL"/>
        </w:rPr>
        <w:t xml:space="preserve"> </w:t>
      </w:r>
      <w:r w:rsidR="007948BB">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lub</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„BACZNOŚĆ”</w:t>
      </w:r>
      <w:r w:rsidRPr="00F45D5C">
        <w:rPr>
          <w:rFonts w:asciiTheme="minorHAnsi" w:eastAsia="Times New Roman" w:hAnsiTheme="minorHAnsi" w:cs="Times New Roman"/>
          <w:color w:val="000000"/>
          <w:lang w:eastAsia="pl-PL"/>
        </w:rPr>
        <w:t xml:space="preserve"> i składa meldunek, np.:</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„Panie brygadierze, zastępca komendanta powiatowego (miejskiego) Państwowej Straży Pożarnej, ……… (stopień i nazwisko), melduje ………”</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staje przed mikrofonem frontem do pododdziałów, przyjmuje postawę zasadniczą, oddaje </w:t>
      </w:r>
      <w:r w:rsidR="00367F7B">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po czym wita się z pododdziałami słowami:</w:t>
      </w:r>
      <w:r w:rsidRPr="00F45D5C">
        <w:rPr>
          <w:rFonts w:asciiTheme="minorHAnsi" w:eastAsia="Times New Roman" w:hAnsiTheme="minorHAnsi" w:cs="Times New Roman"/>
          <w:b/>
          <w:color w:val="000000"/>
          <w:lang w:eastAsia="pl-PL"/>
        </w:rPr>
        <w:t xml:space="preserve"> „Czołem pododdziały”</w:t>
      </w:r>
      <w:r w:rsidRPr="00F45D5C">
        <w:rPr>
          <w:rFonts w:asciiTheme="minorHAnsi" w:eastAsia="Times New Roman" w:hAnsiTheme="minorHAnsi" w:cs="Times New Roman"/>
          <w:color w:val="000000"/>
          <w:lang w:eastAsia="pl-PL"/>
        </w:rPr>
        <w:t xml:space="preserve"> lub</w:t>
      </w:r>
      <w:r w:rsidRPr="00F45D5C">
        <w:rPr>
          <w:rFonts w:asciiTheme="minorHAnsi" w:eastAsia="Times New Roman" w:hAnsiTheme="minorHAnsi" w:cs="Times New Roman"/>
          <w:b/>
          <w:color w:val="000000"/>
          <w:lang w:eastAsia="pl-PL"/>
        </w:rPr>
        <w:t xml:space="preserve"> „Czołem strażacy”.</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Pododdziały odpowiadają np.:</w:t>
      </w:r>
      <w:r w:rsidRPr="00F45D5C">
        <w:rPr>
          <w:rFonts w:asciiTheme="minorHAnsi" w:eastAsia="Times New Roman" w:hAnsiTheme="minorHAnsi" w:cs="Times New Roman"/>
          <w:b/>
          <w:color w:val="000000"/>
          <w:lang w:eastAsia="pl-PL"/>
        </w:rPr>
        <w:t xml:space="preserve"> „Czołem </w:t>
      </w:r>
      <w:r w:rsidRPr="00F45D5C">
        <w:rPr>
          <w:rFonts w:asciiTheme="minorHAnsi" w:eastAsia="Times New Roman" w:hAnsiTheme="minorHAnsi" w:cs="Times New Roman"/>
          <w:b/>
          <w:color w:val="0000FF"/>
          <w:lang w:eastAsia="pl-PL"/>
        </w:rPr>
        <w:t xml:space="preserve">Panie </w:t>
      </w:r>
      <w:r w:rsidRPr="00F45D5C">
        <w:rPr>
          <w:rFonts w:asciiTheme="minorHAnsi" w:eastAsia="Times New Roman" w:hAnsiTheme="minorHAnsi" w:cs="Times New Roman"/>
          <w:b/>
          <w:color w:val="000000"/>
          <w:lang w:eastAsia="pl-PL"/>
        </w:rPr>
        <w:t>brygadierze”</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Przyjmujący meldunek wydaje wówczas dowódcy uroczystości polecenie:</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„Proszę kontynuować uroczystość”</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color w:val="000000"/>
          <w:lang w:eastAsia="pl-PL"/>
        </w:rPr>
        <w:t>a następnie przechodzi na ustalone miejsce wśród zaproszonych gości.</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uroczystości podaje komendę do wprowadzenia sztandaru jednostki organizacyjnej Państwowej Straży Pożarnej:</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„Sztandar …...... (nazwa jednostki) Państwowej Straży Pożarnej </w:t>
      </w:r>
      <w:r w:rsidR="00EC4793">
        <w:rPr>
          <w:rFonts w:asciiTheme="minorHAnsi" w:eastAsia="Times New Roman" w:hAnsiTheme="minorHAnsi" w:cs="Times New Roman"/>
          <w:b/>
          <w:color w:val="000000"/>
          <w:lang w:eastAsia="pl-PL"/>
        </w:rPr>
        <w:br/>
        <w:t>-</w:t>
      </w:r>
      <w:r w:rsidRPr="00F45D5C">
        <w:rPr>
          <w:rFonts w:asciiTheme="minorHAnsi" w:eastAsia="Times New Roman" w:hAnsiTheme="minorHAnsi" w:cs="Times New Roman"/>
          <w:b/>
          <w:color w:val="000000"/>
          <w:lang w:eastAsia="pl-PL"/>
        </w:rPr>
        <w:t xml:space="preserve"> WPROWADZIĆ”</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Poczet sztandarowy </w:t>
      </w:r>
      <w:r w:rsidR="00EC4793" w:rsidRPr="00EC4793">
        <w:rPr>
          <w:rFonts w:asciiTheme="minorHAnsi" w:eastAsia="Times New Roman" w:hAnsiTheme="minorHAnsi" w:cs="Times New Roman"/>
          <w:color w:val="0000FF"/>
          <w:lang w:eastAsia="pl-PL"/>
        </w:rPr>
        <w:t xml:space="preserve">(na komendę dowódcy pocztu) wchodzi do miejsca uroczystości i </w:t>
      </w:r>
      <w:r w:rsidRPr="00F45D5C">
        <w:rPr>
          <w:rFonts w:asciiTheme="minorHAnsi" w:eastAsia="Times New Roman" w:hAnsiTheme="minorHAnsi" w:cs="Times New Roman"/>
          <w:color w:val="000000"/>
          <w:lang w:eastAsia="pl-PL"/>
        </w:rPr>
        <w:t>ustawia się w</w:t>
      </w:r>
      <w:r w:rsidR="00EC4793">
        <w:rPr>
          <w:rFonts w:asciiTheme="minorHAnsi" w:eastAsia="Times New Roman" w:hAnsiTheme="minorHAnsi" w:cs="Times New Roman"/>
          <w:color w:val="000000"/>
          <w:lang w:eastAsia="pl-PL"/>
        </w:rPr>
        <w:t xml:space="preserve"> wyznaczonym wcześniej miejscu. </w:t>
      </w:r>
      <w:r w:rsidR="00EC4793" w:rsidRPr="00EC4793">
        <w:rPr>
          <w:rFonts w:asciiTheme="minorHAnsi" w:eastAsia="Times New Roman" w:hAnsiTheme="minorHAnsi" w:cs="Times New Roman"/>
          <w:color w:val="0000FF"/>
          <w:lang w:eastAsia="pl-PL"/>
        </w:rPr>
        <w:t xml:space="preserve">Następnie </w:t>
      </w:r>
      <w:r w:rsidRPr="00F45D5C">
        <w:rPr>
          <w:rFonts w:asciiTheme="minorHAnsi" w:eastAsia="Times New Roman" w:hAnsiTheme="minorHAnsi" w:cs="Times New Roman"/>
          <w:color w:val="000000"/>
          <w:lang w:eastAsia="pl-PL"/>
        </w:rPr>
        <w:t>odegrany (odtworzony) zostaje hymn państwowy.</w:t>
      </w:r>
    </w:p>
    <w:p w:rsidR="005B774E" w:rsidRPr="00F45D5C" w:rsidRDefault="005B774E" w:rsidP="006F7AA1">
      <w:pPr>
        <w:pStyle w:val="Standard"/>
        <w:numPr>
          <w:ilvl w:val="0"/>
          <w:numId w:val="23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odegraniu (odtworzeniu) hymnu państwowego dowódca uroczystości podaje komendy </w:t>
      </w:r>
      <w:r w:rsidR="00EC4793">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do przyjęcia postawy swobodnej:</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 xml:space="preserve">Panowie </w:t>
      </w:r>
      <w:r w:rsidRPr="00F45D5C">
        <w:rPr>
          <w:rFonts w:asciiTheme="minorHAnsi" w:eastAsia="Times New Roman" w:hAnsiTheme="minorHAnsi" w:cs="Times New Roman"/>
          <w:b/>
          <w:color w:val="000000"/>
          <w:lang w:eastAsia="pl-PL"/>
        </w:rPr>
        <w:t>oficerowie”</w:t>
      </w:r>
      <w:r w:rsidRPr="00F45D5C">
        <w:rPr>
          <w:rFonts w:asciiTheme="minorHAnsi" w:eastAsia="Times New Roman" w:hAnsiTheme="minorHAnsi" w:cs="Times New Roman"/>
          <w:color w:val="000000"/>
          <w:lang w:eastAsia="pl-PL"/>
        </w:rPr>
        <w:t xml:space="preserve"> lub</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„SPOCZNIJ”</w:t>
      </w:r>
      <w:r w:rsidRPr="00F45D5C">
        <w:rPr>
          <w:rFonts w:asciiTheme="minorHAnsi" w:eastAsia="Times New Roman" w:hAnsiTheme="minorHAnsi" w:cs="Times New Roman"/>
          <w:color w:val="000000"/>
          <w:lang w:eastAsia="pl-PL"/>
        </w:rPr>
        <w:t>.</w:t>
      </w:r>
    </w:p>
    <w:p w:rsidR="005B774E" w:rsidRPr="00EC4793" w:rsidRDefault="005B774E" w:rsidP="005B774E">
      <w:pPr>
        <w:pStyle w:val="Standard"/>
        <w:spacing w:before="240" w:after="0"/>
        <w:jc w:val="both"/>
        <w:rPr>
          <w:rFonts w:asciiTheme="minorHAnsi" w:hAnsiTheme="minorHAnsi" w:cs="Times New Roman"/>
        </w:rPr>
      </w:pPr>
    </w:p>
    <w:p w:rsidR="005B774E" w:rsidRDefault="005B774E" w:rsidP="00382A7E">
      <w:pPr>
        <w:pStyle w:val="Nagwek3"/>
        <w:jc w:val="center"/>
        <w:rPr>
          <w:rFonts w:eastAsia="Times New Roman"/>
          <w:lang w:eastAsia="pl-PL"/>
        </w:rPr>
      </w:pPr>
      <w:bookmarkStart w:id="113" w:name="_Toc42522572"/>
      <w:bookmarkStart w:id="114" w:name="_Toc200859864"/>
      <w:bookmarkStart w:id="115" w:name="_Toc196554687"/>
      <w:bookmarkStart w:id="116" w:name="_Toc194394707"/>
      <w:bookmarkStart w:id="117" w:name="_Toc194154757"/>
      <w:bookmarkStart w:id="118" w:name="_Toc194153426"/>
      <w:bookmarkStart w:id="119" w:name="_Toc194152817"/>
      <w:bookmarkStart w:id="120" w:name="_Toc194151913"/>
      <w:bookmarkStart w:id="121" w:name="_Toc194151276"/>
      <w:bookmarkStart w:id="122" w:name="_Toc194150582"/>
      <w:bookmarkStart w:id="123" w:name="_Toc194150447"/>
      <w:r w:rsidRPr="00F45D5C">
        <w:rPr>
          <w:rFonts w:eastAsia="Times New Roman"/>
          <w:lang w:eastAsia="pl-PL"/>
        </w:rPr>
        <w:lastRenderedPageBreak/>
        <w:t>Rozdział 2</w:t>
      </w:r>
      <w:bookmarkEnd w:id="113"/>
    </w:p>
    <w:p w:rsidR="005B774E" w:rsidRPr="00F45D5C" w:rsidRDefault="005B774E" w:rsidP="00CE2847">
      <w:pPr>
        <w:pStyle w:val="Nagwek3"/>
        <w:jc w:val="center"/>
      </w:pPr>
      <w:bookmarkStart w:id="124" w:name="_Toc42522573"/>
      <w:r w:rsidRPr="00F45D5C">
        <w:rPr>
          <w:rFonts w:eastAsia="Times New Roman"/>
          <w:lang w:eastAsia="pl-PL"/>
        </w:rPr>
        <w:t>Przebieg uroczystej zbiórki</w:t>
      </w:r>
      <w:bookmarkEnd w:id="114"/>
      <w:bookmarkEnd w:id="115"/>
      <w:bookmarkEnd w:id="116"/>
      <w:bookmarkEnd w:id="117"/>
      <w:bookmarkEnd w:id="118"/>
      <w:bookmarkEnd w:id="119"/>
      <w:bookmarkEnd w:id="120"/>
      <w:bookmarkEnd w:id="121"/>
      <w:bookmarkEnd w:id="122"/>
      <w:bookmarkEnd w:id="123"/>
      <w:bookmarkEnd w:id="124"/>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34.</w:t>
      </w:r>
    </w:p>
    <w:p w:rsidR="005B774E" w:rsidRPr="00F45D5C" w:rsidRDefault="005B774E" w:rsidP="006F7AA1">
      <w:pPr>
        <w:pStyle w:val="Standard"/>
        <w:numPr>
          <w:ilvl w:val="1"/>
          <w:numId w:val="22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odtworzeniu hymnu państwowego osoba określona w szczegółowym scenariuszu uroczystości wita uczestników oraz przedstawia okazję, z jakiej została zorganizowana uroczysta zbiórka.</w:t>
      </w:r>
    </w:p>
    <w:p w:rsidR="005B774E" w:rsidRPr="00F45D5C" w:rsidRDefault="005B774E" w:rsidP="006F7AA1">
      <w:pPr>
        <w:pStyle w:val="Standard"/>
        <w:numPr>
          <w:ilvl w:val="1"/>
          <w:numId w:val="22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Przebieg zbiórki po powitaniu gości uzależniony jest od elementów ustalonych przez kierownika jednostki organizacyjnej Państwowej Straży Pożarnej w scenariuszu uroczystości, określonych </w:t>
      </w:r>
      <w:r w:rsidR="00EC4793">
        <w:rPr>
          <w:rFonts w:asciiTheme="minorHAnsi" w:eastAsia="Times New Roman" w:hAnsiTheme="minorHAnsi" w:cs="Times New Roman"/>
          <w:lang w:eastAsia="pl-PL"/>
        </w:rPr>
        <w:br/>
      </w:r>
      <w:r w:rsidRPr="00F45D5C">
        <w:rPr>
          <w:rFonts w:asciiTheme="minorHAnsi" w:eastAsia="Times New Roman" w:hAnsiTheme="minorHAnsi" w:cs="Times New Roman"/>
          <w:lang w:eastAsia="pl-PL"/>
        </w:rPr>
        <w:t>w dalszej części ceremoniału.</w:t>
      </w:r>
    </w:p>
    <w:p w:rsidR="005B774E" w:rsidRPr="00F45D5C" w:rsidRDefault="005B774E" w:rsidP="006F7AA1">
      <w:pPr>
        <w:pStyle w:val="Standard"/>
        <w:numPr>
          <w:ilvl w:val="1"/>
          <w:numId w:val="22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lang w:eastAsia="pl-PL"/>
        </w:rPr>
        <w:t>Po zakończeniu części uroczystości, o której mowa w ust. 2, następują okolicznościowe przemówienia.</w:t>
      </w:r>
    </w:p>
    <w:p w:rsidR="00741414" w:rsidRDefault="00741414" w:rsidP="00741414">
      <w:pPr>
        <w:pStyle w:val="Standard"/>
        <w:spacing w:before="240" w:after="0"/>
        <w:rPr>
          <w:rFonts w:asciiTheme="minorHAnsi" w:hAnsiTheme="minorHAnsi" w:cs="Times New Roman"/>
        </w:rPr>
      </w:pPr>
    </w:p>
    <w:p w:rsidR="005B774E" w:rsidRDefault="005B774E" w:rsidP="00382A7E">
      <w:pPr>
        <w:pStyle w:val="Nagwek3"/>
        <w:jc w:val="center"/>
      </w:pPr>
      <w:bookmarkStart w:id="125" w:name="_Toc42522574"/>
      <w:r w:rsidRPr="00F45D5C">
        <w:t>Rozdział 3</w:t>
      </w:r>
      <w:bookmarkEnd w:id="125"/>
    </w:p>
    <w:p w:rsidR="005B774E" w:rsidRPr="00F45D5C" w:rsidRDefault="005B774E" w:rsidP="00CE2847">
      <w:pPr>
        <w:pStyle w:val="Nagwek3"/>
        <w:jc w:val="center"/>
      </w:pPr>
      <w:bookmarkStart w:id="126" w:name="_Toc200859865"/>
      <w:bookmarkStart w:id="127" w:name="_Toc42522575"/>
      <w:r w:rsidRPr="00F45D5C">
        <w:rPr>
          <w:rFonts w:eastAsia="Times New Roman"/>
          <w:lang w:eastAsia="pl-PL"/>
        </w:rPr>
        <w:t>Zakończenie uroczystej zbiórki</w:t>
      </w:r>
      <w:bookmarkEnd w:id="126"/>
      <w:bookmarkEnd w:id="127"/>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35.</w:t>
      </w:r>
    </w:p>
    <w:p w:rsidR="005B774E" w:rsidRPr="00F45D5C" w:rsidRDefault="005B774E" w:rsidP="006F7AA1">
      <w:pPr>
        <w:pStyle w:val="Standard"/>
        <w:numPr>
          <w:ilvl w:val="0"/>
          <w:numId w:val="232"/>
        </w:numPr>
        <w:tabs>
          <w:tab w:val="left" w:pos="-2977"/>
        </w:tabs>
        <w:spacing w:after="0"/>
        <w:ind w:hanging="405"/>
        <w:jc w:val="both"/>
        <w:rPr>
          <w:rFonts w:asciiTheme="minorHAnsi" w:hAnsiTheme="minorHAnsi"/>
        </w:rPr>
      </w:pPr>
      <w:r w:rsidRPr="00F45D5C">
        <w:rPr>
          <w:rFonts w:asciiTheme="minorHAnsi" w:eastAsia="Times New Roman" w:hAnsiTheme="minorHAnsi" w:cs="Times New Roman"/>
          <w:color w:val="000000"/>
          <w:lang w:eastAsia="pl-PL"/>
        </w:rPr>
        <w:t>Uroczysta zbiórka kończy się odprowadzeniem sztandaru. Dowódca uroczystości podaje komendy:</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 xml:space="preserve">Panowie </w:t>
      </w:r>
      <w:r w:rsidRPr="00F45D5C">
        <w:rPr>
          <w:rFonts w:asciiTheme="minorHAnsi" w:eastAsia="Times New Roman" w:hAnsiTheme="minorHAnsi" w:cs="Times New Roman"/>
          <w:b/>
          <w:color w:val="000000"/>
          <w:lang w:eastAsia="pl-PL"/>
        </w:rPr>
        <w:t xml:space="preserve">oficerowie” </w:t>
      </w:r>
      <w:r w:rsidRPr="00F45D5C">
        <w:rPr>
          <w:rFonts w:asciiTheme="minorHAnsi" w:eastAsia="Times New Roman" w:hAnsiTheme="minorHAnsi" w:cs="Times New Roman"/>
          <w:color w:val="000000"/>
          <w:lang w:eastAsia="pl-PL"/>
        </w:rPr>
        <w:t>lub</w:t>
      </w:r>
      <w:r w:rsidRPr="00F45D5C">
        <w:rPr>
          <w:rFonts w:asciiTheme="minorHAnsi" w:eastAsia="Times New Roman" w:hAnsiTheme="minorHAnsi" w:cs="Times New Roman"/>
          <w:b/>
          <w:color w:val="000000"/>
          <w:lang w:eastAsia="pl-PL"/>
        </w:rPr>
        <w:t xml:space="preserve"> „BACZNOŚĆ”</w:t>
      </w:r>
      <w:r w:rsidRPr="00F45D5C">
        <w:rPr>
          <w:rFonts w:asciiTheme="minorHAnsi" w:eastAsia="Times New Roman" w:hAnsiTheme="minorHAnsi" w:cs="Times New Roman"/>
          <w:color w:val="000000"/>
          <w:lang w:eastAsia="pl-PL"/>
        </w:rPr>
        <w:t>,</w:t>
      </w:r>
      <w:r w:rsidRPr="00EC4793">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„Poczet sztandarowy, sztandar </w:t>
      </w:r>
      <w:r w:rsidR="00EC4793">
        <w:rPr>
          <w:rFonts w:asciiTheme="minorHAnsi" w:eastAsia="Times New Roman" w:hAnsiTheme="minorHAnsi" w:cs="Times New Roman"/>
          <w:b/>
          <w:color w:val="000000"/>
          <w:lang w:eastAsia="pl-PL"/>
        </w:rPr>
        <w:br/>
        <w:t>-</w:t>
      </w:r>
      <w:r w:rsidRPr="00F45D5C">
        <w:rPr>
          <w:rFonts w:asciiTheme="minorHAnsi" w:eastAsia="Times New Roman" w:hAnsiTheme="minorHAnsi" w:cs="Times New Roman"/>
          <w:b/>
          <w:color w:val="000000"/>
          <w:lang w:eastAsia="pl-PL"/>
        </w:rPr>
        <w:t xml:space="preserve"> ODPROWADZIĆ”</w:t>
      </w:r>
      <w:r w:rsidRPr="00F45D5C">
        <w:rPr>
          <w:rFonts w:asciiTheme="minorHAnsi" w:eastAsia="Times New Roman" w:hAnsiTheme="minorHAnsi" w:cs="Times New Roman"/>
          <w:color w:val="000000"/>
          <w:lang w:eastAsia="pl-PL"/>
        </w:rPr>
        <w:t xml:space="preserve">, po czym poczet sztandarowy </w:t>
      </w:r>
      <w:r w:rsidR="00EC4793" w:rsidRPr="00E13195">
        <w:rPr>
          <w:rFonts w:asciiTheme="minorHAnsi" w:eastAsia="Times New Roman" w:hAnsiTheme="minorHAnsi" w:cs="Times New Roman"/>
          <w:color w:val="0000FF"/>
          <w:lang w:eastAsia="pl-PL"/>
        </w:rPr>
        <w:t xml:space="preserve">(na komendę dowódcy pocztu) </w:t>
      </w:r>
      <w:r w:rsidRPr="00F45D5C">
        <w:rPr>
          <w:rFonts w:asciiTheme="minorHAnsi" w:eastAsia="Times New Roman" w:hAnsiTheme="minorHAnsi" w:cs="Times New Roman"/>
          <w:color w:val="000000"/>
          <w:lang w:eastAsia="pl-PL"/>
        </w:rPr>
        <w:t>opuszcza miejsce uroczystej zbiórki.</w:t>
      </w:r>
    </w:p>
    <w:p w:rsidR="005B774E" w:rsidRPr="00F45D5C" w:rsidRDefault="005B774E" w:rsidP="006F7AA1">
      <w:pPr>
        <w:pStyle w:val="Standard"/>
        <w:numPr>
          <w:ilvl w:val="0"/>
          <w:numId w:val="232"/>
        </w:numPr>
        <w:tabs>
          <w:tab w:val="left" w:pos="-2977"/>
        </w:tabs>
        <w:spacing w:after="0"/>
        <w:ind w:hanging="405"/>
        <w:jc w:val="both"/>
        <w:rPr>
          <w:rFonts w:asciiTheme="minorHAnsi" w:hAnsiTheme="minorHAnsi"/>
        </w:rPr>
      </w:pPr>
      <w:r w:rsidRPr="00F45D5C">
        <w:rPr>
          <w:rFonts w:asciiTheme="minorHAnsi" w:eastAsia="Times New Roman" w:hAnsiTheme="minorHAnsi" w:cs="Times New Roman"/>
          <w:color w:val="000000"/>
          <w:lang w:eastAsia="pl-PL"/>
        </w:rPr>
        <w:t>Dowódca uroczystości składa meldunek o zakończeniu uroczystości, a następnie, po opuszczeniu miejsca uroczystej zbiórki przez zaproszonych gości, podaje komendę:</w:t>
      </w:r>
      <w:r w:rsidRPr="00E13195">
        <w:rPr>
          <w:rFonts w:asciiTheme="minorHAnsi" w:eastAsia="Times New Roman" w:hAnsiTheme="minorHAnsi" w:cs="Times New Roman"/>
          <w:color w:val="000000"/>
          <w:lang w:eastAsia="pl-PL"/>
        </w:rPr>
        <w:t xml:space="preserve"> </w:t>
      </w:r>
      <w:r w:rsidR="00E13195">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 xml:space="preserve">„Panie, </w:t>
      </w:r>
      <w:r w:rsidR="00E13195" w:rsidRPr="00E13195">
        <w:rPr>
          <w:rFonts w:asciiTheme="minorHAnsi" w:eastAsia="Times New Roman" w:hAnsiTheme="minorHAnsi" w:cs="Times New Roman"/>
          <w:b/>
          <w:color w:val="0000FF"/>
          <w:lang w:eastAsia="pl-PL"/>
        </w:rPr>
        <w:t>Panowie</w:t>
      </w:r>
      <w:r w:rsidR="00E13195"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oficerowie”</w:t>
      </w:r>
      <w:r w:rsidRPr="00F45D5C">
        <w:rPr>
          <w:rFonts w:asciiTheme="minorHAnsi" w:eastAsia="Times New Roman" w:hAnsiTheme="minorHAnsi" w:cs="Times New Roman"/>
          <w:color w:val="000000"/>
          <w:lang w:eastAsia="pl-PL"/>
        </w:rPr>
        <w:t xml:space="preserve"> lub </w:t>
      </w:r>
      <w:r w:rsidRPr="00F45D5C">
        <w:rPr>
          <w:rFonts w:asciiTheme="minorHAnsi" w:eastAsia="Times New Roman" w:hAnsiTheme="minorHAnsi" w:cs="Times New Roman"/>
          <w:b/>
          <w:color w:val="000000"/>
          <w:lang w:eastAsia="pl-PL"/>
        </w:rPr>
        <w:t>„SPOCZNIJ”</w:t>
      </w:r>
      <w:r w:rsidRPr="00F45D5C">
        <w:rPr>
          <w:rFonts w:asciiTheme="minorHAnsi" w:eastAsia="Times New Roman" w:hAnsiTheme="minorHAnsi" w:cs="Times New Roman"/>
          <w:color w:val="000000"/>
          <w:lang w:eastAsia="pl-PL"/>
        </w:rPr>
        <w:t>, która kończy uroczystość.</w:t>
      </w:r>
    </w:p>
    <w:p w:rsidR="005B774E" w:rsidRPr="00E13195" w:rsidRDefault="005B774E" w:rsidP="005B774E">
      <w:pPr>
        <w:pStyle w:val="Standard"/>
        <w:spacing w:before="240" w:after="0"/>
        <w:rPr>
          <w:rFonts w:asciiTheme="minorHAnsi" w:hAnsiTheme="minorHAnsi" w:cs="Times New Roman"/>
        </w:rPr>
      </w:pPr>
    </w:p>
    <w:p w:rsidR="00382A7E" w:rsidRDefault="00382A7E" w:rsidP="00382A7E">
      <w:pPr>
        <w:pStyle w:val="Nagwek1"/>
        <w:jc w:val="center"/>
      </w:pPr>
      <w:bookmarkStart w:id="128" w:name="_Toc42522576"/>
      <w:bookmarkStart w:id="129" w:name="_Toc200859866"/>
      <w:bookmarkStart w:id="130" w:name="_Toc190244346"/>
      <w:bookmarkStart w:id="131" w:name="_Toc109445662"/>
      <w:bookmarkStart w:id="132" w:name="_Toc101682206"/>
      <w:bookmarkStart w:id="133" w:name="_Toc196554689"/>
      <w:bookmarkStart w:id="134" w:name="_Toc194394709"/>
      <w:bookmarkStart w:id="135" w:name="_Toc194154759"/>
      <w:bookmarkStart w:id="136" w:name="_Toc194153428"/>
      <w:bookmarkStart w:id="137" w:name="_Toc194152819"/>
      <w:bookmarkStart w:id="138" w:name="_Toc194151915"/>
      <w:bookmarkStart w:id="139" w:name="_Toc194151278"/>
      <w:bookmarkStart w:id="140" w:name="_Toc194150584"/>
      <w:bookmarkStart w:id="141" w:name="_Toc194150449"/>
      <w:r w:rsidRPr="00F45D5C">
        <w:t>Dział IV</w:t>
      </w:r>
      <w:bookmarkEnd w:id="128"/>
    </w:p>
    <w:p w:rsidR="00382A7E" w:rsidRPr="00F45D5C" w:rsidRDefault="00382A7E" w:rsidP="00382A7E">
      <w:pPr>
        <w:pStyle w:val="Nagwek1"/>
        <w:jc w:val="center"/>
        <w:rPr>
          <w:rFonts w:eastAsia="Times New Roman"/>
          <w:lang w:eastAsia="pl-PL"/>
        </w:rPr>
      </w:pPr>
      <w:bookmarkStart w:id="142" w:name="_Toc42522577"/>
      <w:r w:rsidRPr="00F45D5C">
        <w:rPr>
          <w:rFonts w:eastAsia="Times New Roman"/>
          <w:lang w:eastAsia="pl-PL"/>
        </w:rPr>
        <w:t>UROCZYSTOŚCI POŻARNICZE</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5B774E" w:rsidRDefault="005B774E" w:rsidP="00382A7E">
      <w:pPr>
        <w:pStyle w:val="Nagwek3"/>
        <w:jc w:val="center"/>
        <w:rPr>
          <w:rFonts w:eastAsia="Times New Roman"/>
          <w:lang w:eastAsia="pl-PL"/>
        </w:rPr>
      </w:pPr>
      <w:bookmarkStart w:id="143" w:name="_Toc42522578"/>
      <w:bookmarkStart w:id="144" w:name="_Toc190244338"/>
      <w:bookmarkStart w:id="145" w:name="_Toc200859867"/>
      <w:bookmarkStart w:id="146" w:name="_Toc196554690"/>
      <w:bookmarkStart w:id="147" w:name="_Toc194394710"/>
      <w:bookmarkStart w:id="148" w:name="_Toc194154760"/>
      <w:bookmarkStart w:id="149" w:name="_Toc194153429"/>
      <w:bookmarkStart w:id="150" w:name="_Toc194152820"/>
      <w:bookmarkStart w:id="151" w:name="_Toc194151916"/>
      <w:bookmarkStart w:id="152" w:name="_Toc194151279"/>
      <w:bookmarkStart w:id="153" w:name="_Toc194150585"/>
      <w:bookmarkStart w:id="154" w:name="_Toc194150450"/>
      <w:bookmarkStart w:id="155" w:name="_Toc109445658"/>
      <w:bookmarkStart w:id="156" w:name="_Toc101682202"/>
      <w:r w:rsidRPr="00F45D5C">
        <w:rPr>
          <w:rFonts w:eastAsia="Times New Roman"/>
          <w:lang w:eastAsia="pl-PL"/>
        </w:rPr>
        <w:t>Rozdział 1</w:t>
      </w:r>
      <w:bookmarkEnd w:id="143"/>
    </w:p>
    <w:p w:rsidR="005B774E" w:rsidRPr="00F45D5C" w:rsidRDefault="005B774E" w:rsidP="00CE2847">
      <w:pPr>
        <w:pStyle w:val="Nagwek3"/>
        <w:jc w:val="center"/>
      </w:pPr>
      <w:bookmarkStart w:id="157" w:name="_Toc42522579"/>
      <w:r w:rsidRPr="00F45D5C">
        <w:rPr>
          <w:rFonts w:eastAsia="Times New Roman"/>
          <w:lang w:eastAsia="pl-PL"/>
        </w:rPr>
        <w:t>Obchody świąt narodowych</w:t>
      </w:r>
      <w:bookmarkStart w:id="158" w:name="_Toc190244339"/>
      <w:bookmarkEnd w:id="144"/>
      <w:r w:rsidRPr="00F45D5C">
        <w:rPr>
          <w:rFonts w:eastAsia="Times New Roman"/>
          <w:lang w:eastAsia="pl-PL"/>
        </w:rPr>
        <w:t xml:space="preserve"> i Dnia Strażaka</w:t>
      </w:r>
      <w:bookmarkEnd w:id="145"/>
      <w:bookmarkEnd w:id="146"/>
      <w:bookmarkEnd w:id="147"/>
      <w:bookmarkEnd w:id="148"/>
      <w:bookmarkEnd w:id="149"/>
      <w:bookmarkEnd w:id="150"/>
      <w:bookmarkEnd w:id="151"/>
      <w:bookmarkEnd w:id="152"/>
      <w:bookmarkEnd w:id="153"/>
      <w:bookmarkEnd w:id="154"/>
      <w:bookmarkEnd w:id="155"/>
      <w:bookmarkEnd w:id="156"/>
      <w:bookmarkEnd w:id="158"/>
      <w:bookmarkEnd w:id="157"/>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36.</w:t>
      </w:r>
    </w:p>
    <w:p w:rsidR="005B774E" w:rsidRPr="00F45D5C" w:rsidRDefault="005B774E" w:rsidP="006F7AA1">
      <w:pPr>
        <w:pStyle w:val="Standard"/>
        <w:numPr>
          <w:ilvl w:val="1"/>
          <w:numId w:val="22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Obchody świąt narodowych i Dnia Strażaka organizuje się w formie uroczystego apelu </w:t>
      </w:r>
      <w:r w:rsidRPr="00F45D5C">
        <w:rPr>
          <w:rFonts w:asciiTheme="minorHAnsi" w:eastAsia="Times New Roman" w:hAnsiTheme="minorHAnsi" w:cs="Times New Roman"/>
          <w:color w:val="000000"/>
          <w:lang w:eastAsia="pl-PL"/>
        </w:rPr>
        <w:br/>
        <w:t>lub uroczystej zbiórki.</w:t>
      </w:r>
    </w:p>
    <w:p w:rsidR="005B774E" w:rsidRPr="00F45D5C" w:rsidRDefault="005B774E" w:rsidP="006F7AA1">
      <w:pPr>
        <w:pStyle w:val="Standard"/>
        <w:numPr>
          <w:ilvl w:val="1"/>
          <w:numId w:val="22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Miejsce, czas i zakres ogólnopolskich obchodów świąt narodowych i Dnia Strażaka określa Komendant Główny Państwowej Straży Pożarnej, w porozumieniu z Prezesem Zarządu Głównego Związku Ochotniczych Straży Pożarnych Rzeczypospolitej Polskiej.</w:t>
      </w:r>
    </w:p>
    <w:p w:rsidR="00CE2847" w:rsidRDefault="00CE2847">
      <w:pPr>
        <w:widowControl/>
        <w:suppressAutoHyphens w:val="0"/>
        <w:autoSpaceDN/>
        <w:textAlignment w:val="auto"/>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br w:type="page"/>
      </w:r>
    </w:p>
    <w:p w:rsidR="005B774E" w:rsidRPr="00F45D5C" w:rsidRDefault="005B774E" w:rsidP="006F7AA1">
      <w:pPr>
        <w:pStyle w:val="Standard"/>
        <w:numPr>
          <w:ilvl w:val="1"/>
          <w:numId w:val="221"/>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Na uroczystości, o których mowa w ust. 1, zaprasza się przedstawicieli władz państwowych </w:t>
      </w:r>
      <w:r w:rsidRPr="00F45D5C">
        <w:rPr>
          <w:rFonts w:asciiTheme="minorHAnsi" w:eastAsia="Times New Roman" w:hAnsiTheme="minorHAnsi" w:cs="Times New Roman"/>
          <w:color w:val="000000"/>
          <w:lang w:eastAsia="pl-PL"/>
        </w:rPr>
        <w:br/>
        <w:t xml:space="preserve">i resortowych, parlamentarzystów, kadrę kierowniczą Państwowej Straży Pożarnej, kierownictwo Związku Ochotniczych Straży Pożarnych Rzeczypospolitej Polskiej, przedstawicieli organizacji związków zawodowych działających w Państwowej Straży Pożarnej, strażaków przewidzianych </w:t>
      </w:r>
      <w:r w:rsidRPr="00F45D5C">
        <w:rPr>
          <w:rFonts w:asciiTheme="minorHAnsi" w:eastAsia="Times New Roman" w:hAnsiTheme="minorHAnsi" w:cs="Times New Roman"/>
          <w:color w:val="000000"/>
          <w:lang w:eastAsia="pl-PL"/>
        </w:rPr>
        <w:br/>
        <w:t>do wyróżnienia, strażaków w stanie spoczynku</w:t>
      </w:r>
      <w:r w:rsidR="00EC0FA6">
        <w:rPr>
          <w:rFonts w:asciiTheme="minorHAnsi" w:eastAsia="Times New Roman" w:hAnsiTheme="minorHAnsi" w:cs="Times New Roman"/>
          <w:color w:val="000000"/>
          <w:lang w:eastAsia="pl-PL"/>
        </w:rPr>
        <w:t xml:space="preserve">, </w:t>
      </w:r>
      <w:r w:rsidR="00EC0FA6" w:rsidRPr="00EC0FA6">
        <w:rPr>
          <w:rFonts w:asciiTheme="minorHAnsi" w:eastAsia="Times New Roman" w:hAnsiTheme="minorHAnsi" w:cs="Times New Roman"/>
          <w:color w:val="0000FF"/>
          <w:lang w:eastAsia="pl-PL"/>
        </w:rPr>
        <w:t>byłych pracowników cywilnych danej jednostki</w:t>
      </w:r>
      <w:r w:rsidR="00EC0FA6">
        <w:rPr>
          <w:rFonts w:asciiTheme="minorHAnsi" w:eastAsia="Times New Roman" w:hAnsiTheme="minorHAnsi" w:cs="Times New Roman"/>
          <w:color w:val="000000"/>
          <w:lang w:eastAsia="pl-PL"/>
        </w:rPr>
        <w:t xml:space="preserve"> </w:t>
      </w:r>
      <w:r w:rsidR="00EC0FA6" w:rsidRPr="00EC0FA6">
        <w:rPr>
          <w:rFonts w:asciiTheme="minorHAnsi" w:eastAsia="Times New Roman" w:hAnsiTheme="minorHAnsi" w:cs="Times New Roman"/>
          <w:color w:val="0000FF"/>
          <w:lang w:eastAsia="pl-PL"/>
        </w:rPr>
        <w:t>organizacyjnej</w:t>
      </w:r>
      <w:r w:rsidRPr="00EC0FA6">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oraz przedstawicieli instytucji i organizacji współpracujących ze służbą pożarniczą.</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37.</w:t>
      </w:r>
    </w:p>
    <w:p w:rsidR="005B774E" w:rsidRDefault="005B774E" w:rsidP="005B774E">
      <w:pPr>
        <w:pStyle w:val="Standard"/>
        <w:tabs>
          <w:tab w:val="left" w:pos="-2977"/>
        </w:tabs>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W przeddzień święta narodowego lub Dnia Strażaka obiekty użytkowane przez jednostki organizacyjne Państwowej Straży Pożarnej dekoruje się flagami państwowymi oraz emblematami służby pożarniczej. W tym samym czasie w miejscach, które zostały upamiętnione bohaterską walką lub męczeństwem narodu polskiego, a przede wszystkim śmiercią strażaków, powinno się: wystawić posterunki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 złożyć wieńce lub wiązanki kwiatów, zorganizować capstrzyki </w:t>
      </w:r>
      <w:r w:rsidRPr="00F45D5C">
        <w:rPr>
          <w:rFonts w:asciiTheme="minorHAnsi" w:eastAsia="Times New Roman" w:hAnsiTheme="minorHAnsi" w:cs="Times New Roman"/>
          <w:color w:val="000000"/>
          <w:lang w:eastAsia="pl-PL"/>
        </w:rPr>
        <w:br/>
        <w:t>i apele poległych.</w:t>
      </w:r>
    </w:p>
    <w:p w:rsidR="00433804" w:rsidRPr="00F45D5C" w:rsidRDefault="00433804" w:rsidP="005B774E">
      <w:pPr>
        <w:pStyle w:val="Standard"/>
        <w:tabs>
          <w:tab w:val="left" w:pos="-2977"/>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38.</w:t>
      </w:r>
    </w:p>
    <w:p w:rsidR="005B774E" w:rsidRPr="00F45D5C" w:rsidRDefault="005B774E" w:rsidP="006F7AA1">
      <w:pPr>
        <w:pStyle w:val="Standard"/>
        <w:numPr>
          <w:ilvl w:val="1"/>
          <w:numId w:val="21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Uroczystość przebiega zgodnie z porządkiem uroczystego apelu lub uroczystej zbiórki. </w:t>
      </w:r>
      <w:r w:rsidRPr="00F45D5C">
        <w:rPr>
          <w:rFonts w:asciiTheme="minorHAnsi" w:eastAsia="Times New Roman" w:hAnsiTheme="minorHAnsi" w:cs="Times New Roman"/>
          <w:color w:val="000000"/>
          <w:lang w:eastAsia="pl-PL"/>
        </w:rPr>
        <w:br/>
        <w:t xml:space="preserve">Po podniesieniu flagi państwowej (odegraniu hymnu państwowego) i powitaniu gości przez osobę określoną w szczegółowym scenariuszu uroczystości następują czynności przewidziane </w:t>
      </w:r>
      <w:r w:rsidRPr="00F45D5C">
        <w:rPr>
          <w:rFonts w:asciiTheme="minorHAnsi" w:eastAsia="Times New Roman" w:hAnsiTheme="minorHAnsi" w:cs="Times New Roman"/>
          <w:color w:val="000000"/>
          <w:lang w:eastAsia="pl-PL"/>
        </w:rPr>
        <w:br/>
        <w:t>w scenariuszu.</w:t>
      </w:r>
    </w:p>
    <w:p w:rsidR="005B774E" w:rsidRPr="00F45D5C" w:rsidRDefault="005B774E" w:rsidP="006F7AA1">
      <w:pPr>
        <w:pStyle w:val="Standard"/>
        <w:numPr>
          <w:ilvl w:val="1"/>
          <w:numId w:val="21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Głównym punktem uroczystego apelu lub uroczystej zbiórki jest wręczenie orderów, odznaczeń, odznak oraz nadanie wyższych stopni wyróżniającym się strażakom Państwowej Straży Pożarnej oraz członkom </w:t>
      </w:r>
      <w:r w:rsidRPr="00F45D5C">
        <w:rPr>
          <w:rFonts w:asciiTheme="minorHAnsi" w:eastAsia="Times New Roman" w:hAnsiTheme="minorHAnsi" w:cs="Times New Roman"/>
          <w:lang w:eastAsia="pl-PL"/>
        </w:rPr>
        <w:t>i działaczom ochotniczych straży pożarnych.</w:t>
      </w:r>
    </w:p>
    <w:p w:rsidR="005B774E" w:rsidRPr="00F45D5C" w:rsidRDefault="005B774E" w:rsidP="006F7AA1">
      <w:pPr>
        <w:pStyle w:val="Standard"/>
        <w:numPr>
          <w:ilvl w:val="1"/>
          <w:numId w:val="219"/>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Wręczają je: Prezydent Rzeczypospolitej Polskiej, Prezes Rady Ministrów, minister właściwy </w:t>
      </w:r>
      <w:r w:rsidRPr="00F45D5C">
        <w:rPr>
          <w:rFonts w:asciiTheme="minorHAnsi" w:eastAsia="Times New Roman" w:hAnsiTheme="minorHAnsi" w:cs="Times New Roman"/>
          <w:color w:val="000000"/>
          <w:lang w:eastAsia="pl-PL"/>
        </w:rPr>
        <w:t>do spraw wewnętrznych, Komendant Główny Państwowej Straży Pożarnej, Prezes Zarządu Głównego Związku Ochotniczych Straży Pożarnych Rzeczypospolitej Polskiej i inne osoby, upoważnione przez Prezydenta Rzeczypospolitej Polskiej lub ministra właściwego do spraw wewnętrznych.</w:t>
      </w:r>
    </w:p>
    <w:p w:rsidR="005B774E" w:rsidRPr="00F45D5C" w:rsidRDefault="005B774E" w:rsidP="005B774E">
      <w:pPr>
        <w:pStyle w:val="Standard"/>
        <w:spacing w:before="240" w:after="0"/>
        <w:ind w:hanging="142"/>
        <w:rPr>
          <w:rFonts w:asciiTheme="minorHAnsi" w:hAnsiTheme="minorHAnsi" w:cs="Times New Roman"/>
          <w:b/>
        </w:rPr>
      </w:pPr>
    </w:p>
    <w:p w:rsidR="005B774E" w:rsidRDefault="005B774E" w:rsidP="00382A7E">
      <w:pPr>
        <w:pStyle w:val="Nagwek3"/>
        <w:jc w:val="center"/>
        <w:rPr>
          <w:rFonts w:eastAsia="Times New Roman"/>
          <w:lang w:eastAsia="pl-PL"/>
        </w:rPr>
      </w:pPr>
      <w:bookmarkStart w:id="159" w:name="_Toc42522580"/>
      <w:bookmarkStart w:id="160" w:name="_Toc196554691"/>
      <w:bookmarkStart w:id="161" w:name="_Toc194394711"/>
      <w:bookmarkStart w:id="162" w:name="_Toc194154761"/>
      <w:bookmarkStart w:id="163" w:name="_Toc194153430"/>
      <w:bookmarkStart w:id="164" w:name="_Toc194152821"/>
      <w:bookmarkStart w:id="165" w:name="_Toc194151917"/>
      <w:bookmarkStart w:id="166" w:name="_Toc194151280"/>
      <w:bookmarkStart w:id="167" w:name="_Toc194150586"/>
      <w:bookmarkStart w:id="168" w:name="_Toc194150451"/>
      <w:bookmarkStart w:id="169" w:name="_Toc190244341"/>
      <w:bookmarkStart w:id="170" w:name="_Toc109445660"/>
      <w:bookmarkStart w:id="171" w:name="_Toc101682204"/>
      <w:bookmarkStart w:id="172" w:name="_Toc200859868"/>
      <w:r w:rsidRPr="00F45D5C">
        <w:rPr>
          <w:rFonts w:eastAsia="Times New Roman"/>
          <w:lang w:eastAsia="pl-PL"/>
        </w:rPr>
        <w:t>Rozdział 2</w:t>
      </w:r>
      <w:bookmarkEnd w:id="159"/>
    </w:p>
    <w:p w:rsidR="005B774E" w:rsidRPr="00F45D5C" w:rsidRDefault="005B774E" w:rsidP="00CE2847">
      <w:pPr>
        <w:pStyle w:val="Nagwek3"/>
        <w:jc w:val="center"/>
      </w:pPr>
      <w:bookmarkStart w:id="173" w:name="_Toc42522581"/>
      <w:r w:rsidRPr="00F45D5C">
        <w:rPr>
          <w:rFonts w:eastAsia="Times New Roman"/>
          <w:lang w:eastAsia="pl-PL"/>
        </w:rPr>
        <w:t xml:space="preserve">Zdawanie i przyjmowanie obowiązków </w:t>
      </w:r>
      <w:r w:rsidR="00127460" w:rsidRPr="00F45D5C">
        <w:rPr>
          <w:rFonts w:eastAsia="Times New Roman"/>
          <w:lang w:eastAsia="pl-PL"/>
        </w:rPr>
        <w:t>przez strażaków</w:t>
      </w:r>
      <w:r w:rsidRPr="00F45D5C">
        <w:rPr>
          <w:rFonts w:eastAsia="Times New Roman"/>
          <w:lang w:eastAsia="pl-PL"/>
        </w:rPr>
        <w:br/>
      </w:r>
      <w:bookmarkEnd w:id="160"/>
      <w:bookmarkEnd w:id="161"/>
      <w:bookmarkEnd w:id="162"/>
      <w:bookmarkEnd w:id="163"/>
      <w:bookmarkEnd w:id="164"/>
      <w:bookmarkEnd w:id="165"/>
      <w:bookmarkEnd w:id="166"/>
      <w:bookmarkEnd w:id="167"/>
      <w:bookmarkEnd w:id="168"/>
      <w:bookmarkEnd w:id="169"/>
      <w:bookmarkEnd w:id="170"/>
      <w:bookmarkEnd w:id="171"/>
      <w:r w:rsidRPr="00F45D5C">
        <w:rPr>
          <w:rFonts w:eastAsia="Times New Roman"/>
          <w:lang w:eastAsia="pl-PL"/>
        </w:rPr>
        <w:t>powoływanych na kierownicze stanowiska służbowe</w:t>
      </w:r>
      <w:bookmarkEnd w:id="172"/>
      <w:bookmarkEnd w:id="173"/>
    </w:p>
    <w:p w:rsidR="005B774E" w:rsidRPr="00F45D5C" w:rsidRDefault="005B774E" w:rsidP="005B774E">
      <w:pPr>
        <w:pStyle w:val="Akapitzlist"/>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Akapitzlist"/>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39.</w:t>
      </w:r>
    </w:p>
    <w:p w:rsidR="005B774E" w:rsidRPr="00AF33E9" w:rsidRDefault="005B774E" w:rsidP="006F7AA1">
      <w:pPr>
        <w:pStyle w:val="Akapitzlist"/>
        <w:numPr>
          <w:ilvl w:val="1"/>
          <w:numId w:val="217"/>
        </w:numPr>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 xml:space="preserve">Uroczystość zdania i przyjęcia obowiązków przez strażaków powoływanych na stanowiska kierownicze, dotyczy funkcjonariuszy </w:t>
      </w:r>
      <w:r w:rsidRPr="00F45D5C">
        <w:rPr>
          <w:rFonts w:asciiTheme="minorHAnsi" w:hAnsiTheme="minorHAnsi" w:cs="Times New Roman"/>
          <w:color w:val="0000FF"/>
        </w:rPr>
        <w:t>zda</w:t>
      </w:r>
      <w:r w:rsidR="00D17DC8">
        <w:rPr>
          <w:rFonts w:asciiTheme="minorHAnsi" w:hAnsiTheme="minorHAnsi" w:cs="Times New Roman"/>
          <w:color w:val="0000FF"/>
        </w:rPr>
        <w:t>jących</w:t>
      </w:r>
      <w:r w:rsidRPr="00F45D5C">
        <w:rPr>
          <w:rFonts w:asciiTheme="minorHAnsi" w:hAnsiTheme="minorHAnsi" w:cs="Times New Roman"/>
          <w:color w:val="0000FF"/>
        </w:rPr>
        <w:t xml:space="preserve"> </w:t>
      </w:r>
      <w:r w:rsidR="00D17DC8">
        <w:rPr>
          <w:rFonts w:asciiTheme="minorHAnsi" w:hAnsiTheme="minorHAnsi" w:cs="Times New Roman"/>
          <w:color w:val="0000FF"/>
        </w:rPr>
        <w:t xml:space="preserve">lub </w:t>
      </w:r>
      <w:r w:rsidR="00D17DC8" w:rsidRPr="00F45D5C">
        <w:rPr>
          <w:rFonts w:asciiTheme="minorHAnsi" w:hAnsiTheme="minorHAnsi" w:cs="Times New Roman"/>
          <w:color w:val="0000FF"/>
        </w:rPr>
        <w:t>ob</w:t>
      </w:r>
      <w:r w:rsidR="00D17DC8">
        <w:rPr>
          <w:rFonts w:asciiTheme="minorHAnsi" w:hAnsiTheme="minorHAnsi" w:cs="Times New Roman"/>
          <w:color w:val="0000FF"/>
        </w:rPr>
        <w:t>e</w:t>
      </w:r>
      <w:r w:rsidR="00D17DC8" w:rsidRPr="00F45D5C">
        <w:rPr>
          <w:rFonts w:asciiTheme="minorHAnsi" w:hAnsiTheme="minorHAnsi" w:cs="Times New Roman"/>
          <w:color w:val="0000FF"/>
        </w:rPr>
        <w:t>j</w:t>
      </w:r>
      <w:r w:rsidR="00D17DC8">
        <w:rPr>
          <w:rFonts w:asciiTheme="minorHAnsi" w:hAnsiTheme="minorHAnsi" w:cs="Times New Roman"/>
          <w:color w:val="0000FF"/>
        </w:rPr>
        <w:t xml:space="preserve">mujących stanowiska kierownicze </w:t>
      </w:r>
      <w:r w:rsidR="00D17DC8">
        <w:rPr>
          <w:rFonts w:asciiTheme="minorHAnsi" w:hAnsiTheme="minorHAnsi" w:cs="Times New Roman"/>
          <w:color w:val="0000FF"/>
        </w:rPr>
        <w:br/>
        <w:t>w jednostkach organizacyjnych Państwowej Straży Pożarnej</w:t>
      </w:r>
      <w:r w:rsidRPr="00AF33E9">
        <w:rPr>
          <w:rFonts w:asciiTheme="minorHAnsi" w:hAnsiTheme="minorHAnsi" w:cs="Times New Roman"/>
          <w:color w:val="0000FF"/>
        </w:rPr>
        <w:t>, a w szczególności:</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Komendanta Głównego Państwowej Straży Pożarnej;</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Komendantów Wojewódzkich Państwowej Straży Pożarnej;</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 xml:space="preserve">Komendantów Szkół Pożarniczych </w:t>
      </w:r>
      <w:r w:rsidRPr="00F45D5C">
        <w:rPr>
          <w:rFonts w:asciiTheme="minorHAnsi" w:hAnsiTheme="minorHAnsi" w:cs="Times New Roman"/>
          <w:color w:val="0000FF"/>
        </w:rPr>
        <w:t xml:space="preserve">(w tym również </w:t>
      </w:r>
      <w:r w:rsidR="007948BB">
        <w:rPr>
          <w:rFonts w:asciiTheme="minorHAnsi" w:hAnsiTheme="minorHAnsi" w:cs="Times New Roman"/>
          <w:color w:val="0000FF"/>
        </w:rPr>
        <w:t>Rektora-</w:t>
      </w:r>
      <w:r w:rsidRPr="00F45D5C">
        <w:rPr>
          <w:rFonts w:asciiTheme="minorHAnsi" w:hAnsiTheme="minorHAnsi" w:cs="Times New Roman"/>
          <w:color w:val="0000FF"/>
        </w:rPr>
        <w:t>Komendanta SGSP)</w:t>
      </w:r>
      <w:r w:rsidRPr="00AF33E9">
        <w:rPr>
          <w:rFonts w:asciiTheme="minorHAnsi" w:hAnsiTheme="minorHAnsi" w:cs="Times New Roman"/>
          <w:color w:val="0000FF"/>
        </w:rPr>
        <w:t>;</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Komendantów Powiatowych Państwowej Straży Pożarnej;</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Komendantów Miejskich Państwowej Straży Pożarnej;</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t>Dyrektora Centrum Naukowo-Badawczego Ochrony Przeciwpożarowej;</w:t>
      </w:r>
    </w:p>
    <w:p w:rsidR="005B774E" w:rsidRPr="00AF33E9" w:rsidRDefault="005B774E" w:rsidP="006F7AA1">
      <w:pPr>
        <w:pStyle w:val="Akapitzlist"/>
        <w:numPr>
          <w:ilvl w:val="0"/>
          <w:numId w:val="233"/>
        </w:numPr>
        <w:spacing w:after="0"/>
        <w:ind w:left="851" w:hanging="425"/>
        <w:jc w:val="both"/>
        <w:rPr>
          <w:rFonts w:asciiTheme="minorHAnsi" w:hAnsiTheme="minorHAnsi" w:cs="Times New Roman"/>
          <w:color w:val="0000FF"/>
        </w:rPr>
      </w:pPr>
      <w:r w:rsidRPr="00AF33E9">
        <w:rPr>
          <w:rFonts w:asciiTheme="minorHAnsi" w:hAnsiTheme="minorHAnsi" w:cs="Times New Roman"/>
          <w:color w:val="0000FF"/>
        </w:rPr>
        <w:lastRenderedPageBreak/>
        <w:t>Dyrektora Centralnego Muzeum Pożarnictwa.</w:t>
      </w:r>
    </w:p>
    <w:p w:rsidR="005B774E" w:rsidRPr="00AF33E9" w:rsidRDefault="005B774E" w:rsidP="006F7AA1">
      <w:pPr>
        <w:pStyle w:val="Akapitzlist"/>
        <w:numPr>
          <w:ilvl w:val="1"/>
          <w:numId w:val="217"/>
        </w:numPr>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 xml:space="preserve">Uroczystość zdania i przyjęcia obowiązków odbywa się podczas uroczystego apelu lub uroczystej zbiórki, w obecności bezpośredniego przełożonego funkcjonariuszy oraz innych przełożonych </w:t>
      </w:r>
      <w:r w:rsidRPr="00AF33E9">
        <w:rPr>
          <w:rFonts w:asciiTheme="minorHAnsi" w:hAnsiTheme="minorHAnsi" w:cs="Times New Roman"/>
          <w:color w:val="0000FF"/>
        </w:rPr>
        <w:br/>
        <w:t>– w zależności od podporządkowania służbowego danej jednostki organizacyjnej Państwowej Straży Pożarnej.</w:t>
      </w:r>
    </w:p>
    <w:p w:rsidR="005B774E" w:rsidRPr="00AF33E9" w:rsidRDefault="005B774E" w:rsidP="006F7AA1">
      <w:pPr>
        <w:pStyle w:val="Akapitzlist"/>
        <w:numPr>
          <w:ilvl w:val="1"/>
          <w:numId w:val="217"/>
        </w:numPr>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 xml:space="preserve">Przyjmujący meldunek przybywa do wyznaczonego miejsca w towarzystwie zdającego </w:t>
      </w:r>
      <w:r w:rsidRPr="00AF33E9">
        <w:rPr>
          <w:rFonts w:asciiTheme="minorHAnsi" w:hAnsiTheme="minorHAnsi" w:cs="Times New Roman"/>
          <w:color w:val="0000FF"/>
        </w:rPr>
        <w:br/>
        <w:t>i przyjmującego obowiązki.</w:t>
      </w:r>
    </w:p>
    <w:p w:rsidR="005B774E" w:rsidRPr="00AF33E9" w:rsidRDefault="005B774E" w:rsidP="006F7AA1">
      <w:pPr>
        <w:pStyle w:val="Akapitzlist"/>
        <w:numPr>
          <w:ilvl w:val="1"/>
          <w:numId w:val="217"/>
        </w:numPr>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 xml:space="preserve">Dla funkcjonariuszy zajmujących lub mających objąć stanowiska zastępców strażaków powołanych na stanowiska kierownicze uroczystość zdania i przyjęcia obowiązków odbywa się podczas uroczystego apelu, według przebiegu opisanego w § 40 z pominięciem punktów </w:t>
      </w:r>
      <w:r w:rsidR="00D17DC8" w:rsidRPr="00AF33E9">
        <w:rPr>
          <w:rFonts w:asciiTheme="minorHAnsi" w:hAnsiTheme="minorHAnsi" w:cs="Times New Roman"/>
          <w:color w:val="0000FF"/>
        </w:rPr>
        <w:br/>
      </w:r>
      <w:r w:rsidRPr="00AF33E9">
        <w:rPr>
          <w:rFonts w:asciiTheme="minorHAnsi" w:hAnsiTheme="minorHAnsi" w:cs="Times New Roman"/>
          <w:color w:val="0000FF"/>
        </w:rPr>
        <w:t>od 3 do 9 oraz 13 lub uroczystej zbiórki wg przebiegu opisanego w § 41 z pominięciem punktów od 3 do 8 oraz 12. Uroczystość przebiega w obecności pocztu sztandarowego ze sztandarem jednostki organizacyjnej PSP.</w:t>
      </w:r>
    </w:p>
    <w:p w:rsidR="00433804" w:rsidRPr="00F45D5C" w:rsidRDefault="00433804" w:rsidP="00433804">
      <w:pPr>
        <w:pStyle w:val="Akapitzlist"/>
        <w:spacing w:after="0"/>
        <w:ind w:left="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40.</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przypadku uroczystego apelu po złożeniu meldunku przez dowódcę uroczystości zdający </w:t>
      </w:r>
      <w:r w:rsidRPr="00F45D5C">
        <w:rPr>
          <w:rFonts w:asciiTheme="minorHAnsi" w:eastAsia="Times New Roman" w:hAnsiTheme="minorHAnsi" w:cs="Times New Roman"/>
          <w:color w:val="000000"/>
          <w:lang w:eastAsia="pl-PL"/>
        </w:rPr>
        <w:br/>
        <w:t xml:space="preserve">i przyjmujący obowiązki udają się przed trybunę. </w:t>
      </w:r>
      <w:r w:rsidRPr="00F45D5C">
        <w:rPr>
          <w:rFonts w:asciiTheme="minorHAnsi" w:eastAsia="Times New Roman" w:hAnsiTheme="minorHAnsi" w:cs="Times New Roman"/>
          <w:color w:val="0000FF"/>
          <w:lang w:eastAsia="pl-PL"/>
        </w:rPr>
        <w:t xml:space="preserve">Zdający obowiązki staje po prawej, </w:t>
      </w:r>
      <w:r w:rsidRPr="00F45D5C">
        <w:rPr>
          <w:rFonts w:asciiTheme="minorHAnsi" w:eastAsia="Times New Roman" w:hAnsiTheme="minorHAnsi" w:cs="Times New Roman"/>
          <w:color w:val="0000FF"/>
          <w:lang w:eastAsia="pl-PL"/>
        </w:rPr>
        <w:br/>
        <w:t>a obejmujący po lewej stronie przełożonego.</w:t>
      </w:r>
      <w:r w:rsidRPr="00F45D5C">
        <w:rPr>
          <w:rFonts w:asciiTheme="minorHAnsi" w:eastAsia="Times New Roman" w:hAnsiTheme="minorHAnsi" w:cs="Times New Roman"/>
          <w:color w:val="000000"/>
          <w:lang w:eastAsia="pl-PL"/>
        </w:rPr>
        <w:t xml:space="preserve"> Uroczystość przebiega zgodnie z porządkiem uroczystego apelu.</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AF33E9">
        <w:rPr>
          <w:rFonts w:asciiTheme="minorHAnsi" w:hAnsiTheme="minorHAnsi" w:cs="Times New Roman"/>
          <w:color w:val="0000FF"/>
        </w:rPr>
        <w:t xml:space="preserve">Po podniesieniu flagi państwowej, następuje powitanie gości przez osobę określoną </w:t>
      </w:r>
      <w:r w:rsidRPr="00AF33E9">
        <w:rPr>
          <w:rFonts w:asciiTheme="minorHAnsi" w:hAnsiTheme="minorHAnsi" w:cs="Times New Roman"/>
          <w:color w:val="0000FF"/>
        </w:rPr>
        <w:br/>
        <w:t xml:space="preserve">w szczegółowym scenariuszu, po czym dowódca uroczystości podaje komendę: </w:t>
      </w:r>
      <w:r w:rsidR="00EA2634" w:rsidRPr="00AF33E9">
        <w:rPr>
          <w:rFonts w:asciiTheme="minorHAnsi" w:hAnsiTheme="minorHAnsi" w:cs="Times New Roman"/>
          <w:color w:val="0000FF"/>
        </w:rPr>
        <w:t>„….</w:t>
      </w:r>
      <w:r w:rsidRPr="00AF33E9">
        <w:rPr>
          <w:rFonts w:asciiTheme="minorHAnsi" w:hAnsiTheme="minorHAnsi" w:cs="Times New Roman"/>
          <w:color w:val="0000FF"/>
        </w:rPr>
        <w:t xml:space="preserve">....... (stopień </w:t>
      </w:r>
      <w:r w:rsidR="00D17DC8" w:rsidRPr="00AF33E9">
        <w:rPr>
          <w:rFonts w:asciiTheme="minorHAnsi" w:hAnsiTheme="minorHAnsi" w:cs="Times New Roman"/>
          <w:color w:val="0000FF"/>
        </w:rPr>
        <w:br/>
      </w:r>
      <w:r w:rsidRPr="00AF33E9">
        <w:rPr>
          <w:rFonts w:asciiTheme="minorHAnsi" w:hAnsiTheme="minorHAnsi" w:cs="Times New Roman"/>
          <w:color w:val="0000FF"/>
        </w:rPr>
        <w:t xml:space="preserve">i nazwisko), </w:t>
      </w:r>
      <w:r w:rsidRPr="00AF33E9">
        <w:rPr>
          <w:rFonts w:asciiTheme="minorHAnsi" w:hAnsiTheme="minorHAnsi" w:cs="Times New Roman"/>
          <w:b/>
          <w:color w:val="0000FF"/>
        </w:rPr>
        <w:t xml:space="preserve">odczytać akty odwołania i powołania na stanowisko </w:t>
      </w:r>
      <w:r w:rsidRPr="00AF33E9">
        <w:rPr>
          <w:rFonts w:asciiTheme="minorHAnsi" w:hAnsiTheme="minorHAnsi" w:cs="Times New Roman"/>
          <w:color w:val="0000FF"/>
        </w:rPr>
        <w:t>…………". Wyznaczony</w:t>
      </w:r>
      <w:r w:rsidRPr="00F45D5C">
        <w:rPr>
          <w:rFonts w:asciiTheme="minorHAnsi" w:hAnsiTheme="minorHAnsi" w:cs="Times New Roman"/>
          <w:color w:val="00B050"/>
        </w:rPr>
        <w:t xml:space="preserve"> </w:t>
      </w:r>
      <w:r w:rsidRPr="00AF33E9">
        <w:rPr>
          <w:rFonts w:asciiTheme="minorHAnsi" w:hAnsiTheme="minorHAnsi" w:cs="Times New Roman"/>
          <w:color w:val="0000FF"/>
        </w:rPr>
        <w:t>funkcjonariusz odpowiada:</w:t>
      </w:r>
      <w:r w:rsidRPr="00F45D5C">
        <w:rPr>
          <w:rFonts w:asciiTheme="minorHAnsi" w:hAnsiTheme="minorHAnsi" w:cs="Times New Roman"/>
          <w:color w:val="00B050"/>
        </w:rPr>
        <w:t xml:space="preserve"> </w:t>
      </w:r>
      <w:r w:rsidR="00EA2634" w:rsidRPr="00AF33E9">
        <w:rPr>
          <w:rFonts w:asciiTheme="minorHAnsi" w:hAnsiTheme="minorHAnsi" w:cs="Times New Roman"/>
          <w:b/>
          <w:color w:val="0000FF"/>
        </w:rPr>
        <w:t>„</w:t>
      </w:r>
      <w:r w:rsidRPr="00AF33E9">
        <w:rPr>
          <w:rFonts w:asciiTheme="minorHAnsi" w:hAnsiTheme="minorHAnsi" w:cs="Times New Roman"/>
          <w:b/>
          <w:color w:val="0000FF"/>
        </w:rPr>
        <w:t>Rozkaz</w:t>
      </w:r>
      <w:r w:rsidRPr="00AF33E9">
        <w:rPr>
          <w:rFonts w:asciiTheme="minorHAnsi" w:hAnsiTheme="minorHAnsi" w:cs="Times New Roman"/>
          <w:color w:val="0000FF"/>
        </w:rPr>
        <w:t xml:space="preserve">", podchodzi do mikrofonu i salutuje. </w:t>
      </w:r>
      <w:r w:rsidRPr="00F45D5C">
        <w:rPr>
          <w:rFonts w:asciiTheme="minorHAnsi" w:hAnsiTheme="minorHAnsi" w:cs="Times New Roman"/>
          <w:color w:val="0000FF"/>
        </w:rPr>
        <w:t xml:space="preserve">Trębacze/fanfarzyści </w:t>
      </w:r>
      <w:r w:rsidRPr="00AF33E9">
        <w:rPr>
          <w:rFonts w:asciiTheme="minorHAnsi" w:hAnsiTheme="minorHAnsi" w:cs="Times New Roman"/>
          <w:color w:val="0000FF"/>
        </w:rPr>
        <w:t>grają hasło</w:t>
      </w:r>
      <w:r w:rsidRPr="00F45D5C">
        <w:rPr>
          <w:rFonts w:asciiTheme="minorHAnsi" w:hAnsiTheme="minorHAnsi" w:cs="Times New Roman"/>
          <w:color w:val="00B050"/>
        </w:rPr>
        <w:t xml:space="preserve"> </w:t>
      </w:r>
      <w:r w:rsidR="00EA2634" w:rsidRPr="00AF33E9">
        <w:rPr>
          <w:rFonts w:asciiTheme="minorHAnsi" w:hAnsiTheme="minorHAnsi" w:cs="Times New Roman"/>
          <w:b/>
          <w:color w:val="0000FF"/>
        </w:rPr>
        <w:t>„</w:t>
      </w:r>
      <w:r w:rsidRPr="00AF33E9">
        <w:rPr>
          <w:rFonts w:asciiTheme="minorHAnsi" w:hAnsiTheme="minorHAnsi" w:cs="Times New Roman"/>
          <w:b/>
          <w:color w:val="0000FF"/>
        </w:rPr>
        <w:t>Słuchajcie wszyscy</w:t>
      </w:r>
      <w:r w:rsidRPr="00AF33E9">
        <w:rPr>
          <w:rFonts w:asciiTheme="minorHAnsi" w:hAnsiTheme="minorHAnsi" w:cs="Times New Roman"/>
          <w:color w:val="0000FF"/>
        </w:rPr>
        <w:t>", a następnie dowódca uroczystości podaje komendę: "Pododdziały - BACZNOŚĆ". Po niej zostają odczytane akty</w:t>
      </w:r>
      <w:r w:rsidRPr="00F45D5C">
        <w:rPr>
          <w:rFonts w:asciiTheme="minorHAnsi" w:hAnsiTheme="minorHAnsi" w:cs="Times New Roman"/>
          <w:color w:val="0000FF"/>
        </w:rPr>
        <w:t>. Po odczytaniu aktów, dowódca uroczystości wydaje komendę: "</w:t>
      </w:r>
      <w:r w:rsidRPr="00D17DC8">
        <w:rPr>
          <w:rFonts w:asciiTheme="minorHAnsi" w:hAnsiTheme="minorHAnsi" w:cs="Times New Roman"/>
          <w:b/>
          <w:color w:val="0000FF"/>
        </w:rPr>
        <w:t>Pododdziały - SPOCZNIJ</w:t>
      </w:r>
      <w:r w:rsidRPr="00F45D5C">
        <w:rPr>
          <w:rFonts w:asciiTheme="minorHAnsi" w:hAnsiTheme="minorHAnsi" w:cs="Times New Roman"/>
          <w:color w:val="0000FF"/>
        </w:rPr>
        <w:t>".</w:t>
      </w:r>
    </w:p>
    <w:p w:rsidR="005B774E" w:rsidRPr="00AF33E9" w:rsidRDefault="005B774E" w:rsidP="006F7AA1">
      <w:pPr>
        <w:pStyle w:val="Standard"/>
        <w:numPr>
          <w:ilvl w:val="1"/>
          <w:numId w:val="233"/>
        </w:numPr>
        <w:tabs>
          <w:tab w:val="left" w:pos="-2977"/>
        </w:tabs>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Po odczytaniu ostatniego aktu</w:t>
      </w:r>
      <w:r w:rsidR="00EA2634" w:rsidRPr="00AF33E9">
        <w:rPr>
          <w:rFonts w:asciiTheme="minorHAnsi" w:hAnsiTheme="minorHAnsi" w:cs="Times New Roman"/>
          <w:color w:val="0000FF"/>
        </w:rPr>
        <w:t>,</w:t>
      </w:r>
      <w:r w:rsidRPr="00AF33E9">
        <w:rPr>
          <w:rFonts w:asciiTheme="minorHAnsi" w:hAnsiTheme="minorHAnsi" w:cs="Times New Roman"/>
          <w:color w:val="0000FF"/>
        </w:rPr>
        <w:t xml:space="preserve"> wyznaczony strażak salutuje i powraca </w:t>
      </w:r>
      <w:r w:rsidR="00EA2634" w:rsidRPr="00AF33E9">
        <w:rPr>
          <w:rFonts w:asciiTheme="minorHAnsi" w:hAnsiTheme="minorHAnsi" w:cs="Times New Roman"/>
          <w:color w:val="0000FF"/>
        </w:rPr>
        <w:t xml:space="preserve">na poprzednio zajmowane </w:t>
      </w:r>
      <w:r w:rsidRPr="00AF33E9">
        <w:rPr>
          <w:rFonts w:asciiTheme="minorHAnsi" w:hAnsiTheme="minorHAnsi" w:cs="Times New Roman"/>
          <w:color w:val="0000FF"/>
        </w:rPr>
        <w:t>miejsce.</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color w:val="0000FF"/>
        </w:rPr>
      </w:pPr>
      <w:r w:rsidRPr="00F45D5C">
        <w:rPr>
          <w:rFonts w:asciiTheme="minorHAnsi" w:hAnsiTheme="minorHAnsi" w:cs="Times New Roman"/>
          <w:color w:val="0000FF"/>
        </w:rPr>
        <w:t xml:space="preserve">Zdający i przyjmujący obowiązki schodzą z trybuny </w:t>
      </w:r>
      <w:r w:rsidR="00367F7B">
        <w:rPr>
          <w:rFonts w:asciiTheme="minorHAnsi" w:hAnsiTheme="minorHAnsi" w:cs="Times New Roman"/>
          <w:color w:val="0000FF"/>
        </w:rPr>
        <w:t>honor</w:t>
      </w:r>
      <w:r w:rsidRPr="00F45D5C">
        <w:rPr>
          <w:rFonts w:asciiTheme="minorHAnsi" w:hAnsiTheme="minorHAnsi" w:cs="Times New Roman"/>
          <w:color w:val="0000FF"/>
        </w:rPr>
        <w:t xml:space="preserve">owej i zatrzymują się w ustalonych miejscach, frontem do pododdziałów. Zdający obowiązki zajmuje miejsce z prawej strony, </w:t>
      </w:r>
      <w:r w:rsidRPr="00F45D5C">
        <w:rPr>
          <w:rFonts w:asciiTheme="minorHAnsi" w:hAnsiTheme="minorHAnsi" w:cs="Times New Roman"/>
          <w:color w:val="0000FF"/>
        </w:rPr>
        <w:br/>
        <w:t xml:space="preserve">a obejmujący z lewej strony, patrząc z trybuny </w:t>
      </w:r>
      <w:r w:rsidR="00E05D88">
        <w:rPr>
          <w:rFonts w:asciiTheme="minorHAnsi" w:hAnsiTheme="minorHAnsi" w:cs="Times New Roman"/>
          <w:color w:val="0000FF"/>
        </w:rPr>
        <w:t>honor</w:t>
      </w:r>
      <w:r w:rsidRPr="00F45D5C">
        <w:rPr>
          <w:rFonts w:asciiTheme="minorHAnsi" w:hAnsiTheme="minorHAnsi" w:cs="Times New Roman"/>
          <w:color w:val="0000FF"/>
        </w:rPr>
        <w:t>owej.</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AF33E9">
        <w:rPr>
          <w:rFonts w:asciiTheme="minorHAnsi" w:hAnsiTheme="minorHAnsi" w:cs="Times New Roman"/>
          <w:color w:val="0000FF"/>
        </w:rPr>
        <w:t>Dowódca uroczystości podaje komendy:</w:t>
      </w:r>
      <w:r w:rsidRPr="00F45D5C">
        <w:rPr>
          <w:rFonts w:asciiTheme="minorHAnsi" w:hAnsiTheme="minorHAnsi" w:cs="Times New Roman"/>
          <w:color w:val="00B050"/>
        </w:rPr>
        <w:t xml:space="preserve"> </w:t>
      </w:r>
      <w:r w:rsidR="00EA2634" w:rsidRPr="00AF33E9">
        <w:rPr>
          <w:rFonts w:asciiTheme="minorHAnsi" w:hAnsiTheme="minorHAnsi" w:cs="Times New Roman"/>
          <w:b/>
          <w:color w:val="0000FF"/>
        </w:rPr>
        <w:t>„</w:t>
      </w:r>
      <w:r w:rsidRPr="00AF33E9">
        <w:rPr>
          <w:rFonts w:asciiTheme="minorHAnsi" w:hAnsiTheme="minorHAnsi" w:cs="Times New Roman"/>
          <w:b/>
          <w:color w:val="0000FF"/>
        </w:rPr>
        <w:t xml:space="preserve">Pododdziały - BACZNOŚĆ", </w:t>
      </w:r>
      <w:r w:rsidR="00EA2634" w:rsidRPr="00AF33E9">
        <w:rPr>
          <w:rFonts w:asciiTheme="minorHAnsi" w:hAnsiTheme="minorHAnsi" w:cs="Times New Roman"/>
          <w:b/>
          <w:color w:val="0000FF"/>
        </w:rPr>
        <w:t>„</w:t>
      </w:r>
      <w:r w:rsidRPr="00AF33E9">
        <w:rPr>
          <w:rFonts w:asciiTheme="minorHAnsi" w:hAnsiTheme="minorHAnsi" w:cs="Times New Roman"/>
          <w:b/>
          <w:color w:val="0000FF"/>
        </w:rPr>
        <w:t xml:space="preserve">Pododdziały na prawo </w:t>
      </w:r>
      <w:r w:rsidR="00EA2634" w:rsidRPr="00AF33E9">
        <w:rPr>
          <w:rFonts w:asciiTheme="minorHAnsi" w:hAnsiTheme="minorHAnsi" w:cs="Times New Roman"/>
          <w:b/>
          <w:color w:val="0000FF"/>
        </w:rPr>
        <w:br/>
      </w:r>
      <w:r w:rsidRPr="00AF33E9">
        <w:rPr>
          <w:rFonts w:asciiTheme="minorHAnsi" w:hAnsiTheme="minorHAnsi" w:cs="Times New Roman"/>
          <w:b/>
          <w:color w:val="0000FF"/>
        </w:rPr>
        <w:t xml:space="preserve">- PATRZ", </w:t>
      </w:r>
      <w:r w:rsidR="00EA2634" w:rsidRPr="00AF33E9">
        <w:rPr>
          <w:rFonts w:asciiTheme="minorHAnsi" w:hAnsiTheme="minorHAnsi" w:cs="Times New Roman"/>
          <w:b/>
          <w:color w:val="0000FF"/>
        </w:rPr>
        <w:t>„</w:t>
      </w:r>
      <w:r w:rsidRPr="00AF33E9">
        <w:rPr>
          <w:rFonts w:asciiTheme="minorHAnsi" w:hAnsiTheme="minorHAnsi" w:cs="Times New Roman"/>
          <w:b/>
          <w:color w:val="0000FF"/>
        </w:rPr>
        <w:t>Poczet sztandarowy</w:t>
      </w:r>
      <w:r w:rsidR="00EA2634" w:rsidRPr="00AF33E9">
        <w:rPr>
          <w:rFonts w:asciiTheme="minorHAnsi" w:hAnsiTheme="minorHAnsi" w:cs="Times New Roman"/>
          <w:b/>
          <w:color w:val="0000FF"/>
        </w:rPr>
        <w:t>, p</w:t>
      </w:r>
      <w:r w:rsidRPr="00AF33E9">
        <w:rPr>
          <w:rFonts w:asciiTheme="minorHAnsi" w:hAnsiTheme="minorHAnsi" w:cs="Times New Roman"/>
          <w:b/>
          <w:color w:val="0000FF"/>
        </w:rPr>
        <w:t>rzed front szyku - MARSZ".</w:t>
      </w:r>
      <w:r w:rsidR="00EA2634">
        <w:rPr>
          <w:rFonts w:asciiTheme="minorHAnsi" w:hAnsiTheme="minorHAnsi" w:cs="Times New Roman"/>
          <w:color w:val="00B050"/>
        </w:rPr>
        <w:t xml:space="preserve"> </w:t>
      </w:r>
      <w:r w:rsidR="00EA2634" w:rsidRPr="0039186C">
        <w:rPr>
          <w:rFonts w:asciiTheme="minorHAnsi" w:hAnsiTheme="minorHAnsi" w:cs="Times New Roman"/>
          <w:color w:val="0000FF"/>
        </w:rPr>
        <w:t>Po komendzie dowódcy uroczystości „</w:t>
      </w:r>
      <w:r w:rsidR="00EA2634" w:rsidRPr="0039186C">
        <w:rPr>
          <w:rFonts w:asciiTheme="minorHAnsi" w:hAnsiTheme="minorHAnsi" w:cs="Times New Roman"/>
          <w:b/>
          <w:color w:val="0000FF"/>
        </w:rPr>
        <w:t>Poczet sztandarowy”</w:t>
      </w:r>
      <w:r w:rsidR="00EA2634" w:rsidRPr="0039186C">
        <w:rPr>
          <w:rFonts w:asciiTheme="minorHAnsi" w:hAnsiTheme="minorHAnsi" w:cs="Times New Roman"/>
          <w:color w:val="0000FF"/>
        </w:rPr>
        <w:t xml:space="preserve">, dowódca pocztu i asystujący przestają salutować </w:t>
      </w:r>
      <w:r w:rsidR="0039186C" w:rsidRPr="0039186C">
        <w:rPr>
          <w:rFonts w:asciiTheme="minorHAnsi" w:hAnsiTheme="minorHAnsi" w:cs="Times New Roman"/>
          <w:color w:val="0000FF"/>
        </w:rPr>
        <w:br/>
      </w:r>
      <w:r w:rsidR="00EA2634" w:rsidRPr="0039186C">
        <w:rPr>
          <w:rFonts w:asciiTheme="minorHAnsi" w:hAnsiTheme="minorHAnsi" w:cs="Times New Roman"/>
          <w:color w:val="0000FF"/>
        </w:rPr>
        <w:t xml:space="preserve">a sztandarowy przyjmuje postawę </w:t>
      </w:r>
      <w:r w:rsidR="0039186C" w:rsidRPr="0039186C">
        <w:rPr>
          <w:rFonts w:asciiTheme="minorHAnsi" w:hAnsiTheme="minorHAnsi" w:cs="Times New Roman"/>
          <w:color w:val="0000FF"/>
        </w:rPr>
        <w:t>na „</w:t>
      </w:r>
      <w:r w:rsidR="0039186C" w:rsidRPr="0039186C">
        <w:rPr>
          <w:rFonts w:asciiTheme="minorHAnsi" w:hAnsiTheme="minorHAnsi" w:cs="Times New Roman"/>
          <w:b/>
          <w:color w:val="0000FF"/>
        </w:rPr>
        <w:t>BACZNOŚĆ</w:t>
      </w:r>
      <w:r w:rsidR="0039186C" w:rsidRPr="0039186C">
        <w:rPr>
          <w:rFonts w:asciiTheme="minorHAnsi" w:hAnsiTheme="minorHAnsi" w:cs="Times New Roman"/>
          <w:color w:val="0000FF"/>
        </w:rPr>
        <w:t>". Po wydaniu komendy „</w:t>
      </w:r>
      <w:r w:rsidR="0039186C" w:rsidRPr="0039186C">
        <w:rPr>
          <w:rFonts w:asciiTheme="minorHAnsi" w:hAnsiTheme="minorHAnsi" w:cs="Times New Roman"/>
          <w:b/>
          <w:color w:val="0000FF"/>
        </w:rPr>
        <w:t>MARSZ</w:t>
      </w:r>
      <w:r w:rsidR="0039186C" w:rsidRPr="0039186C">
        <w:rPr>
          <w:rFonts w:asciiTheme="minorHAnsi" w:hAnsiTheme="minorHAnsi" w:cs="Times New Roman"/>
          <w:color w:val="0000FF"/>
        </w:rPr>
        <w:t>”, sztandarowy przenosi sztandar na ramię i cały poczet występuje z szyku</w:t>
      </w:r>
      <w:r w:rsidR="007948BB">
        <w:rPr>
          <w:rFonts w:asciiTheme="minorHAnsi" w:hAnsiTheme="minorHAnsi" w:cs="Times New Roman"/>
          <w:color w:val="0000FF"/>
        </w:rPr>
        <w:t xml:space="preserve"> na wyznaczone miejsce</w:t>
      </w:r>
      <w:r w:rsidR="0039186C" w:rsidRPr="0039186C">
        <w:rPr>
          <w:rFonts w:asciiTheme="minorHAnsi" w:hAnsiTheme="minorHAnsi" w:cs="Times New Roman"/>
          <w:color w:val="0000FF"/>
        </w:rPr>
        <w:t>.</w:t>
      </w:r>
    </w:p>
    <w:p w:rsidR="005B774E" w:rsidRPr="00AF33E9" w:rsidRDefault="005B774E" w:rsidP="006F7AA1">
      <w:pPr>
        <w:pStyle w:val="Standard"/>
        <w:numPr>
          <w:ilvl w:val="1"/>
          <w:numId w:val="233"/>
        </w:numPr>
        <w:tabs>
          <w:tab w:val="left" w:pos="-2977"/>
        </w:tabs>
        <w:spacing w:after="0"/>
        <w:ind w:left="426" w:hanging="426"/>
        <w:jc w:val="both"/>
        <w:rPr>
          <w:rFonts w:asciiTheme="minorHAnsi" w:hAnsiTheme="minorHAnsi" w:cs="Times New Roman"/>
          <w:color w:val="0000FF"/>
        </w:rPr>
      </w:pPr>
      <w:r w:rsidRPr="00AF33E9">
        <w:rPr>
          <w:rFonts w:asciiTheme="minorHAnsi" w:hAnsiTheme="minorHAnsi" w:cs="Times New Roman"/>
          <w:color w:val="0000FF"/>
        </w:rPr>
        <w:t xml:space="preserve">Poczet sztandarowy przy akompaniamencie orkiestry występuje z szyku kompanii </w:t>
      </w:r>
      <w:r w:rsidRPr="00F45D5C">
        <w:rPr>
          <w:rFonts w:asciiTheme="minorHAnsi" w:hAnsiTheme="minorHAnsi" w:cs="Times New Roman"/>
          <w:color w:val="0000FF"/>
        </w:rPr>
        <w:t>reprezentacyjnej/</w:t>
      </w:r>
      <w:r w:rsidR="00E05D88">
        <w:rPr>
          <w:rFonts w:asciiTheme="minorHAnsi" w:hAnsiTheme="minorHAnsi" w:cs="Times New Roman"/>
          <w:color w:val="0000FF"/>
        </w:rPr>
        <w:t>honor</w:t>
      </w:r>
      <w:r w:rsidRPr="00F45D5C">
        <w:rPr>
          <w:rFonts w:asciiTheme="minorHAnsi" w:hAnsiTheme="minorHAnsi" w:cs="Times New Roman"/>
          <w:color w:val="0000FF"/>
        </w:rPr>
        <w:t xml:space="preserve">owej </w:t>
      </w:r>
      <w:r w:rsidRPr="00AF33E9">
        <w:rPr>
          <w:rFonts w:asciiTheme="minorHAnsi" w:hAnsiTheme="minorHAnsi" w:cs="Times New Roman"/>
          <w:color w:val="0000FF"/>
        </w:rPr>
        <w:t xml:space="preserve">i zatrzymuje się w ustalonym miejscu frontem </w:t>
      </w:r>
      <w:r w:rsidRPr="00F45D5C">
        <w:rPr>
          <w:rFonts w:asciiTheme="minorHAnsi" w:hAnsiTheme="minorHAnsi" w:cs="Times New Roman"/>
          <w:color w:val="0000FF"/>
        </w:rPr>
        <w:t>(3 kroki przed zdającym i obejmujący obowiązki)</w:t>
      </w:r>
      <w:r w:rsidRPr="00AF33E9">
        <w:rPr>
          <w:rFonts w:asciiTheme="minorHAnsi" w:hAnsiTheme="minorHAnsi" w:cs="Times New Roman"/>
          <w:color w:val="0000FF"/>
        </w:rPr>
        <w:t xml:space="preserve"> do trybuny </w:t>
      </w:r>
      <w:r w:rsidR="00E05D88" w:rsidRPr="00AF33E9">
        <w:rPr>
          <w:rFonts w:asciiTheme="minorHAnsi" w:hAnsiTheme="minorHAnsi" w:cs="Times New Roman"/>
          <w:color w:val="0000FF"/>
        </w:rPr>
        <w:t>honor</w:t>
      </w:r>
      <w:r w:rsidRPr="00AF33E9">
        <w:rPr>
          <w:rFonts w:asciiTheme="minorHAnsi" w:hAnsiTheme="minorHAnsi" w:cs="Times New Roman"/>
          <w:color w:val="0000FF"/>
        </w:rPr>
        <w:t xml:space="preserve">owej </w:t>
      </w:r>
      <w:r w:rsidRPr="00F45D5C">
        <w:rPr>
          <w:rFonts w:asciiTheme="minorHAnsi" w:hAnsiTheme="minorHAnsi" w:cs="Times New Roman"/>
          <w:color w:val="0000FF"/>
        </w:rPr>
        <w:t>(dowódca pocztu naprzeciwko obejmującego obowiązki a asystujący naprzeciwko zdającego obowiązki)</w:t>
      </w:r>
      <w:r w:rsidRPr="00AF33E9">
        <w:rPr>
          <w:rFonts w:asciiTheme="minorHAnsi" w:hAnsiTheme="minorHAnsi" w:cs="Times New Roman"/>
          <w:color w:val="0000FF"/>
        </w:rPr>
        <w:t>. W przypadku, gdy nie wystawia się pododdziału reprezentacyjnego/</w:t>
      </w:r>
      <w:r w:rsidR="00E05D88" w:rsidRPr="00AF33E9">
        <w:rPr>
          <w:rFonts w:asciiTheme="minorHAnsi" w:hAnsiTheme="minorHAnsi" w:cs="Times New Roman"/>
          <w:color w:val="0000FF"/>
        </w:rPr>
        <w:t>honor</w:t>
      </w:r>
      <w:r w:rsidRPr="00AF33E9">
        <w:rPr>
          <w:rFonts w:asciiTheme="minorHAnsi" w:hAnsiTheme="minorHAnsi" w:cs="Times New Roman"/>
          <w:color w:val="0000FF"/>
        </w:rPr>
        <w:t>owego, dopuszcza się ustawienie pocztu sztandarowego w szyku pododdziałów towarzyszących.</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Sztandarowy salutuje sztandarem, zdający i przyjmujący obowiązki oddają sztandarowi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w:t>
      </w:r>
      <w:r w:rsidRPr="00F45D5C">
        <w:rPr>
          <w:rFonts w:asciiTheme="minorHAnsi" w:eastAsia="Times New Roman" w:hAnsiTheme="minorHAnsi" w:cs="Times New Roman"/>
          <w:lang w:eastAsia="pl-PL"/>
        </w:rPr>
        <w:t>przez salutowanie.</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Zdający obowiązki klęka na prawe kolano, prawą ręką ujmuje płat sztandaru i całuje go, po czym </w:t>
      </w:r>
      <w:r w:rsidRPr="00F45D5C">
        <w:rPr>
          <w:rFonts w:asciiTheme="minorHAnsi" w:eastAsia="Times New Roman" w:hAnsiTheme="minorHAnsi" w:cs="Times New Roman"/>
          <w:lang w:eastAsia="pl-PL"/>
        </w:rPr>
        <w:t xml:space="preserve">wstaje i oddaje </w:t>
      </w:r>
      <w:r w:rsidR="00E05D88">
        <w:rPr>
          <w:rFonts w:asciiTheme="minorHAnsi" w:eastAsia="Times New Roman" w:hAnsiTheme="minorHAnsi" w:cs="Times New Roman"/>
          <w:lang w:eastAsia="pl-PL"/>
        </w:rPr>
        <w:t>honor</w:t>
      </w:r>
      <w:r w:rsidRPr="00F45D5C">
        <w:rPr>
          <w:rFonts w:asciiTheme="minorHAnsi" w:eastAsia="Times New Roman" w:hAnsiTheme="minorHAnsi" w:cs="Times New Roman"/>
          <w:lang w:eastAsia="pl-PL"/>
        </w:rPr>
        <w:t xml:space="preserve">y. </w:t>
      </w:r>
      <w:r w:rsidRPr="00F45D5C">
        <w:rPr>
          <w:rFonts w:asciiTheme="minorHAnsi" w:eastAsia="Times New Roman" w:hAnsiTheme="minorHAnsi" w:cs="Times New Roman"/>
          <w:color w:val="0000FF"/>
          <w:lang w:eastAsia="pl-PL"/>
        </w:rPr>
        <w:t xml:space="preserve">Trębacze/fanfarzyści </w:t>
      </w:r>
      <w:r w:rsidRPr="00F45D5C">
        <w:rPr>
          <w:rFonts w:asciiTheme="minorHAnsi" w:eastAsia="Times New Roman" w:hAnsiTheme="minorHAnsi" w:cs="Times New Roman"/>
          <w:lang w:eastAsia="pl-PL"/>
        </w:rPr>
        <w:t>grają hasło Wojska Polskiego.</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Sztandarowy przekazuje sztandar zdającemu obowiązki, po czym zdający i przyjmujący obowiązki wykonują zwrot w tył. Zdający obowiązki przekazuje sztandar</w:t>
      </w:r>
      <w:r w:rsidRPr="007320B3">
        <w:rPr>
          <w:rFonts w:asciiTheme="minorHAnsi" w:eastAsia="Times New Roman" w:hAnsiTheme="minorHAnsi" w:cs="Times New Roman"/>
          <w:color w:val="0000FF"/>
          <w:lang w:eastAsia="pl-PL"/>
        </w:rPr>
        <w:t xml:space="preserve"> przełożonemu</w:t>
      </w:r>
      <w:r w:rsidRPr="00F45D5C">
        <w:rPr>
          <w:rFonts w:asciiTheme="minorHAnsi" w:eastAsia="Times New Roman" w:hAnsiTheme="minorHAnsi" w:cs="Times New Roman"/>
          <w:color w:val="000000"/>
          <w:lang w:eastAsia="pl-PL"/>
        </w:rPr>
        <w:t xml:space="preserve">, który po przejęciu pochyla sztandar w kierunku przyjmującego obowiązki. Przyjmujący obowiązki klęka na prawe kolano, prawą ręką ujmuje płat sztandaru i całuje go, a następnie wstaje i oddaje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w:t>
      </w:r>
      <w:r w:rsidRPr="00F45D5C">
        <w:rPr>
          <w:rFonts w:asciiTheme="minorHAnsi" w:eastAsia="Times New Roman" w:hAnsiTheme="minorHAnsi" w:cs="Times New Roman"/>
          <w:color w:val="0000FF"/>
          <w:lang w:eastAsia="pl-PL"/>
        </w:rPr>
        <w:t xml:space="preserve">Trębacze/fanfarzyści </w:t>
      </w:r>
      <w:r w:rsidRPr="00F45D5C">
        <w:rPr>
          <w:rFonts w:asciiTheme="minorHAnsi" w:eastAsia="Times New Roman" w:hAnsiTheme="minorHAnsi" w:cs="Times New Roman"/>
          <w:color w:val="000000"/>
          <w:lang w:eastAsia="pl-PL"/>
        </w:rPr>
        <w:t xml:space="preserve">grają hasło Wojska Polskiego. </w:t>
      </w:r>
      <w:r w:rsidRPr="007320B3">
        <w:rPr>
          <w:rFonts w:asciiTheme="minorHAnsi" w:eastAsia="Times New Roman" w:hAnsiTheme="minorHAnsi" w:cs="Times New Roman"/>
          <w:color w:val="0000FF"/>
          <w:lang w:eastAsia="pl-PL"/>
        </w:rPr>
        <w:t xml:space="preserve">Przełożony </w:t>
      </w:r>
      <w:r w:rsidRPr="00F45D5C">
        <w:rPr>
          <w:rFonts w:asciiTheme="minorHAnsi" w:eastAsia="Times New Roman" w:hAnsiTheme="minorHAnsi" w:cs="Times New Roman"/>
          <w:color w:val="000000"/>
          <w:lang w:eastAsia="pl-PL"/>
        </w:rPr>
        <w:t xml:space="preserve">przekazuje sztandar przyjmującemu obowiązki. Zdający i przyjmujący obowiązki wykonują wówczas zwrot w tył. Przyjmujący obowiązki dokonuje prezentacji sztandaru, po czym przekazuje go sztandarowemu. Zdający i przyjmujący obowiązki oddają sztandarowi </w:t>
      </w:r>
      <w:r w:rsidR="00367F7B">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salutowanie, po czym wykonują zwrot w tył.</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czasie gdy </w:t>
      </w:r>
      <w:r w:rsidRPr="00F45D5C">
        <w:rPr>
          <w:rFonts w:asciiTheme="minorHAnsi" w:eastAsia="Times New Roman" w:hAnsiTheme="minorHAnsi" w:cs="Times New Roman"/>
          <w:color w:val="0000FF"/>
          <w:lang w:eastAsia="pl-PL"/>
        </w:rPr>
        <w:t xml:space="preserve">trębacze/fanfarzyści </w:t>
      </w:r>
      <w:r w:rsidRPr="00F45D5C">
        <w:rPr>
          <w:rFonts w:asciiTheme="minorHAnsi" w:eastAsia="Times New Roman" w:hAnsiTheme="minorHAnsi" w:cs="Times New Roman"/>
          <w:color w:val="000000"/>
          <w:lang w:eastAsia="pl-PL"/>
        </w:rPr>
        <w:t xml:space="preserve">grają hasło Wojska Polskiego, strażacy uczestniczący </w:t>
      </w:r>
      <w:r w:rsidRPr="00F45D5C">
        <w:rPr>
          <w:rFonts w:asciiTheme="minorHAnsi" w:eastAsia="Times New Roman" w:hAnsiTheme="minorHAnsi" w:cs="Times New Roman"/>
          <w:color w:val="000000"/>
          <w:lang w:eastAsia="pl-PL"/>
        </w:rPr>
        <w:br/>
        <w:t>w uroczystości znajdujący się poza szykiem salutują.</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Zdający obowiązki oddaje </w:t>
      </w:r>
      <w:r w:rsidR="00367F7B">
        <w:rPr>
          <w:rFonts w:asciiTheme="minorHAnsi" w:eastAsia="Times New Roman" w:hAnsiTheme="minorHAnsi" w:cs="Times New Roman"/>
          <w:color w:val="0000FF"/>
          <w:lang w:eastAsia="pl-PL"/>
        </w:rPr>
        <w:t>honory</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przez salutowanie i składa meldunek, </w:t>
      </w:r>
      <w:r w:rsidRPr="007320B3">
        <w:rPr>
          <w:rFonts w:asciiTheme="minorHAnsi" w:eastAsia="Times New Roman" w:hAnsiTheme="minorHAnsi" w:cs="Times New Roman"/>
          <w:color w:val="0000FF"/>
          <w:lang w:eastAsia="pl-PL"/>
        </w:rPr>
        <w:t xml:space="preserve">np.: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Ministrze</w:t>
      </w:r>
      <w:r w:rsidRPr="00F45D5C">
        <w:rPr>
          <w:rFonts w:asciiTheme="minorHAnsi" w:eastAsia="Times New Roman" w:hAnsiTheme="minorHAnsi" w:cs="Times New Roman"/>
          <w:b/>
          <w:color w:val="000000"/>
          <w:lang w:eastAsia="pl-PL"/>
        </w:rPr>
        <w:t>, ……… (stopień i nazwisko zdającego obowiązki) melduje zdanie obowiązków Komendanta Głównego Państwowej Straży Pożarnej”</w:t>
      </w:r>
      <w:r w:rsidRPr="00F45D5C">
        <w:rPr>
          <w:rFonts w:asciiTheme="minorHAnsi" w:eastAsia="Times New Roman" w:hAnsiTheme="minorHAnsi" w:cs="Times New Roman"/>
          <w:color w:val="000000"/>
          <w:lang w:eastAsia="pl-PL"/>
        </w:rPr>
        <w:t xml:space="preserve">, po czym oddaje </w:t>
      </w:r>
      <w:r w:rsidR="00367F7B">
        <w:rPr>
          <w:rFonts w:asciiTheme="minorHAnsi" w:eastAsia="Times New Roman" w:hAnsiTheme="minorHAnsi" w:cs="Times New Roman"/>
          <w:color w:val="0000FF"/>
          <w:lang w:eastAsia="pl-PL"/>
        </w:rPr>
        <w:t>honory</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przez salutowanie.</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obowiązki, oddaje </w:t>
      </w:r>
      <w:r w:rsidR="00367F7B">
        <w:rPr>
          <w:rFonts w:asciiTheme="minorHAnsi" w:eastAsia="Times New Roman" w:hAnsiTheme="minorHAnsi" w:cs="Times New Roman"/>
          <w:color w:val="0000FF"/>
          <w:lang w:eastAsia="pl-PL"/>
        </w:rPr>
        <w:t>honory</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przez salutowanie i składa meldunek, </w:t>
      </w:r>
      <w:r w:rsidRPr="007320B3">
        <w:rPr>
          <w:rFonts w:asciiTheme="minorHAnsi" w:eastAsia="Times New Roman" w:hAnsiTheme="minorHAnsi" w:cs="Times New Roman"/>
          <w:color w:val="0000FF"/>
          <w:lang w:eastAsia="pl-PL"/>
        </w:rPr>
        <w:t>np.:</w:t>
      </w:r>
      <w:r w:rsidRPr="0039186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Ministrze</w:t>
      </w:r>
      <w:r w:rsidRPr="00F45D5C">
        <w:rPr>
          <w:rFonts w:asciiTheme="minorHAnsi" w:eastAsia="Times New Roman" w:hAnsiTheme="minorHAnsi" w:cs="Times New Roman"/>
          <w:b/>
          <w:color w:val="000000"/>
          <w:lang w:eastAsia="pl-PL"/>
        </w:rPr>
        <w:t>, ……… (stopień i nazwisko przyjmującego obowiązki) melduje przyjęcie obowiązków Komendanta Głównego Państwowej Straży Pożarnej”</w:t>
      </w:r>
      <w:r w:rsidRPr="00F45D5C">
        <w:rPr>
          <w:rFonts w:asciiTheme="minorHAnsi" w:eastAsia="Times New Roman" w:hAnsiTheme="minorHAnsi" w:cs="Times New Roman"/>
          <w:color w:val="000000"/>
          <w:lang w:eastAsia="pl-PL"/>
        </w:rPr>
        <w:t xml:space="preserve">, po czym oddaje </w:t>
      </w:r>
      <w:r w:rsidR="00367F7B">
        <w:rPr>
          <w:rFonts w:asciiTheme="minorHAnsi" w:eastAsia="Times New Roman" w:hAnsiTheme="minorHAnsi" w:cs="Times New Roman"/>
          <w:color w:val="0000FF"/>
          <w:lang w:eastAsia="pl-PL"/>
        </w:rPr>
        <w:t>honory</w:t>
      </w:r>
      <w:r w:rsidRPr="00F45D5C">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przez salutowanie.</w:t>
      </w:r>
    </w:p>
    <w:p w:rsidR="005B774E" w:rsidRPr="00F45D5C" w:rsidRDefault="005B774E" w:rsidP="006F7AA1">
      <w:pPr>
        <w:pStyle w:val="Akapitzlist"/>
        <w:numPr>
          <w:ilvl w:val="1"/>
          <w:numId w:val="233"/>
        </w:numPr>
        <w:suppressAutoHyphens w:val="0"/>
        <w:autoSpaceDE w:val="0"/>
        <w:adjustRightInd w:val="0"/>
        <w:spacing w:after="0"/>
        <w:ind w:left="426" w:hanging="426"/>
        <w:jc w:val="both"/>
        <w:textAlignment w:val="auto"/>
        <w:rPr>
          <w:rFonts w:asciiTheme="minorHAnsi" w:eastAsia="Times New Roman" w:hAnsiTheme="minorHAnsi" w:cs="Times New Roman"/>
          <w:color w:val="000000"/>
          <w:lang w:eastAsia="pl-PL"/>
        </w:rPr>
      </w:pPr>
      <w:r w:rsidRPr="007320B3">
        <w:rPr>
          <w:rFonts w:asciiTheme="minorHAnsi" w:eastAsia="Times New Roman" w:hAnsiTheme="minorHAnsi" w:cs="Times New Roman"/>
          <w:color w:val="0000FF"/>
          <w:lang w:eastAsia="pl-PL"/>
        </w:rPr>
        <w:t xml:space="preserve">Przełożony </w:t>
      </w:r>
      <w:r w:rsidRPr="00F45D5C">
        <w:rPr>
          <w:rFonts w:asciiTheme="minorHAnsi" w:eastAsia="Times New Roman" w:hAnsiTheme="minorHAnsi" w:cs="Times New Roman"/>
          <w:color w:val="000000"/>
          <w:lang w:eastAsia="pl-PL"/>
        </w:rPr>
        <w:t xml:space="preserve">składa podziękowanie zdającemu obowiązki, przekazuje gratulacje przyjmującemu obowiązki, po czym wszyscy trzej zajmują miejsce na trybunie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owej, </w:t>
      </w:r>
      <w:r w:rsidRPr="00F45D5C">
        <w:rPr>
          <w:rFonts w:asciiTheme="minorHAnsi" w:eastAsia="Times New Roman" w:hAnsiTheme="minorHAnsi" w:cs="Times New Roman"/>
          <w:color w:val="0000FF"/>
          <w:lang w:eastAsia="pl-PL"/>
        </w:rPr>
        <w:t>obejmujący staje po prawej stronie przełożonego, a zdający obowiązki po lewej stronie przełożonego.</w:t>
      </w:r>
    </w:p>
    <w:p w:rsidR="005B774E" w:rsidRPr="007320B3" w:rsidRDefault="005B774E" w:rsidP="006F7AA1">
      <w:pPr>
        <w:pStyle w:val="Standard"/>
        <w:numPr>
          <w:ilvl w:val="1"/>
          <w:numId w:val="233"/>
        </w:numPr>
        <w:tabs>
          <w:tab w:val="left" w:pos="-2977"/>
        </w:tabs>
        <w:spacing w:after="0"/>
        <w:ind w:left="426" w:hanging="426"/>
        <w:jc w:val="both"/>
        <w:rPr>
          <w:rFonts w:asciiTheme="minorHAnsi" w:eastAsia="Times New Roman" w:hAnsiTheme="minorHAnsi" w:cs="Times New Roman"/>
          <w:b/>
          <w:color w:val="0000FF"/>
          <w:lang w:eastAsia="pl-PL"/>
        </w:rPr>
      </w:pPr>
      <w:r w:rsidRPr="007320B3">
        <w:rPr>
          <w:rFonts w:asciiTheme="minorHAnsi" w:eastAsia="Times New Roman" w:hAnsiTheme="minorHAnsi" w:cs="Times New Roman"/>
          <w:color w:val="0000FF"/>
          <w:lang w:eastAsia="pl-PL"/>
        </w:rPr>
        <w:t>Dowódca uroczystości podaje komendy</w:t>
      </w:r>
      <w:r w:rsidRPr="007320B3">
        <w:rPr>
          <w:rFonts w:asciiTheme="minorHAnsi" w:eastAsia="Times New Roman" w:hAnsiTheme="minorHAnsi" w:cs="Times New Roman"/>
          <w:b/>
          <w:color w:val="0000FF"/>
          <w:lang w:eastAsia="pl-PL"/>
        </w:rPr>
        <w:t xml:space="preserve">: </w:t>
      </w:r>
      <w:r w:rsidR="0039186C" w:rsidRPr="007320B3">
        <w:rPr>
          <w:rFonts w:asciiTheme="minorHAnsi" w:eastAsia="Times New Roman" w:hAnsiTheme="minorHAnsi" w:cs="Times New Roman"/>
          <w:b/>
          <w:color w:val="0000FF"/>
          <w:lang w:eastAsia="pl-PL"/>
        </w:rPr>
        <w:t>„</w:t>
      </w:r>
      <w:r w:rsidRPr="007320B3">
        <w:rPr>
          <w:rFonts w:asciiTheme="minorHAnsi" w:eastAsia="Times New Roman" w:hAnsiTheme="minorHAnsi" w:cs="Times New Roman"/>
          <w:b/>
          <w:color w:val="0000FF"/>
          <w:lang w:eastAsia="pl-PL"/>
        </w:rPr>
        <w:t>Poczet sztandarowy, do szyku - MARSZ".</w:t>
      </w:r>
      <w:r w:rsidRPr="007320B3">
        <w:rPr>
          <w:rFonts w:asciiTheme="minorHAnsi" w:eastAsia="Times New Roman" w:hAnsiTheme="minorHAnsi" w:cs="Times New Roman"/>
          <w:color w:val="0000FF"/>
          <w:lang w:eastAsia="pl-PL"/>
        </w:rPr>
        <w:t xml:space="preserve"> Po zajęciu miejsca przez poczet sztandarowy w szyku kompanii Dowódca uroczystości podaje komendy:</w:t>
      </w:r>
      <w:r w:rsidRPr="00F45D5C">
        <w:rPr>
          <w:rFonts w:asciiTheme="minorHAnsi" w:hAnsiTheme="minorHAnsi" w:cs="Times New Roman"/>
          <w:color w:val="00B050"/>
        </w:rPr>
        <w:t xml:space="preserve"> </w:t>
      </w:r>
      <w:r w:rsidR="0039186C" w:rsidRPr="007320B3">
        <w:rPr>
          <w:rFonts w:asciiTheme="minorHAnsi" w:eastAsia="Times New Roman" w:hAnsiTheme="minorHAnsi" w:cs="Times New Roman"/>
          <w:b/>
          <w:color w:val="0000FF"/>
          <w:lang w:eastAsia="pl-PL"/>
        </w:rPr>
        <w:t>„</w:t>
      </w:r>
      <w:r w:rsidRPr="007320B3">
        <w:rPr>
          <w:rFonts w:asciiTheme="minorHAnsi" w:eastAsia="Times New Roman" w:hAnsiTheme="minorHAnsi" w:cs="Times New Roman"/>
          <w:b/>
          <w:color w:val="0000FF"/>
          <w:lang w:eastAsia="pl-PL"/>
        </w:rPr>
        <w:t xml:space="preserve">Pododdziały - BACZNOŚĆ", </w:t>
      </w:r>
      <w:r w:rsidR="0039186C" w:rsidRPr="007320B3">
        <w:rPr>
          <w:rFonts w:asciiTheme="minorHAnsi" w:eastAsia="Times New Roman" w:hAnsiTheme="minorHAnsi" w:cs="Times New Roman"/>
          <w:b/>
          <w:color w:val="0000FF"/>
          <w:lang w:eastAsia="pl-PL"/>
        </w:rPr>
        <w:t>„</w:t>
      </w:r>
      <w:r w:rsidRPr="007320B3">
        <w:rPr>
          <w:rFonts w:asciiTheme="minorHAnsi" w:eastAsia="Times New Roman" w:hAnsiTheme="minorHAnsi" w:cs="Times New Roman"/>
          <w:b/>
          <w:color w:val="0000FF"/>
          <w:lang w:eastAsia="pl-PL"/>
        </w:rPr>
        <w:t>Pododdziały - SPOCZNIJ".</w:t>
      </w:r>
    </w:p>
    <w:p w:rsidR="005B774E" w:rsidRPr="007320B3" w:rsidRDefault="005B774E" w:rsidP="006F7AA1">
      <w:pPr>
        <w:pStyle w:val="Standard"/>
        <w:numPr>
          <w:ilvl w:val="1"/>
          <w:numId w:val="233"/>
        </w:numPr>
        <w:tabs>
          <w:tab w:val="left" w:pos="-2977"/>
        </w:tabs>
        <w:spacing w:after="0"/>
        <w:ind w:left="426" w:hanging="426"/>
        <w:jc w:val="both"/>
        <w:rPr>
          <w:rFonts w:asciiTheme="minorHAnsi" w:eastAsia="Times New Roman" w:hAnsiTheme="minorHAnsi" w:cs="Times New Roman"/>
          <w:color w:val="0000FF"/>
          <w:lang w:eastAsia="pl-PL"/>
        </w:rPr>
      </w:pPr>
      <w:r w:rsidRPr="007320B3">
        <w:rPr>
          <w:rFonts w:asciiTheme="minorHAnsi" w:eastAsia="Times New Roman" w:hAnsiTheme="minorHAnsi" w:cs="Times New Roman"/>
          <w:color w:val="0000FF"/>
          <w:lang w:eastAsia="pl-PL"/>
        </w:rPr>
        <w:t xml:space="preserve">Następnie mają miejsce przemówienia okolicznościowe. Właściwy przełożony dziękuje dotychczasowemu kierownikowi jednostki organizacyjnej Państwowej Straży Pożarnej za jego służbę oraz przedstawia nowo powołanego na to stanowisko i krótko charakteryzuje przebieg jego dotychczasowej służby pożarniczej. Głos zabierają też: zdający, przyjmujący obowiązki, </w:t>
      </w:r>
      <w:r w:rsidRPr="007320B3">
        <w:rPr>
          <w:rFonts w:asciiTheme="minorHAnsi" w:eastAsia="Times New Roman" w:hAnsiTheme="minorHAnsi" w:cs="Times New Roman"/>
          <w:color w:val="0000FF"/>
          <w:lang w:eastAsia="pl-PL"/>
        </w:rPr>
        <w:br/>
        <w:t>a następnie zaproszeni goście.</w:t>
      </w:r>
    </w:p>
    <w:p w:rsidR="005B774E" w:rsidRPr="00F45D5C"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okolicznościowych przemówieniach następuje zakończenie uroczystego apelu, według porządku określonego w ceremoniale.</w:t>
      </w:r>
    </w:p>
    <w:p w:rsidR="005B774E" w:rsidRPr="003A7CB3" w:rsidRDefault="005B774E" w:rsidP="006F7AA1">
      <w:pPr>
        <w:pStyle w:val="Standard"/>
        <w:numPr>
          <w:ilvl w:val="1"/>
          <w:numId w:val="233"/>
        </w:numPr>
        <w:tabs>
          <w:tab w:val="left" w:pos="-2977"/>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Widok przykładowego ugrupowania uczestników uroczystego apelu z okazji zdawania </w:t>
      </w:r>
      <w:r w:rsidRPr="00F45D5C">
        <w:rPr>
          <w:rFonts w:asciiTheme="minorHAnsi" w:eastAsia="Times New Roman" w:hAnsiTheme="minorHAnsi" w:cs="Times New Roman"/>
          <w:color w:val="000000"/>
          <w:lang w:eastAsia="pl-PL"/>
        </w:rPr>
        <w:br/>
        <w:t xml:space="preserve">i przyjmowania obowiązków przez strażaków powoływanych na kierownicze stanowiska służbowe przedstawia rys. </w:t>
      </w:r>
      <w:r w:rsidRPr="007320B3">
        <w:rPr>
          <w:rFonts w:asciiTheme="minorHAnsi" w:eastAsia="Times New Roman" w:hAnsiTheme="minorHAnsi" w:cs="Times New Roman"/>
          <w:color w:val="0000FF"/>
          <w:lang w:eastAsia="pl-PL"/>
        </w:rPr>
        <w:t>7.</w:t>
      </w:r>
    </w:p>
    <w:p w:rsidR="004323F0" w:rsidRDefault="004323F0">
      <w:pPr>
        <w:widowControl/>
        <w:suppressAutoHyphens w:val="0"/>
        <w:autoSpaceDN/>
        <w:textAlignment w:val="auto"/>
        <w:rPr>
          <w:rFonts w:asciiTheme="minorHAnsi" w:hAnsiTheme="minorHAnsi"/>
        </w:rPr>
      </w:pPr>
      <w:r>
        <w:rPr>
          <w:rFonts w:asciiTheme="minorHAnsi" w:hAnsiTheme="minorHAnsi"/>
        </w:rPr>
        <w:br w:type="page"/>
      </w:r>
    </w:p>
    <w:p w:rsidR="003A7CB3" w:rsidRDefault="004323F0" w:rsidP="0061033C">
      <w:pPr>
        <w:pStyle w:val="Standard"/>
        <w:tabs>
          <w:tab w:val="left" w:pos="-2977"/>
        </w:tabs>
        <w:spacing w:after="0"/>
        <w:jc w:val="both"/>
        <w:rPr>
          <w:rFonts w:asciiTheme="minorHAnsi" w:hAnsiTheme="minorHAnsi"/>
        </w:rPr>
      </w:pPr>
      <w:r>
        <w:rPr>
          <w:rFonts w:ascii="Times New Roman" w:hAnsi="Times New Roman"/>
          <w:noProof/>
          <w:kern w:val="0"/>
          <w:sz w:val="24"/>
          <w:szCs w:val="24"/>
          <w:lang w:eastAsia="pl-PL"/>
        </w:rPr>
        <w:lastRenderedPageBreak/>
        <mc:AlternateContent>
          <mc:Choice Requires="wpg">
            <w:drawing>
              <wp:anchor distT="0" distB="0" distL="114300" distR="114300" simplePos="0" relativeHeight="251785216" behindDoc="0" locked="0" layoutInCell="1" allowOverlap="1">
                <wp:simplePos x="0" y="0"/>
                <wp:positionH relativeFrom="column">
                  <wp:posOffset>-132044</wp:posOffset>
                </wp:positionH>
                <wp:positionV relativeFrom="paragraph">
                  <wp:posOffset>-278693</wp:posOffset>
                </wp:positionV>
                <wp:extent cx="6137910" cy="3344010"/>
                <wp:effectExtent l="0" t="38100" r="15240" b="27940"/>
                <wp:wrapNone/>
                <wp:docPr id="447" name="Grupa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344010"/>
                          <a:chOff x="1054548" y="1068655"/>
                          <a:chExt cx="61380" cy="33438"/>
                        </a:xfrm>
                      </wpg:grpSpPr>
                      <wps:wsp>
                        <wps:cNvPr id="448" name="Rectangle 224"/>
                        <wps:cNvSpPr>
                          <a:spLocks noChangeArrowheads="1"/>
                        </wps:cNvSpPr>
                        <wps:spPr bwMode="auto">
                          <a:xfrm>
                            <a:off x="1077783" y="1072075"/>
                            <a:ext cx="12622" cy="408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4323F0">
                              <w:pPr>
                                <w:spacing w:after="0"/>
                                <w:jc w:val="center"/>
                                <w:rPr>
                                  <w:b/>
                                  <w:bCs/>
                                </w:rPr>
                              </w:pPr>
                              <w:r>
                                <w:rPr>
                                  <w:b/>
                                  <w:bCs/>
                                </w:rPr>
                                <w:t>P O D I U M</w:t>
                              </w:r>
                            </w:p>
                          </w:txbxContent>
                        </wps:txbx>
                        <wps:bodyPr rot="0" vert="horz" wrap="square" lIns="36576" tIns="36576" rIns="36576" bIns="36576" anchor="t" anchorCtr="0" upright="1">
                          <a:noAutofit/>
                        </wps:bodyPr>
                      </wps:wsp>
                      <wps:wsp>
                        <wps:cNvPr id="449" name="Rectangle 225"/>
                        <wps:cNvSpPr>
                          <a:spLocks noChangeArrowheads="1"/>
                        </wps:cNvSpPr>
                        <wps:spPr bwMode="auto">
                          <a:xfrm>
                            <a:off x="1095293" y="1072075"/>
                            <a:ext cx="20635" cy="416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450" name="Group 226"/>
                        <wpg:cNvGrpSpPr>
                          <a:grpSpLocks/>
                        </wpg:cNvGrpSpPr>
                        <wpg:grpSpPr bwMode="auto">
                          <a:xfrm>
                            <a:off x="1070360" y="1074484"/>
                            <a:ext cx="5518" cy="1361"/>
                            <a:chOff x="1076274" y="1085649"/>
                            <a:chExt cx="8244" cy="2280"/>
                          </a:xfrm>
                        </wpg:grpSpPr>
                        <wps:wsp>
                          <wps:cNvPr id="451" name="AutoShape 227"/>
                          <wps:cNvSpPr>
                            <a:spLocks noChangeArrowheads="1"/>
                          </wps:cNvSpPr>
                          <wps:spPr bwMode="auto">
                            <a:xfrm>
                              <a:off x="1079164" y="1085649"/>
                              <a:ext cx="2439"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2" name="AutoShape 228"/>
                          <wps:cNvSpPr>
                            <a:spLocks noChangeArrowheads="1"/>
                          </wps:cNvSpPr>
                          <wps:spPr bwMode="auto">
                            <a:xfrm>
                              <a:off x="1076274" y="1085649"/>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3" name="AutoShape 229"/>
                          <wps:cNvSpPr>
                            <a:spLocks noChangeArrowheads="1"/>
                          </wps:cNvSpPr>
                          <wps:spPr bwMode="auto">
                            <a:xfrm>
                              <a:off x="1082080" y="1085662"/>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454" name="AutoShape 230"/>
                        <wps:cNvSpPr>
                          <a:spLocks noChangeArrowheads="1"/>
                        </wps:cNvSpPr>
                        <wps:spPr bwMode="auto">
                          <a:xfrm>
                            <a:off x="1083319" y="1079543"/>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5" name="AutoShape 231"/>
                        <wps:cNvSpPr>
                          <a:spLocks noChangeArrowheads="1"/>
                        </wps:cNvSpPr>
                        <wps:spPr bwMode="auto">
                          <a:xfrm>
                            <a:off x="1079723" y="1082265"/>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6" name="AutoShape 232"/>
                        <wps:cNvSpPr>
                          <a:spLocks noChangeArrowheads="1"/>
                        </wps:cNvSpPr>
                        <wps:spPr bwMode="auto">
                          <a:xfrm>
                            <a:off x="1086903" y="1082246"/>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457" name="Group 233"/>
                        <wpg:cNvGrpSpPr>
                          <a:grpSpLocks/>
                        </wpg:cNvGrpSpPr>
                        <wpg:grpSpPr bwMode="auto">
                          <a:xfrm>
                            <a:off x="1073119" y="1068655"/>
                            <a:ext cx="3639" cy="7558"/>
                            <a:chOff x="1081582" y="1067070"/>
                            <a:chExt cx="5437" cy="12662"/>
                          </a:xfrm>
                        </wpg:grpSpPr>
                        <wps:wsp>
                          <wps:cNvPr id="458" name="AutoShape 234"/>
                          <wps:cNvCnPr>
                            <a:cxnSpLocks noChangeShapeType="1"/>
                          </wps:cNvCnPr>
                          <wps:spPr bwMode="auto">
                            <a:xfrm>
                              <a:off x="1081586" y="1067177"/>
                              <a:ext cx="0" cy="1255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459" name="Group 235"/>
                          <wpg:cNvGrpSpPr>
                            <a:grpSpLocks/>
                          </wpg:cNvGrpSpPr>
                          <wpg:grpSpPr bwMode="auto">
                            <a:xfrm>
                              <a:off x="1081582" y="1067070"/>
                              <a:ext cx="5437" cy="3416"/>
                              <a:chOff x="1072134" y="1070898"/>
                              <a:chExt cx="5437" cy="3416"/>
                            </a:xfrm>
                          </wpg:grpSpPr>
                          <wps:wsp>
                            <wps:cNvPr id="460" name="AutoShape 236"/>
                            <wps:cNvSpPr>
                              <a:spLocks noChangeArrowheads="1"/>
                            </wps:cNvSpPr>
                            <wps:spPr bwMode="auto">
                              <a:xfrm>
                                <a:off x="1072134" y="1070898"/>
                                <a:ext cx="5436" cy="1902"/>
                              </a:xfrm>
                              <a:prstGeom prst="flowChartPunchedTape">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1" name="AutoShape 237"/>
                            <wps:cNvSpPr>
                              <a:spLocks noChangeArrowheads="1"/>
                            </wps:cNvSpPr>
                            <wps:spPr bwMode="auto">
                              <a:xfrm>
                                <a:off x="1072134" y="1072412"/>
                                <a:ext cx="5437" cy="1902"/>
                              </a:xfrm>
                              <a:prstGeom prst="flowChartPunchedTape">
                                <a:avLst/>
                              </a:prstGeom>
                              <a:solidFill>
                                <a:srgbClr val="CC0000"/>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s:wsp>
                        <wps:cNvPr id="462" name="AutoShape 238"/>
                        <wps:cNvCnPr>
                          <a:cxnSpLocks noChangeShapeType="1"/>
                        </wps:cNvCnPr>
                        <wps:spPr bwMode="auto">
                          <a:xfrm>
                            <a:off x="1075926" y="1075066"/>
                            <a:ext cx="0" cy="284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3" name="AutoShape 239"/>
                        <wps:cNvCnPr>
                          <a:cxnSpLocks noChangeShapeType="1"/>
                        </wps:cNvCnPr>
                        <wps:spPr bwMode="auto">
                          <a:xfrm>
                            <a:off x="1077720" y="1075301"/>
                            <a:ext cx="0" cy="2641"/>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4" name="AutoShape 240"/>
                        <wps:cNvCnPr>
                          <a:cxnSpLocks noChangeShapeType="1"/>
                        </wps:cNvCnPr>
                        <wps:spPr bwMode="auto">
                          <a:xfrm>
                            <a:off x="1075930" y="1077398"/>
                            <a:ext cx="1801"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5" name="Text Box 241"/>
                        <wps:cNvSpPr txBox="1">
                          <a:spLocks noChangeArrowheads="1"/>
                        </wps:cNvSpPr>
                        <wps:spPr bwMode="auto">
                          <a:xfrm>
                            <a:off x="1075566" y="1074492"/>
                            <a:ext cx="2648" cy="25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jc w:val="center"/>
                                <w:rPr>
                                  <w:b/>
                                  <w:bCs/>
                                  <w:sz w:val="16"/>
                                  <w:szCs w:val="16"/>
                                </w:rPr>
                              </w:pPr>
                              <w:r>
                                <w:rPr>
                                  <w:b/>
                                  <w:bCs/>
                                  <w:sz w:val="16"/>
                                  <w:szCs w:val="16"/>
                                </w:rPr>
                                <w:t>5 kr</w:t>
                              </w:r>
                            </w:p>
                          </w:txbxContent>
                        </wps:txbx>
                        <wps:bodyPr rot="0" vert="horz" wrap="square" lIns="36576" tIns="36576" rIns="36576" bIns="36576" anchor="t" anchorCtr="0" upright="1">
                          <a:noAutofit/>
                        </wps:bodyPr>
                      </wps:wsp>
                      <wps:wsp>
                        <wps:cNvPr id="466" name="AutoShape 242"/>
                        <wps:cNvCnPr>
                          <a:cxnSpLocks noChangeShapeType="1"/>
                        </wps:cNvCnPr>
                        <wps:spPr bwMode="auto">
                          <a:xfrm>
                            <a:off x="1068509" y="1075435"/>
                            <a:ext cx="15" cy="2478"/>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7" name="AutoShape 243"/>
                        <wps:cNvCnPr>
                          <a:cxnSpLocks noChangeShapeType="1"/>
                        </wps:cNvCnPr>
                        <wps:spPr bwMode="auto">
                          <a:xfrm>
                            <a:off x="1070319" y="1075285"/>
                            <a:ext cx="0" cy="2641"/>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8" name="AutoShape 244"/>
                        <wps:cNvCnPr>
                          <a:cxnSpLocks noChangeShapeType="1"/>
                        </wps:cNvCnPr>
                        <wps:spPr bwMode="auto">
                          <a:xfrm>
                            <a:off x="1068528" y="1077369"/>
                            <a:ext cx="1801"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9" name="Text Box 245"/>
                        <wps:cNvSpPr txBox="1">
                          <a:spLocks noChangeArrowheads="1"/>
                        </wps:cNvSpPr>
                        <wps:spPr bwMode="auto">
                          <a:xfrm>
                            <a:off x="1068164" y="1074492"/>
                            <a:ext cx="2813" cy="23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rPr>
                                  <w:b/>
                                  <w:bCs/>
                                  <w:sz w:val="16"/>
                                  <w:szCs w:val="16"/>
                                </w:rPr>
                              </w:pPr>
                              <w:r>
                                <w:rPr>
                                  <w:b/>
                                  <w:bCs/>
                                  <w:sz w:val="16"/>
                                  <w:szCs w:val="16"/>
                                </w:rPr>
                                <w:t xml:space="preserve"> 5 kr</w:t>
                              </w:r>
                            </w:p>
                          </w:txbxContent>
                        </wps:txbx>
                        <wps:bodyPr rot="0" vert="horz" wrap="square" lIns="36576" tIns="36576" rIns="36576" bIns="36576" anchor="t" anchorCtr="0" upright="1">
                          <a:noAutofit/>
                        </wps:bodyPr>
                      </wps:wsp>
                      <wps:wsp>
                        <wps:cNvPr id="470" name="Text Box 246"/>
                        <wps:cNvSpPr txBox="1">
                          <a:spLocks noChangeArrowheads="1"/>
                        </wps:cNvSpPr>
                        <wps:spPr bwMode="auto">
                          <a:xfrm>
                            <a:off x="1095666" y="1072075"/>
                            <a:ext cx="20058" cy="41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jc w:val="center"/>
                                <w:rPr>
                                  <w:b/>
                                  <w:bCs/>
                                </w:rPr>
                              </w:pPr>
                              <w:r>
                                <w:rPr>
                                  <w:b/>
                                  <w:bCs/>
                                </w:rPr>
                                <w:t>Zaproszeni goście</w:t>
                              </w:r>
                            </w:p>
                          </w:txbxContent>
                        </wps:txbx>
                        <wps:bodyPr rot="0" vert="horz" wrap="square" lIns="36576" tIns="36576" rIns="36576" bIns="36576" anchor="t" anchorCtr="0" upright="1">
                          <a:noAutofit/>
                        </wps:bodyPr>
                      </wps:wsp>
                      <wpg:grpSp>
                        <wpg:cNvPr id="471" name="Group 247"/>
                        <wpg:cNvGrpSpPr>
                          <a:grpSpLocks/>
                        </wpg:cNvGrpSpPr>
                        <wpg:grpSpPr bwMode="auto">
                          <a:xfrm>
                            <a:off x="1062924" y="1074800"/>
                            <a:ext cx="5518" cy="1361"/>
                            <a:chOff x="1076274" y="1085649"/>
                            <a:chExt cx="8244" cy="2280"/>
                          </a:xfrm>
                        </wpg:grpSpPr>
                        <wps:wsp>
                          <wps:cNvPr id="472" name="AutoShape 248"/>
                          <wps:cNvSpPr>
                            <a:spLocks noChangeArrowheads="1"/>
                          </wps:cNvSpPr>
                          <wps:spPr bwMode="auto">
                            <a:xfrm>
                              <a:off x="1079164" y="1085649"/>
                              <a:ext cx="2439"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3" name="AutoShape 249"/>
                          <wps:cNvSpPr>
                            <a:spLocks noChangeArrowheads="1"/>
                          </wps:cNvSpPr>
                          <wps:spPr bwMode="auto">
                            <a:xfrm>
                              <a:off x="1076274" y="1085649"/>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4" name="AutoShape 250"/>
                          <wps:cNvSpPr>
                            <a:spLocks noChangeArrowheads="1"/>
                          </wps:cNvSpPr>
                          <wps:spPr bwMode="auto">
                            <a:xfrm>
                              <a:off x="1082080" y="1085662"/>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475" name="Group 251"/>
                        <wpg:cNvGrpSpPr>
                          <a:grpSpLocks/>
                        </wpg:cNvGrpSpPr>
                        <wpg:grpSpPr bwMode="auto">
                          <a:xfrm rot="-5400000">
                            <a:off x="1063874" y="1076701"/>
                            <a:ext cx="2352" cy="1260"/>
                            <a:chOff x="1071812" y="1081518"/>
                            <a:chExt cx="3941" cy="1883"/>
                          </a:xfrm>
                        </wpg:grpSpPr>
                        <wps:wsp>
                          <wps:cNvPr id="476" name="AutoShape 252"/>
                          <wps:cNvSpPr>
                            <a:spLocks noChangeArrowheads="1"/>
                          </wps:cNvSpPr>
                          <wps:spPr bwMode="auto">
                            <a:xfrm>
                              <a:off x="1071812" y="1081518"/>
                              <a:ext cx="1554" cy="1883"/>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7" name="AutoShape 253"/>
                          <wps:cNvCnPr>
                            <a:cxnSpLocks noChangeShapeType="1"/>
                          </wps:cNvCnPr>
                          <wps:spPr bwMode="auto">
                            <a:xfrm rot="5400000" flipH="1">
                              <a:off x="1073779" y="1081426"/>
                              <a:ext cx="20" cy="3929"/>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478" name="Group 254"/>
                        <wpg:cNvGrpSpPr>
                          <a:grpSpLocks/>
                        </wpg:cNvGrpSpPr>
                        <wpg:grpSpPr bwMode="auto">
                          <a:xfrm>
                            <a:off x="1054548" y="1074733"/>
                            <a:ext cx="1631" cy="2476"/>
                            <a:chOff x="1055504" y="1077254"/>
                            <a:chExt cx="2438" cy="4148"/>
                          </a:xfrm>
                        </wpg:grpSpPr>
                        <wps:wsp>
                          <wps:cNvPr id="479" name="AutoShape 255"/>
                          <wps:cNvSpPr>
                            <a:spLocks noChangeArrowheads="1"/>
                          </wps:cNvSpPr>
                          <wps:spPr bwMode="auto">
                            <a:xfrm>
                              <a:off x="1055504" y="1077254"/>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0" name="AutoShape 256"/>
                          <wps:cNvCnPr>
                            <a:cxnSpLocks noChangeShapeType="1"/>
                          </wps:cNvCnPr>
                          <wps:spPr bwMode="auto">
                            <a:xfrm>
                              <a:off x="1056643" y="1079591"/>
                              <a:ext cx="25" cy="181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1" name="AutoShape 257"/>
                          <wps:cNvCnPr>
                            <a:cxnSpLocks noChangeShapeType="1"/>
                          </wps:cNvCnPr>
                          <wps:spPr bwMode="auto">
                            <a:xfrm>
                              <a:off x="1055904" y="1080608"/>
                              <a:ext cx="137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482" name="Group 258"/>
                        <wpg:cNvGrpSpPr>
                          <a:grpSpLocks/>
                        </wpg:cNvGrpSpPr>
                        <wpg:grpSpPr bwMode="auto">
                          <a:xfrm flipH="1" flipV="1">
                            <a:off x="1081385" y="1082481"/>
                            <a:ext cx="5518" cy="3707"/>
                            <a:chOff x="1070606" y="1077366"/>
                            <a:chExt cx="8244" cy="6211"/>
                          </a:xfrm>
                        </wpg:grpSpPr>
                        <wpg:grpSp>
                          <wpg:cNvPr id="483" name="Group 259"/>
                          <wpg:cNvGrpSpPr>
                            <a:grpSpLocks/>
                          </wpg:cNvGrpSpPr>
                          <wpg:grpSpPr bwMode="auto">
                            <a:xfrm>
                              <a:off x="1070606" y="1077366"/>
                              <a:ext cx="8245" cy="2280"/>
                              <a:chOff x="1076274" y="1085649"/>
                              <a:chExt cx="8244" cy="2280"/>
                            </a:xfrm>
                          </wpg:grpSpPr>
                          <wps:wsp>
                            <wps:cNvPr id="484" name="AutoShape 260"/>
                            <wps:cNvSpPr>
                              <a:spLocks noChangeArrowheads="1"/>
                            </wps:cNvSpPr>
                            <wps:spPr bwMode="auto">
                              <a:xfrm flipV="1">
                                <a:off x="1079164" y="1085649"/>
                                <a:ext cx="2439"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5" name="AutoShape 261"/>
                            <wps:cNvSpPr>
                              <a:spLocks noChangeArrowheads="1"/>
                            </wps:cNvSpPr>
                            <wps:spPr bwMode="auto">
                              <a:xfrm>
                                <a:off x="1076274" y="1085649"/>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6" name="AutoShape 262"/>
                            <wps:cNvSpPr>
                              <a:spLocks noChangeArrowheads="1"/>
                            </wps:cNvSpPr>
                            <wps:spPr bwMode="auto">
                              <a:xfrm>
                                <a:off x="1082080" y="1085662"/>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487" name="Group 263"/>
                          <wpg:cNvGrpSpPr>
                            <a:grpSpLocks/>
                          </wpg:cNvGrpSpPr>
                          <wpg:grpSpPr bwMode="auto">
                            <a:xfrm rot="-5400000">
                              <a:off x="1071812" y="1080664"/>
                              <a:ext cx="3942" cy="1883"/>
                              <a:chOff x="1071812" y="1081518"/>
                              <a:chExt cx="3941" cy="1883"/>
                            </a:xfrm>
                          </wpg:grpSpPr>
                          <wps:wsp>
                            <wps:cNvPr id="488" name="AutoShape 264"/>
                            <wps:cNvSpPr>
                              <a:spLocks noChangeArrowheads="1"/>
                            </wps:cNvSpPr>
                            <wps:spPr bwMode="auto">
                              <a:xfrm>
                                <a:off x="1071812" y="1081518"/>
                                <a:ext cx="1554" cy="1883"/>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9" name="AutoShape 265"/>
                            <wps:cNvCnPr>
                              <a:cxnSpLocks noChangeShapeType="1"/>
                            </wps:cNvCnPr>
                            <wps:spPr bwMode="auto">
                              <a:xfrm rot="5400000" flipH="1">
                                <a:off x="1073779" y="1081426"/>
                                <a:ext cx="20" cy="3929"/>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s:wsp>
                        <wps:cNvPr id="490" name="AutoShape 266"/>
                        <wps:cNvCnPr>
                          <a:cxnSpLocks noChangeShapeType="1"/>
                        </wps:cNvCnPr>
                        <wps:spPr bwMode="auto">
                          <a:xfrm>
                            <a:off x="1084992" y="1080311"/>
                            <a:ext cx="12361" cy="1"/>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1" name="AutoShape 267"/>
                        <wps:cNvCnPr>
                          <a:cxnSpLocks noChangeShapeType="1"/>
                        </wps:cNvCnPr>
                        <wps:spPr bwMode="auto">
                          <a:xfrm>
                            <a:off x="1088504" y="1082958"/>
                            <a:ext cx="8893" cy="14"/>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2" name="AutoShape 268"/>
                        <wps:cNvCnPr>
                          <a:cxnSpLocks noChangeShapeType="1"/>
                        </wps:cNvCnPr>
                        <wps:spPr bwMode="auto">
                          <a:xfrm flipV="1">
                            <a:off x="1086895" y="1085525"/>
                            <a:ext cx="10549" cy="9"/>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3" name="AutoShape 269"/>
                        <wps:cNvCnPr>
                          <a:cxnSpLocks noChangeShapeType="1"/>
                        </wps:cNvCnPr>
                        <wps:spPr bwMode="auto">
                          <a:xfrm>
                            <a:off x="1093359" y="1080317"/>
                            <a:ext cx="55" cy="5234"/>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94" name="Text Box 270"/>
                        <wps:cNvSpPr txBox="1">
                          <a:spLocks noChangeArrowheads="1"/>
                        </wps:cNvSpPr>
                        <wps:spPr bwMode="auto">
                          <a:xfrm>
                            <a:off x="1095147" y="1080317"/>
                            <a:ext cx="2343" cy="21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rPr>
                                  <w:b/>
                                  <w:bCs/>
                                  <w:sz w:val="16"/>
                                  <w:szCs w:val="16"/>
                                </w:rPr>
                              </w:pPr>
                              <w:r>
                                <w:rPr>
                                  <w:b/>
                                  <w:bCs/>
                                  <w:sz w:val="16"/>
                                  <w:szCs w:val="16"/>
                                </w:rPr>
                                <w:t>3 kr</w:t>
                              </w:r>
                            </w:p>
                          </w:txbxContent>
                        </wps:txbx>
                        <wps:bodyPr rot="0" vert="horz" wrap="square" lIns="36576" tIns="36576" rIns="36576" bIns="36576" anchor="t" anchorCtr="0" upright="1">
                          <a:noAutofit/>
                        </wps:bodyPr>
                      </wps:wsp>
                      <wps:wsp>
                        <wps:cNvPr id="495" name="Text Box 271"/>
                        <wps:cNvSpPr txBox="1">
                          <a:spLocks noChangeArrowheads="1"/>
                        </wps:cNvSpPr>
                        <wps:spPr bwMode="auto">
                          <a:xfrm>
                            <a:off x="1095201" y="1083585"/>
                            <a:ext cx="2343" cy="1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rPr>
                                  <w:b/>
                                  <w:bCs/>
                                  <w:sz w:val="16"/>
                                  <w:szCs w:val="16"/>
                                </w:rPr>
                              </w:pPr>
                              <w:r>
                                <w:rPr>
                                  <w:b/>
                                  <w:bCs/>
                                  <w:sz w:val="16"/>
                                  <w:szCs w:val="16"/>
                                </w:rPr>
                                <w:t>3 kr</w:t>
                              </w:r>
                            </w:p>
                          </w:txbxContent>
                        </wps:txbx>
                        <wps:bodyPr rot="0" vert="horz" wrap="square" lIns="36576" tIns="36576" rIns="36576" bIns="36576" anchor="t" anchorCtr="0" upright="1">
                          <a:noAutofit/>
                        </wps:bodyPr>
                      </wps:wsp>
                      <wps:wsp>
                        <wps:cNvPr id="496" name="Text Box 272"/>
                        <wps:cNvSpPr txBox="1">
                          <a:spLocks noChangeArrowheads="1"/>
                        </wps:cNvSpPr>
                        <wps:spPr bwMode="auto">
                          <a:xfrm>
                            <a:off x="1089578" y="1081435"/>
                            <a:ext cx="2358" cy="23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rPr>
                                  <w:b/>
                                  <w:bCs/>
                                  <w:sz w:val="16"/>
                                  <w:szCs w:val="16"/>
                                </w:rPr>
                              </w:pPr>
                              <w:r>
                                <w:rPr>
                                  <w:b/>
                                  <w:bCs/>
                                  <w:sz w:val="16"/>
                                  <w:szCs w:val="16"/>
                                </w:rPr>
                                <w:t>PKG</w:t>
                              </w:r>
                            </w:p>
                          </w:txbxContent>
                        </wps:txbx>
                        <wps:bodyPr rot="0" vert="horz" wrap="square" lIns="36576" tIns="36576" rIns="36576" bIns="36576" anchor="t" anchorCtr="0" upright="1">
                          <a:noAutofit/>
                        </wps:bodyPr>
                      </wps:wsp>
                      <wps:wsp>
                        <wps:cNvPr id="497" name="Text Box 273"/>
                        <wps:cNvSpPr txBox="1">
                          <a:spLocks noChangeArrowheads="1"/>
                        </wps:cNvSpPr>
                        <wps:spPr bwMode="auto">
                          <a:xfrm>
                            <a:off x="1076363" y="1081349"/>
                            <a:ext cx="2357" cy="23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jc w:val="center"/>
                                <w:rPr>
                                  <w:b/>
                                  <w:bCs/>
                                  <w:sz w:val="16"/>
                                  <w:szCs w:val="16"/>
                                </w:rPr>
                              </w:pPr>
                              <w:r>
                                <w:rPr>
                                  <w:b/>
                                  <w:bCs/>
                                  <w:sz w:val="16"/>
                                  <w:szCs w:val="16"/>
                                </w:rPr>
                                <w:t>ZKG</w:t>
                              </w:r>
                            </w:p>
                          </w:txbxContent>
                        </wps:txbx>
                        <wps:bodyPr rot="0" vert="horz" wrap="square" lIns="36576" tIns="36576" rIns="36576" bIns="36576" anchor="t" anchorCtr="0" upright="1">
                          <a:noAutofit/>
                        </wps:bodyPr>
                      </wps:wsp>
                      <wps:wsp>
                        <wps:cNvPr id="498" name="Text Box 274"/>
                        <wps:cNvSpPr txBox="1">
                          <a:spLocks noChangeArrowheads="1"/>
                        </wps:cNvSpPr>
                        <wps:spPr bwMode="auto">
                          <a:xfrm>
                            <a:off x="1077409" y="1086440"/>
                            <a:ext cx="13514" cy="17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jc w:val="center"/>
                                <w:rPr>
                                  <w:b/>
                                  <w:bCs/>
                                  <w:sz w:val="16"/>
                                  <w:szCs w:val="16"/>
                                </w:rPr>
                              </w:pPr>
                              <w:r>
                                <w:rPr>
                                  <w:b/>
                                  <w:bCs/>
                                  <w:sz w:val="16"/>
                                  <w:szCs w:val="16"/>
                                </w:rPr>
                                <w:t>Poczet sztandarowy</w:t>
                              </w:r>
                            </w:p>
                          </w:txbxContent>
                        </wps:txbx>
                        <wps:bodyPr rot="0" vert="horz" wrap="square" lIns="36576" tIns="36576" rIns="36576" bIns="36576" anchor="t" anchorCtr="0" upright="1">
                          <a:noAutofit/>
                        </wps:bodyPr>
                      </wps:wsp>
                      <wps:wsp>
                        <wps:cNvPr id="499" name="Rectangle 275"/>
                        <wps:cNvSpPr>
                          <a:spLocks noChangeArrowheads="1"/>
                        </wps:cNvSpPr>
                        <wps:spPr bwMode="auto">
                          <a:xfrm>
                            <a:off x="1088661" y="1093754"/>
                            <a:ext cx="12976" cy="391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Pr="004323F0" w:rsidRDefault="00A25F89" w:rsidP="004323F0">
                              <w:pPr>
                                <w:spacing w:after="0"/>
                                <w:jc w:val="center"/>
                                <w:rPr>
                                  <w:b/>
                                  <w:bCs/>
                                  <w:sz w:val="16"/>
                                  <w:szCs w:val="16"/>
                                </w:rPr>
                              </w:pPr>
                              <w:r w:rsidRPr="004323F0">
                                <w:rPr>
                                  <w:b/>
                                  <w:bCs/>
                                  <w:sz w:val="16"/>
                                  <w:szCs w:val="16"/>
                                </w:rPr>
                                <w:t>Kompania reprezentacyjna</w:t>
                              </w:r>
                            </w:p>
                            <w:p w:rsidR="00A25F89" w:rsidRPr="004323F0" w:rsidRDefault="00A25F89" w:rsidP="004323F0">
                              <w:pPr>
                                <w:spacing w:after="0"/>
                                <w:jc w:val="center"/>
                                <w:rPr>
                                  <w:b/>
                                  <w:bCs/>
                                  <w:sz w:val="16"/>
                                  <w:szCs w:val="16"/>
                                </w:rPr>
                              </w:pPr>
                              <w:r w:rsidRPr="004323F0">
                                <w:rPr>
                                  <w:b/>
                                  <w:bCs/>
                                  <w:sz w:val="16"/>
                                  <w:szCs w:val="16"/>
                                </w:rPr>
                                <w:t>/honorowa</w:t>
                              </w:r>
                            </w:p>
                          </w:txbxContent>
                        </wps:txbx>
                        <wps:bodyPr rot="0" vert="horz" wrap="square" lIns="36576" tIns="36576" rIns="36576" bIns="36576" anchor="t" anchorCtr="0" upright="1">
                          <a:noAutofit/>
                        </wps:bodyPr>
                      </wps:wsp>
                      <wps:wsp>
                        <wps:cNvPr id="500" name="Rectangle 276"/>
                        <wps:cNvSpPr>
                          <a:spLocks noChangeArrowheads="1"/>
                        </wps:cNvSpPr>
                        <wps:spPr bwMode="auto">
                          <a:xfrm>
                            <a:off x="1108400" y="1093754"/>
                            <a:ext cx="6705" cy="6671"/>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4323F0">
                              <w:pPr>
                                <w:spacing w:after="0"/>
                                <w:jc w:val="center"/>
                                <w:rPr>
                                  <w:sz w:val="16"/>
                                  <w:szCs w:val="16"/>
                                </w:rPr>
                              </w:pPr>
                            </w:p>
                            <w:p w:rsidR="00A25F89" w:rsidRDefault="00A25F89" w:rsidP="004323F0">
                              <w:pPr>
                                <w:spacing w:after="0"/>
                                <w:jc w:val="center"/>
                                <w:rPr>
                                  <w:b/>
                                  <w:bCs/>
                                  <w:sz w:val="16"/>
                                  <w:szCs w:val="16"/>
                                </w:rPr>
                              </w:pPr>
                              <w:r>
                                <w:rPr>
                                  <w:b/>
                                  <w:bCs/>
                                  <w:sz w:val="16"/>
                                  <w:szCs w:val="16"/>
                                </w:rPr>
                                <w:t>ORKIESTRA</w:t>
                              </w:r>
                            </w:p>
                          </w:txbxContent>
                        </wps:txbx>
                        <wps:bodyPr rot="0" vert="horz" wrap="square" lIns="36576" tIns="36576" rIns="36576" bIns="36576" anchor="t" anchorCtr="0" upright="1">
                          <a:noAutofit/>
                        </wps:bodyPr>
                      </wps:wsp>
                      <wpg:grpSp>
                        <wpg:cNvPr id="501" name="Group 277"/>
                        <wpg:cNvGrpSpPr>
                          <a:grpSpLocks/>
                        </wpg:cNvGrpSpPr>
                        <wpg:grpSpPr bwMode="auto">
                          <a:xfrm>
                            <a:off x="1106306" y="1092699"/>
                            <a:ext cx="1632" cy="2477"/>
                            <a:chOff x="1140310" y="1117751"/>
                            <a:chExt cx="1631" cy="2476"/>
                          </a:xfrm>
                        </wpg:grpSpPr>
                        <wps:wsp>
                          <wps:cNvPr id="502" name="AutoShape 278"/>
                          <wps:cNvSpPr>
                            <a:spLocks noChangeArrowheads="1"/>
                          </wps:cNvSpPr>
                          <wps:spPr bwMode="auto">
                            <a:xfrm flipV="1">
                              <a:off x="1140310" y="1118875"/>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3" name="AutoShape 279"/>
                          <wps:cNvCnPr>
                            <a:cxnSpLocks noChangeShapeType="1"/>
                          </wps:cNvCnPr>
                          <wps:spPr bwMode="auto">
                            <a:xfrm flipV="1">
                              <a:off x="1141073" y="1117751"/>
                              <a:ext cx="16" cy="108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4" name="AutoShape 280"/>
                          <wps:cNvCnPr>
                            <a:cxnSpLocks noChangeShapeType="1"/>
                          </wps:cNvCnPr>
                          <wps:spPr bwMode="auto">
                            <a:xfrm flipV="1">
                              <a:off x="1140578" y="1118024"/>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5" name="AutoShape 281"/>
                          <wps:cNvCnPr>
                            <a:cxnSpLocks noChangeShapeType="1"/>
                          </wps:cNvCnPr>
                          <wps:spPr bwMode="auto">
                            <a:xfrm flipV="1">
                              <a:off x="1140566" y="1118371"/>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506" name="Rectangle 282"/>
                        <wps:cNvSpPr>
                          <a:spLocks noChangeArrowheads="1"/>
                        </wps:cNvSpPr>
                        <wps:spPr bwMode="auto">
                          <a:xfrm>
                            <a:off x="1080189" y="1093754"/>
                            <a:ext cx="6461" cy="833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7" name="Rectangle 283"/>
                        <wps:cNvSpPr>
                          <a:spLocks noChangeArrowheads="1"/>
                        </wps:cNvSpPr>
                        <wps:spPr bwMode="auto">
                          <a:xfrm>
                            <a:off x="1071564" y="1093738"/>
                            <a:ext cx="6461" cy="833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8" name="Rectangle 284"/>
                        <wps:cNvSpPr>
                          <a:spLocks noChangeArrowheads="1"/>
                        </wps:cNvSpPr>
                        <wps:spPr bwMode="auto">
                          <a:xfrm>
                            <a:off x="1062783" y="1093740"/>
                            <a:ext cx="6461" cy="833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9" name="Text Box 285"/>
                        <wps:cNvSpPr txBox="1">
                          <a:spLocks noChangeArrowheads="1"/>
                        </wps:cNvSpPr>
                        <wps:spPr bwMode="auto">
                          <a:xfrm>
                            <a:off x="1064046" y="1096328"/>
                            <a:ext cx="22500" cy="21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4323F0">
                              <w:pPr>
                                <w:spacing w:after="0"/>
                                <w:jc w:val="center"/>
                                <w:rPr>
                                  <w:b/>
                                  <w:bCs/>
                                </w:rPr>
                              </w:pPr>
                              <w:r w:rsidRPr="004323F0">
                                <w:rPr>
                                  <w:b/>
                                  <w:bCs/>
                                  <w:sz w:val="16"/>
                                  <w:szCs w:val="16"/>
                                </w:rPr>
                                <w:t xml:space="preserve">P o d o d </w:t>
                              </w:r>
                              <w:proofErr w:type="spellStart"/>
                              <w:r w:rsidRPr="004323F0">
                                <w:rPr>
                                  <w:b/>
                                  <w:bCs/>
                                  <w:sz w:val="16"/>
                                  <w:szCs w:val="16"/>
                                </w:rPr>
                                <w:t>d</w:t>
                              </w:r>
                              <w:proofErr w:type="spellEnd"/>
                              <w:r w:rsidRPr="004323F0">
                                <w:rPr>
                                  <w:b/>
                                  <w:bCs/>
                                  <w:sz w:val="16"/>
                                  <w:szCs w:val="16"/>
                                </w:rPr>
                                <w:t xml:space="preserve"> z i a ł y       t o w a r z y s z ą c e</w:t>
                              </w:r>
                            </w:p>
                          </w:txbxContent>
                        </wps:txbx>
                        <wps:bodyPr rot="0" vert="horz" wrap="square" lIns="36576" tIns="36576" rIns="36576" bIns="36576" anchor="t" anchorCtr="0" upright="1">
                          <a:noAutofit/>
                        </wps:bodyPr>
                      </wps:wsp>
                      <wpg:grpSp>
                        <wpg:cNvPr id="510" name="Group 286"/>
                        <wpg:cNvGrpSpPr>
                          <a:grpSpLocks/>
                        </wpg:cNvGrpSpPr>
                        <wpg:grpSpPr bwMode="auto">
                          <a:xfrm>
                            <a:off x="1056615" y="1074755"/>
                            <a:ext cx="5517" cy="3716"/>
                            <a:chOff x="1061178" y="1077290"/>
                            <a:chExt cx="8244" cy="6225"/>
                          </a:xfrm>
                        </wpg:grpSpPr>
                        <wpg:grpSp>
                          <wpg:cNvPr id="511" name="Group 287"/>
                          <wpg:cNvGrpSpPr>
                            <a:grpSpLocks/>
                          </wpg:cNvGrpSpPr>
                          <wpg:grpSpPr bwMode="auto">
                            <a:xfrm>
                              <a:off x="1061178" y="1077290"/>
                              <a:ext cx="8245" cy="2280"/>
                              <a:chOff x="1076274" y="1085649"/>
                              <a:chExt cx="8244" cy="2280"/>
                            </a:xfrm>
                          </wpg:grpSpPr>
                          <wps:wsp>
                            <wps:cNvPr id="512" name="AutoShape 288"/>
                            <wps:cNvSpPr>
                              <a:spLocks noChangeArrowheads="1"/>
                            </wps:cNvSpPr>
                            <wps:spPr bwMode="auto">
                              <a:xfrm>
                                <a:off x="1079164" y="1085649"/>
                                <a:ext cx="2439"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3" name="AutoShape 289"/>
                            <wps:cNvSpPr>
                              <a:spLocks noChangeArrowheads="1"/>
                            </wps:cNvSpPr>
                            <wps:spPr bwMode="auto">
                              <a:xfrm>
                                <a:off x="1076274" y="1085649"/>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4" name="AutoShape 290"/>
                            <wps:cNvSpPr>
                              <a:spLocks noChangeArrowheads="1"/>
                            </wps:cNvSpPr>
                            <wps:spPr bwMode="auto">
                              <a:xfrm>
                                <a:off x="1082080" y="1085662"/>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515" name="Group 291"/>
                          <wpg:cNvGrpSpPr>
                            <a:grpSpLocks/>
                          </wpg:cNvGrpSpPr>
                          <wpg:grpSpPr bwMode="auto">
                            <a:xfrm rot="-5400000">
                              <a:off x="1062342" y="1080603"/>
                              <a:ext cx="3942" cy="1883"/>
                              <a:chOff x="1071812" y="1081518"/>
                              <a:chExt cx="3941" cy="1883"/>
                            </a:xfrm>
                          </wpg:grpSpPr>
                          <wps:wsp>
                            <wps:cNvPr id="516" name="AutoShape 292"/>
                            <wps:cNvSpPr>
                              <a:spLocks noChangeArrowheads="1"/>
                            </wps:cNvSpPr>
                            <wps:spPr bwMode="auto">
                              <a:xfrm>
                                <a:off x="1071812" y="1081518"/>
                                <a:ext cx="1554" cy="1883"/>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7" name="AutoShape 293"/>
                            <wps:cNvCnPr>
                              <a:cxnSpLocks noChangeShapeType="1"/>
                            </wps:cNvCnPr>
                            <wps:spPr bwMode="auto">
                              <a:xfrm rot="5400000" flipH="1">
                                <a:off x="1073779" y="1081426"/>
                                <a:ext cx="20" cy="3929"/>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cNvPr id="518" name="Group 294"/>
                        <wpg:cNvGrpSpPr>
                          <a:grpSpLocks/>
                        </wpg:cNvGrpSpPr>
                        <wpg:grpSpPr bwMode="auto">
                          <a:xfrm>
                            <a:off x="1069555" y="1092689"/>
                            <a:ext cx="1632" cy="2476"/>
                            <a:chOff x="1141453" y="1118894"/>
                            <a:chExt cx="1631" cy="2476"/>
                          </a:xfrm>
                        </wpg:grpSpPr>
                        <wps:wsp>
                          <wps:cNvPr id="519" name="AutoShape 295"/>
                          <wps:cNvSpPr>
                            <a:spLocks noChangeArrowheads="1"/>
                          </wps:cNvSpPr>
                          <wps:spPr bwMode="auto">
                            <a:xfrm flipV="1">
                              <a:off x="1141453" y="1120018"/>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0" name="AutoShape 296"/>
                          <wps:cNvCnPr>
                            <a:cxnSpLocks noChangeShapeType="1"/>
                          </wps:cNvCnPr>
                          <wps:spPr bwMode="auto">
                            <a:xfrm flipV="1">
                              <a:off x="1142216" y="1118894"/>
                              <a:ext cx="16" cy="108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1" name="AutoShape 297"/>
                          <wps:cNvCnPr>
                            <a:cxnSpLocks noChangeShapeType="1"/>
                          </wps:cNvCnPr>
                          <wps:spPr bwMode="auto">
                            <a:xfrm flipV="1">
                              <a:off x="1141721" y="1119167"/>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2" name="AutoShape 298"/>
                          <wps:cNvCnPr>
                            <a:cxnSpLocks noChangeShapeType="1"/>
                          </wps:cNvCnPr>
                          <wps:spPr bwMode="auto">
                            <a:xfrm flipV="1">
                              <a:off x="1141709" y="1119514"/>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523" name="Group 299"/>
                        <wpg:cNvGrpSpPr>
                          <a:grpSpLocks/>
                        </wpg:cNvGrpSpPr>
                        <wpg:grpSpPr bwMode="auto">
                          <a:xfrm>
                            <a:off x="1078195" y="1092679"/>
                            <a:ext cx="1631" cy="2476"/>
                            <a:chOff x="1142596" y="1120037"/>
                            <a:chExt cx="1631" cy="2476"/>
                          </a:xfrm>
                        </wpg:grpSpPr>
                        <wps:wsp>
                          <wps:cNvPr id="524" name="AutoShape 300"/>
                          <wps:cNvSpPr>
                            <a:spLocks noChangeArrowheads="1"/>
                          </wps:cNvSpPr>
                          <wps:spPr bwMode="auto">
                            <a:xfrm flipV="1">
                              <a:off x="1142596" y="1121161"/>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5" name="AutoShape 301"/>
                          <wps:cNvCnPr>
                            <a:cxnSpLocks noChangeShapeType="1"/>
                          </wps:cNvCnPr>
                          <wps:spPr bwMode="auto">
                            <a:xfrm flipV="1">
                              <a:off x="1143359" y="1120037"/>
                              <a:ext cx="16" cy="108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6" name="AutoShape 302"/>
                          <wps:cNvCnPr>
                            <a:cxnSpLocks noChangeShapeType="1"/>
                          </wps:cNvCnPr>
                          <wps:spPr bwMode="auto">
                            <a:xfrm flipV="1">
                              <a:off x="1142864" y="1120310"/>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7" name="AutoShape 303"/>
                          <wps:cNvCnPr>
                            <a:cxnSpLocks noChangeShapeType="1"/>
                          </wps:cNvCnPr>
                          <wps:spPr bwMode="auto">
                            <a:xfrm flipV="1">
                              <a:off x="1142852" y="1120657"/>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528" name="Group 304"/>
                        <wpg:cNvGrpSpPr>
                          <a:grpSpLocks/>
                        </wpg:cNvGrpSpPr>
                        <wpg:grpSpPr bwMode="auto">
                          <a:xfrm>
                            <a:off x="1086999" y="1092669"/>
                            <a:ext cx="1632" cy="2476"/>
                            <a:chOff x="1143739" y="1121180"/>
                            <a:chExt cx="1631" cy="2476"/>
                          </a:xfrm>
                        </wpg:grpSpPr>
                        <wps:wsp>
                          <wps:cNvPr id="529" name="AutoShape 305"/>
                          <wps:cNvSpPr>
                            <a:spLocks noChangeArrowheads="1"/>
                          </wps:cNvSpPr>
                          <wps:spPr bwMode="auto">
                            <a:xfrm flipV="1">
                              <a:off x="1143739" y="1122304"/>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0" name="AutoShape 306"/>
                          <wps:cNvCnPr>
                            <a:cxnSpLocks noChangeShapeType="1"/>
                          </wps:cNvCnPr>
                          <wps:spPr bwMode="auto">
                            <a:xfrm flipV="1">
                              <a:off x="1144502" y="1121180"/>
                              <a:ext cx="16" cy="108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1" name="AutoShape 307"/>
                          <wps:cNvCnPr>
                            <a:cxnSpLocks noChangeShapeType="1"/>
                          </wps:cNvCnPr>
                          <wps:spPr bwMode="auto">
                            <a:xfrm flipV="1">
                              <a:off x="1144007" y="1121453"/>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2" name="AutoShape 308"/>
                          <wps:cNvCnPr>
                            <a:cxnSpLocks noChangeShapeType="1"/>
                          </wps:cNvCnPr>
                          <wps:spPr bwMode="auto">
                            <a:xfrm flipV="1">
                              <a:off x="1143995" y="1121800"/>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upa 447" o:spid="_x0000_s1026" style="position:absolute;left:0;text-align:left;margin-left:-10.4pt;margin-top:-21.95pt;width:483.3pt;height:263.3pt;z-index:251785216" coordorigin="10545,10686" coordsize="6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">
                <v:rect id="Rectangle 224" o:spid="_x0000_s1027" style="position:absolute;left:10777;top:10720;width:127;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" strokecolor="black [0]" strokeweight="2pt">
                  <v:shadow color="black [0]"/>
                  <v:textbox inset="2.88pt,2.88pt,2.88pt,2.88pt">
                    <w:txbxContent>
                      <w:p w:rsidR="00A25F89" w:rsidRDefault="00A25F89" w:rsidP="004323F0">
                        <w:pPr>
                          <w:spacing w:after="0"/>
                          <w:jc w:val="center"/>
                          <w:rPr>
                            <w:b/>
                            <w:bCs/>
                          </w:rPr>
                        </w:pPr>
                        <w:r>
                          <w:rPr>
                            <w:b/>
                            <w:bCs/>
                          </w:rPr>
                          <w:t>P O D I U M</w:t>
                        </w:r>
                      </w:p>
                    </w:txbxContent>
                  </v:textbox>
                </v:rect>
                <v:rect id="Rectangle 225" o:spid="_x0000_s1028" style="position:absolute;left:10952;top:10720;width:20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" strokecolor="black [0]" strokeweight="2pt">
                  <v:shadow color="black [0]"/>
                  <v:textbox inset="2.88pt,2.88pt,2.88pt,2.88pt"/>
                </v:rect>
                <v:group id="Group 226" o:spid="_x0000_s1029" style="position:absolute;left:10703;top:10744;width:55;height:14" coordorigin="10762,10856"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27" o:spid="_x0000_s1030" type="#_x0000_t23" style="position:absolute;left:10791;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" adj="0" fillcolor="#5b9bd5" strokecolor="black [0]" strokeweight="2pt">
                    <v:shadow color="black [0]"/>
                    <v:textbox inset="2.88pt,2.88pt,2.88pt,2.88pt"/>
                  </v:shape>
                  <v:shape id="AutoShape 228" o:spid="_x0000_s1031" type="#_x0000_t23" style="position:absolute;left:10762;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" adj="0" fillcolor="#5b9bd5" strokecolor="black [0]" strokeweight="2pt">
                    <v:shadow color="black [0]"/>
                    <v:textbox inset="2.88pt,2.88pt,2.88pt,2.88pt"/>
                  </v:shape>
                  <v:shape id="AutoShape 229" o:spid="_x0000_s1032" type="#_x0000_t23" style="position:absolute;left:10820;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" adj="0" fillcolor="#5b9bd5" strokecolor="black [0]" strokeweight="2pt">
                    <v:shadow color="black [0]"/>
                    <v:textbox inset="2.88pt,2.88pt,2.88pt,2.88pt"/>
                  </v:shape>
                </v:group>
                <v:shape id="AutoShape 230" o:spid="_x0000_s1033" type="#_x0000_t23" style="position:absolute;left:10833;top:107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" adj="0" fillcolor="#5b9bd5" strokecolor="black [0]" strokeweight="2pt">
                  <v:shadow color="black [0]"/>
                  <v:textbox inset="2.88pt,2.88pt,2.88pt,2.88pt"/>
                </v:shape>
                <v:shape id="AutoShape 231" o:spid="_x0000_s1034" type="#_x0000_t23" style="position:absolute;left:10797;top:1082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" adj="0" fillcolor="#5b9bd5" strokecolor="black [0]" strokeweight="2pt">
                  <v:shadow color="black [0]"/>
                  <v:textbox inset="2.88pt,2.88pt,2.88pt,2.88pt"/>
                </v:shape>
                <v:shape id="AutoShape 232" o:spid="_x0000_s1035" type="#_x0000_t23" style="position:absolute;left:10869;top:10822;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" adj="0" fillcolor="#5b9bd5" strokecolor="black [0]" strokeweight="2pt">
                  <v:shadow color="black [0]"/>
                  <v:textbox inset="2.88pt,2.88pt,2.88pt,2.88pt"/>
                </v:shape>
                <v:group id="Group 233" o:spid="_x0000_s1036" style="position:absolute;left:10731;top:10686;width:36;height:76" coordorigin="10815,10670" coordsize="5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type id="_x0000_t32" coordsize="21600,21600" o:spt="32" o:oned="t" path="m,l21600,21600e" filled="f">
                    <v:path arrowok="t" fillok="f" o:connecttype="none"/>
                    <o:lock v:ext="edit" shapetype="t"/>
                  </v:shapetype>
                  <v:shape id="AutoShape 234" o:spid="_x0000_s1037" type="#_x0000_t32" style="position:absolute;left:10815;top:10671;width:0;height: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" strokecolor="black [0]" strokeweight="2pt">
                    <v:shadow color="black [0]"/>
                  </v:shape>
                  <v:group id="Group 235" o:spid="_x0000_s1038" style="position:absolute;left:10815;top:10670;width:55;height:34" coordorigin="10721,10708"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36" o:spid="_x0000_s1039" type="#_x0000_t122" style="position:absolute;left:10721;top:10708;width:5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" strokecolor="black [0]" strokeweight="1pt">
                      <v:shadow color="black [0]"/>
                      <v:textbox inset="2.88pt,2.88pt,2.88pt,2.88pt"/>
                    </v:shape>
                    <v:shape id="AutoShape 237" o:spid="_x0000_s1040" type="#_x0000_t122" style="position:absolute;left:10721;top:10724;width:5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" fillcolor="#c00" strokecolor="black [0]" strokeweight="1pt">
                      <v:shadow color="black [0]"/>
                      <v:textbox inset="2.88pt,2.88pt,2.88pt,2.88pt"/>
                    </v:shape>
                  </v:group>
                </v:group>
                <v:shape id="AutoShape 238" o:spid="_x0000_s1041" type="#_x0000_t32" style="position:absolute;left:10759;top:1075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" strokecolor="black [0]" strokeweight=".5pt">
                  <v:shadow color="black [0]"/>
                </v:shape>
                <v:shape id="AutoShape 239" o:spid="_x0000_s1042" type="#_x0000_t32" style="position:absolute;left:10777;top:10753;width:0;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" strokecolor="black [0]" strokeweight=".5pt">
                  <v:shadow color="black [0]"/>
                </v:shape>
                <v:shape id="AutoShape 240" o:spid="_x0000_s1043" type="#_x0000_t32" style="position:absolute;left:10759;top:10773;width: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" strokecolor="black [0]" strokeweight="1pt">
                  <v:stroke startarrow="block" endarrow="block"/>
                  <v:shadow color="black [0]"/>
                </v:shape>
                <v:shapetype id="_x0000_t202" coordsize="21600,21600" o:spt="202" path="m,l,21600r21600,l21600,xe">
                  <v:stroke joinstyle="miter"/>
                  <v:path gradientshapeok="t" o:connecttype="rect"/>
                </v:shapetype>
                <v:shape id="Text Box 241" o:spid="_x0000_s1044" type="#_x0000_t202" style="position:absolute;left:10755;top:10744;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" filled="f" fillcolor="#5b9bd5" stroked="f" strokecolor="black [0]" strokeweight="2pt">
                  <v:textbox inset="2.88pt,2.88pt,2.88pt,2.88pt">
                    <w:txbxContent>
                      <w:p w:rsidR="00A25F89" w:rsidRDefault="00A25F89" w:rsidP="004323F0">
                        <w:pPr>
                          <w:spacing w:after="0"/>
                          <w:jc w:val="center"/>
                          <w:rPr>
                            <w:b/>
                            <w:bCs/>
                            <w:sz w:val="16"/>
                            <w:szCs w:val="16"/>
                          </w:rPr>
                        </w:pPr>
                        <w:r>
                          <w:rPr>
                            <w:b/>
                            <w:bCs/>
                            <w:sz w:val="16"/>
                            <w:szCs w:val="16"/>
                          </w:rPr>
                          <w:t>5 kr</w:t>
                        </w:r>
                      </w:p>
                    </w:txbxContent>
                  </v:textbox>
                </v:shape>
                <v:shape id="AutoShape 242" o:spid="_x0000_s1045" type="#_x0000_t32" style="position:absolute;left:10685;top:10754;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" strokecolor="black [0]" strokeweight=".5pt">
                  <v:shadow color="black [0]"/>
                </v:shape>
                <v:shape id="AutoShape 243" o:spid="_x0000_s1046" type="#_x0000_t32" style="position:absolute;left:10703;top:10752;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" strokecolor="black [0]" strokeweight=".5pt">
                  <v:shadow color="black [0]"/>
                </v:shape>
                <v:shape id="AutoShape 244" o:spid="_x0000_s1047" type="#_x0000_t32" style="position:absolute;left:10685;top:10773;width: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" strokecolor="black [0]" strokeweight="1pt">
                  <v:stroke startarrow="block" endarrow="block"/>
                  <v:shadow color="black [0]"/>
                </v:shape>
                <v:shape id="Text Box 245" o:spid="_x0000_s1048" type="#_x0000_t202" style="position:absolute;left:10681;top:10744;width: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" filled="f" fillcolor="#5b9bd5" stroked="f" strokecolor="black [0]" strokeweight="2pt">
                  <v:textbox inset="2.88pt,2.88pt,2.88pt,2.88pt">
                    <w:txbxContent>
                      <w:p w:rsidR="00A25F89" w:rsidRDefault="00A25F89" w:rsidP="004323F0">
                        <w:pPr>
                          <w:spacing w:after="0"/>
                          <w:rPr>
                            <w:b/>
                            <w:bCs/>
                            <w:sz w:val="16"/>
                            <w:szCs w:val="16"/>
                          </w:rPr>
                        </w:pPr>
                        <w:r>
                          <w:rPr>
                            <w:b/>
                            <w:bCs/>
                            <w:sz w:val="16"/>
                            <w:szCs w:val="16"/>
                          </w:rPr>
                          <w:t xml:space="preserve"> 5 kr</w:t>
                        </w:r>
                      </w:p>
                    </w:txbxContent>
                  </v:textbox>
                </v:shape>
                <v:shape id="Text Box 246" o:spid="_x0000_s1049" type="#_x0000_t202" style="position:absolute;left:10956;top:10720;width:20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" filled="f" fillcolor="#5b9bd5" stroked="f" strokecolor="black [0]" strokeweight="2pt">
                  <v:textbox inset="2.88pt,2.88pt,2.88pt,2.88pt">
                    <w:txbxContent>
                      <w:p w:rsidR="00A25F89" w:rsidRDefault="00A25F89" w:rsidP="004323F0">
                        <w:pPr>
                          <w:spacing w:after="0"/>
                          <w:jc w:val="center"/>
                          <w:rPr>
                            <w:b/>
                            <w:bCs/>
                          </w:rPr>
                        </w:pPr>
                        <w:r>
                          <w:rPr>
                            <w:b/>
                            <w:bCs/>
                          </w:rPr>
                          <w:t>Zaproszeni goście</w:t>
                        </w:r>
                      </w:p>
                    </w:txbxContent>
                  </v:textbox>
                </v:shape>
                <v:group id="Group 247" o:spid="_x0000_s1050" style="position:absolute;left:10629;top:10748;width:55;height:13" coordorigin="10762,10856"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AutoShape 248" o:spid="_x0000_s1051" type="#_x0000_t23" style="position:absolute;left:10791;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" adj="0" fillcolor="#5b9bd5" strokecolor="black [0]" strokeweight="2pt">
                    <v:shadow color="black [0]"/>
                    <v:textbox inset="2.88pt,2.88pt,2.88pt,2.88pt"/>
                  </v:shape>
                  <v:shape id="AutoShape 249" o:spid="_x0000_s1052" type="#_x0000_t23" style="position:absolute;left:10762;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" adj="0" fillcolor="#5b9bd5" strokecolor="black [0]" strokeweight="2pt">
                    <v:shadow color="black [0]"/>
                    <v:textbox inset="2.88pt,2.88pt,2.88pt,2.88pt"/>
                  </v:shape>
                  <v:shape id="AutoShape 250" o:spid="_x0000_s1053" type="#_x0000_t23" style="position:absolute;left:10820;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" adj="0" fillcolor="#5b9bd5" strokecolor="black [0]" strokeweight="2pt">
                    <v:shadow color="black [0]"/>
                    <v:textbox inset="2.88pt,2.88pt,2.88pt,2.88pt"/>
                  </v:shape>
                </v:group>
                <v:group id="Group 251" o:spid="_x0000_s1054" style="position:absolute;left:10638;top:10767;width:24;height:12;rotation:-90" coordorigin="10718,10815"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2" o:spid="_x0000_s1055" type="#_x0000_t5" style="position:absolute;left:10718;top:10815;width:1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" strokecolor="black [0]" strokeweight="1pt">
                    <v:shadow color="black [0]"/>
                    <v:textbox inset="2.88pt,2.88pt,2.88pt,2.88pt"/>
                  </v:shape>
                  <v:shape id="AutoShape 253" o:spid="_x0000_s1056" type="#_x0000_t32" style="position:absolute;left:10737;top:10814;width:1;height:3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" strokecolor="black [0]" strokeweight="1pt">
                    <v:shadow color="black [0]"/>
                  </v:shape>
                </v:group>
                <v:group id="Group 254" o:spid="_x0000_s1057" style="position:absolute;left:10545;top:10747;width:16;height:25" coordorigin="10555,10772"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AutoShape 255" o:spid="_x0000_s1058" type="#_x0000_t23" style="position:absolute;left:10555;top:10772;width:2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" adj="0" fillcolor="#5b9bd5" strokecolor="black [0]" strokeweight="2pt">
                    <v:shadow color="black [0]"/>
                    <v:textbox inset="2.88pt,2.88pt,2.88pt,2.88pt"/>
                  </v:shape>
                  <v:shape id="AutoShape 256" o:spid="_x0000_s1059" type="#_x0000_t32" style="position:absolute;left:10566;top:10795;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" strokecolor="black [0]" strokeweight="2pt">
                    <v:shadow color="black [0]"/>
                  </v:shape>
                  <v:shape id="AutoShape 257" o:spid="_x0000_s1060" type="#_x0000_t32" style="position:absolute;left:10559;top:10806;width: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" strokecolor="black [0]" strokeweight="2pt">
                    <v:shadow color="black [0]"/>
                  </v:shape>
                </v:group>
                <v:group id="Group 258" o:spid="_x0000_s1061" style="position:absolute;left:10813;top:10824;width:56;height:37;flip:x y" coordorigin="10706,10773"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">
                  <v:group id="Group 259" o:spid="_x0000_s1062" style="position:absolute;left:10706;top:10773;width:82;height:23" coordorigin="10762,10856"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AutoShape 260" o:spid="_x0000_s1063" type="#_x0000_t23" style="position:absolute;left:10791;top:10856;width:2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" adj="0" fillcolor="#5b9bd5" strokecolor="black [0]" strokeweight="2pt">
                      <v:shadow color="black [0]"/>
                      <v:textbox inset="2.88pt,2.88pt,2.88pt,2.88pt"/>
                    </v:shape>
                    <v:shape id="AutoShape 261" o:spid="_x0000_s1064" type="#_x0000_t23" style="position:absolute;left:10762;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" adj="0" fillcolor="#5b9bd5" strokecolor="black [0]" strokeweight="2pt">
                      <v:shadow color="black [0]"/>
                      <v:textbox inset="2.88pt,2.88pt,2.88pt,2.88pt"/>
                    </v:shape>
                    <v:shape id="AutoShape 262" o:spid="_x0000_s1065" type="#_x0000_t23" style="position:absolute;left:10820;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" adj="0" fillcolor="#5b9bd5" strokecolor="black [0]" strokeweight="2pt">
                      <v:shadow color="black [0]"/>
                      <v:textbox inset="2.88pt,2.88pt,2.88pt,2.88pt"/>
                    </v:shape>
                  </v:group>
                  <v:group id="Group 263" o:spid="_x0000_s1066" style="position:absolute;left:10718;top:10806;width:39;height:19;rotation:-90" coordorigin="10718,10815"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">
                    <v:shape id="AutoShape 264" o:spid="_x0000_s1067" type="#_x0000_t5" style="position:absolute;left:10718;top:10815;width:1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" strokecolor="black [0]" strokeweight="1pt">
                      <v:shadow color="black [0]"/>
                      <v:textbox inset="2.88pt,2.88pt,2.88pt,2.88pt"/>
                    </v:shape>
                    <v:shape id="AutoShape 265" o:spid="_x0000_s1068" type="#_x0000_t32" style="position:absolute;left:10737;top:10814;width:1;height:3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" strokecolor="black [0]" strokeweight="1pt">
                      <v:shadow color="black [0]"/>
                    </v:shape>
                  </v:group>
                </v:group>
                <v:shape id="AutoShape 266" o:spid="_x0000_s1069" type="#_x0000_t32" style="position:absolute;left:10849;top:10803;width: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" strokecolor="black [0]" strokeweight="1pt">
                  <v:shadow color="black [0]"/>
                </v:shape>
                <v:shape id="AutoShape 267" o:spid="_x0000_s1070" type="#_x0000_t32" style="position:absolute;left:10885;top:10829;width: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" strokecolor="black [0]" strokeweight="1pt">
                  <v:shadow color="black [0]"/>
                </v:shape>
                <v:shape id="AutoShape 268" o:spid="_x0000_s1071" type="#_x0000_t32" style="position:absolute;left:10868;top:10855;width:1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" strokecolor="black [0]" strokeweight="1pt">
                  <v:shadow color="black [0]"/>
                </v:shape>
                <v:shape id="AutoShape 269" o:spid="_x0000_s1072" type="#_x0000_t32" style="position:absolute;left:10933;top:10803;width:1;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" strokecolor="black [0]" strokeweight="1pt">
                  <v:shadow color="black [0]"/>
                </v:shape>
                <v:shape id="Text Box 270" o:spid="_x0000_s1073" type="#_x0000_t202" style="position:absolute;left:10951;top:10803;width:2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" filled="f" fillcolor="#5b9bd5" stroked="f" strokecolor="black [0]" strokeweight="2pt">
                  <v:textbox inset="2.88pt,2.88pt,2.88pt,2.88pt">
                    <w:txbxContent>
                      <w:p w:rsidR="00A25F89" w:rsidRDefault="00A25F89" w:rsidP="004323F0">
                        <w:pPr>
                          <w:spacing w:after="0"/>
                          <w:rPr>
                            <w:b/>
                            <w:bCs/>
                            <w:sz w:val="16"/>
                            <w:szCs w:val="16"/>
                          </w:rPr>
                        </w:pPr>
                        <w:r>
                          <w:rPr>
                            <w:b/>
                            <w:bCs/>
                            <w:sz w:val="16"/>
                            <w:szCs w:val="16"/>
                          </w:rPr>
                          <w:t>3 kr</w:t>
                        </w:r>
                      </w:p>
                    </w:txbxContent>
                  </v:textbox>
                </v:shape>
                <v:shape id="Text Box 271" o:spid="_x0000_s1074" type="#_x0000_t202" style="position:absolute;left:10952;top:10835;width:2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" filled="f" fillcolor="#5b9bd5" stroked="f" strokecolor="black [0]" strokeweight="2pt">
                  <v:textbox inset="2.88pt,2.88pt,2.88pt,2.88pt">
                    <w:txbxContent>
                      <w:p w:rsidR="00A25F89" w:rsidRDefault="00A25F89" w:rsidP="004323F0">
                        <w:pPr>
                          <w:spacing w:after="0"/>
                          <w:rPr>
                            <w:b/>
                            <w:bCs/>
                            <w:sz w:val="16"/>
                            <w:szCs w:val="16"/>
                          </w:rPr>
                        </w:pPr>
                        <w:r>
                          <w:rPr>
                            <w:b/>
                            <w:bCs/>
                            <w:sz w:val="16"/>
                            <w:szCs w:val="16"/>
                          </w:rPr>
                          <w:t>3 kr</w:t>
                        </w:r>
                      </w:p>
                    </w:txbxContent>
                  </v:textbox>
                </v:shape>
                <v:shape id="Text Box 272" o:spid="_x0000_s1075" type="#_x0000_t202" style="position:absolute;left:10895;top:10814;width:2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" filled="f" fillcolor="#5b9bd5" stroked="f" strokecolor="black [0]" strokeweight="2pt">
                  <v:textbox inset="2.88pt,2.88pt,2.88pt,2.88pt">
                    <w:txbxContent>
                      <w:p w:rsidR="00A25F89" w:rsidRDefault="00A25F89" w:rsidP="004323F0">
                        <w:pPr>
                          <w:spacing w:after="0"/>
                          <w:rPr>
                            <w:b/>
                            <w:bCs/>
                            <w:sz w:val="16"/>
                            <w:szCs w:val="16"/>
                          </w:rPr>
                        </w:pPr>
                        <w:r>
                          <w:rPr>
                            <w:b/>
                            <w:bCs/>
                            <w:sz w:val="16"/>
                            <w:szCs w:val="16"/>
                          </w:rPr>
                          <w:t>PKG</w:t>
                        </w:r>
                      </w:p>
                    </w:txbxContent>
                  </v:textbox>
                </v:shape>
                <v:shape id="Text Box 273" o:spid="_x0000_s1076" type="#_x0000_t202" style="position:absolute;left:10763;top:10813;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" filled="f" fillcolor="#5b9bd5" stroked="f" strokecolor="black [0]" strokeweight="2pt">
                  <v:textbox inset="2.88pt,2.88pt,2.88pt,2.88pt">
                    <w:txbxContent>
                      <w:p w:rsidR="00A25F89" w:rsidRDefault="00A25F89" w:rsidP="004323F0">
                        <w:pPr>
                          <w:spacing w:after="0"/>
                          <w:jc w:val="center"/>
                          <w:rPr>
                            <w:b/>
                            <w:bCs/>
                            <w:sz w:val="16"/>
                            <w:szCs w:val="16"/>
                          </w:rPr>
                        </w:pPr>
                        <w:r>
                          <w:rPr>
                            <w:b/>
                            <w:bCs/>
                            <w:sz w:val="16"/>
                            <w:szCs w:val="16"/>
                          </w:rPr>
                          <w:t>ZKG</w:t>
                        </w:r>
                      </w:p>
                    </w:txbxContent>
                  </v:textbox>
                </v:shape>
                <v:shape id="Text Box 274" o:spid="_x0000_s1077" type="#_x0000_t202" style="position:absolute;left:10774;top:10864;width:13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" filled="f" fillcolor="#5b9bd5" stroked="f" strokecolor="black [0]" strokeweight="2pt">
                  <v:textbox inset="2.88pt,2.88pt,2.88pt,2.88pt">
                    <w:txbxContent>
                      <w:p w:rsidR="00A25F89" w:rsidRDefault="00A25F89" w:rsidP="004323F0">
                        <w:pPr>
                          <w:spacing w:after="0"/>
                          <w:jc w:val="center"/>
                          <w:rPr>
                            <w:b/>
                            <w:bCs/>
                            <w:sz w:val="16"/>
                            <w:szCs w:val="16"/>
                          </w:rPr>
                        </w:pPr>
                        <w:r>
                          <w:rPr>
                            <w:b/>
                            <w:bCs/>
                            <w:sz w:val="16"/>
                            <w:szCs w:val="16"/>
                          </w:rPr>
                          <w:t>Poczet sztandarowy</w:t>
                        </w:r>
                      </w:p>
                    </w:txbxContent>
                  </v:textbox>
                </v:shape>
                <v:rect id="Rectangle 275" o:spid="_x0000_s1078" style="position:absolute;left:10886;top:10937;width:130;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" strokecolor="black [0]" strokeweight="2pt">
                  <v:shadow color="black [0]"/>
                  <v:textbox inset="2.88pt,2.88pt,2.88pt,2.88pt">
                    <w:txbxContent>
                      <w:p w:rsidR="00A25F89" w:rsidRPr="004323F0" w:rsidRDefault="00A25F89" w:rsidP="004323F0">
                        <w:pPr>
                          <w:spacing w:after="0"/>
                          <w:jc w:val="center"/>
                          <w:rPr>
                            <w:b/>
                            <w:bCs/>
                            <w:sz w:val="16"/>
                            <w:szCs w:val="16"/>
                          </w:rPr>
                        </w:pPr>
                        <w:r w:rsidRPr="004323F0">
                          <w:rPr>
                            <w:b/>
                            <w:bCs/>
                            <w:sz w:val="16"/>
                            <w:szCs w:val="16"/>
                          </w:rPr>
                          <w:t>Kompania reprezentacyjna</w:t>
                        </w:r>
                      </w:p>
                      <w:p w:rsidR="00A25F89" w:rsidRPr="004323F0" w:rsidRDefault="00A25F89" w:rsidP="004323F0">
                        <w:pPr>
                          <w:spacing w:after="0"/>
                          <w:jc w:val="center"/>
                          <w:rPr>
                            <w:b/>
                            <w:bCs/>
                            <w:sz w:val="16"/>
                            <w:szCs w:val="16"/>
                          </w:rPr>
                        </w:pPr>
                        <w:r w:rsidRPr="004323F0">
                          <w:rPr>
                            <w:b/>
                            <w:bCs/>
                            <w:sz w:val="16"/>
                            <w:szCs w:val="16"/>
                          </w:rPr>
                          <w:t>/honorowa</w:t>
                        </w:r>
                      </w:p>
                    </w:txbxContent>
                  </v:textbox>
                </v:rect>
                <v:rect id="Rectangle 276" o:spid="_x0000_s1079" style="position:absolute;left:11084;top:10937;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" strokecolor="black [0]" strokeweight="2pt">
                  <v:shadow color="black [0]"/>
                  <v:textbox inset="2.88pt,2.88pt,2.88pt,2.88pt">
                    <w:txbxContent>
                      <w:p w:rsidR="00A25F89" w:rsidRDefault="00A25F89" w:rsidP="004323F0">
                        <w:pPr>
                          <w:spacing w:after="0"/>
                          <w:jc w:val="center"/>
                          <w:rPr>
                            <w:sz w:val="16"/>
                            <w:szCs w:val="16"/>
                          </w:rPr>
                        </w:pPr>
                      </w:p>
                      <w:p w:rsidR="00A25F89" w:rsidRDefault="00A25F89" w:rsidP="004323F0">
                        <w:pPr>
                          <w:spacing w:after="0"/>
                          <w:jc w:val="center"/>
                          <w:rPr>
                            <w:b/>
                            <w:bCs/>
                            <w:sz w:val="16"/>
                            <w:szCs w:val="16"/>
                          </w:rPr>
                        </w:pPr>
                        <w:r>
                          <w:rPr>
                            <w:b/>
                            <w:bCs/>
                            <w:sz w:val="16"/>
                            <w:szCs w:val="16"/>
                          </w:rPr>
                          <w:t>ORKIESTRA</w:t>
                        </w:r>
                      </w:p>
                    </w:txbxContent>
                  </v:textbox>
                </v:rect>
                <v:group id="Group 277" o:spid="_x0000_s1080" style="position:absolute;left:11063;top:10926;width:16;height:25" coordorigin="11403,11177"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AutoShape 278" o:spid="_x0000_s1081" type="#_x0000_t23" style="position:absolute;left:11403;top:11188;width:16;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" adj="0" fillcolor="#5b9bd5" strokecolor="black [0]" strokeweight="2pt">
                    <v:shadow color="black [0]"/>
                    <v:textbox inset="2.88pt,2.88pt,2.88pt,2.88pt"/>
                  </v:shape>
                  <v:shape id="AutoShape 279" o:spid="_x0000_s1082" type="#_x0000_t32" style="position:absolute;left:11410;top:11177;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" strokecolor="black [0]" strokeweight="2pt">
                    <v:shadow color="black [0]"/>
                  </v:shape>
                  <v:shape id="AutoShape 280" o:spid="_x0000_s1083" type="#_x0000_t32" style="position:absolute;left:11405;top:11180;width: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" strokecolor="black [0]" strokeweight="2pt">
                    <v:shadow color="black [0]"/>
                  </v:shape>
                  <v:shape id="AutoShape 281" o:spid="_x0000_s1084" type="#_x0000_t32" style="position:absolute;left:11405;top:11183;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" strokecolor="black [0]" strokeweight="2pt">
                    <v:shadow color="black [0]"/>
                  </v:shape>
                </v:group>
                <v:rect id="Rectangle 282" o:spid="_x0000_s1085" style="position:absolute;left:10801;top:10937;width:6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" strokecolor="black [0]" strokeweight="2pt">
                  <v:shadow color="black [0]"/>
                  <v:textbox inset="2.88pt,2.88pt,2.88pt,2.88pt"/>
                </v:rect>
                <v:rect id="Rectangle 283" o:spid="_x0000_s1086" style="position:absolute;left:10715;top:10937;width:6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" strokecolor="black [0]" strokeweight="2pt">
                  <v:shadow color="black [0]"/>
                  <v:textbox inset="2.88pt,2.88pt,2.88pt,2.88pt"/>
                </v:rect>
                <v:rect id="Rectangle 284" o:spid="_x0000_s1087" style="position:absolute;left:10627;top:10937;width:6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" strokecolor="black [0]" strokeweight="2pt">
                  <v:shadow color="black [0]"/>
                  <v:textbox inset="2.88pt,2.88pt,2.88pt,2.88pt"/>
                </v:rect>
                <v:shape id="Text Box 285" o:spid="_x0000_s1088" type="#_x0000_t202" style="position:absolute;left:10640;top:10963;width:2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" filled="f" fillcolor="#5b9bd5" stroked="f" strokecolor="black [0]" strokeweight="2pt">
                  <v:textbox inset="2.88pt,2.88pt,2.88pt,2.88pt">
                    <w:txbxContent>
                      <w:p w:rsidR="00A25F89" w:rsidRDefault="00A25F89" w:rsidP="004323F0">
                        <w:pPr>
                          <w:spacing w:after="0"/>
                          <w:jc w:val="center"/>
                          <w:rPr>
                            <w:b/>
                            <w:bCs/>
                          </w:rPr>
                        </w:pPr>
                        <w:r w:rsidRPr="004323F0">
                          <w:rPr>
                            <w:b/>
                            <w:bCs/>
                            <w:sz w:val="16"/>
                            <w:szCs w:val="16"/>
                          </w:rPr>
                          <w:t xml:space="preserve">P o d o d </w:t>
                        </w:r>
                        <w:proofErr w:type="spellStart"/>
                        <w:r w:rsidRPr="004323F0">
                          <w:rPr>
                            <w:b/>
                            <w:bCs/>
                            <w:sz w:val="16"/>
                            <w:szCs w:val="16"/>
                          </w:rPr>
                          <w:t>d</w:t>
                        </w:r>
                        <w:proofErr w:type="spellEnd"/>
                        <w:r w:rsidRPr="004323F0">
                          <w:rPr>
                            <w:b/>
                            <w:bCs/>
                            <w:sz w:val="16"/>
                            <w:szCs w:val="16"/>
                          </w:rPr>
                          <w:t xml:space="preserve"> z i a ł y       t o w a r z y s z ą c e</w:t>
                        </w:r>
                      </w:p>
                    </w:txbxContent>
                  </v:textbox>
                </v:shape>
                <v:group id="Group 286" o:spid="_x0000_s1089" style="position:absolute;left:10566;top:10747;width:55;height:37" coordorigin="10611,10772"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287" o:spid="_x0000_s1090" style="position:absolute;left:10611;top:10772;width:83;height:23" coordorigin="10762,10856"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AutoShape 288" o:spid="_x0000_s1091" type="#_x0000_t23" style="position:absolute;left:10791;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" adj="0" fillcolor="#5b9bd5" strokecolor="black [0]" strokeweight="2pt">
                      <v:shadow color="black [0]"/>
                      <v:textbox inset="2.88pt,2.88pt,2.88pt,2.88pt"/>
                    </v:shape>
                    <v:shape id="AutoShape 289" o:spid="_x0000_s1092" type="#_x0000_t23" style="position:absolute;left:10762;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" adj="0" fillcolor="#5b9bd5" strokecolor="black [0]" strokeweight="2pt">
                      <v:shadow color="black [0]"/>
                      <v:textbox inset="2.88pt,2.88pt,2.88pt,2.88pt"/>
                    </v:shape>
                    <v:shape id="AutoShape 290" o:spid="_x0000_s1093" type="#_x0000_t23" style="position:absolute;left:10820;top:10856;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" adj="0" fillcolor="#5b9bd5" strokecolor="black [0]" strokeweight="2pt">
                      <v:shadow color="black [0]"/>
                      <v:textbox inset="2.88pt,2.88pt,2.88pt,2.88pt"/>
                    </v:shape>
                  </v:group>
                  <v:group id="Group 291" o:spid="_x0000_s1094" style="position:absolute;left:10623;top:10805;width:40;height:19;rotation:-90" coordorigin="10718,10815"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">
                    <v:shape id="AutoShape 292" o:spid="_x0000_s1095" type="#_x0000_t5" style="position:absolute;left:10718;top:10815;width:1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" strokecolor="black [0]" strokeweight="1pt">
                      <v:shadow color="black [0]"/>
                      <v:textbox inset="2.88pt,2.88pt,2.88pt,2.88pt"/>
                    </v:shape>
                    <v:shape id="AutoShape 293" o:spid="_x0000_s1096" type="#_x0000_t32" style="position:absolute;left:10737;top:10814;width:1;height:3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" strokecolor="black [0]" strokeweight="1pt">
                      <v:shadow color="black [0]"/>
                    </v:shape>
                  </v:group>
                </v:group>
                <v:group id="Group 294" o:spid="_x0000_s1097" style="position:absolute;left:10695;top:10926;width:16;height:25" coordorigin="11414,11188"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utoShape 295" o:spid="_x0000_s1098" type="#_x0000_t23" style="position:absolute;left:11414;top:11200;width:16;height: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" adj="0" fillcolor="#5b9bd5" strokecolor="black [0]" strokeweight="2pt">
                    <v:shadow color="black [0]"/>
                    <v:textbox inset="2.88pt,2.88pt,2.88pt,2.88pt"/>
                  </v:shape>
                  <v:shape id="AutoShape 296" o:spid="_x0000_s1099" type="#_x0000_t32" style="position:absolute;left:11422;top:11188;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" strokecolor="black [0]" strokeweight="2pt">
                    <v:shadow color="black [0]"/>
                  </v:shape>
                  <v:shape id="AutoShape 297" o:spid="_x0000_s1100" type="#_x0000_t32" style="position:absolute;left:11417;top:11191;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" strokecolor="black [0]" strokeweight="2pt">
                    <v:shadow color="black [0]"/>
                  </v:shape>
                  <v:shape id="AutoShape 298" o:spid="_x0000_s1101" type="#_x0000_t32" style="position:absolute;left:11417;top:11195;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" strokecolor="black [0]" strokeweight="2pt">
                    <v:shadow color="black [0]"/>
                  </v:shape>
                </v:group>
                <v:group id="Group 299" o:spid="_x0000_s1102" style="position:absolute;left:10781;top:10926;width:17;height:25" coordorigin="11425,11200"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AutoShape 300" o:spid="_x0000_s1103" type="#_x0000_t23" style="position:absolute;left:11425;top:11211;width:17;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" adj="0" fillcolor="#5b9bd5" strokecolor="black [0]" strokeweight="2pt">
                    <v:shadow color="black [0]"/>
                    <v:textbox inset="2.88pt,2.88pt,2.88pt,2.88pt"/>
                  </v:shape>
                  <v:shape id="AutoShape 301" o:spid="_x0000_s1104" type="#_x0000_t32" style="position:absolute;left:11433;top:11200;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" strokecolor="black [0]" strokeweight="2pt">
                    <v:shadow color="black [0]"/>
                  </v:shape>
                  <v:shape id="AutoShape 302" o:spid="_x0000_s1105" type="#_x0000_t32" style="position:absolute;left:11428;top:11203;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" strokecolor="black [0]" strokeweight="2pt">
                    <v:shadow color="black [0]"/>
                  </v:shape>
                  <v:shape id="AutoShape 303" o:spid="_x0000_s1106" type="#_x0000_t32" style="position:absolute;left:11428;top:11206;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" strokecolor="black [0]" strokeweight="2pt">
                    <v:shadow color="black [0]"/>
                  </v:shape>
                </v:group>
                <v:group id="Group 304" o:spid="_x0000_s1107" style="position:absolute;left:10869;top:10926;width:17;height:25" coordorigin="11437,11211"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AutoShape 305" o:spid="_x0000_s1108" type="#_x0000_t23" style="position:absolute;left:11437;top:11223;width:16;height: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" adj="0" fillcolor="#5b9bd5" strokecolor="black [0]" strokeweight="2pt">
                    <v:shadow color="black [0]"/>
                    <v:textbox inset="2.88pt,2.88pt,2.88pt,2.88pt"/>
                  </v:shape>
                  <v:shape id="AutoShape 306" o:spid="_x0000_s1109" type="#_x0000_t32" style="position:absolute;left:11445;top:11211;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" strokecolor="black [0]" strokeweight="2pt">
                    <v:shadow color="black [0]"/>
                  </v:shape>
                  <v:shape id="AutoShape 307" o:spid="_x0000_s1110" type="#_x0000_t32" style="position:absolute;left:11440;top:11214;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" strokecolor="black [0]" strokeweight="2pt">
                    <v:shadow color="black [0]"/>
                  </v:shape>
                  <v:shape id="AutoShape 308" o:spid="_x0000_s1111" type="#_x0000_t32" style="position:absolute;left:11439;top:11218;width: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" strokecolor="black [0]" strokeweight="2pt">
                    <v:shadow color="black [0]"/>
                  </v:shape>
                </v:group>
              </v:group>
            </w:pict>
          </mc:Fallback>
        </mc:AlternateContent>
      </w: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3A7CB3" w:rsidRDefault="003A7CB3" w:rsidP="003A7CB3">
      <w:pPr>
        <w:pStyle w:val="Standard"/>
        <w:tabs>
          <w:tab w:val="left" w:pos="-2977"/>
        </w:tabs>
        <w:spacing w:after="0"/>
        <w:ind w:left="426"/>
        <w:jc w:val="both"/>
        <w:rPr>
          <w:rFonts w:asciiTheme="minorHAnsi" w:hAnsiTheme="minorHAnsi"/>
        </w:rPr>
      </w:pPr>
    </w:p>
    <w:p w:rsidR="0061033C" w:rsidRDefault="0061033C" w:rsidP="003A7CB3">
      <w:pPr>
        <w:pStyle w:val="Standard"/>
        <w:tabs>
          <w:tab w:val="left" w:pos="-2977"/>
        </w:tabs>
        <w:spacing w:after="0"/>
        <w:ind w:left="426"/>
        <w:jc w:val="both"/>
        <w:rPr>
          <w:rFonts w:asciiTheme="minorHAnsi" w:hAnsiTheme="minorHAnsi"/>
        </w:rPr>
      </w:pPr>
    </w:p>
    <w:p w:rsidR="0061033C" w:rsidRDefault="0061033C" w:rsidP="0061033C">
      <w:pPr>
        <w:spacing w:after="0"/>
        <w:jc w:val="center"/>
      </w:pPr>
      <w:r>
        <w:t>Rys. 7. Przykładowe ugrupowanie uczestników uroczystego apelu z okazji zdawania i przyjmowania przez strażaków powoływanych na kierownicze stanowiska służbowe</w:t>
      </w:r>
    </w:p>
    <w:p w:rsidR="0061033C" w:rsidRDefault="0061033C" w:rsidP="004323F0">
      <w:pPr>
        <w:spacing w:after="0"/>
        <w:rPr>
          <w:sz w:val="20"/>
          <w:szCs w:val="20"/>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41.</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 przypadku uroczystej zbiórki po złożeniu meldunku przez dowódcę uroczystości zdający </w:t>
      </w:r>
      <w:r w:rsidRPr="00F45D5C">
        <w:rPr>
          <w:rFonts w:asciiTheme="minorHAnsi" w:eastAsia="Times New Roman" w:hAnsiTheme="minorHAnsi" w:cs="Times New Roman"/>
          <w:color w:val="000000"/>
          <w:lang w:eastAsia="pl-PL"/>
        </w:rPr>
        <w:br/>
        <w:t xml:space="preserve">i przyjmujący obowiązki udają się na wyznaczone miejsce. </w:t>
      </w:r>
      <w:r w:rsidRPr="00F45D5C">
        <w:rPr>
          <w:rFonts w:asciiTheme="minorHAnsi" w:eastAsia="Times New Roman" w:hAnsiTheme="minorHAnsi" w:cs="Times New Roman"/>
          <w:color w:val="0000FF"/>
          <w:lang w:eastAsia="pl-PL"/>
        </w:rPr>
        <w:t xml:space="preserve">Zdający obowiązki staje po prawej, </w:t>
      </w:r>
      <w:r w:rsidRPr="00F45D5C">
        <w:rPr>
          <w:rFonts w:asciiTheme="minorHAnsi" w:eastAsia="Times New Roman" w:hAnsiTheme="minorHAnsi" w:cs="Times New Roman"/>
          <w:color w:val="0000FF"/>
          <w:lang w:eastAsia="pl-PL"/>
        </w:rPr>
        <w:br/>
        <w:t xml:space="preserve">a obejmujący po lewej stronie przełożonego. </w:t>
      </w:r>
      <w:r w:rsidRPr="00F45D5C">
        <w:rPr>
          <w:rFonts w:asciiTheme="minorHAnsi" w:eastAsia="Times New Roman" w:hAnsiTheme="minorHAnsi" w:cs="Times New Roman"/>
          <w:color w:val="000000"/>
          <w:lang w:eastAsia="pl-PL"/>
        </w:rPr>
        <w:t>Uroczystość przebiega zgodnie z porządkiem uroczystej zbiórki.</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w:t>
      </w:r>
      <w:r w:rsidRPr="00A21A78">
        <w:rPr>
          <w:rFonts w:asciiTheme="minorHAnsi" w:hAnsiTheme="minorHAnsi" w:cs="Times New Roman"/>
          <w:color w:val="0000FF"/>
        </w:rPr>
        <w:t xml:space="preserve">wprowadzeniu sztandaru, </w:t>
      </w:r>
      <w:r w:rsidRPr="00F45D5C">
        <w:rPr>
          <w:rFonts w:asciiTheme="minorHAnsi" w:eastAsia="Times New Roman" w:hAnsiTheme="minorHAnsi" w:cs="Times New Roman"/>
          <w:color w:val="000000"/>
          <w:lang w:eastAsia="pl-PL"/>
        </w:rPr>
        <w:t>odegraniu hymnu państwowego i przywitaniu gości przez osobę określoną w szczegółowym scenariuszu uroczystości, dowódca uroczystości podaje komendę:</w:t>
      </w:r>
      <w:r w:rsidRPr="00F45D5C">
        <w:rPr>
          <w:rFonts w:asciiTheme="minorHAnsi" w:eastAsia="Times New Roman" w:hAnsiTheme="minorHAnsi" w:cs="Times New Roman"/>
          <w:b/>
          <w:color w:val="000000"/>
          <w:lang w:eastAsia="pl-PL"/>
        </w:rPr>
        <w:t xml:space="preserve"> „……… (stopień i nazwisko), odczytać akty odwołania i powołania na stanowisko</w:t>
      </w:r>
      <w:r w:rsidRPr="00A21A78">
        <w:rPr>
          <w:rFonts w:asciiTheme="minorHAnsi" w:eastAsia="Times New Roman" w:hAnsiTheme="minorHAnsi" w:cs="Times New Roman"/>
          <w:b/>
          <w:color w:val="000000"/>
          <w:lang w:eastAsia="pl-PL"/>
        </w:rPr>
        <w:t xml:space="preserve"> ………………..</w:t>
      </w:r>
      <w:r w:rsidR="0039186C" w:rsidRPr="00A21A78">
        <w:rPr>
          <w:rFonts w:asciiTheme="minorHAnsi" w:eastAsia="Times New Roman" w:hAnsiTheme="minorHAnsi" w:cs="Times New Roman"/>
          <w:b/>
          <w:color w:val="000000"/>
          <w:lang w:eastAsia="pl-PL"/>
        </w:rPr>
        <w:t>”</w:t>
      </w:r>
      <w:r w:rsidRPr="00A21A78">
        <w:rPr>
          <w:rFonts w:asciiTheme="minorHAnsi" w:eastAsia="Times New Roman" w:hAnsiTheme="minorHAnsi" w:cs="Times New Roman"/>
          <w:b/>
          <w:color w:val="000000"/>
          <w:lang w:eastAsia="pl-PL"/>
        </w:rPr>
        <w:t>.</w:t>
      </w:r>
      <w:r w:rsidR="0039186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Wyznaczony strażak odpowiada</w:t>
      </w:r>
      <w:r w:rsidRPr="00F45D5C">
        <w:rPr>
          <w:rFonts w:asciiTheme="minorHAnsi" w:eastAsia="Times New Roman" w:hAnsiTheme="minorHAnsi" w:cs="Times New Roman"/>
          <w:b/>
          <w:color w:val="000000"/>
          <w:lang w:eastAsia="pl-PL"/>
        </w:rPr>
        <w:t xml:space="preserve"> „Rozkaz”</w:t>
      </w:r>
      <w:r w:rsidRPr="00F45D5C">
        <w:rPr>
          <w:rFonts w:asciiTheme="minorHAnsi" w:eastAsia="Times New Roman" w:hAnsiTheme="minorHAnsi" w:cs="Times New Roman"/>
          <w:color w:val="000000"/>
          <w:lang w:eastAsia="pl-PL"/>
        </w:rPr>
        <w:t xml:space="preserve">, podchodzi do mikrofonu i oddaje </w:t>
      </w:r>
      <w:r w:rsidR="00367F7B">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y przez salutowanie (skłon głowy). Dowódca uroczystości podaje komendę:</w:t>
      </w:r>
      <w:r w:rsidRPr="0039186C">
        <w:rPr>
          <w:rFonts w:asciiTheme="minorHAnsi" w:eastAsia="Times New Roman" w:hAnsiTheme="minorHAnsi" w:cs="Times New Roman"/>
          <w:color w:val="000000"/>
          <w:lang w:eastAsia="pl-PL"/>
        </w:rPr>
        <w:t xml:space="preserve"> </w:t>
      </w:r>
      <w:r w:rsidR="0039186C">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„Panie</w:t>
      </w:r>
      <w:r w:rsidR="0039186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00"/>
          <w:lang w:eastAsia="pl-PL"/>
        </w:rPr>
        <w:t xml:space="preserve"> Panowie oficerowie”</w:t>
      </w:r>
      <w:r w:rsidRPr="00F45D5C">
        <w:rPr>
          <w:rFonts w:asciiTheme="minorHAnsi" w:eastAsia="Times New Roman" w:hAnsiTheme="minorHAnsi" w:cs="Times New Roman"/>
          <w:color w:val="000000"/>
          <w:lang w:eastAsia="pl-PL"/>
        </w:rPr>
        <w:t>. Po niej następuje odczytanie aktów.</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hAnsiTheme="minorHAnsi" w:cs="Times New Roman"/>
          <w:color w:val="0000FF"/>
        </w:rPr>
        <w:t>Zdający i przyjmujący obowiązki występują na wyznaczone miejsca. Zdający obowiązki zajmuje miejsce z prawej strony, a obejmujący z lewej strony, patrząc od strony przełożonego.</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Następnie dowódca uroczystości podaje komendę:</w:t>
      </w:r>
      <w:r w:rsidRPr="0039186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„Poczet sztandarowy </w:t>
      </w:r>
      <w:r w:rsidR="0039186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00"/>
          <w:lang w:eastAsia="pl-PL"/>
        </w:rPr>
        <w:t xml:space="preserve"> WYSTĄP”</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color w:val="0000FF"/>
        </w:rPr>
      </w:pPr>
      <w:r w:rsidRPr="00F45D5C">
        <w:rPr>
          <w:rFonts w:asciiTheme="minorHAnsi" w:hAnsiTheme="minorHAnsi" w:cs="Times New Roman"/>
          <w:color w:val="0000FF"/>
        </w:rPr>
        <w:t>Poczet sztandarowy występuje i zatrzymuje się w ustalonym miejscu frontem (3 kroki przed zdającym i obejmujący obowiązki) do przełożonego (dowódca pocztu naprzeciwko obejmującego obowiązki a asystujący naprzeciwko zdającego obowiązki).</w:t>
      </w:r>
    </w:p>
    <w:p w:rsidR="005B774E" w:rsidRPr="00F45D5C" w:rsidRDefault="005B774E" w:rsidP="006F7AA1">
      <w:pPr>
        <w:pStyle w:val="Standard"/>
        <w:numPr>
          <w:ilvl w:val="1"/>
          <w:numId w:val="216"/>
        </w:numPr>
        <w:tabs>
          <w:tab w:val="left" w:pos="-2977"/>
        </w:tabs>
        <w:spacing w:after="0"/>
        <w:ind w:left="426" w:hanging="426"/>
        <w:jc w:val="both"/>
        <w:rPr>
          <w:rFonts w:asciiTheme="minorHAnsi" w:hAnsiTheme="minorHAnsi"/>
          <w:color w:val="0000FF"/>
        </w:rPr>
      </w:pPr>
      <w:r w:rsidRPr="00F45D5C">
        <w:rPr>
          <w:rFonts w:asciiTheme="minorHAnsi" w:eastAsia="Times New Roman" w:hAnsiTheme="minorHAnsi" w:cs="Times New Roman"/>
          <w:color w:val="0000FF"/>
          <w:lang w:eastAsia="pl-PL"/>
        </w:rPr>
        <w:t xml:space="preserve">Sztandarowy salutuje sztandarem, zdający i przyjmujący obowiązki oddają sztandarowi </w:t>
      </w:r>
      <w:r w:rsidR="00E05D88">
        <w:rPr>
          <w:rFonts w:asciiTheme="minorHAnsi" w:eastAsia="Times New Roman" w:hAnsiTheme="minorHAnsi" w:cs="Times New Roman"/>
          <w:color w:val="0000FF"/>
          <w:lang w:eastAsia="pl-PL"/>
        </w:rPr>
        <w:t>honor</w:t>
      </w:r>
      <w:r w:rsidRPr="00F45D5C">
        <w:rPr>
          <w:rFonts w:asciiTheme="minorHAnsi" w:eastAsia="Times New Roman" w:hAnsiTheme="minorHAnsi" w:cs="Times New Roman"/>
          <w:color w:val="0000FF"/>
          <w:lang w:eastAsia="pl-PL"/>
        </w:rPr>
        <w:t>y przez salutowanie (skłon głowy</w:t>
      </w:r>
      <w:r w:rsidR="00215022">
        <w:rPr>
          <w:rFonts w:asciiTheme="minorHAnsi" w:eastAsia="Times New Roman" w:hAnsiTheme="minorHAnsi" w:cs="Times New Roman"/>
          <w:color w:val="0000FF"/>
          <w:lang w:eastAsia="pl-PL"/>
        </w:rPr>
        <w:t xml:space="preserve"> – uroczysta zbiórka</w:t>
      </w:r>
      <w:r w:rsidRPr="00F45D5C">
        <w:rPr>
          <w:rFonts w:asciiTheme="minorHAnsi" w:eastAsia="Times New Roman" w:hAnsiTheme="minorHAnsi" w:cs="Times New Roman"/>
          <w:color w:val="0000FF"/>
          <w:lang w:eastAsia="pl-PL"/>
        </w:rPr>
        <w:t>).</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color w:val="0000FF"/>
        </w:rPr>
      </w:pPr>
      <w:r w:rsidRPr="00F45D5C">
        <w:rPr>
          <w:rFonts w:asciiTheme="minorHAnsi" w:eastAsia="Times New Roman" w:hAnsiTheme="minorHAnsi" w:cs="Times New Roman"/>
          <w:color w:val="0000FF"/>
          <w:lang w:eastAsia="pl-PL"/>
        </w:rPr>
        <w:t xml:space="preserve">Zdający obowiązki klęka na prawe kolano, prawą ręką ujmuje płat sztandaru i całuje go, po czym wstaje i oddaje </w:t>
      </w:r>
      <w:r w:rsidR="00E05D88">
        <w:rPr>
          <w:rFonts w:asciiTheme="minorHAnsi" w:eastAsia="Times New Roman" w:hAnsiTheme="minorHAnsi" w:cs="Times New Roman"/>
          <w:color w:val="0000FF"/>
          <w:lang w:eastAsia="pl-PL"/>
        </w:rPr>
        <w:t>honor</w:t>
      </w:r>
      <w:r w:rsidRPr="00F45D5C">
        <w:rPr>
          <w:rFonts w:asciiTheme="minorHAnsi" w:eastAsia="Times New Roman" w:hAnsiTheme="minorHAnsi" w:cs="Times New Roman"/>
          <w:color w:val="0000FF"/>
          <w:lang w:eastAsia="pl-PL"/>
        </w:rPr>
        <w:t>y. Trębacze/fanfarzyści grają hasło Wojska Polskiego.</w:t>
      </w:r>
    </w:p>
    <w:p w:rsidR="00F148F4" w:rsidRDefault="00F148F4">
      <w:pPr>
        <w:widowControl/>
        <w:suppressAutoHyphens w:val="0"/>
        <w:autoSpaceDN/>
        <w:textAlignment w:val="auto"/>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br w:type="page"/>
      </w:r>
    </w:p>
    <w:p w:rsidR="005B774E" w:rsidRPr="00D17DC8"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Sztandarowy przekazuje sztandar zdającemu obowiązki, po czym zdający i przyjmujący obowiązki wykonują zwrot w tył. Zdający obowiązki przekazuje sztandar </w:t>
      </w:r>
      <w:r w:rsidRPr="00A21A78">
        <w:rPr>
          <w:rFonts w:asciiTheme="minorHAnsi" w:eastAsia="Times New Roman" w:hAnsiTheme="minorHAnsi" w:cs="Times New Roman"/>
          <w:color w:val="0000FF"/>
          <w:lang w:eastAsia="pl-PL"/>
        </w:rPr>
        <w:t>przełożonemu,</w:t>
      </w:r>
      <w:r w:rsidRPr="00F45D5C">
        <w:rPr>
          <w:rFonts w:asciiTheme="minorHAnsi" w:eastAsia="Times New Roman" w:hAnsiTheme="minorHAnsi" w:cs="Times New Roman"/>
          <w:color w:val="000000"/>
          <w:lang w:eastAsia="pl-PL"/>
        </w:rPr>
        <w:t xml:space="preserve"> który pochyla </w:t>
      </w:r>
      <w:r w:rsidRPr="00F45D5C">
        <w:rPr>
          <w:rFonts w:asciiTheme="minorHAnsi" w:eastAsia="Times New Roman" w:hAnsiTheme="minorHAnsi" w:cs="Times New Roman"/>
          <w:color w:val="000000"/>
          <w:lang w:eastAsia="pl-PL"/>
        </w:rPr>
        <w:br/>
        <w:t xml:space="preserve">go w kierunku przyjmującego obowiązki. Przyjmujący obowiązki klęka na prawe kolano, prawą ręką ujmuje płat sztandaru i całuje go, po czym wstaje i oddaje </w:t>
      </w:r>
      <w:r w:rsidR="00E05D88">
        <w:rPr>
          <w:rFonts w:asciiTheme="minorHAnsi" w:eastAsia="Times New Roman" w:hAnsiTheme="minorHAnsi" w:cs="Times New Roman"/>
          <w:color w:val="000000"/>
          <w:lang w:eastAsia="pl-PL"/>
        </w:rPr>
        <w:t>honor</w:t>
      </w:r>
      <w:r w:rsidRPr="00F45D5C">
        <w:rPr>
          <w:rFonts w:asciiTheme="minorHAnsi" w:eastAsia="Times New Roman" w:hAnsiTheme="minorHAnsi" w:cs="Times New Roman"/>
          <w:color w:val="000000"/>
          <w:lang w:eastAsia="pl-PL"/>
        </w:rPr>
        <w:t xml:space="preserve">y. </w:t>
      </w:r>
      <w:r w:rsidRPr="00A21A78">
        <w:rPr>
          <w:rFonts w:asciiTheme="minorHAnsi" w:eastAsia="Times New Roman" w:hAnsiTheme="minorHAnsi" w:cs="Times New Roman"/>
          <w:color w:val="0000FF"/>
          <w:lang w:eastAsia="pl-PL"/>
        </w:rPr>
        <w:t xml:space="preserve">Przełożony </w:t>
      </w:r>
      <w:r w:rsidRPr="00F45D5C">
        <w:rPr>
          <w:rFonts w:asciiTheme="minorHAnsi" w:eastAsia="Times New Roman" w:hAnsiTheme="minorHAnsi" w:cs="Times New Roman"/>
          <w:color w:val="000000"/>
          <w:lang w:eastAsia="pl-PL"/>
        </w:rPr>
        <w:t xml:space="preserve">przekazuje sztandar przyjmującemu obowiązki. Zdający i przyjmujący obowiązki wykonują wówczas zwrot </w:t>
      </w:r>
      <w:r w:rsidRPr="00F45D5C">
        <w:rPr>
          <w:rFonts w:asciiTheme="minorHAnsi" w:eastAsia="Times New Roman" w:hAnsiTheme="minorHAnsi" w:cs="Times New Roman"/>
          <w:color w:val="000000"/>
          <w:lang w:eastAsia="pl-PL"/>
        </w:rPr>
        <w:br/>
        <w:t xml:space="preserve">w tył. Przyjmujący obowiązki dokonuje prezentacji sztandaru, i przekazuje go sztandarowemu. </w:t>
      </w:r>
      <w:r w:rsidRPr="00A21A78">
        <w:rPr>
          <w:rFonts w:asciiTheme="minorHAnsi" w:eastAsia="Times New Roman" w:hAnsiTheme="minorHAnsi" w:cs="Times New Roman"/>
          <w:color w:val="0000FF"/>
          <w:lang w:eastAsia="pl-PL"/>
        </w:rPr>
        <w:t>Sztandarowy salutuje sztandarem. Trębacze-fanfarzyści odgrywają Hasło Wojska Polskiego.</w:t>
      </w:r>
      <w:r w:rsidRPr="00F45D5C">
        <w:rPr>
          <w:rFonts w:asciiTheme="minorHAnsi" w:eastAsia="Times New Roman" w:hAnsiTheme="minorHAnsi" w:cs="Times New Roman"/>
          <w:color w:val="000000"/>
          <w:lang w:eastAsia="pl-PL"/>
        </w:rPr>
        <w:t xml:space="preserve"> Zdający i przyjmujący obowiązki oddają sztandarowi </w:t>
      </w:r>
      <w:r w:rsidR="00367F7B">
        <w:rPr>
          <w:rFonts w:asciiTheme="minorHAnsi" w:eastAsia="Times New Roman" w:hAnsiTheme="minorHAnsi" w:cs="Times New Roman"/>
          <w:color w:val="000000"/>
          <w:lang w:eastAsia="pl-PL"/>
        </w:rPr>
        <w:t>hono</w:t>
      </w:r>
      <w:r w:rsidR="00E05D88">
        <w:rPr>
          <w:rFonts w:asciiTheme="minorHAnsi" w:eastAsia="Times New Roman" w:hAnsiTheme="minorHAnsi" w:cs="Times New Roman"/>
          <w:color w:val="000000"/>
          <w:lang w:eastAsia="pl-PL"/>
        </w:rPr>
        <w:t>r</w:t>
      </w:r>
      <w:r w:rsidRPr="00F45D5C">
        <w:rPr>
          <w:rFonts w:asciiTheme="minorHAnsi" w:eastAsia="Times New Roman" w:hAnsiTheme="minorHAnsi" w:cs="Times New Roman"/>
          <w:color w:val="000000"/>
          <w:lang w:eastAsia="pl-PL"/>
        </w:rPr>
        <w:t xml:space="preserve">y przez salutowanie, po czym </w:t>
      </w:r>
      <w:r w:rsidRPr="00D17DC8">
        <w:rPr>
          <w:rFonts w:asciiTheme="minorHAnsi" w:eastAsia="Times New Roman" w:hAnsiTheme="minorHAnsi" w:cs="Times New Roman"/>
          <w:lang w:eastAsia="pl-PL"/>
        </w:rPr>
        <w:t>wykonują zwrot w tył.</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color w:val="0000FF"/>
        </w:rPr>
      </w:pPr>
      <w:r w:rsidRPr="00F45D5C">
        <w:rPr>
          <w:rFonts w:asciiTheme="minorHAnsi" w:eastAsia="Times New Roman" w:hAnsiTheme="minorHAnsi" w:cs="Times New Roman"/>
          <w:color w:val="0000FF"/>
          <w:lang w:eastAsia="pl-PL"/>
        </w:rPr>
        <w:t xml:space="preserve">W czasie gdy trębacze/fanfarzyści grają hasło Wojska Polskiego, strażacy uczestniczący </w:t>
      </w:r>
      <w:r w:rsidRPr="00F45D5C">
        <w:rPr>
          <w:rFonts w:asciiTheme="minorHAnsi" w:eastAsia="Times New Roman" w:hAnsiTheme="minorHAnsi" w:cs="Times New Roman"/>
          <w:color w:val="0000FF"/>
          <w:lang w:eastAsia="pl-PL"/>
        </w:rPr>
        <w:br/>
        <w:t>w uroczystości są w postawie zasadniczej (</w:t>
      </w:r>
      <w:r w:rsidR="00215022">
        <w:rPr>
          <w:rFonts w:asciiTheme="minorHAnsi" w:eastAsia="Times New Roman" w:hAnsiTheme="minorHAnsi" w:cs="Times New Roman"/>
          <w:color w:val="0000FF"/>
          <w:lang w:eastAsia="pl-PL"/>
        </w:rPr>
        <w:t>w postawie zasadniczej</w:t>
      </w:r>
      <w:r w:rsidRPr="00F45D5C">
        <w:rPr>
          <w:rFonts w:asciiTheme="minorHAnsi" w:eastAsia="Times New Roman" w:hAnsiTheme="minorHAnsi" w:cs="Times New Roman"/>
          <w:color w:val="0000FF"/>
          <w:lang w:eastAsia="pl-PL"/>
        </w:rPr>
        <w:t>).</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Zdający obowiązki oddaje </w:t>
      </w:r>
      <w:r w:rsidR="00E05D88">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salutowanie (skłon głowy) i składa meldunek, </w:t>
      </w:r>
      <w:r w:rsidRPr="00A21A78">
        <w:rPr>
          <w:rFonts w:asciiTheme="minorHAnsi" w:eastAsia="Times New Roman" w:hAnsiTheme="minorHAnsi" w:cs="Times New Roman"/>
          <w:lang w:eastAsia="pl-PL"/>
        </w:rPr>
        <w:t xml:space="preserve">np.: </w:t>
      </w:r>
      <w:r w:rsidR="0039186C" w:rsidRPr="00A21A78">
        <w:rPr>
          <w:rFonts w:asciiTheme="minorHAnsi" w:eastAsia="Times New Roman" w:hAnsiTheme="minorHAnsi" w:cs="Times New Roman"/>
          <w:lang w:eastAsia="pl-PL"/>
        </w:rPr>
        <w:br/>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Ministrze</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 xml:space="preserve">nadbrygadierze, ……………. </w:t>
      </w:r>
      <w:r w:rsidRPr="00F45D5C">
        <w:rPr>
          <w:rFonts w:asciiTheme="minorHAnsi" w:eastAsia="Times New Roman" w:hAnsiTheme="minorHAnsi" w:cs="Times New Roman"/>
          <w:b/>
          <w:color w:val="000000"/>
          <w:lang w:eastAsia="pl-PL"/>
        </w:rPr>
        <w:t xml:space="preserve">(stopień i nazwisko zdającego obowiązki) melduje zdanie </w:t>
      </w:r>
      <w:r w:rsidRPr="00F45D5C">
        <w:rPr>
          <w:rFonts w:asciiTheme="minorHAnsi" w:eastAsia="Times New Roman" w:hAnsiTheme="minorHAnsi" w:cs="Times New Roman"/>
          <w:b/>
          <w:lang w:eastAsia="pl-PL"/>
        </w:rPr>
        <w:t>obowiązków ………..(podać stanowisko)”</w:t>
      </w:r>
      <w:r w:rsidRPr="00F45D5C">
        <w:rPr>
          <w:rFonts w:asciiTheme="minorHAnsi" w:eastAsia="Times New Roman" w:hAnsiTheme="minorHAnsi" w:cs="Times New Roman"/>
          <w:lang w:eastAsia="pl-PL"/>
        </w:rPr>
        <w:t xml:space="preserve">, po czym oddaje </w:t>
      </w:r>
      <w:r w:rsidR="00E05D88">
        <w:rPr>
          <w:rFonts w:asciiTheme="minorHAnsi" w:eastAsia="Times New Roman" w:hAnsiTheme="minorHAnsi" w:cs="Times New Roman"/>
          <w:lang w:eastAsia="pl-PL"/>
        </w:rPr>
        <w:t>honory</w:t>
      </w:r>
      <w:r w:rsidRPr="00F45D5C">
        <w:rPr>
          <w:rFonts w:asciiTheme="minorHAnsi" w:eastAsia="Times New Roman" w:hAnsiTheme="minorHAnsi" w:cs="Times New Roman"/>
          <w:lang w:eastAsia="pl-PL"/>
        </w:rPr>
        <w:t xml:space="preserve"> przez salutowanie (skłon głowy).</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obowiązki oddaje </w:t>
      </w:r>
      <w:r w:rsidR="00E05D88">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salutowanie (skłon głowy) i składa meldunek, </w:t>
      </w:r>
      <w:r w:rsidRPr="00F45D5C">
        <w:rPr>
          <w:rFonts w:asciiTheme="minorHAnsi" w:eastAsia="Times New Roman" w:hAnsiTheme="minorHAnsi" w:cs="Times New Roman"/>
          <w:color w:val="000000"/>
          <w:lang w:eastAsia="pl-PL"/>
        </w:rPr>
        <w:br/>
      </w:r>
      <w:r w:rsidRPr="00A21A78">
        <w:rPr>
          <w:rFonts w:asciiTheme="minorHAnsi" w:eastAsia="Times New Roman" w:hAnsiTheme="minorHAnsi" w:cs="Times New Roman"/>
          <w:color w:val="000000"/>
          <w:lang w:eastAsia="pl-PL"/>
        </w:rPr>
        <w:t>np.:</w:t>
      </w:r>
      <w:r w:rsidRPr="0039186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w:t>
      </w:r>
      <w:r w:rsidRPr="00F45D5C">
        <w:rPr>
          <w:rFonts w:asciiTheme="minorHAnsi" w:eastAsia="Times New Roman" w:hAnsiTheme="minorHAnsi" w:cs="Times New Roman"/>
          <w:b/>
          <w:color w:val="0000FF"/>
          <w:lang w:eastAsia="pl-PL"/>
        </w:rPr>
        <w:t>Ministrze</w:t>
      </w:r>
      <w:r w:rsidRPr="0039186C">
        <w:rPr>
          <w:rFonts w:asciiTheme="minorHAnsi" w:eastAsia="Times New Roman" w:hAnsiTheme="minorHAnsi" w:cs="Times New Roman"/>
          <w:b/>
          <w:color w:val="0000FF"/>
          <w:lang w:eastAsia="pl-PL"/>
        </w:rPr>
        <w:t xml:space="preserve">/Panie </w:t>
      </w:r>
      <w:r w:rsidRPr="00F45D5C">
        <w:rPr>
          <w:rFonts w:asciiTheme="minorHAnsi" w:eastAsia="Times New Roman" w:hAnsiTheme="minorHAnsi" w:cs="Times New Roman"/>
          <w:b/>
          <w:color w:val="0000FF"/>
          <w:lang w:eastAsia="pl-PL"/>
        </w:rPr>
        <w:t>nadbrygadierze</w:t>
      </w:r>
      <w:r w:rsidRPr="00F45D5C">
        <w:rPr>
          <w:rFonts w:asciiTheme="minorHAnsi" w:eastAsia="Times New Roman" w:hAnsiTheme="minorHAnsi" w:cs="Times New Roman"/>
          <w:b/>
          <w:color w:val="000000"/>
          <w:lang w:eastAsia="pl-PL"/>
        </w:rPr>
        <w:t>, ……… (stopień i nazwisko przyjmującego obowiązki) melduje przyjęcie obowiązków …………. (podać stanowisko)”</w:t>
      </w:r>
      <w:r w:rsidRPr="00F45D5C">
        <w:rPr>
          <w:rFonts w:asciiTheme="minorHAnsi" w:eastAsia="Times New Roman" w:hAnsiTheme="minorHAnsi" w:cs="Times New Roman"/>
          <w:color w:val="000000"/>
          <w:lang w:eastAsia="pl-PL"/>
        </w:rPr>
        <w:t xml:space="preserve">, po czym oddaje </w:t>
      </w:r>
      <w:r w:rsidR="00E05D88">
        <w:rPr>
          <w:rFonts w:asciiTheme="minorHAnsi" w:eastAsia="Times New Roman" w:hAnsiTheme="minorHAnsi" w:cs="Times New Roman"/>
          <w:color w:val="000000"/>
          <w:lang w:eastAsia="pl-PL"/>
        </w:rPr>
        <w:t>honory</w:t>
      </w:r>
      <w:r w:rsidRPr="00F45D5C">
        <w:rPr>
          <w:rFonts w:asciiTheme="minorHAnsi" w:eastAsia="Times New Roman" w:hAnsiTheme="minorHAnsi" w:cs="Times New Roman"/>
          <w:color w:val="000000"/>
          <w:lang w:eastAsia="pl-PL"/>
        </w:rPr>
        <w:t xml:space="preserve"> przez </w:t>
      </w:r>
      <w:r w:rsidRPr="00F45D5C">
        <w:rPr>
          <w:rFonts w:asciiTheme="minorHAnsi" w:eastAsia="Times New Roman" w:hAnsiTheme="minorHAnsi" w:cs="Times New Roman"/>
          <w:lang w:eastAsia="pl-PL"/>
        </w:rPr>
        <w:t>salutowanie (skłon głowy).</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A21A78">
        <w:rPr>
          <w:rFonts w:asciiTheme="minorHAnsi" w:eastAsia="Times New Roman" w:hAnsiTheme="minorHAnsi" w:cs="Times New Roman"/>
          <w:color w:val="0000FF"/>
          <w:lang w:eastAsia="pl-PL"/>
        </w:rPr>
        <w:t xml:space="preserve">Przełożony </w:t>
      </w:r>
      <w:r w:rsidRPr="00F45D5C">
        <w:rPr>
          <w:rFonts w:asciiTheme="minorHAnsi" w:eastAsia="Times New Roman" w:hAnsiTheme="minorHAnsi" w:cs="Times New Roman"/>
          <w:color w:val="000000"/>
          <w:lang w:eastAsia="pl-PL"/>
        </w:rPr>
        <w:t xml:space="preserve">składa podziękowanie zdającemu obowiązki, przekazuje gratulacje przyjmującemu obowiązki, po czym wszyscy trzej zajmują ustalone miejsca, </w:t>
      </w:r>
      <w:r w:rsidRPr="00F45D5C">
        <w:rPr>
          <w:rFonts w:asciiTheme="minorHAnsi" w:eastAsia="Times New Roman" w:hAnsiTheme="minorHAnsi" w:cs="Times New Roman"/>
          <w:color w:val="0000FF"/>
          <w:lang w:eastAsia="pl-PL"/>
        </w:rPr>
        <w:t>obejmujący staje po prawej stronie przełożonego, a zdający obowiązki po lewej stronie przełożonego.</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Dowódca uroczystości podaje komendę:</w:t>
      </w:r>
      <w:r w:rsidRPr="0039186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„Poczet sztandarowy – WSTĄP”</w:t>
      </w:r>
      <w:r w:rsidRPr="00F45D5C">
        <w:rPr>
          <w:rFonts w:asciiTheme="minorHAnsi" w:eastAsia="Times New Roman" w:hAnsiTheme="minorHAnsi" w:cs="Times New Roman"/>
          <w:color w:val="000000"/>
          <w:lang w:eastAsia="pl-PL"/>
        </w:rPr>
        <w:t xml:space="preserve">, a gdy poczet zajmie ustalone miejsce – komendę: </w:t>
      </w:r>
      <w:r w:rsidRPr="00F45D5C">
        <w:rPr>
          <w:rFonts w:asciiTheme="minorHAnsi" w:eastAsia="Times New Roman" w:hAnsiTheme="minorHAnsi" w:cs="Times New Roman"/>
          <w:b/>
          <w:color w:val="000000"/>
          <w:lang w:eastAsia="pl-PL"/>
        </w:rPr>
        <w:t>„Panie</w:t>
      </w:r>
      <w:r w:rsidR="0039186C">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FF"/>
          <w:lang w:eastAsia="pl-PL"/>
        </w:rPr>
        <w:t xml:space="preserve">Panowie </w:t>
      </w:r>
      <w:r w:rsidRPr="00F45D5C">
        <w:rPr>
          <w:rFonts w:asciiTheme="minorHAnsi" w:eastAsia="Times New Roman" w:hAnsiTheme="minorHAnsi" w:cs="Times New Roman"/>
          <w:b/>
          <w:color w:val="000000"/>
          <w:lang w:eastAsia="pl-PL"/>
        </w:rPr>
        <w:t>oficerowie”</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A21A78">
        <w:rPr>
          <w:rFonts w:asciiTheme="minorHAnsi" w:eastAsia="Times New Roman" w:hAnsiTheme="minorHAnsi" w:cs="Times New Roman"/>
          <w:color w:val="0000FF"/>
          <w:lang w:eastAsia="pl-PL"/>
        </w:rPr>
        <w:t xml:space="preserve">Przełożony </w:t>
      </w:r>
      <w:r w:rsidRPr="00F45D5C">
        <w:rPr>
          <w:rFonts w:asciiTheme="minorHAnsi" w:eastAsia="Times New Roman" w:hAnsiTheme="minorHAnsi" w:cs="Times New Roman"/>
          <w:color w:val="000000"/>
          <w:lang w:eastAsia="pl-PL"/>
        </w:rPr>
        <w:t>w okolicznościowym przemówieniu dziękuje dotychczasowemu kierownikowi jednostki organizacyjnej Państwowej Straży Pożarnej za jego służbę oraz przedstawia nowo powołanego na to stanowisko i krótko charakteryzuje przebieg jego dotychczasowej służby pożarniczej.</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Głos zabierają: zdający, przyjmujący obowiązki, a następnie zaproszeni goście.</w:t>
      </w:r>
    </w:p>
    <w:p w:rsidR="005B774E" w:rsidRPr="00F45D5C" w:rsidRDefault="005B774E" w:rsidP="006F7AA1">
      <w:pPr>
        <w:pStyle w:val="Standard"/>
        <w:numPr>
          <w:ilvl w:val="1"/>
          <w:numId w:val="216"/>
        </w:numPr>
        <w:tabs>
          <w:tab w:val="left" w:pos="-2552"/>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okolicznościowych przemówieniach następuje zakończenie uroczystej zbiórki, według porządku określonego w ceremoniale.</w:t>
      </w:r>
    </w:p>
    <w:p w:rsidR="005B774E" w:rsidRPr="00F45D5C" w:rsidRDefault="005B774E" w:rsidP="005B774E">
      <w:pPr>
        <w:pStyle w:val="Standard"/>
        <w:spacing w:before="240" w:after="0"/>
        <w:rPr>
          <w:rFonts w:asciiTheme="minorHAnsi" w:hAnsiTheme="minorHAnsi" w:cs="Times New Roman"/>
          <w:b/>
        </w:rPr>
      </w:pPr>
    </w:p>
    <w:p w:rsidR="005B774E" w:rsidRDefault="005B774E" w:rsidP="00382A7E">
      <w:pPr>
        <w:pStyle w:val="Nagwek3"/>
        <w:jc w:val="center"/>
        <w:rPr>
          <w:rFonts w:eastAsia="Times New Roman"/>
          <w:lang w:eastAsia="pl-PL"/>
        </w:rPr>
      </w:pPr>
      <w:bookmarkStart w:id="174" w:name="_Toc42522582"/>
      <w:bookmarkStart w:id="175" w:name="_Toc194394713"/>
      <w:bookmarkStart w:id="176" w:name="_Toc194154763"/>
      <w:bookmarkStart w:id="177" w:name="_Toc194153432"/>
      <w:bookmarkStart w:id="178" w:name="_Toc194152824"/>
      <w:bookmarkStart w:id="179" w:name="_Toc194151920"/>
      <w:bookmarkStart w:id="180" w:name="_Toc194151283"/>
      <w:bookmarkStart w:id="181" w:name="_Toc194150589"/>
      <w:bookmarkStart w:id="182" w:name="_Toc194150452"/>
      <w:bookmarkStart w:id="183" w:name="_Toc200859870"/>
      <w:bookmarkStart w:id="184" w:name="_Toc196554692"/>
      <w:r w:rsidRPr="00F45D5C">
        <w:rPr>
          <w:rFonts w:eastAsia="Times New Roman"/>
          <w:lang w:eastAsia="pl-PL"/>
        </w:rPr>
        <w:t>Rozdział 3</w:t>
      </w:r>
      <w:bookmarkEnd w:id="174"/>
    </w:p>
    <w:p w:rsidR="005B774E" w:rsidRPr="00F45D5C" w:rsidRDefault="005B774E" w:rsidP="00CE2847">
      <w:pPr>
        <w:pStyle w:val="Nagwek3"/>
        <w:jc w:val="center"/>
      </w:pPr>
      <w:bookmarkStart w:id="185" w:name="_Toc42522583"/>
      <w:r w:rsidRPr="00F45D5C">
        <w:rPr>
          <w:rFonts w:eastAsia="Times New Roman"/>
          <w:lang w:eastAsia="pl-PL"/>
        </w:rPr>
        <w:t>Zdawanie i obejmowanie kierowniczych stanowisk służbowych</w:t>
      </w:r>
      <w:bookmarkEnd w:id="175"/>
      <w:bookmarkEnd w:id="176"/>
      <w:bookmarkEnd w:id="177"/>
      <w:bookmarkEnd w:id="178"/>
      <w:bookmarkEnd w:id="179"/>
      <w:bookmarkEnd w:id="180"/>
      <w:bookmarkEnd w:id="181"/>
      <w:bookmarkEnd w:id="182"/>
      <w:r w:rsidRPr="00F45D5C">
        <w:rPr>
          <w:rFonts w:eastAsia="Times New Roman"/>
          <w:lang w:eastAsia="pl-PL"/>
        </w:rPr>
        <w:t xml:space="preserve"> </w:t>
      </w:r>
      <w:r w:rsidR="00CE2847">
        <w:rPr>
          <w:rFonts w:eastAsia="Times New Roman"/>
          <w:lang w:eastAsia="pl-PL"/>
        </w:rPr>
        <w:br/>
      </w:r>
      <w:r w:rsidRPr="00F45D5C">
        <w:rPr>
          <w:rFonts w:eastAsia="Times New Roman"/>
          <w:lang w:eastAsia="pl-PL"/>
        </w:rPr>
        <w:t>przez strażaków mianowanych</w:t>
      </w:r>
      <w:bookmarkEnd w:id="183"/>
      <w:bookmarkEnd w:id="184"/>
      <w:bookmarkEnd w:id="185"/>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42.</w:t>
      </w:r>
    </w:p>
    <w:p w:rsidR="005B774E" w:rsidRPr="00F45D5C" w:rsidRDefault="005B774E" w:rsidP="006F7AA1">
      <w:pPr>
        <w:pStyle w:val="Standard"/>
        <w:numPr>
          <w:ilvl w:val="0"/>
          <w:numId w:val="234"/>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Zdawanie i obejmowanie stanowiska np. dowódcy jednostki ratowniczo-gaśniczej odbywa się podczas uroczystego apelu lub uroczystej zbiórki, w obecności kierownika jednostki organizacyjnej Państwowej Straży Pożarnej lub jego przedstawiciela.</w:t>
      </w:r>
    </w:p>
    <w:p w:rsidR="005B774E" w:rsidRPr="00F45D5C" w:rsidRDefault="005B774E" w:rsidP="006F7AA1">
      <w:pPr>
        <w:pStyle w:val="Standard"/>
        <w:numPr>
          <w:ilvl w:val="0"/>
          <w:numId w:val="234"/>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w:t>
      </w:r>
      <w:r w:rsidRPr="00F45D5C">
        <w:rPr>
          <w:rFonts w:asciiTheme="minorHAnsi" w:eastAsia="Times New Roman" w:hAnsiTheme="minorHAnsi" w:cs="Times New Roman"/>
          <w:lang w:eastAsia="pl-PL"/>
        </w:rPr>
        <w:t xml:space="preserve">meldunek </w:t>
      </w:r>
      <w:r w:rsidR="00914B1D">
        <w:rPr>
          <w:rFonts w:asciiTheme="minorHAnsi" w:eastAsia="Times New Roman" w:hAnsiTheme="minorHAnsi" w:cs="Times New Roman"/>
          <w:lang w:eastAsia="pl-PL"/>
        </w:rPr>
        <w:t>(</w:t>
      </w:r>
      <w:r w:rsidRPr="00F45D5C">
        <w:rPr>
          <w:rFonts w:asciiTheme="minorHAnsi" w:eastAsia="Times New Roman" w:hAnsiTheme="minorHAnsi" w:cs="Times New Roman"/>
          <w:lang w:eastAsia="pl-PL"/>
        </w:rPr>
        <w:t xml:space="preserve">np. </w:t>
      </w:r>
      <w:r w:rsidRPr="00F45D5C">
        <w:rPr>
          <w:rFonts w:asciiTheme="minorHAnsi" w:eastAsia="Times New Roman" w:hAnsiTheme="minorHAnsi" w:cs="Times New Roman"/>
          <w:color w:val="000000"/>
          <w:lang w:eastAsia="pl-PL"/>
        </w:rPr>
        <w:t>komendant powiatowy</w:t>
      </w:r>
      <w:r w:rsidR="00914B1D">
        <w:rPr>
          <w:rFonts w:asciiTheme="minorHAnsi" w:eastAsia="Times New Roman" w:hAnsiTheme="minorHAnsi" w:cs="Times New Roman"/>
          <w:color w:val="000000"/>
          <w:lang w:eastAsia="pl-PL"/>
        </w:rPr>
        <w:t>/</w:t>
      </w:r>
      <w:r w:rsidRPr="00F45D5C">
        <w:rPr>
          <w:rFonts w:asciiTheme="minorHAnsi" w:eastAsia="Times New Roman" w:hAnsiTheme="minorHAnsi" w:cs="Times New Roman"/>
          <w:color w:val="000000"/>
          <w:lang w:eastAsia="pl-PL"/>
        </w:rPr>
        <w:t>miejski)</w:t>
      </w:r>
      <w:r w:rsidRPr="00F45D5C">
        <w:rPr>
          <w:rFonts w:asciiTheme="minorHAnsi" w:eastAsia="Times New Roman" w:hAnsiTheme="minorHAnsi" w:cs="Times New Roman"/>
          <w:lang w:eastAsia="pl-PL"/>
        </w:rPr>
        <w:t>, przybywa do wyznaczonego miejsca w towarzystwie zdającego i obejmującego stanowisko.</w:t>
      </w:r>
    </w:p>
    <w:p w:rsidR="005B774E" w:rsidRPr="00F45D5C" w:rsidRDefault="005B774E" w:rsidP="005B774E">
      <w:pPr>
        <w:pStyle w:val="Standard"/>
        <w:tabs>
          <w:tab w:val="left" w:pos="-3828"/>
        </w:tabs>
        <w:spacing w:after="0"/>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lastRenderedPageBreak/>
        <w:t>§ 43.</w:t>
      </w:r>
    </w:p>
    <w:p w:rsidR="005B774E" w:rsidRPr="00F45D5C" w:rsidRDefault="005B774E" w:rsidP="005B774E">
      <w:pPr>
        <w:pStyle w:val="Standard"/>
        <w:tabs>
          <w:tab w:val="left" w:pos="-3828"/>
        </w:tabs>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Przebieg zdawania i obejmowania kierowniczych stanowisk służbowych przez strażaków mianowanych jest taki sam, jak w przypadku uroczystości zdawania i przyjmowania obowiązków przez strażaków powoływanych na kierownicze stanowiska służbowe, z wyłączeniem przekazywania sztandaru przez zdającego i przyjmującego obowiązki.</w:t>
      </w:r>
      <w:r w:rsidR="00CE1960">
        <w:rPr>
          <w:rFonts w:asciiTheme="minorHAnsi" w:eastAsia="Times New Roman" w:hAnsiTheme="minorHAnsi" w:cs="Times New Roman"/>
          <w:color w:val="000000"/>
          <w:lang w:eastAsia="pl-PL"/>
        </w:rPr>
        <w:t xml:space="preserve"> </w:t>
      </w:r>
      <w:r w:rsidR="00CE1960" w:rsidRPr="00CE1960">
        <w:rPr>
          <w:rFonts w:asciiTheme="minorHAnsi" w:eastAsia="Times New Roman" w:hAnsiTheme="minorHAnsi" w:cs="Times New Roman"/>
          <w:color w:val="0000FF"/>
          <w:lang w:eastAsia="pl-PL"/>
        </w:rPr>
        <w:t xml:space="preserve">Zdający i obejmujący występują z trybuny (wyznaczonego miejsca), ustawiają się twarzą do przełożonego. </w:t>
      </w:r>
      <w:r w:rsidR="00CE1960">
        <w:rPr>
          <w:rFonts w:asciiTheme="minorHAnsi" w:eastAsia="Times New Roman" w:hAnsiTheme="minorHAnsi" w:cs="Times New Roman"/>
          <w:color w:val="0000FF"/>
          <w:lang w:eastAsia="pl-PL"/>
        </w:rPr>
        <w:t>Po wystąpieniu przełożonego, zdający i obejmujący kierownicze stanowisko służbowe meldują, w kolejności zdanie i objęcie obowiązków. Dalsza część uroczystości odbywa się tak</w:t>
      </w:r>
      <w:r w:rsidR="00914B1D">
        <w:rPr>
          <w:rFonts w:asciiTheme="minorHAnsi" w:eastAsia="Times New Roman" w:hAnsiTheme="minorHAnsi" w:cs="Times New Roman"/>
          <w:color w:val="0000FF"/>
          <w:lang w:eastAsia="pl-PL"/>
        </w:rPr>
        <w:t>,</w:t>
      </w:r>
      <w:r w:rsidR="00CE1960">
        <w:rPr>
          <w:rFonts w:asciiTheme="minorHAnsi" w:eastAsia="Times New Roman" w:hAnsiTheme="minorHAnsi" w:cs="Times New Roman"/>
          <w:color w:val="0000FF"/>
          <w:lang w:eastAsia="pl-PL"/>
        </w:rPr>
        <w:t xml:space="preserve"> jak w § 41 ust. 10-16.</w:t>
      </w:r>
    </w:p>
    <w:p w:rsidR="005B774E" w:rsidRPr="00F45D5C" w:rsidRDefault="005B774E" w:rsidP="005B774E">
      <w:pPr>
        <w:pStyle w:val="Standard"/>
        <w:tabs>
          <w:tab w:val="left" w:pos="-3828"/>
        </w:tabs>
        <w:spacing w:before="240" w:after="0"/>
        <w:jc w:val="both"/>
        <w:rPr>
          <w:rFonts w:asciiTheme="minorHAnsi" w:hAnsiTheme="minorHAnsi"/>
        </w:rPr>
      </w:pPr>
    </w:p>
    <w:p w:rsidR="005B774E" w:rsidRPr="00F45D5C" w:rsidRDefault="005B774E" w:rsidP="00382A7E">
      <w:pPr>
        <w:pStyle w:val="Nagwek3"/>
        <w:jc w:val="center"/>
      </w:pPr>
      <w:bookmarkStart w:id="186" w:name="_Toc42522584"/>
      <w:bookmarkStart w:id="187" w:name="_Toc200859871"/>
      <w:r w:rsidRPr="00F45D5C">
        <w:rPr>
          <w:rFonts w:eastAsia="Times New Roman"/>
          <w:lang w:eastAsia="pl-PL"/>
        </w:rPr>
        <w:t>Rozdział 4</w:t>
      </w:r>
      <w:bookmarkEnd w:id="186"/>
    </w:p>
    <w:p w:rsidR="005B774E" w:rsidRPr="00F45D5C" w:rsidRDefault="005B774E" w:rsidP="00CE2847">
      <w:pPr>
        <w:pStyle w:val="Nagwek3"/>
        <w:jc w:val="center"/>
      </w:pPr>
      <w:bookmarkStart w:id="188" w:name="_Toc42522585"/>
      <w:r w:rsidRPr="00F45D5C">
        <w:rPr>
          <w:rFonts w:eastAsia="Times New Roman"/>
          <w:lang w:eastAsia="pl-PL"/>
        </w:rPr>
        <w:t>Ślubowanie strażaków Państwowej Straży Pożarnej</w:t>
      </w:r>
      <w:bookmarkEnd w:id="187"/>
      <w:bookmarkEnd w:id="188"/>
    </w:p>
    <w:p w:rsidR="005B774E" w:rsidRPr="00F45D5C" w:rsidRDefault="005B774E" w:rsidP="005B774E">
      <w:pPr>
        <w:pStyle w:val="Standard"/>
        <w:tabs>
          <w:tab w:val="left" w:pos="1418"/>
        </w:tabs>
        <w:spacing w:after="0"/>
        <w:ind w:left="567" w:hanging="567"/>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44.</w:t>
      </w:r>
    </w:p>
    <w:p w:rsidR="005B774E" w:rsidRPr="00F45D5C" w:rsidRDefault="005B774E" w:rsidP="006F7AA1">
      <w:pPr>
        <w:pStyle w:val="Standard"/>
        <w:numPr>
          <w:ilvl w:val="0"/>
          <w:numId w:val="235"/>
        </w:numPr>
        <w:tabs>
          <w:tab w:val="left" w:pos="141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Ślubowanie strażaków </w:t>
      </w:r>
      <w:r w:rsidR="006345D5" w:rsidRPr="006345D5">
        <w:rPr>
          <w:rFonts w:asciiTheme="minorHAnsi" w:eastAsia="Times New Roman" w:hAnsiTheme="minorHAnsi" w:cs="Times New Roman"/>
          <w:color w:val="0000FF"/>
          <w:lang w:eastAsia="pl-PL"/>
        </w:rPr>
        <w:t xml:space="preserve">odbywa </w:t>
      </w:r>
      <w:r w:rsidRPr="006345D5">
        <w:rPr>
          <w:rFonts w:asciiTheme="minorHAnsi" w:eastAsia="Times New Roman" w:hAnsiTheme="minorHAnsi" w:cs="Times New Roman"/>
          <w:color w:val="0000FF"/>
          <w:lang w:eastAsia="pl-PL"/>
        </w:rPr>
        <w:t xml:space="preserve">się </w:t>
      </w:r>
      <w:r w:rsidRPr="00F45D5C">
        <w:rPr>
          <w:rFonts w:asciiTheme="minorHAnsi" w:eastAsia="Times New Roman" w:hAnsiTheme="minorHAnsi" w:cs="Times New Roman"/>
          <w:color w:val="000000"/>
          <w:lang w:eastAsia="pl-PL"/>
        </w:rPr>
        <w:t>podczas uroczystego apelu lub uroczystej zbiórki.</w:t>
      </w:r>
    </w:p>
    <w:p w:rsidR="005B774E" w:rsidRPr="00F45D5C" w:rsidRDefault="005B774E" w:rsidP="006F7AA1">
      <w:pPr>
        <w:pStyle w:val="Standard"/>
        <w:numPr>
          <w:ilvl w:val="0"/>
          <w:numId w:val="235"/>
        </w:numPr>
        <w:tabs>
          <w:tab w:val="left" w:pos="141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Uroczystość przebiega zgodnie z porządkiem uroczystego apelu lub uroczystej zbiórki.</w:t>
      </w:r>
    </w:p>
    <w:p w:rsidR="005B774E" w:rsidRPr="00F45D5C" w:rsidRDefault="005B774E" w:rsidP="009B6920">
      <w:pPr>
        <w:pStyle w:val="Standard"/>
        <w:tabs>
          <w:tab w:val="left" w:pos="1418"/>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9B6920">
      <w:pPr>
        <w:pStyle w:val="Standard"/>
        <w:tabs>
          <w:tab w:val="left" w:pos="1418"/>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45.</w:t>
      </w:r>
    </w:p>
    <w:p w:rsidR="005B774E" w:rsidRPr="00F45D5C" w:rsidRDefault="005B774E" w:rsidP="006F7AA1">
      <w:pPr>
        <w:pStyle w:val="Standard"/>
        <w:numPr>
          <w:ilvl w:val="0"/>
          <w:numId w:val="236"/>
        </w:numPr>
        <w:tabs>
          <w:tab w:val="left" w:pos="141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przywitaniu gości przez osobę określoną w szczegółowym scenariuszu uroczystości następuje akt ślubowania określony w rozporządzeniu Ministra Spraw Wewnętrznych i Administracji z dnia 19 września 2001 r. w sprawie ceremoniału składania ślubowania przez strażaków Państwowej Straży Pożarnej </w:t>
      </w:r>
      <w:r w:rsidRPr="00F45D5C">
        <w:rPr>
          <w:rFonts w:asciiTheme="minorHAnsi" w:eastAsia="Times New Roman" w:hAnsiTheme="minorHAnsi" w:cs="Times New Roman"/>
          <w:lang w:eastAsia="pl-PL"/>
        </w:rPr>
        <w:t>(Dz. U. z 2001 r., nr 114, poz. 1227).</w:t>
      </w:r>
    </w:p>
    <w:p w:rsidR="005B774E" w:rsidRPr="00F45D5C" w:rsidRDefault="005B774E" w:rsidP="006F7AA1">
      <w:pPr>
        <w:pStyle w:val="Standard"/>
        <w:numPr>
          <w:ilvl w:val="0"/>
          <w:numId w:val="236"/>
        </w:numPr>
        <w:tabs>
          <w:tab w:val="left" w:pos="1495"/>
        </w:tabs>
        <w:spacing w:after="0"/>
        <w:jc w:val="both"/>
        <w:rPr>
          <w:rFonts w:asciiTheme="minorHAnsi" w:hAnsiTheme="minorHAnsi"/>
        </w:rPr>
      </w:pPr>
      <w:r w:rsidRPr="00F45D5C">
        <w:rPr>
          <w:rFonts w:asciiTheme="minorHAnsi" w:eastAsia="Times New Roman" w:hAnsiTheme="minorHAnsi" w:cs="Times New Roman"/>
          <w:color w:val="000000"/>
          <w:lang w:eastAsia="pl-PL"/>
        </w:rPr>
        <w:t>Po okolicznościowych przemówieniach następuje zakończenie uroczystego apelu lub uroczystej zbiórki, według porządku określonego w ceremoniale.</w:t>
      </w:r>
    </w:p>
    <w:p w:rsidR="00382A7E" w:rsidRDefault="00382A7E" w:rsidP="00382A7E">
      <w:pPr>
        <w:pStyle w:val="Standard"/>
        <w:spacing w:after="240"/>
        <w:rPr>
          <w:rFonts w:asciiTheme="minorHAnsi" w:hAnsiTheme="minorHAnsi" w:cs="Times New Roman"/>
        </w:rPr>
      </w:pPr>
    </w:p>
    <w:p w:rsidR="005B774E" w:rsidRDefault="005B774E" w:rsidP="00382A7E">
      <w:pPr>
        <w:pStyle w:val="Nagwek3"/>
        <w:jc w:val="center"/>
      </w:pPr>
      <w:bookmarkStart w:id="189" w:name="_Toc42522586"/>
      <w:r w:rsidRPr="00F45D5C">
        <w:t>Rozdział 5</w:t>
      </w:r>
      <w:bookmarkEnd w:id="189"/>
    </w:p>
    <w:p w:rsidR="00914B1D" w:rsidRPr="00914B1D" w:rsidRDefault="00914B1D" w:rsidP="00CE2847">
      <w:pPr>
        <w:pStyle w:val="Nagwek3"/>
        <w:jc w:val="center"/>
        <w:rPr>
          <w:rFonts w:eastAsia="Times New Roman" w:cs="Times New Roman"/>
          <w:lang w:eastAsia="pl-PL"/>
        </w:rPr>
      </w:pPr>
      <w:bookmarkStart w:id="190" w:name="_Toc42522587"/>
      <w:bookmarkStart w:id="191" w:name="_Toc200859872"/>
      <w:r w:rsidRPr="00914B1D">
        <w:t xml:space="preserve">Wmurowanie </w:t>
      </w:r>
      <w:r w:rsidR="009B6920">
        <w:t xml:space="preserve">aktu erekcyjnego i </w:t>
      </w:r>
      <w:r w:rsidRPr="00914B1D">
        <w:t>kamienia węgielnego</w:t>
      </w:r>
      <w:bookmarkEnd w:id="190"/>
    </w:p>
    <w:p w:rsidR="00914B1D" w:rsidRDefault="00914B1D" w:rsidP="00914B1D">
      <w:pPr>
        <w:pStyle w:val="Bezodstpw"/>
        <w:rPr>
          <w:lang w:eastAsia="pl-PL"/>
        </w:rPr>
      </w:pPr>
    </w:p>
    <w:p w:rsidR="00914B1D" w:rsidRDefault="00914B1D" w:rsidP="0057052E">
      <w:pPr>
        <w:pStyle w:val="Standard"/>
        <w:keepNext/>
        <w:spacing w:after="0" w:line="240" w:lineRule="auto"/>
        <w:jc w:val="center"/>
        <w:rPr>
          <w:rFonts w:asciiTheme="minorHAnsi" w:eastAsia="Times New Roman" w:hAnsiTheme="minorHAnsi" w:cs="Times New Roman"/>
          <w:b/>
          <w:lang w:eastAsia="pl-PL"/>
        </w:rPr>
      </w:pPr>
      <w:r w:rsidRPr="00F45D5C">
        <w:rPr>
          <w:rFonts w:asciiTheme="minorHAnsi" w:eastAsia="Times New Roman" w:hAnsiTheme="minorHAnsi" w:cs="Times New Roman"/>
          <w:b/>
          <w:color w:val="000000"/>
          <w:lang w:eastAsia="pl-PL"/>
        </w:rPr>
        <w:t>§ 46.</w:t>
      </w:r>
    </w:p>
    <w:p w:rsidR="001A0726" w:rsidRPr="001A0726" w:rsidRDefault="001A0726" w:rsidP="006010C4">
      <w:pPr>
        <w:pStyle w:val="Bezodstpw"/>
        <w:numPr>
          <w:ilvl w:val="0"/>
          <w:numId w:val="341"/>
        </w:numPr>
        <w:spacing w:line="276" w:lineRule="auto"/>
        <w:ind w:left="426" w:hanging="426"/>
        <w:jc w:val="both"/>
        <w:rPr>
          <w:color w:val="0000FF"/>
          <w:lang w:eastAsia="pl-PL"/>
        </w:rPr>
      </w:pPr>
      <w:r>
        <w:rPr>
          <w:rFonts w:asciiTheme="minorHAnsi" w:eastAsia="Times New Roman" w:hAnsiTheme="minorHAnsi" w:cs="Times New Roman"/>
          <w:color w:val="0000FF"/>
          <w:lang w:eastAsia="pl-PL"/>
        </w:rPr>
        <w:t xml:space="preserve">Rozpoczęcie budowy nowego obiektu (np. nowej jednostki ratowniczo-gaśniczej, nowego budynku na terenie istniejącej jednostki organizacyjnej) najczęściej jest poprzedzona </w:t>
      </w:r>
      <w:r w:rsidRPr="001A0726">
        <w:rPr>
          <w:rFonts w:asciiTheme="minorHAnsi" w:eastAsia="Times New Roman" w:hAnsiTheme="minorHAnsi" w:cs="Times New Roman"/>
          <w:b/>
          <w:color w:val="0000FF"/>
          <w:lang w:eastAsia="pl-PL"/>
        </w:rPr>
        <w:t>„Wmurowaniem kamienia węgielnego</w:t>
      </w:r>
      <w:r>
        <w:rPr>
          <w:rFonts w:asciiTheme="minorHAnsi" w:eastAsia="Times New Roman" w:hAnsiTheme="minorHAnsi" w:cs="Times New Roman"/>
          <w:b/>
          <w:color w:val="0000FF"/>
          <w:lang w:eastAsia="pl-PL"/>
        </w:rPr>
        <w:t>”</w:t>
      </w:r>
      <w:r w:rsidRPr="001A0726">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 xml:space="preserve">W ten sposób następuje symboliczne rozpoczęcie budowy. Akt ten jest bardzo ważny zarówno dla danej jednostki organizacyjnej, jak również </w:t>
      </w:r>
      <w:r w:rsidR="002A068B">
        <w:rPr>
          <w:rFonts w:asciiTheme="minorHAnsi" w:eastAsia="Times New Roman" w:hAnsiTheme="minorHAnsi" w:cs="Times New Roman"/>
          <w:color w:val="0000FF"/>
          <w:lang w:eastAsia="pl-PL"/>
        </w:rPr>
        <w:br/>
      </w:r>
      <w:r>
        <w:rPr>
          <w:rFonts w:asciiTheme="minorHAnsi" w:eastAsia="Times New Roman" w:hAnsiTheme="minorHAnsi" w:cs="Times New Roman"/>
          <w:color w:val="0000FF"/>
          <w:lang w:eastAsia="pl-PL"/>
        </w:rPr>
        <w:t>dla lokalne</w:t>
      </w:r>
      <w:r w:rsidR="00215022">
        <w:rPr>
          <w:rFonts w:asciiTheme="minorHAnsi" w:eastAsia="Times New Roman" w:hAnsiTheme="minorHAnsi" w:cs="Times New Roman"/>
          <w:color w:val="0000FF"/>
          <w:lang w:eastAsia="pl-PL"/>
        </w:rPr>
        <w:t>j społeczności</w:t>
      </w:r>
      <w:r>
        <w:rPr>
          <w:rFonts w:asciiTheme="minorHAnsi" w:eastAsia="Times New Roman" w:hAnsiTheme="minorHAnsi" w:cs="Times New Roman"/>
          <w:color w:val="0000FF"/>
          <w:lang w:eastAsia="pl-PL"/>
        </w:rPr>
        <w:t>.</w:t>
      </w:r>
    </w:p>
    <w:p w:rsidR="002A068B" w:rsidRDefault="002A068B" w:rsidP="006010C4">
      <w:pPr>
        <w:pStyle w:val="Bezodstpw"/>
        <w:numPr>
          <w:ilvl w:val="0"/>
          <w:numId w:val="341"/>
        </w:numPr>
        <w:spacing w:line="276" w:lineRule="auto"/>
        <w:ind w:left="426" w:hanging="426"/>
        <w:jc w:val="both"/>
        <w:rPr>
          <w:color w:val="0000FF"/>
          <w:lang w:eastAsia="pl-PL"/>
        </w:rPr>
      </w:pPr>
      <w:r w:rsidRPr="002A068B">
        <w:rPr>
          <w:rFonts w:asciiTheme="minorHAnsi" w:eastAsiaTheme="minorHAnsi" w:hAnsiTheme="minorHAnsi" w:cs="Arial"/>
          <w:color w:val="0000FF"/>
          <w:kern w:val="0"/>
        </w:rPr>
        <w:t>Do udzia</w:t>
      </w:r>
      <w:r w:rsidRPr="002A068B">
        <w:rPr>
          <w:rFonts w:asciiTheme="minorHAnsi" w:eastAsiaTheme="minorHAnsi" w:hAnsiTheme="minorHAnsi" w:cs="Times New Roman"/>
          <w:color w:val="0000FF"/>
          <w:kern w:val="0"/>
        </w:rPr>
        <w:t>ł</w:t>
      </w:r>
      <w:r w:rsidRPr="002A068B">
        <w:rPr>
          <w:rFonts w:asciiTheme="minorHAnsi" w:eastAsiaTheme="minorHAnsi" w:hAnsiTheme="minorHAnsi" w:cs="Arial"/>
          <w:color w:val="0000FF"/>
          <w:kern w:val="0"/>
        </w:rPr>
        <w:t>u w uroczysto</w:t>
      </w:r>
      <w:r w:rsidRPr="002A068B">
        <w:rPr>
          <w:rFonts w:asciiTheme="minorHAnsi" w:eastAsiaTheme="minorHAnsi" w:hAnsiTheme="minorHAnsi" w:cs="Times New Roman"/>
          <w:color w:val="0000FF"/>
          <w:kern w:val="0"/>
        </w:rPr>
        <w:t>ś</w:t>
      </w:r>
      <w:r w:rsidRPr="002A068B">
        <w:rPr>
          <w:rFonts w:asciiTheme="minorHAnsi" w:eastAsiaTheme="minorHAnsi" w:hAnsiTheme="minorHAnsi" w:cs="Arial"/>
          <w:color w:val="0000FF"/>
          <w:kern w:val="0"/>
        </w:rPr>
        <w:t>ci wmurowania aktu erekcyjnego i kamienia w</w:t>
      </w:r>
      <w:r w:rsidRPr="002A068B">
        <w:rPr>
          <w:rFonts w:asciiTheme="minorHAnsi" w:eastAsiaTheme="minorHAnsi" w:hAnsiTheme="minorHAnsi" w:cs="Times New Roman"/>
          <w:color w:val="0000FF"/>
          <w:kern w:val="0"/>
        </w:rPr>
        <w:t>ę</w:t>
      </w:r>
      <w:r w:rsidRPr="002A068B">
        <w:rPr>
          <w:rFonts w:asciiTheme="minorHAnsi" w:eastAsiaTheme="minorHAnsi" w:hAnsiTheme="minorHAnsi" w:cs="Arial"/>
          <w:color w:val="0000FF"/>
          <w:kern w:val="0"/>
        </w:rPr>
        <w:t>gielnego mo</w:t>
      </w:r>
      <w:r w:rsidRPr="002A068B">
        <w:rPr>
          <w:rFonts w:asciiTheme="minorHAnsi" w:eastAsiaTheme="minorHAnsi" w:hAnsiTheme="minorHAnsi" w:cs="Times New Roman"/>
          <w:color w:val="0000FF"/>
          <w:kern w:val="0"/>
        </w:rPr>
        <w:t>ż</w:t>
      </w:r>
      <w:r w:rsidRPr="002A068B">
        <w:rPr>
          <w:rFonts w:asciiTheme="minorHAnsi" w:eastAsiaTheme="minorHAnsi" w:hAnsiTheme="minorHAnsi" w:cs="Arial"/>
          <w:color w:val="0000FF"/>
          <w:kern w:val="0"/>
        </w:rPr>
        <w:t>na zaprosi</w:t>
      </w:r>
      <w:r w:rsidRPr="002A068B">
        <w:rPr>
          <w:rFonts w:asciiTheme="minorHAnsi" w:eastAsiaTheme="minorHAnsi" w:hAnsiTheme="minorHAnsi" w:cs="Times New Roman"/>
          <w:color w:val="0000FF"/>
          <w:kern w:val="0"/>
        </w:rPr>
        <w:t>ć</w:t>
      </w:r>
      <w:r w:rsidRPr="002A068B">
        <w:rPr>
          <w:rFonts w:asciiTheme="minorHAnsi" w:eastAsiaTheme="minorHAnsi" w:hAnsiTheme="minorHAnsi" w:cs="ArialMT"/>
          <w:color w:val="0000FF"/>
          <w:kern w:val="0"/>
        </w:rPr>
        <w:t xml:space="preserve"> </w:t>
      </w:r>
      <w:r w:rsidRPr="002A068B">
        <w:rPr>
          <w:rFonts w:asciiTheme="minorHAnsi" w:eastAsiaTheme="minorHAnsi" w:hAnsiTheme="minorHAnsi" w:cs="Arial"/>
          <w:color w:val="0000FF"/>
          <w:kern w:val="0"/>
        </w:rPr>
        <w:t>prze</w:t>
      </w:r>
      <w:r w:rsidRPr="002A068B">
        <w:rPr>
          <w:rFonts w:asciiTheme="minorHAnsi" w:eastAsiaTheme="minorHAnsi" w:hAnsiTheme="minorHAnsi" w:cs="Times New Roman"/>
          <w:color w:val="0000FF"/>
          <w:kern w:val="0"/>
        </w:rPr>
        <w:t>ł</w:t>
      </w:r>
      <w:r w:rsidRPr="002A068B">
        <w:rPr>
          <w:rFonts w:asciiTheme="minorHAnsi" w:eastAsiaTheme="minorHAnsi" w:hAnsiTheme="minorHAnsi" w:cs="Arial"/>
          <w:color w:val="0000FF"/>
          <w:kern w:val="0"/>
        </w:rPr>
        <w:t>o</w:t>
      </w:r>
      <w:r w:rsidRPr="002A068B">
        <w:rPr>
          <w:rFonts w:asciiTheme="minorHAnsi" w:eastAsiaTheme="minorHAnsi" w:hAnsiTheme="minorHAnsi" w:cs="Times New Roman"/>
          <w:color w:val="0000FF"/>
          <w:kern w:val="0"/>
        </w:rPr>
        <w:t>ż</w:t>
      </w:r>
      <w:r w:rsidRPr="002A068B">
        <w:rPr>
          <w:rFonts w:asciiTheme="minorHAnsi" w:eastAsiaTheme="minorHAnsi" w:hAnsiTheme="minorHAnsi" w:cs="Arial"/>
          <w:color w:val="0000FF"/>
          <w:kern w:val="0"/>
        </w:rPr>
        <w:t>onego, przedstawicieli w</w:t>
      </w:r>
      <w:r w:rsidRPr="002A068B">
        <w:rPr>
          <w:rFonts w:asciiTheme="minorHAnsi" w:eastAsiaTheme="minorHAnsi" w:hAnsiTheme="minorHAnsi" w:cs="Times New Roman"/>
          <w:color w:val="0000FF"/>
          <w:kern w:val="0"/>
        </w:rPr>
        <w:t>ł</w:t>
      </w:r>
      <w:r w:rsidRPr="002A068B">
        <w:rPr>
          <w:rFonts w:asciiTheme="minorHAnsi" w:eastAsiaTheme="minorHAnsi" w:hAnsiTheme="minorHAnsi" w:cs="Arial"/>
          <w:color w:val="0000FF"/>
          <w:kern w:val="0"/>
        </w:rPr>
        <w:t>adz państwowych, administracyjnych i samorz</w:t>
      </w:r>
      <w:r w:rsidRPr="002A068B">
        <w:rPr>
          <w:rFonts w:asciiTheme="minorHAnsi" w:eastAsiaTheme="minorHAnsi" w:hAnsiTheme="minorHAnsi" w:cs="Times New Roman"/>
          <w:color w:val="0000FF"/>
          <w:kern w:val="0"/>
        </w:rPr>
        <w:t>ą</w:t>
      </w:r>
      <w:r w:rsidRPr="002A068B">
        <w:rPr>
          <w:rFonts w:asciiTheme="minorHAnsi" w:eastAsiaTheme="minorHAnsi" w:hAnsiTheme="minorHAnsi" w:cs="Arial"/>
          <w:color w:val="0000FF"/>
          <w:kern w:val="0"/>
        </w:rPr>
        <w:t>dowych regionu, organizacji pozarz</w:t>
      </w:r>
      <w:r w:rsidRPr="002A068B">
        <w:rPr>
          <w:rFonts w:asciiTheme="minorHAnsi" w:eastAsiaTheme="minorHAnsi" w:hAnsiTheme="minorHAnsi" w:cs="Times New Roman"/>
          <w:color w:val="0000FF"/>
          <w:kern w:val="0"/>
        </w:rPr>
        <w:t>ą</w:t>
      </w:r>
      <w:r w:rsidRPr="002A068B">
        <w:rPr>
          <w:rFonts w:asciiTheme="minorHAnsi" w:eastAsiaTheme="minorHAnsi" w:hAnsiTheme="minorHAnsi" w:cs="Arial"/>
          <w:color w:val="0000FF"/>
          <w:kern w:val="0"/>
        </w:rPr>
        <w:t>dowych i innych partnerów spo</w:t>
      </w:r>
      <w:r w:rsidRPr="002A068B">
        <w:rPr>
          <w:rFonts w:asciiTheme="minorHAnsi" w:eastAsiaTheme="minorHAnsi" w:hAnsiTheme="minorHAnsi" w:cs="Times New Roman"/>
          <w:color w:val="0000FF"/>
          <w:kern w:val="0"/>
        </w:rPr>
        <w:t>ł</w:t>
      </w:r>
      <w:r w:rsidRPr="002A068B">
        <w:rPr>
          <w:rFonts w:asciiTheme="minorHAnsi" w:eastAsiaTheme="minorHAnsi" w:hAnsiTheme="minorHAnsi" w:cs="Arial"/>
          <w:color w:val="0000FF"/>
          <w:kern w:val="0"/>
        </w:rPr>
        <w:t>ecznych.</w:t>
      </w:r>
    </w:p>
    <w:p w:rsidR="00914B1D" w:rsidRPr="001A0726" w:rsidRDefault="00914B1D" w:rsidP="006010C4">
      <w:pPr>
        <w:pStyle w:val="Bezodstpw"/>
        <w:numPr>
          <w:ilvl w:val="0"/>
          <w:numId w:val="341"/>
        </w:numPr>
        <w:spacing w:line="276" w:lineRule="auto"/>
        <w:ind w:left="426" w:hanging="426"/>
        <w:jc w:val="both"/>
        <w:rPr>
          <w:color w:val="0000FF"/>
          <w:lang w:eastAsia="pl-PL"/>
        </w:rPr>
      </w:pPr>
      <w:r w:rsidRPr="00914B1D">
        <w:rPr>
          <w:rFonts w:asciiTheme="minorHAnsi" w:eastAsia="Times New Roman" w:hAnsiTheme="minorHAnsi" w:cs="Times New Roman"/>
          <w:color w:val="0000FF"/>
          <w:lang w:eastAsia="pl-PL"/>
        </w:rPr>
        <w:t xml:space="preserve">Uroczystość </w:t>
      </w:r>
      <w:r>
        <w:rPr>
          <w:rFonts w:asciiTheme="minorHAnsi" w:eastAsia="Times New Roman" w:hAnsiTheme="minorHAnsi" w:cs="Times New Roman"/>
          <w:color w:val="0000FF"/>
          <w:lang w:eastAsia="pl-PL"/>
        </w:rPr>
        <w:t xml:space="preserve">wmurowania </w:t>
      </w:r>
      <w:r w:rsidRPr="00914B1D">
        <w:rPr>
          <w:rFonts w:asciiTheme="minorHAnsi" w:hAnsiTheme="minorHAnsi"/>
          <w:color w:val="0000FF"/>
        </w:rPr>
        <w:t>kamienia węgielnego</w:t>
      </w:r>
      <w:r>
        <w:rPr>
          <w:rFonts w:asciiTheme="minorHAnsi" w:eastAsia="Times New Roman" w:hAnsiTheme="minorHAnsi" w:cs="Times New Roman"/>
          <w:color w:val="0000FF"/>
          <w:lang w:eastAsia="pl-PL"/>
        </w:rPr>
        <w:t xml:space="preserve"> </w:t>
      </w:r>
      <w:r w:rsidR="001A0726">
        <w:rPr>
          <w:rFonts w:asciiTheme="minorHAnsi" w:eastAsia="Times New Roman" w:hAnsiTheme="minorHAnsi" w:cs="Times New Roman"/>
          <w:color w:val="0000FF"/>
          <w:lang w:eastAsia="pl-PL"/>
        </w:rPr>
        <w:t xml:space="preserve">np. w </w:t>
      </w:r>
      <w:r w:rsidR="001A0726" w:rsidRPr="00914B1D">
        <w:rPr>
          <w:rFonts w:asciiTheme="minorHAnsi" w:eastAsia="Times New Roman" w:hAnsiTheme="minorHAnsi" w:cs="Times New Roman"/>
          <w:color w:val="0000FF"/>
          <w:lang w:eastAsia="pl-PL"/>
        </w:rPr>
        <w:t>obiekc</w:t>
      </w:r>
      <w:r w:rsidR="001A0726">
        <w:rPr>
          <w:rFonts w:asciiTheme="minorHAnsi" w:eastAsia="Times New Roman" w:hAnsiTheme="minorHAnsi" w:cs="Times New Roman"/>
          <w:color w:val="0000FF"/>
          <w:lang w:eastAsia="pl-PL"/>
        </w:rPr>
        <w:t>ie</w:t>
      </w:r>
      <w:r w:rsidRPr="00914B1D">
        <w:rPr>
          <w:rFonts w:asciiTheme="minorHAnsi" w:eastAsia="Times New Roman" w:hAnsiTheme="minorHAnsi" w:cs="Times New Roman"/>
          <w:color w:val="0000FF"/>
          <w:lang w:eastAsia="pl-PL"/>
        </w:rPr>
        <w:t xml:space="preserve"> strażnicy jednostki organizacyjnej PSP odbywa się podczas uroczystego apelu</w:t>
      </w:r>
      <w:r w:rsidR="002A068B">
        <w:rPr>
          <w:rFonts w:asciiTheme="minorHAnsi" w:eastAsia="Times New Roman" w:hAnsiTheme="minorHAnsi" w:cs="Times New Roman"/>
          <w:color w:val="0000FF"/>
          <w:lang w:eastAsia="pl-PL"/>
        </w:rPr>
        <w:t xml:space="preserve"> z udziałem pożarniczej asysty honorowej</w:t>
      </w:r>
      <w:r w:rsidRPr="00914B1D">
        <w:rPr>
          <w:rFonts w:asciiTheme="minorHAnsi" w:eastAsia="Times New Roman" w:hAnsiTheme="minorHAnsi" w:cs="Times New Roman"/>
          <w:color w:val="0000FF"/>
          <w:lang w:eastAsia="pl-PL"/>
        </w:rPr>
        <w:t>.</w:t>
      </w:r>
    </w:p>
    <w:p w:rsidR="001A0726" w:rsidRPr="00CF20D4" w:rsidRDefault="00CF20D4" w:rsidP="006010C4">
      <w:pPr>
        <w:pStyle w:val="Bezodstpw"/>
        <w:numPr>
          <w:ilvl w:val="0"/>
          <w:numId w:val="341"/>
        </w:numPr>
        <w:spacing w:line="276" w:lineRule="auto"/>
        <w:ind w:left="426" w:hanging="426"/>
        <w:jc w:val="both"/>
        <w:rPr>
          <w:color w:val="0000FF"/>
          <w:lang w:eastAsia="pl-PL"/>
        </w:rPr>
      </w:pPr>
      <w:r w:rsidRPr="00CF20D4">
        <w:rPr>
          <w:rFonts w:asciiTheme="minorHAnsi" w:eastAsia="Times New Roman" w:hAnsiTheme="minorHAnsi" w:cs="Times New Roman"/>
          <w:color w:val="0000FF"/>
          <w:lang w:eastAsia="pl-PL"/>
        </w:rPr>
        <w:t>W apelu uczestniczą pododdziały jednostki organizacyjnej Państwowej Straży Pożar</w:t>
      </w:r>
      <w:r>
        <w:rPr>
          <w:rFonts w:asciiTheme="minorHAnsi" w:eastAsia="Times New Roman" w:hAnsiTheme="minorHAnsi" w:cs="Times New Roman"/>
          <w:color w:val="0000FF"/>
          <w:lang w:eastAsia="pl-PL"/>
        </w:rPr>
        <w:t>nej oddającej obiekt do użytku.</w:t>
      </w:r>
      <w:r w:rsidR="0042200C">
        <w:rPr>
          <w:rFonts w:asciiTheme="minorHAnsi" w:eastAsia="Times New Roman" w:hAnsiTheme="minorHAnsi" w:cs="Times New Roman"/>
          <w:color w:val="0000FF"/>
          <w:lang w:eastAsia="pl-PL"/>
        </w:rPr>
        <w:t xml:space="preserve"> </w:t>
      </w:r>
      <w:r w:rsidR="0042200C" w:rsidRPr="0042200C">
        <w:rPr>
          <w:rStyle w:val="FontStyle112"/>
          <w:rFonts w:asciiTheme="minorHAnsi" w:hAnsiTheme="minorHAnsi"/>
          <w:color w:val="0000FF"/>
          <w:sz w:val="22"/>
          <w:szCs w:val="22"/>
        </w:rPr>
        <w:t xml:space="preserve">Wszyscy strażacy </w:t>
      </w:r>
      <w:r w:rsidR="0042200C">
        <w:rPr>
          <w:rStyle w:val="FontStyle112"/>
          <w:rFonts w:asciiTheme="minorHAnsi" w:hAnsiTheme="minorHAnsi"/>
          <w:color w:val="0000FF"/>
          <w:sz w:val="22"/>
          <w:szCs w:val="22"/>
        </w:rPr>
        <w:t xml:space="preserve">biorący udział w uroczystości </w:t>
      </w:r>
      <w:r w:rsidR="0042200C" w:rsidRPr="0042200C">
        <w:rPr>
          <w:rStyle w:val="FontStyle112"/>
          <w:rFonts w:asciiTheme="minorHAnsi" w:hAnsiTheme="minorHAnsi"/>
          <w:color w:val="0000FF"/>
          <w:sz w:val="22"/>
          <w:szCs w:val="22"/>
        </w:rPr>
        <w:t xml:space="preserve">występują w umundurowaniu wyjściowym </w:t>
      </w:r>
      <w:r w:rsidR="0042200C">
        <w:rPr>
          <w:rStyle w:val="FontStyle112"/>
          <w:rFonts w:asciiTheme="minorHAnsi" w:hAnsiTheme="minorHAnsi"/>
          <w:color w:val="0000FF"/>
          <w:sz w:val="22"/>
          <w:szCs w:val="22"/>
        </w:rPr>
        <w:t>ze sznurem galowym, najwyższym odznaczeniem i baretkami (jeśli posiada</w:t>
      </w:r>
      <w:r w:rsidR="005B68AD">
        <w:rPr>
          <w:rStyle w:val="FontStyle112"/>
          <w:rFonts w:asciiTheme="minorHAnsi" w:hAnsiTheme="minorHAnsi"/>
          <w:color w:val="0000FF"/>
          <w:sz w:val="22"/>
          <w:szCs w:val="22"/>
        </w:rPr>
        <w:t>ją</w:t>
      </w:r>
      <w:r w:rsidR="0042200C">
        <w:rPr>
          <w:rStyle w:val="FontStyle112"/>
          <w:rFonts w:asciiTheme="minorHAnsi" w:hAnsiTheme="minorHAnsi"/>
          <w:color w:val="0000FF"/>
          <w:sz w:val="22"/>
          <w:szCs w:val="22"/>
        </w:rPr>
        <w:t>).</w:t>
      </w:r>
    </w:p>
    <w:p w:rsidR="00F148F4" w:rsidRDefault="00F148F4">
      <w:pPr>
        <w:widowControl/>
        <w:suppressAutoHyphens w:val="0"/>
        <w:autoSpaceDN/>
        <w:textAlignment w:val="auto"/>
        <w:rPr>
          <w:color w:val="0000FF"/>
          <w:lang w:eastAsia="pl-PL"/>
        </w:rPr>
      </w:pPr>
      <w:r>
        <w:rPr>
          <w:color w:val="0000FF"/>
          <w:lang w:eastAsia="pl-PL"/>
        </w:rPr>
        <w:br w:type="page"/>
      </w:r>
    </w:p>
    <w:p w:rsidR="00CF20D4" w:rsidRDefault="002A068B" w:rsidP="006010C4">
      <w:pPr>
        <w:pStyle w:val="Bezodstpw"/>
        <w:numPr>
          <w:ilvl w:val="0"/>
          <w:numId w:val="341"/>
        </w:numPr>
        <w:spacing w:line="276" w:lineRule="auto"/>
        <w:ind w:left="426" w:hanging="426"/>
        <w:jc w:val="both"/>
        <w:rPr>
          <w:color w:val="0000FF"/>
          <w:lang w:eastAsia="pl-PL"/>
        </w:rPr>
      </w:pPr>
      <w:r>
        <w:rPr>
          <w:color w:val="0000FF"/>
          <w:lang w:eastAsia="pl-PL"/>
        </w:rPr>
        <w:lastRenderedPageBreak/>
        <w:t xml:space="preserve">Dowódca uroczystości wydaje komendy wyznaczonemu strażakowi do odczytania </w:t>
      </w:r>
      <w:r w:rsidR="00CF20D4">
        <w:rPr>
          <w:color w:val="0000FF"/>
          <w:lang w:eastAsia="pl-PL"/>
        </w:rPr>
        <w:t>treś</w:t>
      </w:r>
      <w:r>
        <w:rPr>
          <w:color w:val="0000FF"/>
          <w:lang w:eastAsia="pl-PL"/>
        </w:rPr>
        <w:t>ci</w:t>
      </w:r>
      <w:r w:rsidR="00CF20D4">
        <w:rPr>
          <w:color w:val="0000FF"/>
          <w:lang w:eastAsia="pl-PL"/>
        </w:rPr>
        <w:t xml:space="preserve"> aktu erekcyjnego</w:t>
      </w:r>
      <w:r w:rsidR="00E32DDB">
        <w:rPr>
          <w:color w:val="0000FF"/>
          <w:lang w:eastAsia="pl-PL"/>
        </w:rPr>
        <w:t xml:space="preserve"> (jest to dokument rozpoczynający w uroczysty sposób budowę, zawierający inicjatorów, fundatorów danego przedsięwzięcia</w:t>
      </w:r>
      <w:r>
        <w:rPr>
          <w:color w:val="0000FF"/>
          <w:lang w:eastAsia="pl-PL"/>
        </w:rPr>
        <w:t>)</w:t>
      </w:r>
      <w:r w:rsidR="00E32DDB">
        <w:rPr>
          <w:color w:val="0000FF"/>
          <w:lang w:eastAsia="pl-PL"/>
        </w:rPr>
        <w:t xml:space="preserve">. </w:t>
      </w:r>
      <w:r w:rsidR="00CF20D4">
        <w:rPr>
          <w:color w:val="0000FF"/>
          <w:lang w:eastAsia="pl-PL"/>
        </w:rPr>
        <w:t xml:space="preserve">Po przeczytaniu </w:t>
      </w:r>
      <w:r>
        <w:rPr>
          <w:color w:val="0000FF"/>
          <w:lang w:eastAsia="pl-PL"/>
        </w:rPr>
        <w:t>treści aktu erekcyjnego,</w:t>
      </w:r>
      <w:r w:rsidR="00CF20D4">
        <w:rPr>
          <w:color w:val="0000FF"/>
          <w:lang w:eastAsia="pl-PL"/>
        </w:rPr>
        <w:t xml:space="preserve"> </w:t>
      </w:r>
      <w:r>
        <w:rPr>
          <w:color w:val="0000FF"/>
          <w:lang w:eastAsia="pl-PL"/>
        </w:rPr>
        <w:t xml:space="preserve">wytypowane </w:t>
      </w:r>
      <w:r w:rsidR="00CF20D4">
        <w:rPr>
          <w:color w:val="0000FF"/>
          <w:lang w:eastAsia="pl-PL"/>
        </w:rPr>
        <w:t xml:space="preserve">osoby </w:t>
      </w:r>
      <w:r>
        <w:rPr>
          <w:color w:val="0000FF"/>
          <w:lang w:eastAsia="pl-PL"/>
        </w:rPr>
        <w:t xml:space="preserve">przez organizatora uroczystości składają </w:t>
      </w:r>
      <w:r w:rsidR="00CF20D4">
        <w:rPr>
          <w:color w:val="0000FF"/>
          <w:lang w:eastAsia="pl-PL"/>
        </w:rPr>
        <w:t>podpis</w:t>
      </w:r>
      <w:r>
        <w:rPr>
          <w:color w:val="0000FF"/>
          <w:lang w:eastAsia="pl-PL"/>
        </w:rPr>
        <w:t xml:space="preserve">y na </w:t>
      </w:r>
      <w:r w:rsidR="00CF20D4">
        <w:rPr>
          <w:color w:val="0000FF"/>
          <w:lang w:eastAsia="pl-PL"/>
        </w:rPr>
        <w:t>ak</w:t>
      </w:r>
      <w:r>
        <w:rPr>
          <w:color w:val="0000FF"/>
          <w:lang w:eastAsia="pl-PL"/>
        </w:rPr>
        <w:t>cie erekcyjnym, który zostaje umieszczony w specjalnym pojemniku</w:t>
      </w:r>
      <w:r w:rsidR="00CF20D4">
        <w:rPr>
          <w:color w:val="0000FF"/>
          <w:lang w:eastAsia="pl-PL"/>
        </w:rPr>
        <w:t>.</w:t>
      </w:r>
    </w:p>
    <w:p w:rsidR="00E32DDB" w:rsidRDefault="00E32DDB" w:rsidP="006010C4">
      <w:pPr>
        <w:pStyle w:val="Bezodstpw"/>
        <w:numPr>
          <w:ilvl w:val="0"/>
          <w:numId w:val="341"/>
        </w:numPr>
        <w:spacing w:line="276" w:lineRule="auto"/>
        <w:ind w:left="426" w:hanging="426"/>
        <w:jc w:val="both"/>
        <w:rPr>
          <w:color w:val="0000FF"/>
          <w:lang w:eastAsia="pl-PL"/>
        </w:rPr>
      </w:pPr>
      <w:r w:rsidRPr="00E32DDB">
        <w:rPr>
          <w:color w:val="0000FF"/>
        </w:rPr>
        <w:t xml:space="preserve">Wraz z aktem erekcyjnym tradycja nakazuje umieścić w schowku kilka innych przedmiotów. </w:t>
      </w:r>
      <w:r w:rsidRPr="00E32DDB">
        <w:rPr>
          <w:color w:val="0000FF"/>
        </w:rPr>
        <w:br/>
        <w:t xml:space="preserve">Są to najczęściej: wydanie miejscowej gazety z dnia uroczystości, kilka obiegowych monet lub banknotów (w okresach o niskiej wartości waluty), zdjęcia uczestników przedsięwzięcia, zdjęcie terenu z okresu poprzedzającego rozpoczęcie inwestycji. Dobór przedmiotów zależy od inwencji osób przygotowujących uroczystość. Jest to pamiątka dla potomności. W przyszłości, </w:t>
      </w:r>
      <w:r w:rsidRPr="00E32DDB">
        <w:rPr>
          <w:color w:val="0000FF"/>
        </w:rPr>
        <w:br/>
        <w:t>po odnalezieniu skrytki podczas modernizacji, generalnej przebudowy obiektu czy jego rozbiórki, znalazcy mogą zapoznać się z historycznymi informacjami z okresu rozpoczęcia budowy, poznać datę jej rozpoczęcia itp.</w:t>
      </w:r>
      <w:r w:rsidRPr="00E32DDB">
        <w:rPr>
          <w:color w:val="0000FF"/>
          <w:lang w:eastAsia="pl-PL"/>
        </w:rPr>
        <w:t>,</w:t>
      </w:r>
    </w:p>
    <w:p w:rsidR="00CF20D4" w:rsidRPr="003D2DD2" w:rsidRDefault="00E32DDB" w:rsidP="006010C4">
      <w:pPr>
        <w:pStyle w:val="Bezodstpw"/>
        <w:numPr>
          <w:ilvl w:val="0"/>
          <w:numId w:val="341"/>
        </w:numPr>
        <w:spacing w:line="276" w:lineRule="auto"/>
        <w:ind w:left="426" w:hanging="426"/>
        <w:jc w:val="both"/>
        <w:rPr>
          <w:color w:val="0000FF"/>
          <w:lang w:eastAsia="pl-PL"/>
        </w:rPr>
      </w:pPr>
      <w:r>
        <w:rPr>
          <w:color w:val="0000FF"/>
          <w:lang w:eastAsia="pl-PL"/>
        </w:rPr>
        <w:t xml:space="preserve">Przygotowany </w:t>
      </w:r>
      <w:r w:rsidRPr="003D2DD2">
        <w:rPr>
          <w:color w:val="0000FF"/>
          <w:lang w:eastAsia="pl-PL"/>
        </w:rPr>
        <w:t xml:space="preserve">przed uroczystością kamień węgielny (tak </w:t>
      </w:r>
      <w:r w:rsidRPr="003D2DD2">
        <w:rPr>
          <w:color w:val="0000FF"/>
        </w:rPr>
        <w:t xml:space="preserve">określa się pierwszy położony </w:t>
      </w:r>
      <w:hyperlink r:id="rId18" w:tooltip="Skała" w:history="1">
        <w:r w:rsidRPr="003D2DD2">
          <w:rPr>
            <w:rStyle w:val="Hipercze"/>
            <w:u w:val="none"/>
          </w:rPr>
          <w:t>kamień</w:t>
        </w:r>
      </w:hyperlink>
      <w:r w:rsidRPr="003D2DD2">
        <w:rPr>
          <w:color w:val="0000FF"/>
        </w:rPr>
        <w:t xml:space="preserve"> lub </w:t>
      </w:r>
      <w:hyperlink r:id="rId19" w:tooltip="Cegła" w:history="1">
        <w:r w:rsidRPr="003D2DD2">
          <w:rPr>
            <w:rStyle w:val="Hipercze"/>
            <w:u w:val="none"/>
          </w:rPr>
          <w:t>cegłę</w:t>
        </w:r>
      </w:hyperlink>
      <w:r w:rsidRPr="003D2DD2">
        <w:rPr>
          <w:color w:val="0000FF"/>
        </w:rPr>
        <w:t>, rozpoczynającą budowę) oraz akt erekcyjny może być również poświęcony przez kapelana PSP</w:t>
      </w:r>
      <w:r w:rsidR="003D2DD2" w:rsidRPr="003D2DD2">
        <w:rPr>
          <w:color w:val="0000FF"/>
        </w:rPr>
        <w:t>.</w:t>
      </w:r>
    </w:p>
    <w:p w:rsidR="003D2DD2" w:rsidRDefault="003D2DD2" w:rsidP="006010C4">
      <w:pPr>
        <w:pStyle w:val="Bezodstpw"/>
        <w:numPr>
          <w:ilvl w:val="0"/>
          <w:numId w:val="341"/>
        </w:numPr>
        <w:spacing w:line="276" w:lineRule="auto"/>
        <w:ind w:left="426" w:hanging="426"/>
        <w:jc w:val="both"/>
        <w:rPr>
          <w:color w:val="0000FF"/>
          <w:lang w:eastAsia="pl-PL"/>
        </w:rPr>
      </w:pPr>
      <w:r>
        <w:rPr>
          <w:color w:val="0000FF"/>
        </w:rPr>
        <w:t xml:space="preserve">Po poświęceniu następuje uroczyste wmurowanie aktu erekcyjnego oraz kamienia węgielnego </w:t>
      </w:r>
      <w:r>
        <w:rPr>
          <w:color w:val="0000FF"/>
        </w:rPr>
        <w:br/>
        <w:t>w przygotowane miejsce w fundamentach.</w:t>
      </w:r>
    </w:p>
    <w:p w:rsidR="003D2DD2" w:rsidRDefault="003D2DD2" w:rsidP="006010C4">
      <w:pPr>
        <w:pStyle w:val="Bezodstpw"/>
        <w:numPr>
          <w:ilvl w:val="0"/>
          <w:numId w:val="341"/>
        </w:numPr>
        <w:spacing w:line="276" w:lineRule="auto"/>
        <w:ind w:left="426" w:hanging="426"/>
        <w:jc w:val="both"/>
        <w:rPr>
          <w:color w:val="0000FF"/>
          <w:lang w:eastAsia="pl-PL"/>
        </w:rPr>
      </w:pPr>
      <w:r>
        <w:rPr>
          <w:color w:val="0000FF"/>
        </w:rPr>
        <w:t xml:space="preserve">Po akcie wmurowania aktu erekcyjnego oraz kamienia węgielnego następują okolicznościowe </w:t>
      </w:r>
      <w:r w:rsidR="008B1210">
        <w:rPr>
          <w:color w:val="0000FF"/>
        </w:rPr>
        <w:t>przemówienia.</w:t>
      </w:r>
    </w:p>
    <w:p w:rsidR="008B1210" w:rsidRPr="00E32DDB" w:rsidRDefault="00AA6CD7" w:rsidP="006010C4">
      <w:pPr>
        <w:pStyle w:val="Bezodstpw"/>
        <w:numPr>
          <w:ilvl w:val="0"/>
          <w:numId w:val="341"/>
        </w:numPr>
        <w:spacing w:line="276" w:lineRule="auto"/>
        <w:ind w:left="426" w:hanging="426"/>
        <w:jc w:val="both"/>
        <w:rPr>
          <w:color w:val="0000FF"/>
          <w:lang w:eastAsia="pl-PL"/>
        </w:rPr>
      </w:pPr>
      <w:r>
        <w:rPr>
          <w:color w:val="0000FF"/>
        </w:rPr>
        <w:t>Ostatnim elementem uroczystego apelu</w:t>
      </w:r>
      <w:r w:rsidR="008B1210">
        <w:rPr>
          <w:color w:val="0000FF"/>
        </w:rPr>
        <w:t xml:space="preserve"> jest zakończeni</w:t>
      </w:r>
      <w:r>
        <w:rPr>
          <w:color w:val="0000FF"/>
        </w:rPr>
        <w:t>e</w:t>
      </w:r>
      <w:r w:rsidR="008B1210">
        <w:rPr>
          <w:color w:val="0000FF"/>
        </w:rPr>
        <w:t xml:space="preserve"> uroczystości</w:t>
      </w:r>
      <w:r>
        <w:rPr>
          <w:color w:val="0000FF"/>
        </w:rPr>
        <w:t xml:space="preserve"> zgodnie z obowiązującym ceremoniałem pożarniczym (defilada, meldunek o zakończeniu uroczystości)</w:t>
      </w:r>
      <w:r w:rsidR="008B1210">
        <w:rPr>
          <w:color w:val="0000FF"/>
        </w:rPr>
        <w:t>.</w:t>
      </w:r>
    </w:p>
    <w:p w:rsidR="00CF20D4" w:rsidRPr="00FB32B0" w:rsidRDefault="00CF20D4" w:rsidP="00FB32B0">
      <w:pPr>
        <w:pStyle w:val="Bezodstpw"/>
        <w:spacing w:before="240"/>
        <w:jc w:val="both"/>
        <w:rPr>
          <w:lang w:eastAsia="pl-PL"/>
        </w:rPr>
      </w:pPr>
    </w:p>
    <w:p w:rsidR="007B645B" w:rsidRDefault="007B645B" w:rsidP="007B645B">
      <w:pPr>
        <w:pStyle w:val="Nagwek3"/>
        <w:jc w:val="center"/>
        <w:rPr>
          <w:rFonts w:eastAsia="Times New Roman"/>
          <w:lang w:eastAsia="pl-PL"/>
        </w:rPr>
      </w:pPr>
      <w:bookmarkStart w:id="192" w:name="_Toc42522588"/>
      <w:r>
        <w:rPr>
          <w:rFonts w:eastAsia="Times New Roman"/>
          <w:lang w:eastAsia="pl-PL"/>
        </w:rPr>
        <w:t>Rozdział 6</w:t>
      </w:r>
      <w:bookmarkEnd w:id="192"/>
    </w:p>
    <w:p w:rsidR="005B774E" w:rsidRPr="00F45D5C" w:rsidRDefault="005B774E" w:rsidP="00CE2847">
      <w:pPr>
        <w:pStyle w:val="Nagwek3"/>
        <w:jc w:val="center"/>
      </w:pPr>
      <w:bookmarkStart w:id="193" w:name="_Toc42522589"/>
      <w:r w:rsidRPr="00F45D5C">
        <w:rPr>
          <w:rFonts w:eastAsia="Times New Roman"/>
          <w:lang w:eastAsia="pl-PL"/>
        </w:rPr>
        <w:t>Otwarcie strażnicy</w:t>
      </w:r>
      <w:bookmarkEnd w:id="191"/>
      <w:bookmarkEnd w:id="193"/>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w:t>
      </w:r>
      <w:r w:rsidR="008B1210">
        <w:rPr>
          <w:rFonts w:asciiTheme="minorHAnsi" w:eastAsia="Times New Roman" w:hAnsiTheme="minorHAnsi" w:cs="Times New Roman"/>
          <w:b/>
          <w:color w:val="000000"/>
          <w:lang w:eastAsia="pl-PL"/>
        </w:rPr>
        <w:t>7</w:t>
      </w:r>
      <w:r w:rsidRPr="00F45D5C">
        <w:rPr>
          <w:rFonts w:asciiTheme="minorHAnsi" w:eastAsia="Times New Roman" w:hAnsiTheme="minorHAnsi" w:cs="Times New Roman"/>
          <w:b/>
          <w:color w:val="000000"/>
          <w:lang w:eastAsia="pl-PL"/>
        </w:rPr>
        <w:t>.</w:t>
      </w:r>
    </w:p>
    <w:p w:rsidR="005B774E" w:rsidRPr="00F45D5C" w:rsidRDefault="005B774E" w:rsidP="006F7AA1">
      <w:pPr>
        <w:pStyle w:val="Standard"/>
        <w:numPr>
          <w:ilvl w:val="0"/>
          <w:numId w:val="237"/>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Uroczystość otwarcia i oddania do użytku obiektu strażnicy jednostki organizacyjnej PSP odbywa się podczas uroczystego apelu.</w:t>
      </w:r>
    </w:p>
    <w:p w:rsidR="009072BF" w:rsidRPr="009072BF" w:rsidRDefault="009072BF" w:rsidP="006F7AA1">
      <w:pPr>
        <w:pStyle w:val="Standard"/>
        <w:numPr>
          <w:ilvl w:val="0"/>
          <w:numId w:val="237"/>
        </w:numPr>
        <w:spacing w:after="0"/>
        <w:ind w:left="426" w:hanging="426"/>
        <w:jc w:val="both"/>
        <w:rPr>
          <w:rFonts w:asciiTheme="minorHAnsi" w:hAnsiTheme="minorHAnsi"/>
        </w:rPr>
      </w:pPr>
      <w:r w:rsidRPr="009072BF">
        <w:rPr>
          <w:rFonts w:asciiTheme="minorHAnsi" w:eastAsiaTheme="minorHAnsi" w:hAnsiTheme="minorHAnsi" w:cs="Arial"/>
          <w:color w:val="0000FF"/>
          <w:kern w:val="0"/>
        </w:rPr>
        <w:t>Do udzia</w:t>
      </w:r>
      <w:r w:rsidRPr="009072BF">
        <w:rPr>
          <w:rFonts w:asciiTheme="minorHAnsi" w:eastAsiaTheme="minorHAnsi" w:hAnsiTheme="minorHAnsi" w:cs="Times New Roman"/>
          <w:color w:val="0000FF"/>
          <w:kern w:val="0"/>
        </w:rPr>
        <w:t>ł</w:t>
      </w:r>
      <w:r w:rsidRPr="009072BF">
        <w:rPr>
          <w:rFonts w:asciiTheme="minorHAnsi" w:eastAsiaTheme="minorHAnsi" w:hAnsiTheme="minorHAnsi" w:cs="Arial"/>
          <w:color w:val="0000FF"/>
          <w:kern w:val="0"/>
        </w:rPr>
        <w:t>u w tych uroczysto</w:t>
      </w:r>
      <w:r w:rsidRPr="009072BF">
        <w:rPr>
          <w:rFonts w:asciiTheme="minorHAnsi" w:eastAsiaTheme="minorHAnsi" w:hAnsiTheme="minorHAnsi" w:cs="Times New Roman"/>
          <w:color w:val="0000FF"/>
          <w:kern w:val="0"/>
        </w:rPr>
        <w:t>ś</w:t>
      </w:r>
      <w:r w:rsidRPr="009072BF">
        <w:rPr>
          <w:rFonts w:asciiTheme="minorHAnsi" w:eastAsiaTheme="minorHAnsi" w:hAnsiTheme="minorHAnsi" w:cs="Arial"/>
          <w:color w:val="0000FF"/>
          <w:kern w:val="0"/>
        </w:rPr>
        <w:t>ciach mo</w:t>
      </w:r>
      <w:r w:rsidRPr="009072BF">
        <w:rPr>
          <w:rFonts w:asciiTheme="minorHAnsi" w:eastAsiaTheme="minorHAnsi" w:hAnsiTheme="minorHAnsi" w:cs="Times New Roman"/>
          <w:color w:val="0000FF"/>
          <w:kern w:val="0"/>
        </w:rPr>
        <w:t>ż</w:t>
      </w:r>
      <w:r w:rsidRPr="009072BF">
        <w:rPr>
          <w:rFonts w:asciiTheme="minorHAnsi" w:eastAsiaTheme="minorHAnsi" w:hAnsiTheme="minorHAnsi" w:cs="Arial"/>
          <w:color w:val="0000FF"/>
          <w:kern w:val="0"/>
        </w:rPr>
        <w:t>na zaprosi</w:t>
      </w:r>
      <w:r w:rsidRPr="009072BF">
        <w:rPr>
          <w:rFonts w:asciiTheme="minorHAnsi" w:eastAsiaTheme="minorHAnsi" w:hAnsiTheme="minorHAnsi" w:cs="Times New Roman"/>
          <w:color w:val="0000FF"/>
          <w:kern w:val="0"/>
        </w:rPr>
        <w:t>ć</w:t>
      </w:r>
      <w:r w:rsidRPr="009072BF">
        <w:rPr>
          <w:rFonts w:asciiTheme="minorHAnsi" w:eastAsiaTheme="minorHAnsi" w:hAnsiTheme="minorHAnsi" w:cs="ArialMT"/>
          <w:color w:val="0000FF"/>
          <w:kern w:val="0"/>
        </w:rPr>
        <w:t xml:space="preserve"> </w:t>
      </w:r>
      <w:r w:rsidRPr="009072BF">
        <w:rPr>
          <w:rFonts w:asciiTheme="minorHAnsi" w:eastAsiaTheme="minorHAnsi" w:hAnsiTheme="minorHAnsi" w:cs="Arial"/>
          <w:color w:val="0000FF"/>
          <w:kern w:val="0"/>
        </w:rPr>
        <w:t>prze</w:t>
      </w:r>
      <w:r w:rsidRPr="009072BF">
        <w:rPr>
          <w:rFonts w:asciiTheme="minorHAnsi" w:eastAsiaTheme="minorHAnsi" w:hAnsiTheme="minorHAnsi" w:cs="Times New Roman"/>
          <w:color w:val="0000FF"/>
          <w:kern w:val="0"/>
        </w:rPr>
        <w:t>ł</w:t>
      </w:r>
      <w:r w:rsidRPr="009072BF">
        <w:rPr>
          <w:rFonts w:asciiTheme="minorHAnsi" w:eastAsiaTheme="minorHAnsi" w:hAnsiTheme="minorHAnsi" w:cs="Arial"/>
          <w:color w:val="0000FF"/>
          <w:kern w:val="0"/>
        </w:rPr>
        <w:t>o</w:t>
      </w:r>
      <w:r w:rsidRPr="009072BF">
        <w:rPr>
          <w:rFonts w:asciiTheme="minorHAnsi" w:eastAsiaTheme="minorHAnsi" w:hAnsiTheme="minorHAnsi" w:cs="Times New Roman"/>
          <w:color w:val="0000FF"/>
          <w:kern w:val="0"/>
        </w:rPr>
        <w:t>ż</w:t>
      </w:r>
      <w:r w:rsidRPr="009072BF">
        <w:rPr>
          <w:rFonts w:asciiTheme="minorHAnsi" w:eastAsiaTheme="minorHAnsi" w:hAnsiTheme="minorHAnsi" w:cs="Arial"/>
          <w:color w:val="0000FF"/>
          <w:kern w:val="0"/>
        </w:rPr>
        <w:t>onego, przedstawicieli w</w:t>
      </w:r>
      <w:r w:rsidRPr="009072BF">
        <w:rPr>
          <w:rFonts w:asciiTheme="minorHAnsi" w:eastAsiaTheme="minorHAnsi" w:hAnsiTheme="minorHAnsi" w:cs="Times New Roman"/>
          <w:color w:val="0000FF"/>
          <w:kern w:val="0"/>
        </w:rPr>
        <w:t>ł</w:t>
      </w:r>
      <w:r w:rsidRPr="009072BF">
        <w:rPr>
          <w:rFonts w:asciiTheme="minorHAnsi" w:eastAsiaTheme="minorHAnsi" w:hAnsiTheme="minorHAnsi" w:cs="Arial"/>
          <w:color w:val="0000FF"/>
          <w:kern w:val="0"/>
        </w:rPr>
        <w:t>adz administracyjnych i samorz</w:t>
      </w:r>
      <w:r w:rsidRPr="009072BF">
        <w:rPr>
          <w:rFonts w:asciiTheme="minorHAnsi" w:eastAsiaTheme="minorHAnsi" w:hAnsiTheme="minorHAnsi" w:cs="Times New Roman"/>
          <w:color w:val="0000FF"/>
          <w:kern w:val="0"/>
        </w:rPr>
        <w:t>ą</w:t>
      </w:r>
      <w:r w:rsidRPr="009072BF">
        <w:rPr>
          <w:rFonts w:asciiTheme="minorHAnsi" w:eastAsiaTheme="minorHAnsi" w:hAnsiTheme="minorHAnsi" w:cs="Arial"/>
          <w:color w:val="0000FF"/>
          <w:kern w:val="0"/>
        </w:rPr>
        <w:t>dowych regionu, duszpasterstw pożarniczych, organizacji pozarz</w:t>
      </w:r>
      <w:r w:rsidRPr="009072BF">
        <w:rPr>
          <w:rFonts w:asciiTheme="minorHAnsi" w:eastAsiaTheme="minorHAnsi" w:hAnsiTheme="minorHAnsi" w:cs="Times New Roman"/>
          <w:color w:val="0000FF"/>
          <w:kern w:val="0"/>
        </w:rPr>
        <w:t>ą</w:t>
      </w:r>
      <w:r w:rsidRPr="009072BF">
        <w:rPr>
          <w:rFonts w:asciiTheme="minorHAnsi" w:eastAsiaTheme="minorHAnsi" w:hAnsiTheme="minorHAnsi" w:cs="Arial"/>
          <w:color w:val="0000FF"/>
          <w:kern w:val="0"/>
        </w:rPr>
        <w:t>dowych, przedstawicieli Związku Emerytów i Rencistów Pożarnictwa RP oraz innych partnerów spo</w:t>
      </w:r>
      <w:r w:rsidRPr="009072BF">
        <w:rPr>
          <w:rFonts w:asciiTheme="minorHAnsi" w:eastAsiaTheme="minorHAnsi" w:hAnsiTheme="minorHAnsi" w:cs="Times New Roman"/>
          <w:color w:val="0000FF"/>
          <w:kern w:val="0"/>
        </w:rPr>
        <w:t>ł</w:t>
      </w:r>
      <w:r w:rsidRPr="009072BF">
        <w:rPr>
          <w:rFonts w:asciiTheme="minorHAnsi" w:eastAsiaTheme="minorHAnsi" w:hAnsiTheme="minorHAnsi" w:cs="Arial"/>
          <w:color w:val="0000FF"/>
          <w:kern w:val="0"/>
        </w:rPr>
        <w:t>ecznych</w:t>
      </w:r>
      <w:r w:rsidR="00EC0FA6">
        <w:rPr>
          <w:rFonts w:asciiTheme="minorHAnsi" w:eastAsiaTheme="minorHAnsi" w:hAnsiTheme="minorHAnsi" w:cs="Arial"/>
          <w:color w:val="0000FF"/>
          <w:kern w:val="0"/>
        </w:rPr>
        <w:t>, jak również byłych strażaków i pracowników danej jednostki organizacyjnej</w:t>
      </w:r>
      <w:r w:rsidRPr="009072BF">
        <w:rPr>
          <w:rFonts w:asciiTheme="minorHAnsi" w:eastAsiaTheme="minorHAnsi" w:hAnsiTheme="minorHAnsi" w:cs="Arial"/>
          <w:color w:val="0000FF"/>
          <w:kern w:val="0"/>
        </w:rPr>
        <w:t>.</w:t>
      </w:r>
    </w:p>
    <w:p w:rsidR="005B774E" w:rsidRPr="00F45D5C" w:rsidRDefault="005B774E" w:rsidP="006F7AA1">
      <w:pPr>
        <w:pStyle w:val="Standard"/>
        <w:numPr>
          <w:ilvl w:val="0"/>
          <w:numId w:val="237"/>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apelu uczestniczą pododdziały jednostki organizacyjnej Państwowej Straży Pożarnej oddającej obiekt do użytku. Do udziału w nim można zaprosić pododdziały innych służb i jednostek organizacyjnych Państwowej Straży Pożarnej.</w:t>
      </w:r>
    </w:p>
    <w:p w:rsidR="005B774E" w:rsidRPr="003948B2" w:rsidRDefault="005B774E" w:rsidP="006F7AA1">
      <w:pPr>
        <w:pStyle w:val="Standard"/>
        <w:numPr>
          <w:ilvl w:val="0"/>
          <w:numId w:val="237"/>
        </w:numPr>
        <w:spacing w:after="0"/>
        <w:ind w:left="426" w:hanging="426"/>
        <w:jc w:val="both"/>
        <w:rPr>
          <w:rFonts w:asciiTheme="minorHAnsi" w:eastAsiaTheme="minorHAnsi" w:hAnsiTheme="minorHAnsi" w:cs="Arial"/>
          <w:color w:val="0000FF"/>
          <w:kern w:val="0"/>
        </w:rPr>
      </w:pPr>
      <w:r w:rsidRPr="00F45D5C">
        <w:rPr>
          <w:rFonts w:asciiTheme="minorHAnsi" w:eastAsia="Times New Roman" w:hAnsiTheme="minorHAnsi" w:cs="Times New Roman"/>
          <w:color w:val="000000"/>
          <w:lang w:eastAsia="pl-PL"/>
        </w:rPr>
        <w:t xml:space="preserve">Obiekt przekazywanej strażnicy powinien być odpowiednio przygotowany do uroczystości. </w:t>
      </w:r>
      <w:r w:rsidRPr="00F45D5C">
        <w:rPr>
          <w:rFonts w:asciiTheme="minorHAnsi" w:eastAsia="Times New Roman" w:hAnsiTheme="minorHAnsi" w:cs="Times New Roman"/>
          <w:color w:val="000000"/>
          <w:lang w:eastAsia="pl-PL"/>
        </w:rPr>
        <w:br/>
        <w:t xml:space="preserve">W otwartych drzwiach mocuje się biało-czerwoną wstęgę, przeznaczoną do symbolicznego otwarcia obiektu; na stoliku przykrytym </w:t>
      </w:r>
      <w:r w:rsidRPr="00F45D5C">
        <w:rPr>
          <w:rFonts w:asciiTheme="minorHAnsi" w:eastAsia="Times New Roman" w:hAnsiTheme="minorHAnsi" w:cs="Times New Roman"/>
          <w:lang w:eastAsia="pl-PL"/>
        </w:rPr>
        <w:t>estetycznym</w:t>
      </w:r>
      <w:r w:rsidRPr="00F45D5C">
        <w:rPr>
          <w:rFonts w:asciiTheme="minorHAnsi" w:eastAsia="Times New Roman" w:hAnsiTheme="minorHAnsi" w:cs="Times New Roman"/>
          <w:color w:val="000000"/>
          <w:lang w:eastAsia="pl-PL"/>
        </w:rPr>
        <w:t xml:space="preserve"> materiałem stawia się tacę z nożycami </w:t>
      </w:r>
      <w:r w:rsidR="0057052E">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 xml:space="preserve">do przecięcia wstęgi. </w:t>
      </w:r>
      <w:r w:rsidRPr="003948B2">
        <w:rPr>
          <w:rFonts w:asciiTheme="minorHAnsi" w:eastAsiaTheme="minorHAnsi" w:hAnsiTheme="minorHAnsi" w:cs="Arial"/>
          <w:color w:val="0000FF"/>
          <w:kern w:val="0"/>
        </w:rPr>
        <w:t>Otwarcia obiektu można również dokonać poprzez wręczenie symbolicznego klucza.</w:t>
      </w:r>
    </w:p>
    <w:p w:rsidR="005B774E" w:rsidRPr="003948B2" w:rsidRDefault="005B774E" w:rsidP="003948B2">
      <w:pPr>
        <w:pStyle w:val="Standard"/>
        <w:spacing w:after="0"/>
        <w:ind w:left="426"/>
        <w:jc w:val="both"/>
        <w:rPr>
          <w:rFonts w:asciiTheme="minorHAnsi" w:eastAsiaTheme="minorHAnsi" w:hAnsiTheme="minorHAnsi" w:cs="Arial"/>
          <w:color w:val="0000FF"/>
          <w:kern w:val="0"/>
        </w:rPr>
      </w:pPr>
    </w:p>
    <w:p w:rsidR="005B774E" w:rsidRPr="00F45D5C" w:rsidRDefault="005B774E" w:rsidP="005B774E">
      <w:pPr>
        <w:pStyle w:val="Standard"/>
        <w:tabs>
          <w:tab w:val="left" w:pos="851"/>
        </w:tabs>
        <w:spacing w:after="0"/>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lastRenderedPageBreak/>
        <w:t>§ 4</w:t>
      </w:r>
      <w:r w:rsidR="008B1210">
        <w:rPr>
          <w:rFonts w:asciiTheme="minorHAnsi" w:eastAsia="Times New Roman" w:hAnsiTheme="minorHAnsi" w:cs="Times New Roman"/>
          <w:b/>
          <w:color w:val="000000"/>
          <w:lang w:eastAsia="pl-PL"/>
        </w:rPr>
        <w:t>8</w:t>
      </w:r>
      <w:r w:rsidRPr="00F45D5C">
        <w:rPr>
          <w:rFonts w:asciiTheme="minorHAnsi" w:eastAsia="Times New Roman" w:hAnsiTheme="minorHAnsi" w:cs="Times New Roman"/>
          <w:b/>
          <w:color w:val="000000"/>
          <w:lang w:eastAsia="pl-PL"/>
        </w:rPr>
        <w:t>.</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Uroczystość przebiega zgodnie z porządkiem uroczystego apelu.</w:t>
      </w:r>
    </w:p>
    <w:p w:rsidR="00CF20D4" w:rsidRPr="00CF20D4" w:rsidRDefault="005B774E" w:rsidP="006F7AA1">
      <w:pPr>
        <w:pStyle w:val="Standard"/>
        <w:numPr>
          <w:ilvl w:val="0"/>
          <w:numId w:val="238"/>
        </w:numPr>
        <w:tabs>
          <w:tab w:val="left" w:pos="-3828"/>
        </w:tabs>
        <w:spacing w:after="0"/>
        <w:ind w:left="426" w:hanging="426"/>
        <w:jc w:val="both"/>
        <w:rPr>
          <w:rFonts w:asciiTheme="minorHAnsi" w:hAnsiTheme="minorHAnsi"/>
        </w:rPr>
      </w:pPr>
      <w:r w:rsidRPr="00CF20D4">
        <w:rPr>
          <w:rFonts w:asciiTheme="minorHAnsi" w:eastAsia="Times New Roman" w:hAnsiTheme="minorHAnsi" w:cs="Times New Roman"/>
          <w:color w:val="000000"/>
          <w:lang w:eastAsia="pl-PL"/>
        </w:rPr>
        <w:t>Po podniesieniu flagi państwowej i powitaniu gości przez osobę określoną w szczegółowym scenariuszu odczytuje się krótką, zwięzłą historię budowy obiektu.</w:t>
      </w:r>
      <w:r w:rsidR="00CF20D4" w:rsidRPr="00CF20D4">
        <w:rPr>
          <w:rFonts w:asciiTheme="minorHAnsi" w:eastAsia="Times New Roman" w:hAnsiTheme="minorHAnsi" w:cs="Times New Roman"/>
          <w:color w:val="000000"/>
          <w:lang w:eastAsia="pl-PL"/>
        </w:rPr>
        <w:t xml:space="preserve"> Można </w:t>
      </w:r>
      <w:r w:rsidR="00CF20D4">
        <w:rPr>
          <w:color w:val="0000FF"/>
          <w:lang w:eastAsia="pl-PL"/>
        </w:rPr>
        <w:t xml:space="preserve">przewidzieć również </w:t>
      </w:r>
      <w:r w:rsidR="00CF20D4" w:rsidRPr="00CF20D4">
        <w:rPr>
          <w:color w:val="0000FF"/>
          <w:lang w:eastAsia="pl-PL"/>
        </w:rPr>
        <w:t>wyróżnienia dla strażaków i pracowników cywilnych, którzy szczególnie się zasłużyli przy budowie nowego obiektu.</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lang w:eastAsia="pl-PL"/>
        </w:rPr>
        <w:t>Odczytanie postanowienia (</w:t>
      </w:r>
      <w:r w:rsidR="0057052E">
        <w:rPr>
          <w:rFonts w:asciiTheme="minorHAnsi" w:eastAsia="Times New Roman" w:hAnsiTheme="minorHAnsi" w:cs="Times New Roman"/>
          <w:lang w:eastAsia="pl-PL"/>
        </w:rPr>
        <w:t xml:space="preserve">decyzji, </w:t>
      </w:r>
      <w:r w:rsidRPr="00F45D5C">
        <w:rPr>
          <w:rFonts w:asciiTheme="minorHAnsi" w:eastAsia="Times New Roman" w:hAnsiTheme="minorHAnsi" w:cs="Times New Roman"/>
          <w:lang w:eastAsia="pl-PL"/>
        </w:rPr>
        <w:t>uchwały</w:t>
      </w:r>
      <w:r w:rsidR="0057052E">
        <w:rPr>
          <w:rFonts w:asciiTheme="minorHAnsi" w:eastAsia="Times New Roman" w:hAnsiTheme="minorHAnsi" w:cs="Times New Roman"/>
          <w:lang w:eastAsia="pl-PL"/>
        </w:rPr>
        <w:t>, itp.</w:t>
      </w:r>
      <w:r w:rsidRPr="00F45D5C">
        <w:rPr>
          <w:rFonts w:asciiTheme="minorHAnsi" w:eastAsia="Times New Roman" w:hAnsiTheme="minorHAnsi" w:cs="Times New Roman"/>
          <w:lang w:eastAsia="pl-PL"/>
        </w:rPr>
        <w:t xml:space="preserve">) o przyznaniu odznaczeń, dyplomów uznania czy innych wyróżnień osobom szczególnie zasłużonym w organizacji i prowadzeniu budowy obiektu strażnicy oraz wręczenie tych wyróżnień przebiega zgodnie z porządkiem ustalonym </w:t>
      </w:r>
      <w:r w:rsidRPr="00F45D5C">
        <w:rPr>
          <w:rFonts w:asciiTheme="minorHAnsi" w:eastAsia="Times New Roman" w:hAnsiTheme="minorHAnsi" w:cs="Times New Roman"/>
          <w:lang w:eastAsia="pl-PL"/>
        </w:rPr>
        <w:br/>
        <w:t>w ceremoniale.</w:t>
      </w:r>
    </w:p>
    <w:p w:rsidR="001C3D3D" w:rsidRPr="001C3D3D"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lang w:eastAsia="pl-PL"/>
        </w:rPr>
        <w:t>Po zakończeniu wręczania wyróżnień</w:t>
      </w:r>
      <w:r w:rsidRPr="00F45D5C">
        <w:rPr>
          <w:rFonts w:asciiTheme="minorHAnsi" w:eastAsia="Times New Roman" w:hAnsiTheme="minorHAnsi" w:cs="Times New Roman"/>
          <w:color w:val="000000"/>
          <w:lang w:eastAsia="pl-PL"/>
        </w:rPr>
        <w:t xml:space="preserve">, o których mowa w ust. 3, </w:t>
      </w:r>
      <w:r w:rsidR="001C3D3D" w:rsidRPr="001C3D3D">
        <w:rPr>
          <w:rFonts w:asciiTheme="minorHAnsi" w:eastAsia="Times New Roman" w:hAnsiTheme="minorHAnsi" w:cs="Times New Roman"/>
          <w:color w:val="0000FF"/>
          <w:lang w:eastAsia="pl-PL"/>
        </w:rPr>
        <w:t xml:space="preserve">wyznaczony </w:t>
      </w:r>
      <w:r w:rsidR="001C3D3D" w:rsidRPr="001C3D3D">
        <w:rPr>
          <w:rStyle w:val="FontStyle112"/>
          <w:rFonts w:asciiTheme="minorHAnsi" w:hAnsiTheme="minorHAnsi"/>
          <w:color w:val="0000FF"/>
          <w:sz w:val="22"/>
          <w:szCs w:val="22"/>
        </w:rPr>
        <w:t>strażak do posługi liturgicznej bierze ze stolika kropidło i naczynie z wodą święconą i zajmuje miejsce po lewej stronie kapelana</w:t>
      </w:r>
      <w:r w:rsidR="001C3D3D">
        <w:rPr>
          <w:rStyle w:val="FontStyle112"/>
          <w:rFonts w:asciiTheme="minorHAnsi" w:hAnsiTheme="minorHAnsi"/>
          <w:color w:val="0000FF"/>
          <w:sz w:val="22"/>
          <w:szCs w:val="22"/>
        </w:rPr>
        <w:t xml:space="preserve"> PSP (duszpasterza)</w:t>
      </w:r>
      <w:r w:rsidR="001C3D3D" w:rsidRPr="001C3D3D">
        <w:rPr>
          <w:rStyle w:val="FontStyle112"/>
          <w:rFonts w:asciiTheme="minorHAnsi" w:hAnsiTheme="minorHAnsi"/>
          <w:color w:val="0000FF"/>
          <w:sz w:val="22"/>
          <w:szCs w:val="22"/>
        </w:rPr>
        <w:t xml:space="preserve">, w </w:t>
      </w:r>
      <w:r w:rsidR="001C3D3D">
        <w:rPr>
          <w:rStyle w:val="FontStyle112"/>
          <w:rFonts w:asciiTheme="minorHAnsi" w:hAnsiTheme="minorHAnsi"/>
          <w:color w:val="0000FF"/>
          <w:sz w:val="22"/>
          <w:szCs w:val="22"/>
        </w:rPr>
        <w:t>odległości jednego kroku z tyłu.</w:t>
      </w:r>
    </w:p>
    <w:p w:rsidR="001C3D3D" w:rsidRPr="009072BF" w:rsidRDefault="001C3D3D" w:rsidP="006F7AA1">
      <w:pPr>
        <w:pStyle w:val="Standard"/>
        <w:numPr>
          <w:ilvl w:val="0"/>
          <w:numId w:val="238"/>
        </w:numPr>
        <w:tabs>
          <w:tab w:val="left" w:pos="-3828"/>
        </w:tabs>
        <w:spacing w:after="0"/>
        <w:ind w:left="426" w:hanging="426"/>
        <w:jc w:val="both"/>
        <w:rPr>
          <w:rFonts w:asciiTheme="minorHAnsi" w:hAnsiTheme="minorHAnsi"/>
        </w:rPr>
      </w:pPr>
      <w:r w:rsidRPr="001C3D3D">
        <w:rPr>
          <w:rStyle w:val="FontStyle112"/>
          <w:rFonts w:asciiTheme="minorHAnsi" w:hAnsiTheme="minorHAnsi"/>
          <w:color w:val="0000FF"/>
          <w:sz w:val="22"/>
          <w:szCs w:val="22"/>
        </w:rPr>
        <w:t xml:space="preserve">Narrator lub dowódca uroczystości prosi kapelana </w:t>
      </w:r>
      <w:r>
        <w:rPr>
          <w:rStyle w:val="FontStyle112"/>
          <w:rFonts w:asciiTheme="minorHAnsi" w:hAnsiTheme="minorHAnsi"/>
          <w:color w:val="0000FF"/>
          <w:sz w:val="22"/>
          <w:szCs w:val="22"/>
        </w:rPr>
        <w:t xml:space="preserve">PSP (duszpasterza) </w:t>
      </w:r>
      <w:r w:rsidR="00A40428">
        <w:rPr>
          <w:rStyle w:val="FontStyle112"/>
          <w:rFonts w:asciiTheme="minorHAnsi" w:hAnsiTheme="minorHAnsi"/>
          <w:color w:val="0000FF"/>
          <w:sz w:val="22"/>
          <w:szCs w:val="22"/>
        </w:rPr>
        <w:t xml:space="preserve">o </w:t>
      </w:r>
      <w:r w:rsidRPr="001C3D3D">
        <w:rPr>
          <w:rStyle w:val="FontStyle112"/>
          <w:rFonts w:asciiTheme="minorHAnsi" w:hAnsiTheme="minorHAnsi"/>
          <w:color w:val="0000FF"/>
          <w:sz w:val="22"/>
          <w:szCs w:val="22"/>
        </w:rPr>
        <w:t xml:space="preserve">dokonanie poświęcenia strażnicy. Kapelan </w:t>
      </w:r>
      <w:r>
        <w:rPr>
          <w:rStyle w:val="FontStyle112"/>
          <w:rFonts w:asciiTheme="minorHAnsi" w:hAnsiTheme="minorHAnsi"/>
          <w:color w:val="0000FF"/>
          <w:sz w:val="22"/>
          <w:szCs w:val="22"/>
        </w:rPr>
        <w:t xml:space="preserve">PSP (duszpasterz) </w:t>
      </w:r>
      <w:r w:rsidRPr="001C3D3D">
        <w:rPr>
          <w:rStyle w:val="FontStyle112"/>
          <w:rFonts w:asciiTheme="minorHAnsi" w:hAnsiTheme="minorHAnsi"/>
          <w:color w:val="0000FF"/>
          <w:sz w:val="22"/>
          <w:szCs w:val="22"/>
        </w:rPr>
        <w:t>dokonuje poświęcenia strażnicy i może również dokonać poświęcenia przedmiotów</w:t>
      </w:r>
      <w:r>
        <w:rPr>
          <w:rStyle w:val="FontStyle112"/>
          <w:rFonts w:asciiTheme="minorHAnsi" w:hAnsiTheme="minorHAnsi"/>
          <w:color w:val="0000FF"/>
          <w:sz w:val="22"/>
          <w:szCs w:val="22"/>
        </w:rPr>
        <w:t xml:space="preserve"> kultu, które po przecięciu wstęgi są wnoszone do strażnicy </w:t>
      </w:r>
      <w:r>
        <w:rPr>
          <w:rStyle w:val="FontStyle112"/>
          <w:rFonts w:asciiTheme="minorHAnsi" w:hAnsiTheme="minorHAnsi"/>
          <w:color w:val="0000FF"/>
          <w:sz w:val="22"/>
          <w:szCs w:val="22"/>
        </w:rPr>
        <w:br/>
        <w:t>i umieszcz</w:t>
      </w:r>
      <w:r w:rsidR="00A40428">
        <w:rPr>
          <w:rStyle w:val="FontStyle112"/>
          <w:rFonts w:asciiTheme="minorHAnsi" w:hAnsiTheme="minorHAnsi"/>
          <w:color w:val="0000FF"/>
          <w:sz w:val="22"/>
          <w:szCs w:val="22"/>
        </w:rPr>
        <w:t xml:space="preserve">ane </w:t>
      </w:r>
      <w:r>
        <w:rPr>
          <w:rStyle w:val="FontStyle112"/>
          <w:rFonts w:asciiTheme="minorHAnsi" w:hAnsiTheme="minorHAnsi"/>
          <w:color w:val="0000FF"/>
          <w:sz w:val="22"/>
          <w:szCs w:val="22"/>
        </w:rPr>
        <w:t xml:space="preserve">w ustalonym wcześniej miejscu. </w:t>
      </w:r>
      <w:r w:rsidR="009072BF" w:rsidRPr="001C3D3D">
        <w:rPr>
          <w:rStyle w:val="FontStyle112"/>
          <w:rFonts w:asciiTheme="minorHAnsi" w:hAnsiTheme="minorHAnsi"/>
          <w:color w:val="0000FF"/>
          <w:sz w:val="22"/>
          <w:szCs w:val="22"/>
        </w:rPr>
        <w:t xml:space="preserve">Kapelan </w:t>
      </w:r>
      <w:r w:rsidR="009072BF">
        <w:rPr>
          <w:rStyle w:val="FontStyle112"/>
          <w:rFonts w:asciiTheme="minorHAnsi" w:hAnsiTheme="minorHAnsi"/>
          <w:color w:val="0000FF"/>
          <w:sz w:val="22"/>
          <w:szCs w:val="22"/>
        </w:rPr>
        <w:t>PSP (duszpasterz)</w:t>
      </w:r>
      <w:r>
        <w:rPr>
          <w:rStyle w:val="FontStyle112"/>
          <w:rFonts w:asciiTheme="minorHAnsi" w:hAnsiTheme="minorHAnsi"/>
          <w:color w:val="0000FF"/>
          <w:sz w:val="22"/>
          <w:szCs w:val="22"/>
        </w:rPr>
        <w:t xml:space="preserve"> również dokonuje poświęcenia pomieszczeń oraz znajdującego się tam sprzętu.</w:t>
      </w:r>
    </w:p>
    <w:p w:rsidR="005B774E" w:rsidRPr="00F45D5C" w:rsidRDefault="009072BF" w:rsidP="006F7AA1">
      <w:pPr>
        <w:pStyle w:val="Standard"/>
        <w:numPr>
          <w:ilvl w:val="0"/>
          <w:numId w:val="238"/>
        </w:numPr>
        <w:tabs>
          <w:tab w:val="left" w:pos="-3828"/>
        </w:tabs>
        <w:spacing w:after="0"/>
        <w:ind w:left="426" w:hanging="426"/>
        <w:jc w:val="both"/>
        <w:rPr>
          <w:rFonts w:asciiTheme="minorHAnsi" w:hAnsiTheme="minorHAnsi"/>
        </w:rPr>
      </w:pPr>
      <w:r>
        <w:rPr>
          <w:rFonts w:asciiTheme="minorHAnsi" w:eastAsia="Times New Roman" w:hAnsiTheme="minorHAnsi" w:cs="Times New Roman"/>
          <w:color w:val="000000"/>
          <w:lang w:eastAsia="pl-PL"/>
        </w:rPr>
        <w:t xml:space="preserve">Po poświęceniu strażnicy przez </w:t>
      </w:r>
      <w:r w:rsidRPr="001C3D3D">
        <w:rPr>
          <w:rStyle w:val="FontStyle112"/>
          <w:rFonts w:asciiTheme="minorHAnsi" w:hAnsiTheme="minorHAnsi"/>
          <w:color w:val="0000FF"/>
          <w:sz w:val="22"/>
          <w:szCs w:val="22"/>
        </w:rPr>
        <w:t xml:space="preserve">kapelana </w:t>
      </w:r>
      <w:r>
        <w:rPr>
          <w:rStyle w:val="FontStyle112"/>
          <w:rFonts w:asciiTheme="minorHAnsi" w:hAnsiTheme="minorHAnsi"/>
          <w:color w:val="0000FF"/>
          <w:sz w:val="22"/>
          <w:szCs w:val="22"/>
        </w:rPr>
        <w:t xml:space="preserve">PSP (duszpasterza), </w:t>
      </w:r>
      <w:r>
        <w:rPr>
          <w:rFonts w:asciiTheme="minorHAnsi" w:eastAsia="Times New Roman" w:hAnsiTheme="minorHAnsi" w:cs="Times New Roman"/>
          <w:color w:val="000000"/>
          <w:lang w:eastAsia="pl-PL"/>
        </w:rPr>
        <w:t>d</w:t>
      </w:r>
      <w:r w:rsidR="005B774E" w:rsidRPr="00F45D5C">
        <w:rPr>
          <w:rFonts w:asciiTheme="minorHAnsi" w:eastAsia="Times New Roman" w:hAnsiTheme="minorHAnsi" w:cs="Times New Roman"/>
          <w:color w:val="000000"/>
          <w:lang w:eastAsia="pl-PL"/>
        </w:rPr>
        <w:t>owódca uroczystości podaje komendy:</w:t>
      </w:r>
      <w:r w:rsidR="005B774E" w:rsidRPr="0057052E">
        <w:rPr>
          <w:rFonts w:asciiTheme="minorHAnsi" w:eastAsia="Times New Roman" w:hAnsiTheme="minorHAnsi" w:cs="Times New Roman"/>
          <w:color w:val="000000"/>
          <w:lang w:eastAsia="pl-PL"/>
        </w:rPr>
        <w:t xml:space="preserve"> </w:t>
      </w:r>
      <w:r w:rsidR="005B774E" w:rsidRPr="00F45D5C">
        <w:rPr>
          <w:rFonts w:asciiTheme="minorHAnsi" w:eastAsia="Times New Roman" w:hAnsiTheme="minorHAnsi" w:cs="Times New Roman"/>
          <w:b/>
          <w:color w:val="000000"/>
          <w:lang w:eastAsia="pl-PL"/>
        </w:rPr>
        <w:t>„Pododdziały – BACZNOŚĆ”</w:t>
      </w:r>
      <w:r w:rsidR="005B774E" w:rsidRPr="00F45D5C">
        <w:rPr>
          <w:rFonts w:asciiTheme="minorHAnsi" w:eastAsia="Times New Roman" w:hAnsiTheme="minorHAnsi" w:cs="Times New Roman"/>
          <w:color w:val="000000"/>
          <w:lang w:eastAsia="pl-PL"/>
        </w:rPr>
        <w:t>,</w:t>
      </w:r>
      <w:r w:rsidR="005B774E" w:rsidRPr="0057052E">
        <w:rPr>
          <w:rFonts w:asciiTheme="minorHAnsi" w:eastAsia="Times New Roman" w:hAnsiTheme="minorHAnsi" w:cs="Times New Roman"/>
          <w:color w:val="000000"/>
          <w:lang w:eastAsia="pl-PL"/>
        </w:rPr>
        <w:t xml:space="preserve"> </w:t>
      </w:r>
      <w:r w:rsidR="005B774E" w:rsidRPr="00F45D5C">
        <w:rPr>
          <w:rFonts w:asciiTheme="minorHAnsi" w:eastAsia="Times New Roman" w:hAnsiTheme="minorHAnsi" w:cs="Times New Roman"/>
          <w:b/>
          <w:color w:val="000000"/>
          <w:lang w:eastAsia="pl-PL"/>
        </w:rPr>
        <w:t xml:space="preserve">„Pododdziały, na </w:t>
      </w:r>
      <w:r w:rsidR="005B774E" w:rsidRPr="0057052E">
        <w:rPr>
          <w:rFonts w:asciiTheme="minorHAnsi" w:eastAsia="Times New Roman" w:hAnsiTheme="minorHAnsi" w:cs="Times New Roman"/>
          <w:b/>
          <w:color w:val="0000FF"/>
          <w:lang w:eastAsia="pl-PL"/>
        </w:rPr>
        <w:t>prawo</w:t>
      </w:r>
      <w:r w:rsidR="0057052E" w:rsidRPr="0057052E">
        <w:rPr>
          <w:rFonts w:asciiTheme="minorHAnsi" w:eastAsia="Times New Roman" w:hAnsiTheme="minorHAnsi" w:cs="Times New Roman"/>
          <w:b/>
          <w:color w:val="0000FF"/>
          <w:lang w:eastAsia="pl-PL"/>
        </w:rPr>
        <w:t xml:space="preserve"> </w:t>
      </w:r>
      <w:r w:rsidR="005B774E" w:rsidRPr="0057052E">
        <w:rPr>
          <w:rFonts w:asciiTheme="minorHAnsi" w:eastAsia="Times New Roman" w:hAnsiTheme="minorHAnsi" w:cs="Times New Roman"/>
          <w:b/>
          <w:color w:val="0000FF"/>
          <w:lang w:eastAsia="pl-PL"/>
        </w:rPr>
        <w:t>– PATRZ</w:t>
      </w:r>
      <w:r w:rsidR="005B774E" w:rsidRPr="00F45D5C">
        <w:rPr>
          <w:rFonts w:asciiTheme="minorHAnsi" w:eastAsia="Times New Roman" w:hAnsiTheme="minorHAnsi" w:cs="Times New Roman"/>
          <w:b/>
          <w:color w:val="000000"/>
          <w:lang w:eastAsia="pl-PL"/>
        </w:rPr>
        <w:t>”</w:t>
      </w:r>
      <w:r w:rsidR="005B774E"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Organizator uroczystości zaprasza przyjmującego meldunek oraz inne osoby określone </w:t>
      </w:r>
      <w:r w:rsidRPr="00F45D5C">
        <w:rPr>
          <w:rFonts w:asciiTheme="minorHAnsi" w:eastAsia="Times New Roman" w:hAnsiTheme="minorHAnsi" w:cs="Times New Roman"/>
          <w:color w:val="000000"/>
          <w:lang w:eastAsia="pl-PL"/>
        </w:rPr>
        <w:br/>
        <w:t xml:space="preserve">w scenariuszu do dokonania aktu otwarcia obiektu </w:t>
      </w:r>
      <w:r w:rsidRPr="00F45D5C">
        <w:rPr>
          <w:rFonts w:asciiTheme="minorHAnsi" w:eastAsia="Times New Roman" w:hAnsiTheme="minorHAnsi" w:cs="Times New Roman"/>
          <w:lang w:eastAsia="pl-PL"/>
        </w:rPr>
        <w:t xml:space="preserve">strażnicy </w:t>
      </w:r>
      <w:r w:rsidRPr="00F45D5C">
        <w:rPr>
          <w:rFonts w:asciiTheme="minorHAnsi" w:eastAsia="Times New Roman" w:hAnsiTheme="minorHAnsi" w:cs="Times New Roman"/>
          <w:color w:val="0000FF"/>
          <w:lang w:eastAsia="pl-PL"/>
        </w:rPr>
        <w:t>(do przecięcia wstęgi może zaprosić narrator)</w:t>
      </w:r>
      <w:r w:rsidRPr="00F45D5C">
        <w:rPr>
          <w:rFonts w:asciiTheme="minorHAnsi" w:eastAsia="Times New Roman" w:hAnsiTheme="minorHAnsi" w:cs="Times New Roman"/>
          <w:color w:val="000000"/>
          <w:lang w:eastAsia="pl-PL"/>
        </w:rPr>
        <w:t>, a wówczas:</w:t>
      </w:r>
    </w:p>
    <w:p w:rsidR="005B774E" w:rsidRPr="00F45D5C" w:rsidRDefault="005B774E" w:rsidP="006F7AA1">
      <w:pPr>
        <w:pStyle w:val="Standard"/>
        <w:numPr>
          <w:ilvl w:val="0"/>
          <w:numId w:val="239"/>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zaproszeni podchodzą do drzwi strażnicy, w których jest zamocowana wstęga;</w:t>
      </w:r>
    </w:p>
    <w:p w:rsidR="005B774E" w:rsidRPr="00F45D5C" w:rsidRDefault="005B774E" w:rsidP="006F7AA1">
      <w:pPr>
        <w:pStyle w:val="Standard"/>
        <w:numPr>
          <w:ilvl w:val="0"/>
          <w:numId w:val="239"/>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przyjmujący meldunek bierze nożyce z tacy podanej przez wyznaczoną osobę;</w:t>
      </w:r>
    </w:p>
    <w:p w:rsidR="005B774E" w:rsidRPr="00F45D5C" w:rsidRDefault="005B774E" w:rsidP="006F7AA1">
      <w:pPr>
        <w:pStyle w:val="Standard"/>
        <w:numPr>
          <w:ilvl w:val="0"/>
          <w:numId w:val="239"/>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przyjmujący meldunek częściowo przecina wstęgę, a następnie zaprasza do tej czynności pozostałe osoby przewidziane w scenariuszu uroczystości, które kolejno nacinają wstęgę, </w:t>
      </w:r>
      <w:r w:rsidRPr="00F45D5C">
        <w:rPr>
          <w:rFonts w:asciiTheme="minorHAnsi" w:eastAsia="Times New Roman" w:hAnsiTheme="minorHAnsi" w:cs="Times New Roman"/>
          <w:color w:val="000000"/>
          <w:lang w:eastAsia="pl-PL"/>
        </w:rPr>
        <w:br/>
        <w:t>aż do jej całkowitego przecięcia;</w:t>
      </w:r>
    </w:p>
    <w:p w:rsidR="005B774E" w:rsidRPr="00F45D5C" w:rsidRDefault="005B774E" w:rsidP="006F7AA1">
      <w:pPr>
        <w:pStyle w:val="Standard"/>
        <w:numPr>
          <w:ilvl w:val="0"/>
          <w:numId w:val="239"/>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następnie orkiestra (</w:t>
      </w:r>
      <w:r w:rsidRPr="00F45D5C">
        <w:rPr>
          <w:rFonts w:asciiTheme="minorHAnsi" w:eastAsia="Times New Roman" w:hAnsiTheme="minorHAnsi" w:cs="Times New Roman"/>
          <w:color w:val="0000FF"/>
          <w:lang w:eastAsia="pl-PL"/>
        </w:rPr>
        <w:t>trębacze/fanfarzyści</w:t>
      </w:r>
      <w:r w:rsidRPr="00F45D5C">
        <w:rPr>
          <w:rFonts w:asciiTheme="minorHAnsi" w:eastAsia="Times New Roman" w:hAnsiTheme="minorHAnsi" w:cs="Times New Roman"/>
          <w:color w:val="000000"/>
          <w:lang w:eastAsia="pl-PL"/>
        </w:rPr>
        <w:t xml:space="preserve">) gra sygnał </w:t>
      </w:r>
      <w:r w:rsidRPr="00F45D5C">
        <w:rPr>
          <w:rFonts w:asciiTheme="minorHAnsi" w:eastAsia="Times New Roman" w:hAnsiTheme="minorHAnsi" w:cs="Times New Roman"/>
          <w:color w:val="0000FF"/>
          <w:lang w:eastAsia="pl-PL"/>
        </w:rPr>
        <w:t>WP „</w:t>
      </w:r>
      <w:r w:rsidRPr="0057052E">
        <w:rPr>
          <w:rFonts w:asciiTheme="minorHAnsi" w:eastAsia="Times New Roman" w:hAnsiTheme="minorHAnsi" w:cs="Times New Roman"/>
          <w:b/>
          <w:color w:val="0000FF"/>
          <w:lang w:eastAsia="pl-PL"/>
        </w:rPr>
        <w:t>Słuchacie wszyscy</w:t>
      </w:r>
      <w:r w:rsidRPr="00F45D5C">
        <w:rPr>
          <w:rFonts w:asciiTheme="minorHAnsi" w:eastAsia="Times New Roman" w:hAnsiTheme="minorHAnsi" w:cs="Times New Roman"/>
          <w:color w:val="0000FF"/>
          <w:lang w:eastAsia="pl-PL"/>
        </w:rPr>
        <w:t xml:space="preserve">” </w:t>
      </w:r>
      <w:r w:rsidR="0057052E">
        <w:rPr>
          <w:rFonts w:asciiTheme="minorHAnsi" w:eastAsia="Times New Roman" w:hAnsiTheme="minorHAnsi" w:cs="Times New Roman"/>
          <w:color w:val="0000FF"/>
          <w:lang w:eastAsia="pl-PL"/>
        </w:rPr>
        <w:br/>
      </w:r>
      <w:r w:rsidRPr="00F45D5C">
        <w:rPr>
          <w:rFonts w:asciiTheme="minorHAnsi" w:eastAsia="Times New Roman" w:hAnsiTheme="minorHAnsi" w:cs="Times New Roman"/>
          <w:color w:val="000000"/>
          <w:lang w:eastAsia="pl-PL"/>
        </w:rPr>
        <w:t>(w JRG dopuszcza się stosowanie sygnałów alarmowych).</w:t>
      </w:r>
    </w:p>
    <w:p w:rsidR="005B774E" w:rsidRPr="00690340" w:rsidRDefault="005B774E" w:rsidP="006F7AA1">
      <w:pPr>
        <w:pStyle w:val="Standard"/>
        <w:numPr>
          <w:ilvl w:val="0"/>
          <w:numId w:val="238"/>
        </w:numPr>
        <w:tabs>
          <w:tab w:val="left" w:pos="-3828"/>
        </w:tabs>
        <w:spacing w:after="0"/>
        <w:ind w:left="426" w:hanging="426"/>
        <w:jc w:val="both"/>
        <w:rPr>
          <w:rStyle w:val="FontStyle112"/>
          <w:rFonts w:asciiTheme="minorHAnsi" w:hAnsiTheme="minorHAnsi"/>
          <w:color w:val="0000FF"/>
          <w:sz w:val="22"/>
          <w:szCs w:val="22"/>
        </w:rPr>
      </w:pPr>
      <w:r w:rsidRPr="00690340">
        <w:rPr>
          <w:rStyle w:val="FontStyle112"/>
          <w:rFonts w:asciiTheme="minorHAnsi" w:hAnsiTheme="minorHAnsi"/>
          <w:color w:val="0000FF"/>
          <w:sz w:val="22"/>
          <w:szCs w:val="22"/>
        </w:rPr>
        <w:t>Jeżeli w scenariuszu uroczystości otwarcia strażnicy przewidziano, zamiast przecięcia wstęgi, wręczenie symbolicznego klucza, organizator zaprasza przyjmującego meldunek do dokonania aktu otwarcia strażnicy, a wówczas:</w:t>
      </w:r>
    </w:p>
    <w:p w:rsidR="005B774E" w:rsidRPr="00690340" w:rsidRDefault="005B774E" w:rsidP="006010C4">
      <w:pPr>
        <w:pStyle w:val="Standard"/>
        <w:numPr>
          <w:ilvl w:val="0"/>
          <w:numId w:val="368"/>
        </w:numPr>
        <w:tabs>
          <w:tab w:val="left" w:pos="-3828"/>
        </w:tabs>
        <w:spacing w:after="0"/>
        <w:ind w:left="868" w:hanging="444"/>
        <w:jc w:val="both"/>
        <w:rPr>
          <w:rFonts w:asciiTheme="minorHAnsi" w:eastAsia="Times New Roman" w:hAnsiTheme="minorHAnsi" w:cs="Times New Roman"/>
          <w:color w:val="0000FF"/>
          <w:lang w:eastAsia="pl-PL"/>
        </w:rPr>
      </w:pPr>
      <w:r w:rsidRPr="00690340">
        <w:rPr>
          <w:rFonts w:asciiTheme="minorHAnsi" w:eastAsia="Times New Roman" w:hAnsiTheme="minorHAnsi" w:cs="Times New Roman"/>
          <w:color w:val="0000FF"/>
          <w:lang w:eastAsia="pl-PL"/>
        </w:rPr>
        <w:t xml:space="preserve">przyjmujący meldunek wraz z gospodarzem obiektu schodzą z trybuny </w:t>
      </w:r>
      <w:r w:rsidR="00176258" w:rsidRPr="00690340">
        <w:rPr>
          <w:rFonts w:asciiTheme="minorHAnsi" w:eastAsia="Times New Roman" w:hAnsiTheme="minorHAnsi" w:cs="Times New Roman"/>
          <w:color w:val="0000FF"/>
          <w:lang w:eastAsia="pl-PL"/>
        </w:rPr>
        <w:t>honorowej</w:t>
      </w:r>
      <w:r w:rsidRPr="00690340">
        <w:rPr>
          <w:rFonts w:asciiTheme="minorHAnsi" w:eastAsia="Times New Roman" w:hAnsiTheme="minorHAnsi" w:cs="Times New Roman"/>
          <w:color w:val="0000FF"/>
          <w:lang w:eastAsia="pl-PL"/>
        </w:rPr>
        <w:t xml:space="preserve"> </w:t>
      </w:r>
      <w:r w:rsidRPr="00690340">
        <w:rPr>
          <w:rFonts w:asciiTheme="minorHAnsi" w:eastAsia="Times New Roman" w:hAnsiTheme="minorHAnsi" w:cs="Times New Roman"/>
          <w:color w:val="0000FF"/>
          <w:lang w:eastAsia="pl-PL"/>
        </w:rPr>
        <w:br/>
        <w:t>i przechodzą w ustalone miejsce przed frontem pododdziałów;</w:t>
      </w:r>
    </w:p>
    <w:p w:rsidR="005B774E" w:rsidRPr="00690340" w:rsidRDefault="005B774E" w:rsidP="006010C4">
      <w:pPr>
        <w:pStyle w:val="Standard"/>
        <w:numPr>
          <w:ilvl w:val="0"/>
          <w:numId w:val="368"/>
        </w:numPr>
        <w:tabs>
          <w:tab w:val="left" w:pos="-3828"/>
        </w:tabs>
        <w:spacing w:after="0"/>
        <w:ind w:left="851" w:hanging="425"/>
        <w:jc w:val="both"/>
        <w:rPr>
          <w:rFonts w:asciiTheme="minorHAnsi" w:eastAsia="Times New Roman" w:hAnsiTheme="minorHAnsi" w:cs="Times New Roman"/>
          <w:color w:val="0000FF"/>
          <w:lang w:eastAsia="pl-PL"/>
        </w:rPr>
      </w:pPr>
      <w:r w:rsidRPr="00690340">
        <w:rPr>
          <w:rFonts w:asciiTheme="minorHAnsi" w:eastAsia="Times New Roman" w:hAnsiTheme="minorHAnsi" w:cs="Times New Roman"/>
          <w:color w:val="0000FF"/>
          <w:lang w:eastAsia="pl-PL"/>
        </w:rPr>
        <w:t>przyjmujący meldunek bierze symboliczny klucz z tacy podanej przez wyznaczoną osobę;</w:t>
      </w:r>
    </w:p>
    <w:p w:rsidR="005B774E" w:rsidRPr="00690340" w:rsidRDefault="005B774E" w:rsidP="006010C4">
      <w:pPr>
        <w:pStyle w:val="Standard"/>
        <w:numPr>
          <w:ilvl w:val="0"/>
          <w:numId w:val="368"/>
        </w:numPr>
        <w:tabs>
          <w:tab w:val="left" w:pos="-3828"/>
        </w:tabs>
        <w:spacing w:after="0"/>
        <w:ind w:left="851" w:hanging="425"/>
        <w:jc w:val="both"/>
        <w:rPr>
          <w:rFonts w:asciiTheme="minorHAnsi" w:eastAsia="Times New Roman" w:hAnsiTheme="minorHAnsi" w:cs="Times New Roman"/>
          <w:color w:val="0000FF"/>
          <w:lang w:eastAsia="pl-PL"/>
        </w:rPr>
      </w:pPr>
      <w:r w:rsidRPr="00690340">
        <w:rPr>
          <w:rFonts w:asciiTheme="minorHAnsi" w:eastAsia="Times New Roman" w:hAnsiTheme="minorHAnsi" w:cs="Times New Roman"/>
          <w:color w:val="0000FF"/>
          <w:lang w:eastAsia="pl-PL"/>
        </w:rPr>
        <w:t>przyjmujący meldunek wręcza symboliczny klucz gospodarzowi obiektu;</w:t>
      </w:r>
    </w:p>
    <w:p w:rsidR="005B774E" w:rsidRPr="00690340" w:rsidRDefault="006345D5" w:rsidP="006010C4">
      <w:pPr>
        <w:pStyle w:val="Standard"/>
        <w:numPr>
          <w:ilvl w:val="0"/>
          <w:numId w:val="368"/>
        </w:numPr>
        <w:tabs>
          <w:tab w:val="left" w:pos="-3828"/>
        </w:tabs>
        <w:spacing w:after="0"/>
        <w:ind w:left="851" w:hanging="425"/>
        <w:jc w:val="both"/>
        <w:rPr>
          <w:rFonts w:asciiTheme="minorHAnsi" w:eastAsia="Times New Roman" w:hAnsiTheme="minorHAnsi" w:cs="Times New Roman"/>
          <w:color w:val="0000FF"/>
          <w:lang w:eastAsia="pl-PL"/>
        </w:rPr>
      </w:pPr>
      <w:r w:rsidRPr="00690340">
        <w:rPr>
          <w:rFonts w:asciiTheme="minorHAnsi" w:eastAsia="Times New Roman" w:hAnsiTheme="minorHAnsi" w:cs="Times New Roman"/>
          <w:color w:val="0000FF"/>
          <w:lang w:eastAsia="pl-PL"/>
        </w:rPr>
        <w:t>następnie orkiestra (</w:t>
      </w:r>
      <w:r w:rsidRPr="006345D5">
        <w:rPr>
          <w:rFonts w:asciiTheme="minorHAnsi" w:eastAsia="Times New Roman" w:hAnsiTheme="minorHAnsi" w:cs="Times New Roman"/>
          <w:color w:val="0000FF"/>
          <w:lang w:eastAsia="pl-PL"/>
        </w:rPr>
        <w:t>trębacze/</w:t>
      </w:r>
      <w:r w:rsidR="005B774E" w:rsidRPr="006345D5">
        <w:rPr>
          <w:rFonts w:asciiTheme="minorHAnsi" w:eastAsia="Times New Roman" w:hAnsiTheme="minorHAnsi" w:cs="Times New Roman"/>
          <w:color w:val="0000FF"/>
          <w:lang w:eastAsia="pl-PL"/>
        </w:rPr>
        <w:t>fanfarzyści</w:t>
      </w:r>
      <w:r w:rsidR="005B774E" w:rsidRPr="00690340">
        <w:rPr>
          <w:rFonts w:asciiTheme="minorHAnsi" w:eastAsia="Times New Roman" w:hAnsiTheme="minorHAnsi" w:cs="Times New Roman"/>
          <w:color w:val="0000FF"/>
          <w:lang w:eastAsia="pl-PL"/>
        </w:rPr>
        <w:t xml:space="preserve">) gra </w:t>
      </w:r>
      <w:r w:rsidRPr="006345D5">
        <w:rPr>
          <w:rFonts w:asciiTheme="minorHAnsi" w:eastAsia="Times New Roman" w:hAnsiTheme="minorHAnsi" w:cs="Times New Roman"/>
          <w:color w:val="0000FF"/>
          <w:lang w:eastAsia="pl-PL"/>
        </w:rPr>
        <w:t>sygnał</w:t>
      </w:r>
      <w:r w:rsidR="005B774E" w:rsidRPr="006345D5">
        <w:rPr>
          <w:rFonts w:asciiTheme="minorHAnsi" w:eastAsia="Times New Roman" w:hAnsiTheme="minorHAnsi" w:cs="Times New Roman"/>
          <w:color w:val="0000FF"/>
          <w:lang w:eastAsia="pl-PL"/>
        </w:rPr>
        <w:t xml:space="preserve"> </w:t>
      </w:r>
      <w:r w:rsidR="005B774E" w:rsidRPr="00690340">
        <w:rPr>
          <w:rFonts w:asciiTheme="minorHAnsi" w:eastAsia="Times New Roman" w:hAnsiTheme="minorHAnsi" w:cs="Times New Roman"/>
          <w:color w:val="0000FF"/>
          <w:lang w:eastAsia="pl-PL"/>
        </w:rPr>
        <w:t>(w jednostce ratowniczo-gaśniczej dopuszcza się stosowanie sygnałów alarmowych).</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przecięciu wstęgi </w:t>
      </w:r>
      <w:r w:rsidRPr="00690340">
        <w:rPr>
          <w:rFonts w:asciiTheme="minorHAnsi" w:eastAsia="Times New Roman" w:hAnsiTheme="minorHAnsi" w:cs="Times New Roman"/>
          <w:color w:val="0000FF"/>
          <w:lang w:eastAsia="pl-PL"/>
        </w:rPr>
        <w:t>lub wręczeniu symbolicznego klucza,</w:t>
      </w:r>
      <w:r w:rsidRPr="00F45D5C">
        <w:rPr>
          <w:rFonts w:asciiTheme="minorHAnsi" w:eastAsia="Times New Roman" w:hAnsiTheme="minorHAnsi" w:cs="Times New Roman"/>
          <w:color w:val="000000"/>
          <w:lang w:eastAsia="pl-PL"/>
        </w:rPr>
        <w:t xml:space="preserve"> dowódca uroczystości podaje komendy:</w:t>
      </w:r>
      <w:r w:rsidRPr="0057052E">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57052E">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 xml:space="preserve">. Osoby określone </w:t>
      </w:r>
      <w:r w:rsidRPr="00F45D5C">
        <w:rPr>
          <w:rFonts w:asciiTheme="minorHAnsi" w:eastAsia="Times New Roman" w:hAnsiTheme="minorHAnsi" w:cs="Times New Roman"/>
          <w:color w:val="000000"/>
          <w:lang w:eastAsia="pl-PL"/>
        </w:rPr>
        <w:br/>
        <w:t>w scenariuszu uroczystości wpisują się do księgi pamiątkowej lub kroniki jednostki organizacyjnej Państwowej Straży Pożarnej.</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scenariuszu uroczystości można przewidzieć poświęcenie strażnicy, które prowadzi się według zasad określonych w ceremoniale.</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Po okolicznościowych przemówieniach następuje zakończenie uroczystego apelu, według porządku określonego w ceremoniale.</w:t>
      </w:r>
    </w:p>
    <w:p w:rsidR="005B774E" w:rsidRPr="00F45D5C" w:rsidRDefault="005B774E" w:rsidP="006F7AA1">
      <w:pPr>
        <w:pStyle w:val="Standard"/>
        <w:numPr>
          <w:ilvl w:val="0"/>
          <w:numId w:val="23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Zaproszeni goście oprowadzani są po obiekcie przez kierownika jednostki organizacyjnej Państwowej Straży Pożarnej.</w:t>
      </w:r>
    </w:p>
    <w:p w:rsidR="005B774E" w:rsidRPr="00F45D5C" w:rsidRDefault="005B774E" w:rsidP="009072BF">
      <w:pPr>
        <w:pStyle w:val="Standard"/>
        <w:tabs>
          <w:tab w:val="left" w:pos="-3828"/>
        </w:tabs>
        <w:spacing w:before="240" w:after="0"/>
        <w:jc w:val="both"/>
        <w:rPr>
          <w:rFonts w:asciiTheme="minorHAnsi" w:hAnsiTheme="minorHAnsi"/>
        </w:rPr>
      </w:pPr>
    </w:p>
    <w:p w:rsidR="005B774E" w:rsidRDefault="005B774E" w:rsidP="007B645B">
      <w:pPr>
        <w:pStyle w:val="Nagwek3"/>
        <w:jc w:val="center"/>
        <w:rPr>
          <w:rFonts w:eastAsia="Times New Roman"/>
          <w:lang w:eastAsia="pl-PL"/>
        </w:rPr>
      </w:pPr>
      <w:bookmarkStart w:id="194" w:name="_Toc42522590"/>
      <w:bookmarkStart w:id="195" w:name="_Toc190244355"/>
      <w:bookmarkStart w:id="196" w:name="_Toc109445671"/>
      <w:bookmarkStart w:id="197" w:name="_Toc101682218"/>
      <w:bookmarkStart w:id="198" w:name="_Toc200859873"/>
      <w:bookmarkStart w:id="199" w:name="_Toc196554695"/>
      <w:bookmarkStart w:id="200" w:name="_Toc194394716"/>
      <w:bookmarkStart w:id="201" w:name="_Toc194154766"/>
      <w:bookmarkStart w:id="202" w:name="_Toc194153435"/>
      <w:bookmarkStart w:id="203" w:name="_Toc194152827"/>
      <w:bookmarkStart w:id="204" w:name="_Toc194151923"/>
      <w:bookmarkStart w:id="205" w:name="_Toc194151285"/>
      <w:bookmarkStart w:id="206" w:name="_Toc194150591"/>
      <w:bookmarkStart w:id="207" w:name="_Toc194150454"/>
      <w:r w:rsidRPr="00F45D5C">
        <w:rPr>
          <w:rFonts w:eastAsia="Times New Roman"/>
          <w:lang w:eastAsia="pl-PL"/>
        </w:rPr>
        <w:t xml:space="preserve">Rozdział </w:t>
      </w:r>
      <w:r w:rsidR="007B645B">
        <w:rPr>
          <w:rFonts w:eastAsia="Times New Roman"/>
          <w:lang w:eastAsia="pl-PL"/>
        </w:rPr>
        <w:t>7</w:t>
      </w:r>
      <w:bookmarkEnd w:id="194"/>
    </w:p>
    <w:p w:rsidR="005B774E" w:rsidRPr="00F45D5C" w:rsidRDefault="005B774E" w:rsidP="00CE2847">
      <w:pPr>
        <w:pStyle w:val="Nagwek3"/>
        <w:jc w:val="center"/>
      </w:pPr>
      <w:bookmarkStart w:id="208" w:name="_Toc42522591"/>
      <w:r w:rsidRPr="005818E0">
        <w:rPr>
          <w:rFonts w:eastAsia="Times New Roman"/>
          <w:color w:val="4F81BD"/>
          <w:lang w:eastAsia="pl-PL"/>
        </w:rPr>
        <w:t>Przekazanie</w:t>
      </w:r>
      <w:r w:rsidRPr="00F45D5C">
        <w:rPr>
          <w:rFonts w:eastAsia="Times New Roman"/>
          <w:lang w:eastAsia="pl-PL"/>
        </w:rPr>
        <w:t xml:space="preserve"> </w:t>
      </w:r>
      <w:r w:rsidR="0057052E" w:rsidRPr="00F45D5C">
        <w:rPr>
          <w:rFonts w:eastAsia="Times New Roman"/>
          <w:color w:val="0000FF"/>
          <w:lang w:eastAsia="pl-PL"/>
        </w:rPr>
        <w:t>pojazdu pożarniczego</w:t>
      </w:r>
      <w:r w:rsidR="0057052E">
        <w:rPr>
          <w:rFonts w:eastAsia="Times New Roman"/>
          <w:color w:val="0000FF"/>
          <w:lang w:eastAsia="pl-PL"/>
        </w:rPr>
        <w:t>/</w:t>
      </w:r>
      <w:r w:rsidRPr="00F45D5C">
        <w:rPr>
          <w:rFonts w:eastAsia="Times New Roman"/>
          <w:lang w:eastAsia="pl-PL"/>
        </w:rPr>
        <w:t xml:space="preserve">sprzętu pożarniczego </w:t>
      </w:r>
      <w:r w:rsidR="00545E1F">
        <w:rPr>
          <w:rFonts w:eastAsia="Times New Roman"/>
          <w:lang w:eastAsia="pl-PL"/>
        </w:rPr>
        <w:br/>
      </w:r>
      <w:r w:rsidRPr="00F45D5C">
        <w:rPr>
          <w:rFonts w:eastAsia="Times New Roman"/>
          <w:lang w:eastAsia="pl-PL"/>
        </w:rPr>
        <w:t>jednostce organizacyjnej</w:t>
      </w:r>
      <w:bookmarkEnd w:id="195"/>
      <w:r w:rsidR="00545E1F">
        <w:rPr>
          <w:rFonts w:eastAsia="Times New Roman"/>
          <w:lang w:eastAsia="pl-PL"/>
        </w:rPr>
        <w:t xml:space="preserve"> </w:t>
      </w:r>
      <w:bookmarkStart w:id="209" w:name="_Toc190244356"/>
      <w:bookmarkEnd w:id="196"/>
      <w:bookmarkEnd w:id="197"/>
      <w:r w:rsidRPr="00F45D5C">
        <w:rPr>
          <w:rFonts w:eastAsia="Times New Roman"/>
          <w:lang w:eastAsia="pl-PL"/>
        </w:rPr>
        <w:t>Państwowej Straży Pożarnej</w:t>
      </w:r>
      <w:bookmarkEnd w:id="198"/>
      <w:bookmarkEnd w:id="199"/>
      <w:bookmarkEnd w:id="200"/>
      <w:bookmarkEnd w:id="201"/>
      <w:bookmarkEnd w:id="202"/>
      <w:bookmarkEnd w:id="203"/>
      <w:bookmarkEnd w:id="204"/>
      <w:bookmarkEnd w:id="205"/>
      <w:bookmarkEnd w:id="206"/>
      <w:bookmarkEnd w:id="207"/>
      <w:bookmarkEnd w:id="209"/>
      <w:bookmarkEnd w:id="208"/>
    </w:p>
    <w:p w:rsidR="005B774E" w:rsidRPr="00F45D5C" w:rsidRDefault="005B774E" w:rsidP="005B774E">
      <w:pPr>
        <w:pStyle w:val="Standard"/>
        <w:tabs>
          <w:tab w:val="left" w:pos="-3828"/>
        </w:tabs>
        <w:spacing w:after="0"/>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4</w:t>
      </w:r>
      <w:r w:rsidR="008B1210">
        <w:rPr>
          <w:rFonts w:asciiTheme="minorHAnsi" w:eastAsia="Times New Roman" w:hAnsiTheme="minorHAnsi" w:cs="Times New Roman"/>
          <w:b/>
          <w:color w:val="000000"/>
          <w:lang w:eastAsia="pl-PL"/>
        </w:rPr>
        <w:t>9</w:t>
      </w:r>
      <w:r w:rsidRPr="00F45D5C">
        <w:rPr>
          <w:rFonts w:asciiTheme="minorHAnsi" w:eastAsia="Times New Roman" w:hAnsiTheme="minorHAnsi" w:cs="Times New Roman"/>
          <w:b/>
          <w:color w:val="000000"/>
          <w:lang w:eastAsia="pl-PL"/>
        </w:rPr>
        <w:t>.</w:t>
      </w:r>
    </w:p>
    <w:p w:rsidR="005B774E" w:rsidRPr="00F45D5C" w:rsidRDefault="005B774E" w:rsidP="006F7AA1">
      <w:pPr>
        <w:pStyle w:val="Standard"/>
        <w:numPr>
          <w:ilvl w:val="0"/>
          <w:numId w:val="240"/>
        </w:numPr>
        <w:tabs>
          <w:tab w:val="left" w:pos="1560"/>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Przekazanie </w:t>
      </w:r>
      <w:r w:rsidR="00A40428" w:rsidRPr="00A40428">
        <w:rPr>
          <w:rFonts w:asciiTheme="minorHAnsi" w:eastAsia="Times New Roman" w:hAnsiTheme="minorHAnsi" w:cs="Times New Roman"/>
          <w:color w:val="0000FF"/>
          <w:lang w:eastAsia="pl-PL"/>
        </w:rPr>
        <w:t>pojazdu pożarniczego/</w:t>
      </w:r>
      <w:r w:rsidRPr="00F45D5C">
        <w:rPr>
          <w:rFonts w:asciiTheme="minorHAnsi" w:eastAsia="Times New Roman" w:hAnsiTheme="minorHAnsi" w:cs="Times New Roman"/>
          <w:color w:val="000000"/>
          <w:lang w:eastAsia="pl-PL"/>
        </w:rPr>
        <w:t>sprzętu pożarniczego jednostce organizacyjnej Państwowej Straży Pożarnej może odbywać się podczas uroczystego apelu lub uroczystej zbiórki.</w:t>
      </w:r>
    </w:p>
    <w:p w:rsidR="005B774E" w:rsidRPr="00F45D5C" w:rsidRDefault="005B774E" w:rsidP="006F7AA1">
      <w:pPr>
        <w:pStyle w:val="Standard"/>
        <w:numPr>
          <w:ilvl w:val="0"/>
          <w:numId w:val="240"/>
        </w:numPr>
        <w:tabs>
          <w:tab w:val="left" w:pos="1560"/>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Uroczystość przebiega zgodnie z porządkiem uroczystego apelu lub uroczystej zbiórki.</w:t>
      </w:r>
    </w:p>
    <w:p w:rsidR="005B774E" w:rsidRPr="00F45D5C" w:rsidRDefault="005B774E" w:rsidP="006F7AA1">
      <w:pPr>
        <w:pStyle w:val="Standard"/>
        <w:numPr>
          <w:ilvl w:val="0"/>
          <w:numId w:val="240"/>
        </w:numPr>
        <w:tabs>
          <w:tab w:val="left" w:pos="1560"/>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powitaniu gości przez osobę określoną w szczegółowym scenariuszu uroczystości wyznaczony i wywołany przez dowódcę uroczystości strażak odczytuje akt przekazania sprzętu pożarniczego.</w:t>
      </w:r>
    </w:p>
    <w:p w:rsidR="005B774E" w:rsidRPr="00F45D5C" w:rsidRDefault="005B774E" w:rsidP="006F7AA1">
      <w:pPr>
        <w:pStyle w:val="Standard"/>
        <w:numPr>
          <w:ilvl w:val="0"/>
          <w:numId w:val="240"/>
        </w:numPr>
        <w:tabs>
          <w:tab w:val="left" w:pos="1560"/>
        </w:tabs>
        <w:spacing w:after="0"/>
        <w:ind w:left="426" w:hanging="426"/>
        <w:jc w:val="both"/>
        <w:rPr>
          <w:rFonts w:asciiTheme="minorHAnsi" w:hAnsiTheme="minorHAnsi"/>
          <w:color w:val="0000FF"/>
        </w:rPr>
      </w:pPr>
      <w:r w:rsidRPr="00F45D5C">
        <w:rPr>
          <w:rFonts w:asciiTheme="minorHAnsi" w:eastAsia="Times New Roman" w:hAnsiTheme="minorHAnsi" w:cs="Times New Roman"/>
          <w:color w:val="0000FF"/>
          <w:lang w:eastAsia="pl-PL"/>
        </w:rPr>
        <w:t>Dowódca uroczystości podaje komendy: „</w:t>
      </w:r>
      <w:r w:rsidRPr="0057052E">
        <w:rPr>
          <w:rFonts w:asciiTheme="minorHAnsi" w:eastAsia="Times New Roman" w:hAnsiTheme="minorHAnsi" w:cs="Times New Roman"/>
          <w:b/>
          <w:color w:val="0000FF"/>
          <w:lang w:eastAsia="pl-PL"/>
        </w:rPr>
        <w:t>Pododdziały – BACZNOŚĆ</w:t>
      </w:r>
      <w:r w:rsidRPr="00F45D5C">
        <w:rPr>
          <w:rFonts w:asciiTheme="minorHAnsi" w:eastAsia="Times New Roman" w:hAnsiTheme="minorHAnsi" w:cs="Times New Roman"/>
          <w:color w:val="0000FF"/>
          <w:lang w:eastAsia="pl-PL"/>
        </w:rPr>
        <w:t>”</w:t>
      </w:r>
      <w:r w:rsidR="0057052E">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FF"/>
          <w:lang w:eastAsia="pl-PL"/>
        </w:rPr>
        <w:t xml:space="preserve"> </w:t>
      </w:r>
      <w:r w:rsidR="0057052E" w:rsidRPr="0057052E">
        <w:rPr>
          <w:rFonts w:asciiTheme="minorHAnsi" w:eastAsia="Times New Roman" w:hAnsiTheme="minorHAnsi" w:cs="Times New Roman"/>
          <w:b/>
          <w:color w:val="0000FF"/>
          <w:lang w:eastAsia="pl-PL"/>
        </w:rPr>
        <w:t>„</w:t>
      </w:r>
      <w:r w:rsidRPr="0057052E">
        <w:rPr>
          <w:rFonts w:asciiTheme="minorHAnsi" w:eastAsia="Times New Roman" w:hAnsiTheme="minorHAnsi" w:cs="Times New Roman"/>
          <w:b/>
          <w:color w:val="0000FF"/>
          <w:lang w:eastAsia="pl-PL"/>
        </w:rPr>
        <w:t>……</w:t>
      </w:r>
      <w:r w:rsidR="0057052E">
        <w:rPr>
          <w:rFonts w:asciiTheme="minorHAnsi" w:eastAsia="Times New Roman" w:hAnsiTheme="minorHAnsi" w:cs="Times New Roman"/>
          <w:b/>
          <w:color w:val="0000FF"/>
          <w:lang w:eastAsia="pl-PL"/>
        </w:rPr>
        <w:t>……..</w:t>
      </w:r>
      <w:r w:rsidRPr="0057052E">
        <w:rPr>
          <w:rFonts w:asciiTheme="minorHAnsi" w:eastAsia="Times New Roman" w:hAnsiTheme="minorHAnsi" w:cs="Times New Roman"/>
          <w:b/>
          <w:color w:val="0000FF"/>
          <w:lang w:eastAsia="pl-PL"/>
        </w:rPr>
        <w:t xml:space="preserve">…… </w:t>
      </w:r>
      <w:r w:rsidRPr="0057052E">
        <w:rPr>
          <w:rFonts w:asciiTheme="minorHAnsi" w:eastAsia="Times New Roman" w:hAnsiTheme="minorHAnsi" w:cs="Times New Roman"/>
          <w:color w:val="0000FF"/>
          <w:lang w:eastAsia="pl-PL"/>
        </w:rPr>
        <w:t xml:space="preserve">(stopień </w:t>
      </w:r>
      <w:r w:rsidR="0057052E" w:rsidRPr="0057052E">
        <w:rPr>
          <w:rFonts w:asciiTheme="minorHAnsi" w:eastAsia="Times New Roman" w:hAnsiTheme="minorHAnsi" w:cs="Times New Roman"/>
          <w:color w:val="0000FF"/>
          <w:lang w:eastAsia="pl-PL"/>
        </w:rPr>
        <w:br/>
      </w:r>
      <w:r w:rsidRPr="0057052E">
        <w:rPr>
          <w:rFonts w:asciiTheme="minorHAnsi" w:eastAsia="Times New Roman" w:hAnsiTheme="minorHAnsi" w:cs="Times New Roman"/>
          <w:color w:val="0000FF"/>
          <w:lang w:eastAsia="pl-PL"/>
        </w:rPr>
        <w:t>i nazwisko strażaka)</w:t>
      </w:r>
      <w:r w:rsidRPr="0057052E">
        <w:rPr>
          <w:rFonts w:asciiTheme="minorHAnsi" w:eastAsia="Times New Roman" w:hAnsiTheme="minorHAnsi" w:cs="Times New Roman"/>
          <w:b/>
          <w:color w:val="0000FF"/>
          <w:lang w:eastAsia="pl-PL"/>
        </w:rPr>
        <w:t xml:space="preserve"> odczytać akt przekazania </w:t>
      </w:r>
      <w:r w:rsidR="0057052E" w:rsidRPr="0057052E">
        <w:rPr>
          <w:rFonts w:asciiTheme="minorHAnsi" w:eastAsia="Times New Roman" w:hAnsiTheme="minorHAnsi" w:cs="Times New Roman"/>
          <w:b/>
          <w:color w:val="0000FF"/>
          <w:lang w:eastAsia="pl-PL"/>
        </w:rPr>
        <w:t>pojazdu pożarniczego</w:t>
      </w:r>
      <w:r w:rsidR="0057052E">
        <w:rPr>
          <w:rFonts w:asciiTheme="minorHAnsi" w:eastAsia="Times New Roman" w:hAnsiTheme="minorHAnsi" w:cs="Times New Roman"/>
          <w:b/>
          <w:color w:val="0000FF"/>
          <w:lang w:eastAsia="pl-PL"/>
        </w:rPr>
        <w:t>/sprzętu</w:t>
      </w:r>
      <w:r w:rsidR="0057052E" w:rsidRPr="0057052E">
        <w:rPr>
          <w:rFonts w:asciiTheme="minorHAnsi" w:eastAsia="Times New Roman" w:hAnsiTheme="minorHAnsi" w:cs="Times New Roman"/>
          <w:b/>
          <w:color w:val="0000FF"/>
          <w:lang w:eastAsia="pl-PL"/>
        </w:rPr>
        <w:t xml:space="preserve"> </w:t>
      </w:r>
      <w:r w:rsidR="0057052E" w:rsidRPr="00F45D5C">
        <w:rPr>
          <w:rFonts w:asciiTheme="minorHAnsi" w:eastAsia="Times New Roman" w:hAnsiTheme="minorHAnsi" w:cs="Times New Roman"/>
          <w:b/>
          <w:color w:val="0000FF"/>
          <w:lang w:eastAsia="pl-PL"/>
        </w:rPr>
        <w:t>pożarniczego</w:t>
      </w:r>
      <w:r w:rsidR="0057052E">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FF"/>
          <w:lang w:eastAsia="pl-PL"/>
        </w:rPr>
        <w:t xml:space="preserve">, </w:t>
      </w:r>
      <w:r w:rsidR="0057052E">
        <w:rPr>
          <w:rFonts w:asciiTheme="minorHAnsi" w:eastAsia="Times New Roman" w:hAnsiTheme="minorHAnsi" w:cs="Times New Roman"/>
          <w:color w:val="0000FF"/>
          <w:lang w:eastAsia="pl-PL"/>
        </w:rPr>
        <w:br/>
      </w:r>
      <w:r w:rsidRPr="00F45D5C">
        <w:rPr>
          <w:rFonts w:asciiTheme="minorHAnsi" w:eastAsia="Times New Roman" w:hAnsiTheme="minorHAnsi" w:cs="Times New Roman"/>
          <w:color w:val="0000FF"/>
          <w:lang w:eastAsia="pl-PL"/>
        </w:rPr>
        <w:t>„</w:t>
      </w:r>
      <w:r w:rsidRPr="0057052E">
        <w:rPr>
          <w:rFonts w:asciiTheme="minorHAnsi" w:eastAsia="Times New Roman" w:hAnsiTheme="minorHAnsi" w:cs="Times New Roman"/>
          <w:b/>
          <w:color w:val="0000FF"/>
          <w:lang w:eastAsia="pl-PL"/>
        </w:rPr>
        <w:t>Pododdziały – SPOCZNIJ</w:t>
      </w:r>
      <w:r w:rsidRPr="00F45D5C">
        <w:rPr>
          <w:rFonts w:asciiTheme="minorHAnsi" w:eastAsia="Times New Roman" w:hAnsiTheme="minorHAnsi" w:cs="Times New Roman"/>
          <w:color w:val="0000FF"/>
          <w:lang w:eastAsia="pl-PL"/>
        </w:rPr>
        <w:t>”.</w:t>
      </w:r>
    </w:p>
    <w:p w:rsidR="005B774E" w:rsidRPr="00F45D5C" w:rsidRDefault="005B774E" w:rsidP="006F7AA1">
      <w:pPr>
        <w:pStyle w:val="Standard"/>
        <w:numPr>
          <w:ilvl w:val="0"/>
          <w:numId w:val="240"/>
        </w:numPr>
        <w:tabs>
          <w:tab w:val="left" w:pos="1560"/>
        </w:tabs>
        <w:spacing w:after="0"/>
        <w:ind w:left="426" w:hanging="426"/>
        <w:jc w:val="both"/>
        <w:rPr>
          <w:rFonts w:asciiTheme="minorHAnsi" w:hAnsiTheme="minorHAnsi"/>
          <w:color w:val="0000FF"/>
        </w:rPr>
      </w:pPr>
      <w:r w:rsidRPr="00F45D5C">
        <w:rPr>
          <w:rFonts w:asciiTheme="minorHAnsi" w:eastAsia="Times New Roman" w:hAnsiTheme="minorHAnsi" w:cs="Times New Roman"/>
          <w:color w:val="0000FF"/>
          <w:lang w:eastAsia="pl-PL"/>
        </w:rPr>
        <w:t>Wyznaczony strażak odpowiada „</w:t>
      </w:r>
      <w:r w:rsidRPr="0057052E">
        <w:rPr>
          <w:rFonts w:asciiTheme="minorHAnsi" w:eastAsia="Times New Roman" w:hAnsiTheme="minorHAnsi" w:cs="Times New Roman"/>
          <w:b/>
          <w:color w:val="0000FF"/>
          <w:lang w:eastAsia="pl-PL"/>
        </w:rPr>
        <w:t>Rozkaz</w:t>
      </w:r>
      <w:r w:rsidRPr="00F45D5C">
        <w:rPr>
          <w:rFonts w:asciiTheme="minorHAnsi" w:eastAsia="Times New Roman" w:hAnsiTheme="minorHAnsi" w:cs="Times New Roman"/>
          <w:color w:val="0000FF"/>
          <w:lang w:eastAsia="pl-PL"/>
        </w:rPr>
        <w:t xml:space="preserve">” podchodzi do mikrofonu, oddaje </w:t>
      </w:r>
      <w:r w:rsidR="00367F7B">
        <w:rPr>
          <w:rFonts w:asciiTheme="minorHAnsi" w:eastAsia="Times New Roman" w:hAnsiTheme="minorHAnsi" w:cs="Times New Roman"/>
          <w:color w:val="0000FF"/>
          <w:lang w:eastAsia="pl-PL"/>
        </w:rPr>
        <w:t>honory</w:t>
      </w:r>
      <w:r w:rsidRPr="00F45D5C">
        <w:rPr>
          <w:rFonts w:asciiTheme="minorHAnsi" w:eastAsia="Times New Roman" w:hAnsiTheme="minorHAnsi" w:cs="Times New Roman"/>
          <w:color w:val="0000FF"/>
          <w:lang w:eastAsia="pl-PL"/>
        </w:rPr>
        <w:t xml:space="preserve"> przez salutowanie</w:t>
      </w:r>
      <w:r w:rsidR="00A40428">
        <w:rPr>
          <w:rFonts w:asciiTheme="minorHAnsi" w:eastAsia="Times New Roman" w:hAnsiTheme="minorHAnsi" w:cs="Times New Roman"/>
          <w:color w:val="0000FF"/>
          <w:lang w:eastAsia="pl-PL"/>
        </w:rPr>
        <w:t xml:space="preserve"> (skinienie głowy – będąc bez nakrycia głowy)</w:t>
      </w:r>
      <w:r w:rsidRPr="00F45D5C">
        <w:rPr>
          <w:rFonts w:asciiTheme="minorHAnsi" w:eastAsia="Times New Roman" w:hAnsiTheme="minorHAnsi" w:cs="Times New Roman"/>
          <w:color w:val="0000FF"/>
          <w:lang w:eastAsia="pl-PL"/>
        </w:rPr>
        <w:t>, dowódca uroczystości wydaje komendy: „</w:t>
      </w:r>
      <w:r w:rsidRPr="0057052E">
        <w:rPr>
          <w:rFonts w:asciiTheme="minorHAnsi" w:eastAsia="Times New Roman" w:hAnsiTheme="minorHAnsi" w:cs="Times New Roman"/>
          <w:b/>
          <w:color w:val="0000FF"/>
          <w:lang w:eastAsia="pl-PL"/>
        </w:rPr>
        <w:t>Pododdziały – BACZNOŚĆ</w:t>
      </w:r>
      <w:r w:rsidRPr="00F45D5C">
        <w:rPr>
          <w:rFonts w:asciiTheme="minorHAnsi" w:eastAsia="Times New Roman" w:hAnsiTheme="minorHAnsi" w:cs="Times New Roman"/>
          <w:color w:val="0000FF"/>
          <w:lang w:eastAsia="pl-PL"/>
        </w:rPr>
        <w:t>”, następnie wyznaczony strażak odczytuje treść aktu/-ów. Po odczytaniu Dowódca uroczystości podaje komendę: „</w:t>
      </w:r>
      <w:r w:rsidRPr="0057052E">
        <w:rPr>
          <w:rFonts w:asciiTheme="minorHAnsi" w:eastAsia="Times New Roman" w:hAnsiTheme="minorHAnsi" w:cs="Times New Roman"/>
          <w:b/>
          <w:color w:val="0000FF"/>
          <w:lang w:eastAsia="pl-PL"/>
        </w:rPr>
        <w:t>Pododdziały – SPOCZNIJ</w:t>
      </w:r>
      <w:r w:rsidRPr="00F45D5C">
        <w:rPr>
          <w:rFonts w:asciiTheme="minorHAnsi" w:eastAsia="Times New Roman" w:hAnsiTheme="minorHAnsi" w:cs="Times New Roman"/>
          <w:color w:val="0000FF"/>
          <w:lang w:eastAsia="pl-PL"/>
        </w:rPr>
        <w:t>”.</w:t>
      </w:r>
    </w:p>
    <w:p w:rsidR="005B774E" w:rsidRPr="009B6920" w:rsidRDefault="005B774E" w:rsidP="006F7AA1">
      <w:pPr>
        <w:pStyle w:val="Akapitzlist"/>
        <w:numPr>
          <w:ilvl w:val="0"/>
          <w:numId w:val="240"/>
        </w:numPr>
        <w:spacing w:after="0"/>
        <w:jc w:val="both"/>
        <w:rPr>
          <w:rFonts w:asciiTheme="minorHAnsi" w:hAnsiTheme="minorHAnsi"/>
          <w:color w:val="0000FF"/>
        </w:rPr>
      </w:pPr>
      <w:r w:rsidRPr="00F45D5C">
        <w:rPr>
          <w:rFonts w:asciiTheme="minorHAnsi" w:eastAsia="Times New Roman" w:hAnsiTheme="minorHAnsi" w:cs="Times New Roman"/>
          <w:color w:val="000000"/>
          <w:lang w:eastAsia="pl-PL"/>
        </w:rPr>
        <w:t xml:space="preserve">Dowódca uroczystości wydaje komendę dla osoby, która odbiera akt np.: </w:t>
      </w:r>
      <w:r w:rsidRPr="00F45D5C">
        <w:rPr>
          <w:rFonts w:asciiTheme="minorHAnsi" w:eastAsia="Times New Roman" w:hAnsiTheme="minorHAnsi" w:cs="Times New Roman"/>
          <w:color w:val="000000"/>
          <w:lang w:eastAsia="pl-PL"/>
        </w:rPr>
        <w:br/>
      </w:r>
      <w:r w:rsidRPr="00F45D5C">
        <w:rPr>
          <w:rFonts w:asciiTheme="minorHAnsi" w:hAnsiTheme="minorHAnsi"/>
          <w:b/>
          <w:color w:val="0000FF"/>
        </w:rPr>
        <w:t>Pododdziały - „BACZNOŚĆ”</w:t>
      </w:r>
      <w:r w:rsidRPr="0057052E">
        <w:rPr>
          <w:rFonts w:asciiTheme="minorHAnsi" w:hAnsiTheme="minorHAnsi"/>
          <w:color w:val="0000FF"/>
        </w:rPr>
        <w:t xml:space="preserve">; </w:t>
      </w:r>
      <w:r w:rsidRPr="00F45D5C">
        <w:rPr>
          <w:rFonts w:asciiTheme="minorHAnsi" w:hAnsiTheme="minorHAnsi"/>
          <w:b/>
          <w:color w:val="0000FF"/>
        </w:rPr>
        <w:t>„Do</w:t>
      </w:r>
      <w:r w:rsidR="00B54709">
        <w:rPr>
          <w:rFonts w:asciiTheme="minorHAnsi" w:hAnsiTheme="minorHAnsi"/>
          <w:b/>
          <w:color w:val="0000FF"/>
        </w:rPr>
        <w:t xml:space="preserve"> wręczenia aktów przekazania (</w:t>
      </w:r>
      <w:r w:rsidR="0057052E">
        <w:rPr>
          <w:rFonts w:asciiTheme="minorHAnsi" w:hAnsiTheme="minorHAnsi"/>
          <w:b/>
          <w:color w:val="0000FF"/>
        </w:rPr>
        <w:t xml:space="preserve">wręczenia </w:t>
      </w:r>
      <w:r w:rsidRPr="00F45D5C">
        <w:rPr>
          <w:rFonts w:asciiTheme="minorHAnsi" w:hAnsiTheme="minorHAnsi"/>
          <w:b/>
          <w:color w:val="0000FF"/>
        </w:rPr>
        <w:t xml:space="preserve">kluczyków </w:t>
      </w:r>
      <w:r w:rsidR="0057052E">
        <w:rPr>
          <w:rFonts w:asciiTheme="minorHAnsi" w:hAnsiTheme="minorHAnsi"/>
          <w:b/>
          <w:color w:val="0000FF"/>
        </w:rPr>
        <w:br/>
      </w:r>
      <w:r w:rsidRPr="00F45D5C">
        <w:rPr>
          <w:rFonts w:asciiTheme="minorHAnsi" w:hAnsiTheme="minorHAnsi"/>
          <w:b/>
          <w:color w:val="0000FF"/>
        </w:rPr>
        <w:t>do pojazdu pożarniczego</w:t>
      </w:r>
      <w:r w:rsidR="00B54709">
        <w:rPr>
          <w:rFonts w:asciiTheme="minorHAnsi" w:hAnsiTheme="minorHAnsi"/>
          <w:b/>
          <w:color w:val="0000FF"/>
        </w:rPr>
        <w:t>, promesy</w:t>
      </w:r>
      <w:r w:rsidRPr="00F45D5C">
        <w:rPr>
          <w:rFonts w:asciiTheme="minorHAnsi" w:hAnsiTheme="minorHAnsi"/>
          <w:b/>
          <w:color w:val="0000FF"/>
        </w:rPr>
        <w:t>) – WYSTĄP”</w:t>
      </w:r>
      <w:r w:rsidRPr="0057052E">
        <w:rPr>
          <w:rFonts w:asciiTheme="minorHAnsi" w:hAnsiTheme="minorHAnsi"/>
          <w:color w:val="0000FF"/>
        </w:rPr>
        <w:t>.</w:t>
      </w:r>
    </w:p>
    <w:p w:rsidR="005B774E" w:rsidRPr="009B6920" w:rsidRDefault="005B774E" w:rsidP="006F7AA1">
      <w:pPr>
        <w:pStyle w:val="Akapitzlist"/>
        <w:numPr>
          <w:ilvl w:val="0"/>
          <w:numId w:val="240"/>
        </w:numPr>
        <w:spacing w:after="0"/>
        <w:jc w:val="both"/>
        <w:rPr>
          <w:rFonts w:asciiTheme="minorHAnsi" w:hAnsiTheme="minorHAnsi"/>
          <w:color w:val="0000FF"/>
        </w:rPr>
      </w:pPr>
      <w:r w:rsidRPr="00F45D5C">
        <w:rPr>
          <w:rFonts w:asciiTheme="minorHAnsi" w:hAnsiTheme="minorHAnsi"/>
          <w:color w:val="0000FF"/>
        </w:rPr>
        <w:t xml:space="preserve">Wyznaczony strażak - z jednostki ratowniczo-gaśniczej występuje z szyku, udają się </w:t>
      </w:r>
      <w:r w:rsidRPr="00F45D5C">
        <w:rPr>
          <w:rFonts w:asciiTheme="minorHAnsi" w:hAnsiTheme="minorHAnsi"/>
          <w:color w:val="0000FF"/>
        </w:rPr>
        <w:br/>
        <w:t>na wyznaczone miejsce w celu przekazania aktów (kluc</w:t>
      </w:r>
      <w:r w:rsidR="009B6920">
        <w:rPr>
          <w:rFonts w:asciiTheme="minorHAnsi" w:hAnsiTheme="minorHAnsi"/>
          <w:color w:val="0000FF"/>
        </w:rPr>
        <w:t>zyków do pojazdu pożarniczego</w:t>
      </w:r>
      <w:r w:rsidR="00B54709">
        <w:rPr>
          <w:rFonts w:asciiTheme="minorHAnsi" w:hAnsiTheme="minorHAnsi"/>
          <w:color w:val="0000FF"/>
        </w:rPr>
        <w:t>, promesy)</w:t>
      </w:r>
      <w:r w:rsidR="009B6920">
        <w:rPr>
          <w:rFonts w:asciiTheme="minorHAnsi" w:hAnsiTheme="minorHAnsi"/>
          <w:color w:val="0000FF"/>
        </w:rPr>
        <w:t>.</w:t>
      </w:r>
    </w:p>
    <w:p w:rsidR="005B774E" w:rsidRPr="009B6920" w:rsidRDefault="005B774E" w:rsidP="006F7AA1">
      <w:pPr>
        <w:pStyle w:val="Akapitzlist"/>
        <w:numPr>
          <w:ilvl w:val="0"/>
          <w:numId w:val="240"/>
        </w:numPr>
        <w:spacing w:after="0"/>
        <w:jc w:val="both"/>
        <w:rPr>
          <w:rFonts w:asciiTheme="minorHAnsi" w:hAnsiTheme="minorHAnsi"/>
          <w:color w:val="0000FF"/>
        </w:rPr>
      </w:pPr>
      <w:r w:rsidRPr="00751387">
        <w:rPr>
          <w:rFonts w:asciiTheme="minorHAnsi" w:eastAsia="Times New Roman" w:hAnsiTheme="minorHAnsi" w:cs="Times New Roman"/>
          <w:color w:val="0000FF"/>
          <w:lang w:eastAsia="pl-PL"/>
        </w:rPr>
        <w:t xml:space="preserve">Przełożony przekazuje stosowne dokumenty związane z przekazywanym </w:t>
      </w:r>
      <w:r w:rsidR="00A40428" w:rsidRPr="00751387">
        <w:rPr>
          <w:rFonts w:asciiTheme="minorHAnsi" w:eastAsia="Times New Roman" w:hAnsiTheme="minorHAnsi" w:cs="Times New Roman"/>
          <w:color w:val="0000FF"/>
          <w:lang w:eastAsia="pl-PL"/>
        </w:rPr>
        <w:t>pojazd</w:t>
      </w:r>
      <w:r w:rsidR="00A40428">
        <w:rPr>
          <w:rFonts w:asciiTheme="minorHAnsi" w:eastAsia="Times New Roman" w:hAnsiTheme="minorHAnsi" w:cs="Times New Roman"/>
          <w:color w:val="0000FF"/>
          <w:lang w:eastAsia="pl-PL"/>
        </w:rPr>
        <w:t>u</w:t>
      </w:r>
      <w:r w:rsidR="00A40428" w:rsidRPr="00751387">
        <w:rPr>
          <w:rFonts w:asciiTheme="minorHAnsi" w:eastAsia="Times New Roman" w:hAnsiTheme="minorHAnsi" w:cs="Times New Roman"/>
          <w:color w:val="0000FF"/>
          <w:lang w:eastAsia="pl-PL"/>
        </w:rPr>
        <w:t xml:space="preserve"> pożarnicz</w:t>
      </w:r>
      <w:r w:rsidR="00A40428">
        <w:rPr>
          <w:rFonts w:asciiTheme="minorHAnsi" w:eastAsia="Times New Roman" w:hAnsiTheme="minorHAnsi" w:cs="Times New Roman"/>
          <w:color w:val="0000FF"/>
          <w:lang w:eastAsia="pl-PL"/>
        </w:rPr>
        <w:t xml:space="preserve">ego </w:t>
      </w:r>
      <w:r w:rsidRPr="00751387">
        <w:rPr>
          <w:rFonts w:asciiTheme="minorHAnsi" w:eastAsia="Times New Roman" w:hAnsiTheme="minorHAnsi" w:cs="Times New Roman"/>
          <w:color w:val="0000FF"/>
          <w:lang w:eastAsia="pl-PL"/>
        </w:rPr>
        <w:t>(</w:t>
      </w:r>
      <w:r w:rsidR="00A40428">
        <w:rPr>
          <w:rFonts w:asciiTheme="minorHAnsi" w:eastAsia="Times New Roman" w:hAnsiTheme="minorHAnsi" w:cs="Times New Roman"/>
          <w:color w:val="0000FF"/>
          <w:lang w:eastAsia="pl-PL"/>
        </w:rPr>
        <w:t>sprzętu lub promesy</w:t>
      </w:r>
      <w:r w:rsidRPr="00751387">
        <w:rPr>
          <w:rFonts w:asciiTheme="minorHAnsi" w:eastAsia="Times New Roman" w:hAnsiTheme="minorHAnsi" w:cs="Times New Roman"/>
          <w:color w:val="0000FF"/>
          <w:lang w:eastAsia="pl-PL"/>
        </w:rPr>
        <w:t>) i wręcza je osobie określonej w scenariuszu uroczystości, składając przy tym stosowne do okoliczności gratulacje i życzenia.</w:t>
      </w:r>
    </w:p>
    <w:p w:rsidR="005B774E" w:rsidRPr="009B6920" w:rsidRDefault="005B774E" w:rsidP="006F7AA1">
      <w:pPr>
        <w:pStyle w:val="Akapitzlist"/>
        <w:numPr>
          <w:ilvl w:val="0"/>
          <w:numId w:val="240"/>
        </w:numPr>
        <w:spacing w:after="0"/>
        <w:jc w:val="both"/>
        <w:rPr>
          <w:rFonts w:asciiTheme="minorHAnsi" w:hAnsiTheme="minorHAnsi"/>
          <w:color w:val="0000FF"/>
        </w:rPr>
      </w:pPr>
      <w:r w:rsidRPr="00F45D5C">
        <w:rPr>
          <w:rFonts w:asciiTheme="minorHAnsi" w:hAnsiTheme="minorHAnsi"/>
          <w:color w:val="0000FF"/>
        </w:rPr>
        <w:t>Po wystąpieniu wyznaczonego strażaka, na plac apelowy udaje się przełożony w asyście kierownika jednostki organizacyjnej. Przekazuje akt (kluczyki do pojazdu pożarniczego</w:t>
      </w:r>
      <w:r w:rsidR="00A40428">
        <w:rPr>
          <w:rFonts w:asciiTheme="minorHAnsi" w:hAnsiTheme="minorHAnsi"/>
          <w:color w:val="0000FF"/>
        </w:rPr>
        <w:t>, promesę</w:t>
      </w:r>
      <w:r w:rsidRPr="00F45D5C">
        <w:rPr>
          <w:rFonts w:asciiTheme="minorHAnsi" w:hAnsiTheme="minorHAnsi"/>
          <w:color w:val="0000FF"/>
        </w:rPr>
        <w:t>). Strażak odbiera akt (kluczyki do pojazdu</w:t>
      </w:r>
      <w:r w:rsidR="00B54709">
        <w:rPr>
          <w:rFonts w:asciiTheme="minorHAnsi" w:hAnsiTheme="minorHAnsi"/>
          <w:color w:val="0000FF"/>
        </w:rPr>
        <w:t>, promesę</w:t>
      </w:r>
      <w:r w:rsidRPr="00F45D5C">
        <w:rPr>
          <w:rFonts w:asciiTheme="minorHAnsi" w:hAnsiTheme="minorHAnsi"/>
          <w:color w:val="0000FF"/>
        </w:rPr>
        <w:t xml:space="preserve">) lewą ręką, a następnie odpowiada: </w:t>
      </w:r>
      <w:r w:rsidR="00A40428">
        <w:rPr>
          <w:rFonts w:asciiTheme="minorHAnsi" w:hAnsiTheme="minorHAnsi"/>
          <w:color w:val="0000FF"/>
        </w:rPr>
        <w:br/>
      </w:r>
      <w:r w:rsidRPr="00F45D5C">
        <w:rPr>
          <w:rFonts w:asciiTheme="minorHAnsi" w:hAnsiTheme="minorHAnsi"/>
          <w:b/>
          <w:color w:val="0000FF"/>
        </w:rPr>
        <w:t>„KU CHWALE OJCZYZNY”</w:t>
      </w:r>
      <w:r w:rsidR="00A40428">
        <w:rPr>
          <w:rFonts w:asciiTheme="minorHAnsi" w:hAnsiTheme="minorHAnsi"/>
          <w:color w:val="0000FF"/>
        </w:rPr>
        <w:t xml:space="preserve"> i oddaje</w:t>
      </w:r>
      <w:r w:rsidRPr="00F45D5C">
        <w:rPr>
          <w:rFonts w:asciiTheme="minorHAnsi" w:hAnsiTheme="minorHAnsi"/>
          <w:color w:val="0000FF"/>
        </w:rPr>
        <w:t xml:space="preserve"> </w:t>
      </w:r>
      <w:r w:rsidR="00367F7B">
        <w:rPr>
          <w:rFonts w:asciiTheme="minorHAnsi" w:hAnsiTheme="minorHAnsi"/>
          <w:color w:val="0000FF"/>
        </w:rPr>
        <w:t>honory</w:t>
      </w:r>
      <w:r w:rsidRPr="00F45D5C">
        <w:rPr>
          <w:rFonts w:asciiTheme="minorHAnsi" w:hAnsiTheme="minorHAnsi"/>
          <w:color w:val="0000FF"/>
        </w:rPr>
        <w:t xml:space="preserve"> przez salutowanie. Po zakończeniu przekazania</w:t>
      </w:r>
      <w:r>
        <w:rPr>
          <w:rFonts w:asciiTheme="minorHAnsi" w:hAnsiTheme="minorHAnsi"/>
          <w:color w:val="0000FF"/>
        </w:rPr>
        <w:t xml:space="preserve"> aktu (</w:t>
      </w:r>
      <w:r w:rsidRPr="00F45D5C">
        <w:rPr>
          <w:rFonts w:asciiTheme="minorHAnsi" w:hAnsiTheme="minorHAnsi"/>
          <w:color w:val="0000FF"/>
        </w:rPr>
        <w:t>kluczyków</w:t>
      </w:r>
      <w:r w:rsidR="00B54709">
        <w:rPr>
          <w:rFonts w:asciiTheme="minorHAnsi" w:hAnsiTheme="minorHAnsi"/>
          <w:color w:val="0000FF"/>
        </w:rPr>
        <w:t>, promesy</w:t>
      </w:r>
      <w:r>
        <w:rPr>
          <w:rFonts w:asciiTheme="minorHAnsi" w:hAnsiTheme="minorHAnsi"/>
          <w:color w:val="0000FF"/>
        </w:rPr>
        <w:t>)</w:t>
      </w:r>
      <w:r w:rsidRPr="00F45D5C">
        <w:rPr>
          <w:rFonts w:asciiTheme="minorHAnsi" w:hAnsiTheme="minorHAnsi"/>
          <w:color w:val="0000FF"/>
        </w:rPr>
        <w:t xml:space="preserve">, przełożony w asyście kierownika jednostki organizacyjnej udaje się </w:t>
      </w:r>
      <w:r w:rsidR="00A40428">
        <w:rPr>
          <w:rFonts w:asciiTheme="minorHAnsi" w:hAnsiTheme="minorHAnsi"/>
          <w:color w:val="0000FF"/>
        </w:rPr>
        <w:br/>
        <w:t xml:space="preserve">na trybunę (na poprzednio zajmowane </w:t>
      </w:r>
      <w:r w:rsidRPr="00F45D5C">
        <w:rPr>
          <w:rFonts w:asciiTheme="minorHAnsi" w:hAnsiTheme="minorHAnsi"/>
          <w:color w:val="0000FF"/>
        </w:rPr>
        <w:t>miejsce).</w:t>
      </w:r>
    </w:p>
    <w:p w:rsidR="005B774E" w:rsidRPr="00F45D5C" w:rsidRDefault="005B774E" w:rsidP="006F7AA1">
      <w:pPr>
        <w:pStyle w:val="Akapitzlist"/>
        <w:numPr>
          <w:ilvl w:val="0"/>
          <w:numId w:val="240"/>
        </w:numPr>
        <w:spacing w:after="0"/>
        <w:jc w:val="both"/>
        <w:rPr>
          <w:rFonts w:asciiTheme="minorHAnsi" w:hAnsiTheme="minorHAnsi" w:cs="Times New Roman"/>
          <w:color w:val="0000FF"/>
        </w:rPr>
      </w:pPr>
      <w:r w:rsidRPr="00F45D5C">
        <w:rPr>
          <w:rFonts w:asciiTheme="minorHAnsi" w:hAnsiTheme="minorHAnsi" w:cs="Times New Roman"/>
          <w:color w:val="0000FF"/>
        </w:rPr>
        <w:t>Dowódca uroczystości podaje komend</w:t>
      </w:r>
      <w:r>
        <w:rPr>
          <w:rFonts w:asciiTheme="minorHAnsi" w:hAnsiTheme="minorHAnsi" w:cs="Times New Roman"/>
          <w:color w:val="0000FF"/>
        </w:rPr>
        <w:t>y</w:t>
      </w:r>
      <w:r w:rsidRPr="00F45D5C">
        <w:rPr>
          <w:rFonts w:asciiTheme="minorHAnsi" w:hAnsiTheme="minorHAnsi" w:cs="Times New Roman"/>
          <w:color w:val="0000FF"/>
        </w:rPr>
        <w:t xml:space="preserve">: </w:t>
      </w:r>
      <w:r w:rsidRPr="00F45D5C">
        <w:rPr>
          <w:rFonts w:asciiTheme="minorHAnsi" w:hAnsiTheme="minorHAnsi" w:cs="Times New Roman"/>
          <w:b/>
          <w:color w:val="0000FF"/>
        </w:rPr>
        <w:t>„Pododdziały - SPOCZNIJ”</w:t>
      </w:r>
      <w:r w:rsidR="0057052E">
        <w:rPr>
          <w:rFonts w:asciiTheme="minorHAnsi" w:hAnsiTheme="minorHAnsi" w:cs="Times New Roman"/>
          <w:color w:val="0000FF"/>
        </w:rPr>
        <w:t xml:space="preserve"> oraz </w:t>
      </w:r>
      <w:r w:rsidRPr="00F45D5C">
        <w:rPr>
          <w:rFonts w:asciiTheme="minorHAnsi" w:hAnsiTheme="minorHAnsi" w:cs="Times New Roman"/>
          <w:b/>
          <w:color w:val="0000FF"/>
        </w:rPr>
        <w:t xml:space="preserve">„WSTĄP” - </w:t>
      </w:r>
      <w:r w:rsidRPr="00F45D5C">
        <w:rPr>
          <w:rFonts w:asciiTheme="minorHAnsi" w:hAnsiTheme="minorHAnsi" w:cs="Times New Roman"/>
          <w:color w:val="0000FF"/>
        </w:rPr>
        <w:t>dla strażaka, który odebrał akt.</w:t>
      </w:r>
    </w:p>
    <w:p w:rsidR="004323F0" w:rsidRDefault="004323F0">
      <w:pPr>
        <w:widowControl/>
        <w:suppressAutoHyphens w:val="0"/>
        <w:autoSpaceDN/>
        <w:textAlignment w:val="auto"/>
        <w:rPr>
          <w:rFonts w:asciiTheme="minorHAnsi" w:hAnsiTheme="minorHAnsi"/>
          <w:color w:val="0000FF"/>
        </w:rPr>
      </w:pPr>
      <w:r>
        <w:rPr>
          <w:rFonts w:asciiTheme="minorHAnsi" w:hAnsiTheme="minorHAnsi"/>
          <w:color w:val="0000FF"/>
        </w:rPr>
        <w:br w:type="page"/>
      </w:r>
    </w:p>
    <w:p w:rsidR="005B774E" w:rsidRPr="00751387" w:rsidRDefault="005B774E" w:rsidP="006F7AA1">
      <w:pPr>
        <w:pStyle w:val="Standard"/>
        <w:numPr>
          <w:ilvl w:val="0"/>
          <w:numId w:val="240"/>
        </w:numPr>
        <w:tabs>
          <w:tab w:val="left" w:pos="1560"/>
        </w:tabs>
        <w:spacing w:after="0"/>
        <w:ind w:left="426" w:hanging="426"/>
        <w:jc w:val="both"/>
        <w:rPr>
          <w:rFonts w:asciiTheme="minorHAnsi" w:hAnsiTheme="minorHAnsi"/>
          <w:color w:val="0000FF"/>
        </w:rPr>
      </w:pPr>
      <w:r w:rsidRPr="00F45D5C">
        <w:rPr>
          <w:rFonts w:asciiTheme="minorHAnsi" w:hAnsiTheme="minorHAnsi"/>
          <w:color w:val="0000FF"/>
        </w:rPr>
        <w:lastRenderedPageBreak/>
        <w:t xml:space="preserve">Następnie można przeprowadzić poświęcenie otrzymanego </w:t>
      </w:r>
      <w:r w:rsidR="0057052E">
        <w:rPr>
          <w:rFonts w:asciiTheme="minorHAnsi" w:hAnsiTheme="minorHAnsi"/>
          <w:color w:val="0000FF"/>
        </w:rPr>
        <w:t>pojazdu pożarniczego (</w:t>
      </w:r>
      <w:r w:rsidRPr="00F45D5C">
        <w:rPr>
          <w:rFonts w:asciiTheme="minorHAnsi" w:hAnsiTheme="minorHAnsi"/>
          <w:color w:val="0000FF"/>
        </w:rPr>
        <w:t>sprzętu</w:t>
      </w:r>
      <w:r w:rsidR="0057052E">
        <w:rPr>
          <w:rFonts w:asciiTheme="minorHAnsi" w:hAnsiTheme="minorHAnsi"/>
          <w:color w:val="0000FF"/>
        </w:rPr>
        <w:t xml:space="preserve"> pożarniczego)</w:t>
      </w:r>
      <w:r w:rsidRPr="00F45D5C">
        <w:rPr>
          <w:rFonts w:asciiTheme="minorHAnsi" w:hAnsiTheme="minorHAnsi"/>
          <w:color w:val="0000FF"/>
        </w:rPr>
        <w:t xml:space="preserve">. Dowódca uroczystości lub narrator prosi kapelana PSP lub biorącego udział </w:t>
      </w:r>
      <w:r w:rsidR="0057052E">
        <w:rPr>
          <w:rFonts w:asciiTheme="minorHAnsi" w:hAnsiTheme="minorHAnsi"/>
          <w:color w:val="0000FF"/>
        </w:rPr>
        <w:br/>
      </w:r>
      <w:r w:rsidRPr="00F45D5C">
        <w:rPr>
          <w:rFonts w:asciiTheme="minorHAnsi" w:hAnsiTheme="minorHAnsi"/>
          <w:color w:val="0000FF"/>
        </w:rPr>
        <w:t xml:space="preserve">w uroczystości </w:t>
      </w:r>
      <w:r w:rsidR="0057052E">
        <w:rPr>
          <w:rFonts w:asciiTheme="minorHAnsi" w:hAnsiTheme="minorHAnsi"/>
          <w:color w:val="0000FF"/>
        </w:rPr>
        <w:t xml:space="preserve">zaproszonego na uroczystość </w:t>
      </w:r>
      <w:r w:rsidRPr="00F45D5C">
        <w:rPr>
          <w:rFonts w:asciiTheme="minorHAnsi" w:hAnsiTheme="minorHAnsi"/>
          <w:color w:val="0000FF"/>
        </w:rPr>
        <w:t xml:space="preserve">duchownego o dokonanie aktu poświęcenia, </w:t>
      </w:r>
      <w:r w:rsidR="0057052E">
        <w:rPr>
          <w:rFonts w:asciiTheme="minorHAnsi" w:hAnsiTheme="minorHAnsi"/>
          <w:color w:val="0000FF"/>
        </w:rPr>
        <w:br/>
      </w:r>
      <w:r w:rsidRPr="00F45D5C">
        <w:rPr>
          <w:rFonts w:asciiTheme="minorHAnsi" w:hAnsiTheme="minorHAnsi"/>
          <w:color w:val="0000FF"/>
        </w:rPr>
        <w:t xml:space="preserve">np. </w:t>
      </w:r>
      <w:r w:rsidRPr="00F45D5C">
        <w:rPr>
          <w:rFonts w:asciiTheme="minorHAnsi" w:hAnsiTheme="minorHAnsi"/>
          <w:b/>
          <w:color w:val="0000FF"/>
        </w:rPr>
        <w:t xml:space="preserve">„Proszę </w:t>
      </w:r>
      <w:r w:rsidR="0057052E" w:rsidRPr="00F45D5C">
        <w:rPr>
          <w:rFonts w:asciiTheme="minorHAnsi" w:hAnsiTheme="minorHAnsi"/>
          <w:b/>
          <w:color w:val="0000FF"/>
        </w:rPr>
        <w:t xml:space="preserve">Kapelana Krajowego Państwowej Straży Pożarnej </w:t>
      </w:r>
      <w:r w:rsidRPr="00F45D5C">
        <w:rPr>
          <w:rFonts w:asciiTheme="minorHAnsi" w:hAnsiTheme="minorHAnsi"/>
          <w:b/>
          <w:color w:val="0000FF"/>
        </w:rPr>
        <w:t xml:space="preserve">ks. mł. bryg. ……………………. (nazwisko kapelana) o dokonanie aktu poświecenia </w:t>
      </w:r>
      <w:r w:rsidR="0057052E" w:rsidRPr="00F45D5C">
        <w:rPr>
          <w:rFonts w:asciiTheme="minorHAnsi" w:hAnsiTheme="minorHAnsi"/>
          <w:b/>
          <w:color w:val="0000FF"/>
        </w:rPr>
        <w:t xml:space="preserve">samochodu pożarniczego </w:t>
      </w:r>
      <w:r w:rsidR="0057052E">
        <w:rPr>
          <w:rFonts w:asciiTheme="minorHAnsi" w:hAnsiTheme="minorHAnsi"/>
          <w:b/>
          <w:color w:val="0000FF"/>
        </w:rPr>
        <w:t>(</w:t>
      </w:r>
      <w:r w:rsidRPr="00F45D5C">
        <w:rPr>
          <w:rFonts w:asciiTheme="minorHAnsi" w:hAnsiTheme="minorHAnsi"/>
          <w:b/>
          <w:color w:val="0000FF"/>
        </w:rPr>
        <w:t>sprzętu pożarniczego</w:t>
      </w:r>
      <w:r w:rsidR="0057052E">
        <w:rPr>
          <w:rFonts w:asciiTheme="minorHAnsi" w:hAnsiTheme="minorHAnsi"/>
          <w:b/>
          <w:color w:val="0000FF"/>
        </w:rPr>
        <w:t xml:space="preserve"> </w:t>
      </w:r>
      <w:r>
        <w:rPr>
          <w:rFonts w:asciiTheme="minorHAnsi" w:hAnsiTheme="minorHAnsi"/>
          <w:b/>
          <w:color w:val="0000FF"/>
        </w:rPr>
        <w:t>)</w:t>
      </w:r>
      <w:r w:rsidRPr="00F45D5C">
        <w:rPr>
          <w:rFonts w:asciiTheme="minorHAnsi" w:hAnsiTheme="minorHAnsi"/>
          <w:b/>
          <w:color w:val="0000FF"/>
        </w:rPr>
        <w:t>”</w:t>
      </w:r>
      <w:r w:rsidRPr="0057052E">
        <w:rPr>
          <w:rFonts w:asciiTheme="minorHAnsi" w:hAnsiTheme="minorHAnsi"/>
          <w:color w:val="0000FF"/>
        </w:rPr>
        <w:t xml:space="preserve">. Po poświęceniu można włączyć na 5 sek. sygnały świetlne i dźwiękowe </w:t>
      </w:r>
      <w:r w:rsidR="00CF6221">
        <w:rPr>
          <w:rFonts w:asciiTheme="minorHAnsi" w:hAnsiTheme="minorHAnsi"/>
          <w:color w:val="0000FF"/>
        </w:rPr>
        <w:br/>
      </w:r>
      <w:r w:rsidRPr="0057052E">
        <w:rPr>
          <w:rFonts w:asciiTheme="minorHAnsi" w:hAnsiTheme="minorHAnsi"/>
          <w:color w:val="0000FF"/>
        </w:rPr>
        <w:t>w pojazdach pożarniczych.</w:t>
      </w:r>
    </w:p>
    <w:p w:rsidR="005B774E" w:rsidRPr="00751387" w:rsidRDefault="005B774E" w:rsidP="006F7AA1">
      <w:pPr>
        <w:pStyle w:val="Standard"/>
        <w:numPr>
          <w:ilvl w:val="0"/>
          <w:numId w:val="240"/>
        </w:numPr>
        <w:tabs>
          <w:tab w:val="left" w:pos="1560"/>
        </w:tabs>
        <w:spacing w:after="0"/>
        <w:ind w:left="426" w:hanging="426"/>
        <w:jc w:val="both"/>
        <w:rPr>
          <w:rFonts w:asciiTheme="minorHAnsi" w:hAnsiTheme="minorHAnsi"/>
          <w:color w:val="0000FF"/>
        </w:rPr>
      </w:pPr>
      <w:r w:rsidRPr="00751387">
        <w:rPr>
          <w:rFonts w:asciiTheme="minorHAnsi" w:hAnsiTheme="minorHAnsi"/>
          <w:color w:val="0000FF"/>
        </w:rPr>
        <w:t xml:space="preserve">Po poświęceniu przechodzimy do części III </w:t>
      </w:r>
      <w:r w:rsidRPr="00751387">
        <w:rPr>
          <w:rFonts w:asciiTheme="minorHAnsi" w:eastAsia="Times New Roman" w:hAnsiTheme="minorHAnsi" w:cs="Times New Roman"/>
          <w:color w:val="0000FF"/>
          <w:lang w:eastAsia="pl-PL"/>
        </w:rPr>
        <w:t>uroczystego apelu lub uroczystej zbiórki, według porządku zakończenia określonego w ceremoniale</w:t>
      </w:r>
      <w:r w:rsidR="003E3F23">
        <w:rPr>
          <w:rFonts w:asciiTheme="minorHAnsi" w:eastAsia="Times New Roman" w:hAnsiTheme="minorHAnsi" w:cs="Times New Roman"/>
          <w:color w:val="0000FF"/>
          <w:lang w:eastAsia="pl-PL"/>
        </w:rPr>
        <w:t>.</w:t>
      </w:r>
    </w:p>
    <w:p w:rsidR="005B774E" w:rsidRPr="00F45D5C" w:rsidRDefault="005B774E" w:rsidP="005B774E">
      <w:pPr>
        <w:pStyle w:val="Standard"/>
        <w:tabs>
          <w:tab w:val="left" w:pos="-3828"/>
        </w:tabs>
        <w:spacing w:before="240" w:after="0"/>
        <w:jc w:val="both"/>
        <w:rPr>
          <w:rFonts w:asciiTheme="minorHAnsi" w:hAnsiTheme="minorHAnsi"/>
        </w:rPr>
      </w:pPr>
    </w:p>
    <w:p w:rsidR="005B774E" w:rsidRDefault="005B774E" w:rsidP="007B645B">
      <w:pPr>
        <w:pStyle w:val="Nagwek3"/>
        <w:jc w:val="center"/>
        <w:rPr>
          <w:rFonts w:eastAsia="Times New Roman"/>
          <w:lang w:eastAsia="pl-PL"/>
        </w:rPr>
      </w:pPr>
      <w:bookmarkStart w:id="210" w:name="_Toc42522592"/>
      <w:bookmarkStart w:id="211" w:name="_Toc200859874"/>
      <w:bookmarkStart w:id="212" w:name="_Toc196554696"/>
      <w:bookmarkStart w:id="213" w:name="_Toc194394717"/>
      <w:bookmarkStart w:id="214" w:name="_Toc194154767"/>
      <w:bookmarkStart w:id="215" w:name="_Toc194153436"/>
      <w:bookmarkStart w:id="216" w:name="_Toc194152828"/>
      <w:bookmarkStart w:id="217" w:name="_Toc194151924"/>
      <w:bookmarkStart w:id="218" w:name="_Toc194151288"/>
      <w:bookmarkStart w:id="219" w:name="_Toc194150594"/>
      <w:bookmarkStart w:id="220" w:name="_Toc194150457"/>
      <w:bookmarkStart w:id="221" w:name="_Toc190244349"/>
      <w:bookmarkStart w:id="222" w:name="_Toc109445665"/>
      <w:bookmarkStart w:id="223" w:name="_Toc101682210"/>
      <w:r w:rsidRPr="00F45D5C">
        <w:rPr>
          <w:rFonts w:eastAsia="Times New Roman"/>
          <w:lang w:eastAsia="pl-PL"/>
        </w:rPr>
        <w:t xml:space="preserve">Rozdział </w:t>
      </w:r>
      <w:r w:rsidR="007B645B">
        <w:rPr>
          <w:rFonts w:eastAsia="Times New Roman"/>
          <w:lang w:eastAsia="pl-PL"/>
        </w:rPr>
        <w:t>8</w:t>
      </w:r>
      <w:bookmarkEnd w:id="210"/>
    </w:p>
    <w:p w:rsidR="005B774E" w:rsidRPr="00F45D5C" w:rsidRDefault="005B774E" w:rsidP="00545E1F">
      <w:pPr>
        <w:pStyle w:val="Nagwek3"/>
        <w:jc w:val="center"/>
      </w:pPr>
      <w:bookmarkStart w:id="224" w:name="_Toc42522593"/>
      <w:r w:rsidRPr="00F45D5C">
        <w:rPr>
          <w:rFonts w:eastAsia="Times New Roman"/>
          <w:lang w:eastAsia="pl-PL"/>
        </w:rPr>
        <w:t>Oficjalne części zawodów i mistrzostw w sporcie pożarniczym</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xml:space="preserve">§ </w:t>
      </w:r>
      <w:r w:rsidR="008B1210">
        <w:rPr>
          <w:rFonts w:asciiTheme="minorHAnsi" w:eastAsia="Times New Roman" w:hAnsiTheme="minorHAnsi" w:cs="Times New Roman"/>
          <w:b/>
          <w:color w:val="000000"/>
          <w:lang w:eastAsia="pl-PL"/>
        </w:rPr>
        <w:t>50</w:t>
      </w:r>
      <w:r w:rsidRPr="00F45D5C">
        <w:rPr>
          <w:rFonts w:asciiTheme="minorHAnsi" w:eastAsia="Times New Roman" w:hAnsiTheme="minorHAnsi" w:cs="Times New Roman"/>
          <w:b/>
          <w:color w:val="000000"/>
          <w:lang w:eastAsia="pl-PL"/>
        </w:rPr>
        <w:t>.</w:t>
      </w:r>
    </w:p>
    <w:p w:rsidR="005B774E" w:rsidRPr="00F45D5C" w:rsidRDefault="005B774E" w:rsidP="006F7AA1">
      <w:pPr>
        <w:pStyle w:val="Standard"/>
        <w:numPr>
          <w:ilvl w:val="0"/>
          <w:numId w:val="241"/>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Oficjalnymi częściami zawodów (mistrzostw), zwanymi dalej</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color w:val="000000"/>
          <w:lang w:eastAsia="pl-PL"/>
        </w:rPr>
        <w:t>„uroczystościami”, są: otwarcie zawodów, dekoracja zwycięzców oraz zakończenie zawodów.</w:t>
      </w:r>
    </w:p>
    <w:p w:rsidR="005B774E" w:rsidRPr="00F45D5C" w:rsidRDefault="005B774E" w:rsidP="006F7AA1">
      <w:pPr>
        <w:pStyle w:val="Standard"/>
        <w:numPr>
          <w:ilvl w:val="0"/>
          <w:numId w:val="241"/>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Podany porządek przebiegu uroczystości dotyczy zawodów organizowanych na obszarze kraju.</w:t>
      </w:r>
    </w:p>
    <w:p w:rsidR="005B774E" w:rsidRPr="00F45D5C" w:rsidRDefault="005B774E" w:rsidP="006F7AA1">
      <w:pPr>
        <w:pStyle w:val="Standard"/>
        <w:numPr>
          <w:ilvl w:val="0"/>
          <w:numId w:val="241"/>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Dopuszcza się możliwość uproszczenia lub pominięcia niektórych elementów porządku przebiegu oficjalnej części zawodów. Organizację zawodów można łączyć z obchodami świąt narodowych, Dnia Strażaka oraz innymi ważnymi wydarzeniami na obszarze województwa lub powiatu.</w:t>
      </w:r>
    </w:p>
    <w:p w:rsidR="005B774E" w:rsidRPr="00F45D5C" w:rsidRDefault="005B774E" w:rsidP="005B774E">
      <w:pPr>
        <w:pStyle w:val="Standard"/>
        <w:tabs>
          <w:tab w:val="left" w:pos="851"/>
        </w:tabs>
        <w:spacing w:after="0"/>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w:t>
      </w:r>
      <w:r w:rsidR="008B1210">
        <w:rPr>
          <w:rFonts w:asciiTheme="minorHAnsi" w:eastAsia="Times New Roman" w:hAnsiTheme="minorHAnsi" w:cs="Times New Roman"/>
          <w:b/>
          <w:color w:val="000000"/>
          <w:lang w:eastAsia="pl-PL"/>
        </w:rPr>
        <w:t>1</w:t>
      </w:r>
      <w:r w:rsidRPr="00F45D5C">
        <w:rPr>
          <w:rFonts w:asciiTheme="minorHAnsi" w:eastAsia="Times New Roman" w:hAnsiTheme="minorHAnsi" w:cs="Times New Roman"/>
          <w:b/>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 szczegółowym scenariuszu uroczystości należy uwzględnić:</w:t>
      </w:r>
    </w:p>
    <w:p w:rsidR="005B774E" w:rsidRPr="00F45D5C" w:rsidRDefault="005B774E" w:rsidP="006F7AA1">
      <w:pPr>
        <w:pStyle w:val="Standard"/>
        <w:numPr>
          <w:ilvl w:val="0"/>
          <w:numId w:val="249"/>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alfabetyczną kolejność ustawienia startujących drużyn, pamiętając, że drużyna reprezentująca gospodarza zawodów ustawia się w szyku jako ostatnia;</w:t>
      </w:r>
    </w:p>
    <w:p w:rsidR="005B774E" w:rsidRPr="00F45D5C" w:rsidRDefault="005B774E" w:rsidP="006F7AA1">
      <w:pPr>
        <w:pStyle w:val="Standard"/>
        <w:numPr>
          <w:ilvl w:val="0"/>
          <w:numId w:val="249"/>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 xml:space="preserve">rodzaj ugrupowania drużyn (w szyku rozwiniętym lub </w:t>
      </w:r>
      <w:r w:rsidRPr="009847AD">
        <w:rPr>
          <w:rFonts w:asciiTheme="minorHAnsi" w:eastAsia="Times New Roman" w:hAnsiTheme="minorHAnsi" w:cs="Times New Roman"/>
          <w:color w:val="0000FF"/>
          <w:lang w:eastAsia="pl-PL"/>
        </w:rPr>
        <w:t xml:space="preserve">kolumnie dwójkowej, czwórkowej </w:t>
      </w:r>
      <w:r w:rsidRPr="009847AD">
        <w:rPr>
          <w:rFonts w:asciiTheme="minorHAnsi" w:eastAsia="Times New Roman" w:hAnsiTheme="minorHAnsi" w:cs="Times New Roman"/>
          <w:color w:val="0000FF"/>
          <w:lang w:eastAsia="pl-PL"/>
        </w:rPr>
        <w:br/>
        <w:t>w głąb szyku</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49"/>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miejsce ustawienia komisji sędziowskiej.</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Drużyny startujące w zawodach grupują się w ustalonym miejscu i czasie.</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Uczestnicy uroczystości ustawiają się w następującym szyku:</w:t>
      </w:r>
    </w:p>
    <w:p w:rsidR="005B774E" w:rsidRPr="00F45D5C" w:rsidRDefault="005B774E" w:rsidP="006F7AA1">
      <w:pPr>
        <w:pStyle w:val="Standard"/>
        <w:numPr>
          <w:ilvl w:val="0"/>
          <w:numId w:val="250"/>
        </w:numPr>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orkiestra;</w:t>
      </w:r>
    </w:p>
    <w:p w:rsidR="005B774E" w:rsidRPr="00F45D5C" w:rsidRDefault="005B774E" w:rsidP="006F7AA1">
      <w:pPr>
        <w:pStyle w:val="Standard"/>
        <w:numPr>
          <w:ilvl w:val="0"/>
          <w:numId w:val="250"/>
        </w:numPr>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kierownik zawodów;</w:t>
      </w:r>
    </w:p>
    <w:p w:rsidR="005B774E" w:rsidRPr="00F45D5C" w:rsidRDefault="005B774E" w:rsidP="006F7AA1">
      <w:pPr>
        <w:pStyle w:val="Standard"/>
        <w:numPr>
          <w:ilvl w:val="0"/>
          <w:numId w:val="250"/>
        </w:numPr>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poczet flagowy;</w:t>
      </w:r>
    </w:p>
    <w:p w:rsidR="005B774E" w:rsidRPr="00F45D5C" w:rsidRDefault="005B774E" w:rsidP="006F7AA1">
      <w:pPr>
        <w:pStyle w:val="Standard"/>
        <w:numPr>
          <w:ilvl w:val="0"/>
          <w:numId w:val="250"/>
        </w:numPr>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osoba niosąca znak drużyny;</w:t>
      </w:r>
    </w:p>
    <w:p w:rsidR="005B774E" w:rsidRPr="00F45D5C" w:rsidRDefault="005B774E" w:rsidP="006F7AA1">
      <w:pPr>
        <w:pStyle w:val="Standard"/>
        <w:numPr>
          <w:ilvl w:val="0"/>
          <w:numId w:val="250"/>
        </w:numPr>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kierownik lub trener drużyny oraz drużyna.</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Drużyny ustawiają się frontem do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na wytyczonej linii. Po zajęciu miejsc przez uczestników uroczystości kierownik zawodów podaje komendy:</w:t>
      </w:r>
      <w:r w:rsidRPr="00CF6221">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„Pododdziały </w:t>
      </w:r>
      <w:r w:rsidRPr="009847AD">
        <w:rPr>
          <w:rFonts w:asciiTheme="minorHAnsi" w:eastAsia="Times New Roman" w:hAnsiTheme="minorHAnsi" w:cs="Times New Roman"/>
          <w:b/>
          <w:color w:val="0000FF"/>
          <w:lang w:eastAsia="pl-PL"/>
        </w:rPr>
        <w:t xml:space="preserve">na moją komendę </w:t>
      </w:r>
      <w:r w:rsidRPr="00F45D5C">
        <w:rPr>
          <w:rFonts w:asciiTheme="minorHAnsi" w:eastAsia="Times New Roman" w:hAnsiTheme="minorHAnsi" w:cs="Times New Roman"/>
          <w:b/>
          <w:color w:val="000000"/>
          <w:lang w:eastAsia="pl-PL"/>
        </w:rPr>
        <w:t>– BACZNOŚĆ”</w:t>
      </w:r>
      <w:r w:rsidRPr="00F45D5C">
        <w:rPr>
          <w:rFonts w:asciiTheme="minorHAnsi" w:eastAsia="Times New Roman" w:hAnsiTheme="minorHAnsi" w:cs="Times New Roman"/>
          <w:color w:val="000000"/>
          <w:lang w:eastAsia="pl-PL"/>
        </w:rPr>
        <w:t>,</w:t>
      </w:r>
      <w:r w:rsidRPr="00CF6221">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równaj – W PRAWO”</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 wyrównaniu szyku kierownik zawodów podaje komendy:</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w:t>
      </w:r>
      <w:r w:rsidR="00CF6221">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 BACZNOŚĆ”</w:t>
      </w:r>
      <w:r w:rsidRPr="00F45D5C">
        <w:rPr>
          <w:rFonts w:asciiTheme="minorHAnsi" w:eastAsia="Times New Roman" w:hAnsiTheme="minorHAnsi" w:cs="Times New Roman"/>
          <w:color w:val="000000"/>
          <w:lang w:eastAsia="pl-PL"/>
        </w:rPr>
        <w:t>,</w:t>
      </w:r>
      <w:r w:rsidRPr="00F45D5C">
        <w:rPr>
          <w:rFonts w:asciiTheme="minorHAnsi" w:eastAsia="Times New Roman" w:hAnsiTheme="minorHAnsi" w:cs="Times New Roman"/>
          <w:b/>
          <w:color w:val="000000"/>
          <w:lang w:eastAsia="pl-PL"/>
        </w:rPr>
        <w:t xml:space="preserve"> „Pododdziały</w:t>
      </w:r>
      <w:r w:rsidR="00CF6221">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 SPOCZNIJ”</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Sędzia główny zawodów wprowadza komisję sędziowską na ustalone dla niej miejsce.</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przybyciu na miejsce uroczystości </w:t>
      </w:r>
      <w:r w:rsidRPr="009847AD">
        <w:rPr>
          <w:rFonts w:asciiTheme="minorHAnsi" w:eastAsia="Times New Roman" w:hAnsiTheme="minorHAnsi" w:cs="Times New Roman"/>
          <w:color w:val="0000FF"/>
          <w:lang w:eastAsia="pl-PL"/>
        </w:rPr>
        <w:t>przyjmującego meldunek</w:t>
      </w:r>
      <w:r w:rsidR="008A2F3D">
        <w:rPr>
          <w:rFonts w:asciiTheme="minorHAnsi" w:eastAsia="Times New Roman" w:hAnsiTheme="minorHAnsi" w:cs="Times New Roman"/>
          <w:color w:val="0000FF"/>
          <w:lang w:eastAsia="pl-PL"/>
        </w:rPr>
        <w:t>,</w:t>
      </w:r>
      <w:r w:rsidRPr="009847AD">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kierownik zawodów podaje komendy:</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w:t>
      </w:r>
      <w:r w:rsidRPr="00F45D5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na</w:t>
      </w:r>
      <w:r>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prawo – PATRZ”</w:t>
      </w:r>
      <w:r w:rsidRPr="00F45D5C">
        <w:rPr>
          <w:rFonts w:asciiTheme="minorHAnsi" w:eastAsia="Times New Roman" w:hAnsiTheme="minorHAnsi" w:cs="Times New Roman"/>
          <w:color w:val="000000"/>
          <w:lang w:eastAsia="pl-PL"/>
        </w:rPr>
        <w:t>.</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 xml:space="preserve">Orkiestra rozpoczyna </w:t>
      </w:r>
      <w:r w:rsidRPr="00F45D5C">
        <w:rPr>
          <w:rFonts w:asciiTheme="minorHAnsi" w:eastAsia="Times New Roman" w:hAnsiTheme="minorHAnsi" w:cs="Times New Roman"/>
          <w:color w:val="000000"/>
          <w:lang w:eastAsia="pl-PL"/>
        </w:rPr>
        <w:lastRenderedPageBreak/>
        <w:t>wówczas granie marsza powitalnego, a dowódcy drużyn, jeżeli występują w</w:t>
      </w:r>
      <w:r>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 xml:space="preserve">umundurowaniu </w:t>
      </w:r>
      <w:r w:rsidR="008A2F3D">
        <w:rPr>
          <w:rFonts w:asciiTheme="minorHAnsi" w:eastAsia="Times New Roman" w:hAnsiTheme="minorHAnsi" w:cs="Times New Roman"/>
          <w:color w:val="000000"/>
          <w:lang w:eastAsia="pl-PL"/>
        </w:rPr>
        <w:br/>
        <w:t>oddają honory przez</w:t>
      </w:r>
      <w:r w:rsidRPr="00F45D5C">
        <w:rPr>
          <w:rFonts w:asciiTheme="minorHAnsi" w:eastAsia="Times New Roman" w:hAnsiTheme="minorHAnsi" w:cs="Times New Roman"/>
          <w:color w:val="000000"/>
          <w:lang w:eastAsia="pl-PL"/>
        </w:rPr>
        <w:t xml:space="preserve"> salut</w:t>
      </w:r>
      <w:r w:rsidR="008A2F3D">
        <w:rPr>
          <w:rFonts w:asciiTheme="minorHAnsi" w:eastAsia="Times New Roman" w:hAnsiTheme="minorHAnsi" w:cs="Times New Roman"/>
          <w:color w:val="000000"/>
          <w:lang w:eastAsia="pl-PL"/>
        </w:rPr>
        <w:t>owanie</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Kierownik zawodów podchodzi</w:t>
      </w:r>
      <w:r>
        <w:rPr>
          <w:rFonts w:asciiTheme="minorHAnsi" w:eastAsia="Times New Roman" w:hAnsiTheme="minorHAnsi" w:cs="Times New Roman"/>
          <w:color w:val="000000"/>
          <w:lang w:eastAsia="pl-PL"/>
        </w:rPr>
        <w:t xml:space="preserve"> </w:t>
      </w:r>
      <w:r w:rsidRPr="009847AD">
        <w:rPr>
          <w:rFonts w:asciiTheme="minorHAnsi" w:eastAsia="Times New Roman" w:hAnsiTheme="minorHAnsi" w:cs="Times New Roman"/>
          <w:color w:val="0000FF"/>
          <w:lang w:eastAsia="pl-PL"/>
        </w:rPr>
        <w:t>do przełożonego</w:t>
      </w:r>
      <w:r w:rsidRPr="00F45D5C">
        <w:rPr>
          <w:rFonts w:asciiTheme="minorHAnsi" w:eastAsia="Times New Roman" w:hAnsiTheme="minorHAnsi" w:cs="Times New Roman"/>
          <w:color w:val="000000"/>
          <w:lang w:eastAsia="pl-PL"/>
        </w:rPr>
        <w:t xml:space="preserve">, oddaje </w:t>
      </w:r>
      <w:r w:rsidR="00367F7B">
        <w:rPr>
          <w:rFonts w:asciiTheme="minorHAnsi" w:eastAsia="Times New Roman" w:hAnsiTheme="minorHAnsi" w:cs="Times New Roman"/>
          <w:color w:val="0000FF"/>
          <w:lang w:eastAsia="pl-PL"/>
        </w:rPr>
        <w:t>honory</w:t>
      </w:r>
      <w:r w:rsidRPr="009847AD">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 xml:space="preserve">przez salutowanie </w:t>
      </w:r>
      <w:r w:rsidRPr="00F45D5C">
        <w:rPr>
          <w:rFonts w:asciiTheme="minorHAnsi" w:eastAsia="Times New Roman" w:hAnsiTheme="minorHAnsi" w:cs="Times New Roman"/>
          <w:color w:val="000000"/>
          <w:lang w:eastAsia="pl-PL"/>
        </w:rPr>
        <w:t>i składa meldunek, np.:</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„Panie nadbrygadierze, kierownik zawodów, ……… (stopień i nazwisko), melduje reprezentacje Państwowej Straży Pożarnej gotowe do rozpoczęcia Mistrzostw Polski </w:t>
      </w:r>
      <w:r w:rsidR="008A2F3D">
        <w:rPr>
          <w:rFonts w:asciiTheme="minorHAnsi" w:eastAsia="Times New Roman" w:hAnsiTheme="minorHAnsi" w:cs="Times New Roman"/>
          <w:b/>
          <w:color w:val="000000"/>
          <w:lang w:eastAsia="pl-PL"/>
        </w:rPr>
        <w:br/>
      </w:r>
      <w:r w:rsidRPr="00F45D5C">
        <w:rPr>
          <w:rFonts w:asciiTheme="minorHAnsi" w:eastAsia="Times New Roman" w:hAnsiTheme="minorHAnsi" w:cs="Times New Roman"/>
          <w:b/>
          <w:color w:val="000000"/>
          <w:lang w:eastAsia="pl-PL"/>
        </w:rPr>
        <w:t xml:space="preserve">w </w:t>
      </w:r>
      <w:r w:rsidR="008A2F3D" w:rsidRPr="00F45D5C">
        <w:rPr>
          <w:rFonts w:asciiTheme="minorHAnsi" w:eastAsia="Times New Roman" w:hAnsiTheme="minorHAnsi" w:cs="Times New Roman"/>
          <w:b/>
          <w:color w:val="000000"/>
          <w:lang w:eastAsia="pl-PL"/>
        </w:rPr>
        <w:t>sporcie pożarniczym</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Przyjmujący meldunek </w:t>
      </w:r>
      <w:r w:rsidR="008A2F3D">
        <w:rPr>
          <w:rFonts w:asciiTheme="minorHAnsi" w:eastAsia="Times New Roman" w:hAnsiTheme="minorHAnsi" w:cs="Times New Roman"/>
          <w:color w:val="000000"/>
          <w:lang w:eastAsia="pl-PL"/>
        </w:rPr>
        <w:t xml:space="preserve">po </w:t>
      </w:r>
      <w:r w:rsidRPr="00F45D5C">
        <w:rPr>
          <w:rFonts w:asciiTheme="minorHAnsi" w:eastAsia="Times New Roman" w:hAnsiTheme="minorHAnsi" w:cs="Times New Roman"/>
          <w:color w:val="000000"/>
          <w:lang w:eastAsia="pl-PL"/>
        </w:rPr>
        <w:t>wyda</w:t>
      </w:r>
      <w:r w:rsidR="008A2F3D">
        <w:rPr>
          <w:rFonts w:asciiTheme="minorHAnsi" w:eastAsia="Times New Roman" w:hAnsiTheme="minorHAnsi" w:cs="Times New Roman"/>
          <w:color w:val="000000"/>
          <w:lang w:eastAsia="pl-PL"/>
        </w:rPr>
        <w:t>niu</w:t>
      </w:r>
      <w:r w:rsidRPr="00F45D5C">
        <w:rPr>
          <w:rFonts w:asciiTheme="minorHAnsi" w:eastAsia="Times New Roman" w:hAnsiTheme="minorHAnsi" w:cs="Times New Roman"/>
          <w:color w:val="000000"/>
          <w:lang w:eastAsia="pl-PL"/>
        </w:rPr>
        <w:t xml:space="preserve"> poleceni</w:t>
      </w:r>
      <w:r w:rsidR="008A2F3D">
        <w:rPr>
          <w:rFonts w:asciiTheme="minorHAnsi" w:eastAsia="Times New Roman" w:hAnsiTheme="minorHAnsi" w:cs="Times New Roman"/>
          <w:color w:val="000000"/>
          <w:lang w:eastAsia="pl-PL"/>
        </w:rPr>
        <w:t xml:space="preserve">a kierownikowi zawodów </w:t>
      </w:r>
      <w:r w:rsidRPr="00F45D5C">
        <w:rPr>
          <w:rFonts w:asciiTheme="minorHAnsi" w:eastAsia="Times New Roman" w:hAnsiTheme="minorHAnsi" w:cs="Times New Roman"/>
          <w:b/>
          <w:color w:val="000000"/>
          <w:lang w:eastAsia="pl-PL"/>
        </w:rPr>
        <w:t xml:space="preserve">„Proszę </w:t>
      </w:r>
      <w:r w:rsidRPr="009847AD">
        <w:rPr>
          <w:rFonts w:asciiTheme="minorHAnsi" w:eastAsia="Times New Roman" w:hAnsiTheme="minorHAnsi" w:cs="Times New Roman"/>
          <w:b/>
          <w:color w:val="0000FF"/>
          <w:lang w:eastAsia="pl-PL"/>
        </w:rPr>
        <w:t>kontynuować</w:t>
      </w:r>
      <w:r w:rsidRPr="008A2F3D">
        <w:rPr>
          <w:rFonts w:asciiTheme="minorHAnsi" w:eastAsia="Times New Roman" w:hAnsiTheme="minorHAnsi" w:cs="Times New Roman"/>
          <w:b/>
          <w:color w:val="000000"/>
          <w:lang w:eastAsia="pl-PL"/>
        </w:rPr>
        <w:t>”</w:t>
      </w:r>
      <w:r w:rsidR="008A2F3D" w:rsidRPr="008A2F3D">
        <w:rPr>
          <w:rFonts w:asciiTheme="minorHAnsi" w:eastAsia="Times New Roman" w:hAnsiTheme="minorHAnsi" w:cs="Times New Roman"/>
          <w:color w:val="000000"/>
          <w:lang w:eastAsia="pl-PL"/>
        </w:rPr>
        <w:t xml:space="preserve"> udaje się </w:t>
      </w:r>
      <w:r w:rsidR="008A2F3D">
        <w:rPr>
          <w:rFonts w:asciiTheme="minorHAnsi" w:eastAsia="Times New Roman" w:hAnsiTheme="minorHAnsi" w:cs="Times New Roman"/>
          <w:color w:val="000000"/>
          <w:lang w:eastAsia="pl-PL"/>
        </w:rPr>
        <w:t>na trybunę honorową/podium</w:t>
      </w:r>
      <w:r w:rsidRPr="00F45D5C">
        <w:rPr>
          <w:rFonts w:asciiTheme="minorHAnsi" w:eastAsia="Times New Roman" w:hAnsiTheme="minorHAnsi" w:cs="Times New Roman"/>
          <w:color w:val="000000"/>
          <w:lang w:eastAsia="pl-PL"/>
        </w:rPr>
        <w:t>. Kierownik zawodów odpowiada:</w:t>
      </w:r>
      <w:r w:rsidRPr="008A2F3D">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„Rozkaz”</w:t>
      </w:r>
      <w:r w:rsidRPr="00F45D5C">
        <w:rPr>
          <w:rFonts w:asciiTheme="minorHAnsi" w:eastAsia="Times New Roman" w:hAnsiTheme="minorHAnsi" w:cs="Times New Roman"/>
          <w:color w:val="000000"/>
          <w:lang w:eastAsia="pl-PL"/>
        </w:rPr>
        <w:t xml:space="preserve">, oddaje </w:t>
      </w:r>
      <w:r w:rsidR="00367F7B">
        <w:rPr>
          <w:rFonts w:asciiTheme="minorHAnsi" w:eastAsia="Times New Roman" w:hAnsiTheme="minorHAnsi" w:cs="Times New Roman"/>
          <w:color w:val="0000FF"/>
          <w:lang w:eastAsia="pl-PL"/>
        </w:rPr>
        <w:t>honory</w:t>
      </w:r>
      <w:r w:rsidRPr="009847AD">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przez salutowanie</w:t>
      </w:r>
      <w:r w:rsidRPr="00F45D5C">
        <w:rPr>
          <w:rFonts w:asciiTheme="minorHAnsi" w:eastAsia="Times New Roman" w:hAnsiTheme="minorHAnsi" w:cs="Times New Roman"/>
          <w:color w:val="000000"/>
          <w:lang w:eastAsia="pl-PL"/>
        </w:rPr>
        <w:t xml:space="preserve">, wykonuje </w:t>
      </w:r>
      <w:r w:rsidRPr="009847AD">
        <w:rPr>
          <w:rFonts w:asciiTheme="minorHAnsi" w:eastAsia="Times New Roman" w:hAnsiTheme="minorHAnsi" w:cs="Times New Roman"/>
          <w:color w:val="0000FF"/>
          <w:lang w:eastAsia="pl-PL"/>
        </w:rPr>
        <w:t>w tył zwrot</w:t>
      </w:r>
      <w:r w:rsidRPr="00F45D5C">
        <w:rPr>
          <w:rFonts w:asciiTheme="minorHAnsi" w:eastAsia="Times New Roman" w:hAnsiTheme="minorHAnsi" w:cs="Times New Roman"/>
          <w:color w:val="000000"/>
          <w:lang w:eastAsia="pl-PL"/>
        </w:rPr>
        <w:t>, przechodzi na ustalone miejsce i podaje komendy do</w:t>
      </w:r>
      <w:r>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podniesienia flagi państwowej.</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podniesieniu flagi, </w:t>
      </w:r>
      <w:r w:rsidR="008A2F3D">
        <w:rPr>
          <w:rFonts w:asciiTheme="minorHAnsi" w:eastAsia="Times New Roman" w:hAnsiTheme="minorHAnsi" w:cs="Times New Roman"/>
          <w:color w:val="000000"/>
          <w:lang w:eastAsia="pl-PL"/>
        </w:rPr>
        <w:t>zgodnie z</w:t>
      </w:r>
      <w:r w:rsidRPr="00F45D5C">
        <w:rPr>
          <w:rFonts w:asciiTheme="minorHAnsi" w:eastAsia="Times New Roman" w:hAnsiTheme="minorHAnsi" w:cs="Times New Roman"/>
          <w:color w:val="000000"/>
          <w:lang w:eastAsia="pl-PL"/>
        </w:rPr>
        <w:t xml:space="preserve"> zasad</w:t>
      </w:r>
      <w:r w:rsidR="008A2F3D">
        <w:rPr>
          <w:rFonts w:asciiTheme="minorHAnsi" w:eastAsia="Times New Roman" w:hAnsiTheme="minorHAnsi" w:cs="Times New Roman"/>
          <w:color w:val="000000"/>
          <w:lang w:eastAsia="pl-PL"/>
        </w:rPr>
        <w:t>ami</w:t>
      </w:r>
      <w:r w:rsidRPr="00F45D5C">
        <w:rPr>
          <w:rFonts w:asciiTheme="minorHAnsi" w:eastAsia="Times New Roman" w:hAnsiTheme="minorHAnsi" w:cs="Times New Roman"/>
          <w:color w:val="000000"/>
          <w:lang w:eastAsia="pl-PL"/>
        </w:rPr>
        <w:t xml:space="preserve"> określon</w:t>
      </w:r>
      <w:r w:rsidR="008A2F3D">
        <w:rPr>
          <w:rFonts w:asciiTheme="minorHAnsi" w:eastAsia="Times New Roman" w:hAnsiTheme="minorHAnsi" w:cs="Times New Roman"/>
          <w:color w:val="000000"/>
          <w:lang w:eastAsia="pl-PL"/>
        </w:rPr>
        <w:t>ymi</w:t>
      </w:r>
      <w:r w:rsidRPr="00F45D5C">
        <w:rPr>
          <w:rFonts w:asciiTheme="minorHAnsi" w:eastAsia="Times New Roman" w:hAnsiTheme="minorHAnsi" w:cs="Times New Roman"/>
          <w:color w:val="000000"/>
          <w:lang w:eastAsia="pl-PL"/>
        </w:rPr>
        <w:t xml:space="preserve"> dla uroczystego apelu, kierownik zawodów podaje komendy:</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Głos zabiera organizator zawodów, który dokonuje ich oficjalnego otwarcia, kończąc swoje przemówienie np.</w:t>
      </w:r>
      <w:r>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słowami:</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„Mistrzostwa Polski w </w:t>
      </w:r>
      <w:r w:rsidR="00E518E4" w:rsidRPr="00F45D5C">
        <w:rPr>
          <w:rFonts w:asciiTheme="minorHAnsi" w:eastAsia="Times New Roman" w:hAnsiTheme="minorHAnsi" w:cs="Times New Roman"/>
          <w:b/>
          <w:color w:val="000000"/>
          <w:lang w:eastAsia="pl-PL"/>
        </w:rPr>
        <w:t xml:space="preserve">sporcie pożarniczym </w:t>
      </w:r>
      <w:r w:rsidRPr="00F45D5C">
        <w:rPr>
          <w:rFonts w:asciiTheme="minorHAnsi" w:eastAsia="Times New Roman" w:hAnsiTheme="minorHAnsi" w:cs="Times New Roman"/>
          <w:b/>
          <w:color w:val="000000"/>
          <w:lang w:eastAsia="pl-PL"/>
        </w:rPr>
        <w:t>uważam za otwarte”</w:t>
      </w:r>
      <w:r w:rsidRPr="00F45D5C">
        <w:rPr>
          <w:rFonts w:asciiTheme="minorHAnsi" w:eastAsia="Times New Roman" w:hAnsiTheme="minorHAnsi" w:cs="Times New Roman"/>
          <w:color w:val="000000"/>
          <w:lang w:eastAsia="pl-PL"/>
        </w:rPr>
        <w:t>.</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Kierownik zawodów podaje komendy:</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E518E4">
        <w:rPr>
          <w:rFonts w:asciiTheme="minorHAnsi" w:eastAsia="Times New Roman" w:hAnsiTheme="minorHAnsi" w:cs="Times New Roman"/>
          <w:color w:val="000000"/>
          <w:lang w:eastAsia="pl-PL"/>
        </w:rPr>
        <w:t xml:space="preserve"> </w:t>
      </w:r>
      <w:r w:rsidR="00E518E4">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„Pododdziały, w prawo</w:t>
      </w:r>
      <w:r w:rsidR="00E518E4">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 ZWROT”</w:t>
      </w:r>
      <w:r w:rsidRPr="00F45D5C">
        <w:rPr>
          <w:rFonts w:asciiTheme="minorHAnsi" w:eastAsia="Times New Roman" w:hAnsiTheme="minorHAnsi" w:cs="Times New Roman"/>
          <w:color w:val="000000"/>
          <w:lang w:eastAsia="pl-PL"/>
        </w:rPr>
        <w:t>,</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„Do rozpoczęcia konkurencji – MARSZ”</w:t>
      </w:r>
      <w:r>
        <w:rPr>
          <w:rFonts w:asciiTheme="minorHAnsi" w:eastAsia="Times New Roman" w:hAnsiTheme="minorHAnsi" w:cs="Times New Roman"/>
          <w:b/>
          <w:color w:val="000000"/>
          <w:lang w:eastAsia="pl-PL"/>
        </w:rPr>
        <w:t>,</w:t>
      </w:r>
      <w:r w:rsidRPr="00E518E4">
        <w:rPr>
          <w:rFonts w:asciiTheme="minorHAnsi" w:eastAsia="Times New Roman" w:hAnsiTheme="minorHAnsi" w:cs="Times New Roman"/>
          <w:color w:val="000000"/>
          <w:lang w:eastAsia="pl-PL"/>
        </w:rPr>
        <w:t xml:space="preserve"> </w:t>
      </w:r>
      <w:r w:rsidR="00E518E4">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w:t>
      </w:r>
      <w:r w:rsidRPr="008A58D7">
        <w:rPr>
          <w:rFonts w:asciiTheme="minorHAnsi" w:eastAsia="Times New Roman" w:hAnsiTheme="minorHAnsi" w:cs="Times New Roman"/>
          <w:b/>
          <w:color w:val="0000FF"/>
          <w:lang w:eastAsia="pl-PL"/>
        </w:rPr>
        <w:t>Pododdziały – SPOCZNIJ</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color w:val="000000"/>
          <w:lang w:eastAsia="pl-PL"/>
        </w:rPr>
        <w:t>.</w:t>
      </w:r>
    </w:p>
    <w:p w:rsidR="005B774E" w:rsidRPr="00F45D5C" w:rsidRDefault="008B1210" w:rsidP="006010C4">
      <w:pPr>
        <w:pStyle w:val="Standard"/>
        <w:numPr>
          <w:ilvl w:val="1"/>
          <w:numId w:val="368"/>
        </w:numPr>
        <w:tabs>
          <w:tab w:val="left" w:pos="-3828"/>
        </w:tabs>
        <w:spacing w:after="0"/>
        <w:ind w:left="426" w:hanging="426"/>
        <w:jc w:val="both"/>
        <w:rPr>
          <w:rFonts w:asciiTheme="minorHAnsi" w:hAnsiTheme="minorHAnsi"/>
        </w:rPr>
      </w:pPr>
      <w:r>
        <w:rPr>
          <w:rFonts w:asciiTheme="minorHAnsi" w:eastAsia="Times New Roman" w:hAnsiTheme="minorHAnsi" w:cs="Times New Roman"/>
          <w:color w:val="000000"/>
          <w:lang w:eastAsia="pl-PL"/>
        </w:rPr>
        <w:t>Pododdziały</w:t>
      </w:r>
      <w:r w:rsidR="005B774E" w:rsidRPr="00F45D5C">
        <w:rPr>
          <w:rFonts w:asciiTheme="minorHAnsi" w:eastAsia="Times New Roman" w:hAnsiTheme="minorHAnsi" w:cs="Times New Roman"/>
          <w:color w:val="000000"/>
          <w:lang w:eastAsia="pl-PL"/>
        </w:rPr>
        <w:t xml:space="preserve"> opuszczają miejsce uroczystości w takt </w:t>
      </w:r>
      <w:r w:rsidR="005B774E">
        <w:rPr>
          <w:rFonts w:asciiTheme="minorHAnsi" w:eastAsia="Times New Roman" w:hAnsiTheme="minorHAnsi" w:cs="Times New Roman"/>
          <w:color w:val="000000"/>
          <w:lang w:eastAsia="pl-PL"/>
        </w:rPr>
        <w:t>utworu okolicznościowego (</w:t>
      </w:r>
      <w:r w:rsidR="005B774E" w:rsidRPr="008A58D7">
        <w:rPr>
          <w:rFonts w:asciiTheme="minorHAnsi" w:eastAsia="Times New Roman" w:hAnsiTheme="minorHAnsi" w:cs="Times New Roman"/>
          <w:color w:val="0000FF"/>
          <w:lang w:eastAsia="pl-PL"/>
        </w:rPr>
        <w:t>marszowego</w:t>
      </w:r>
      <w:r w:rsidR="005B774E">
        <w:rPr>
          <w:rFonts w:asciiTheme="minorHAnsi" w:eastAsia="Times New Roman" w:hAnsiTheme="minorHAnsi" w:cs="Times New Roman"/>
          <w:color w:val="000000"/>
          <w:lang w:eastAsia="pl-PL"/>
        </w:rPr>
        <w:t>)</w:t>
      </w:r>
      <w:r w:rsidR="005B774E" w:rsidRPr="00F45D5C">
        <w:rPr>
          <w:rFonts w:asciiTheme="minorHAnsi" w:eastAsia="Times New Roman" w:hAnsiTheme="minorHAnsi" w:cs="Times New Roman"/>
          <w:color w:val="000000"/>
          <w:lang w:eastAsia="pl-PL"/>
        </w:rPr>
        <w:t xml:space="preserve">, maszerując przed trybuną </w:t>
      </w:r>
      <w:r w:rsidR="00176258">
        <w:rPr>
          <w:rFonts w:asciiTheme="minorHAnsi" w:eastAsia="Times New Roman" w:hAnsiTheme="minorHAnsi" w:cs="Times New Roman"/>
          <w:color w:val="000000"/>
          <w:lang w:eastAsia="pl-PL"/>
        </w:rPr>
        <w:t>honorową</w:t>
      </w:r>
      <w:r w:rsidR="005B774E" w:rsidRPr="00F45D5C">
        <w:rPr>
          <w:rFonts w:asciiTheme="minorHAnsi" w:eastAsia="Times New Roman" w:hAnsiTheme="minorHAnsi" w:cs="Times New Roman"/>
          <w:color w:val="000000"/>
          <w:lang w:eastAsia="pl-PL"/>
        </w:rPr>
        <w:t>. Orkiestra opuszcza swoje miejsce jako ostatnia.</w:t>
      </w:r>
    </w:p>
    <w:p w:rsidR="005B774E" w:rsidRPr="00F45D5C" w:rsidRDefault="005B774E" w:rsidP="006010C4">
      <w:pPr>
        <w:pStyle w:val="Standard"/>
        <w:numPr>
          <w:ilvl w:val="1"/>
          <w:numId w:val="368"/>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przejściu </w:t>
      </w:r>
      <w:r w:rsidRPr="008A58D7">
        <w:rPr>
          <w:rFonts w:asciiTheme="minorHAnsi" w:eastAsia="Times New Roman" w:hAnsiTheme="minorHAnsi" w:cs="Times New Roman"/>
          <w:color w:val="0000FF"/>
          <w:lang w:eastAsia="pl-PL"/>
        </w:rPr>
        <w:t xml:space="preserve">orkiestry </w:t>
      </w:r>
      <w:r w:rsidRPr="00F45D5C">
        <w:rPr>
          <w:rFonts w:asciiTheme="minorHAnsi" w:eastAsia="Times New Roman" w:hAnsiTheme="minorHAnsi" w:cs="Times New Roman"/>
          <w:color w:val="000000"/>
          <w:lang w:eastAsia="pl-PL"/>
        </w:rPr>
        <w:t xml:space="preserve">przed trybuną </w:t>
      </w:r>
      <w:r w:rsidR="00176258">
        <w:rPr>
          <w:rFonts w:asciiTheme="minorHAnsi" w:eastAsia="Times New Roman" w:hAnsiTheme="minorHAnsi" w:cs="Times New Roman"/>
          <w:color w:val="000000"/>
          <w:lang w:eastAsia="pl-PL"/>
        </w:rPr>
        <w:t>honorową</w:t>
      </w:r>
      <w:r w:rsidRPr="00F45D5C">
        <w:rPr>
          <w:rFonts w:asciiTheme="minorHAnsi" w:eastAsia="Times New Roman" w:hAnsiTheme="minorHAnsi" w:cs="Times New Roman"/>
          <w:color w:val="000000"/>
          <w:lang w:eastAsia="pl-PL"/>
        </w:rPr>
        <w:t xml:space="preserve"> kierownik zawodów podchodzi do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xml:space="preserve">, oddaje </w:t>
      </w:r>
      <w:r w:rsidR="00367F7B">
        <w:rPr>
          <w:rFonts w:asciiTheme="minorHAnsi" w:eastAsia="Times New Roman" w:hAnsiTheme="minorHAnsi" w:cs="Times New Roman"/>
          <w:color w:val="0000FF"/>
          <w:lang w:eastAsia="pl-PL"/>
        </w:rPr>
        <w:t>honory</w:t>
      </w:r>
      <w:r w:rsidRPr="008A58D7">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przez salutowanie</w:t>
      </w:r>
      <w:r w:rsidRPr="00F45D5C">
        <w:rPr>
          <w:rFonts w:asciiTheme="minorHAnsi" w:eastAsia="Times New Roman" w:hAnsiTheme="minorHAnsi" w:cs="Times New Roman"/>
          <w:color w:val="000000"/>
          <w:lang w:eastAsia="pl-PL"/>
        </w:rPr>
        <w:t xml:space="preserve"> i składa meldunek, np.:</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„Panie nadbrygadierze, …</w:t>
      </w:r>
      <w:r w:rsidR="00E518E4">
        <w:rPr>
          <w:rFonts w:asciiTheme="minorHAnsi" w:eastAsia="Times New Roman" w:hAnsiTheme="minorHAnsi" w:cs="Times New Roman"/>
          <w:b/>
          <w:color w:val="000000"/>
          <w:lang w:eastAsia="pl-PL"/>
        </w:rPr>
        <w:t>…………</w:t>
      </w:r>
      <w:r w:rsidRPr="00F45D5C">
        <w:rPr>
          <w:rFonts w:asciiTheme="minorHAnsi" w:eastAsia="Times New Roman" w:hAnsiTheme="minorHAnsi" w:cs="Times New Roman"/>
          <w:b/>
          <w:color w:val="000000"/>
          <w:lang w:eastAsia="pl-PL"/>
        </w:rPr>
        <w:t xml:space="preserve">…… (stopień i nazwisko), melduje zakończenie uroczystości otwarcia Mistrzostw Polski </w:t>
      </w:r>
      <w:r w:rsidRPr="00F45D5C">
        <w:rPr>
          <w:rFonts w:asciiTheme="minorHAnsi" w:eastAsia="Times New Roman" w:hAnsiTheme="minorHAnsi" w:cs="Times New Roman"/>
          <w:b/>
          <w:color w:val="000000"/>
          <w:lang w:eastAsia="pl-PL"/>
        </w:rPr>
        <w:br/>
        <w:t xml:space="preserve">w </w:t>
      </w:r>
      <w:r w:rsidR="00E518E4" w:rsidRPr="00F45D5C">
        <w:rPr>
          <w:rFonts w:asciiTheme="minorHAnsi" w:eastAsia="Times New Roman" w:hAnsiTheme="minorHAnsi" w:cs="Times New Roman"/>
          <w:b/>
          <w:color w:val="000000"/>
          <w:lang w:eastAsia="pl-PL"/>
        </w:rPr>
        <w:t>sporcie pożarniczym</w:t>
      </w:r>
      <w:r w:rsidRPr="00F45D5C">
        <w:rPr>
          <w:rFonts w:asciiTheme="minorHAnsi" w:eastAsia="Times New Roman" w:hAnsiTheme="minorHAnsi" w:cs="Times New Roman"/>
          <w:b/>
          <w:color w:val="000000"/>
          <w:lang w:eastAsia="pl-PL"/>
        </w:rPr>
        <w:t>”</w:t>
      </w:r>
      <w:r w:rsidRPr="00F45D5C">
        <w:rPr>
          <w:rFonts w:asciiTheme="minorHAnsi" w:eastAsia="Times New Roman" w:hAnsiTheme="minorHAnsi" w:cs="Times New Roman"/>
          <w:color w:val="000000"/>
          <w:lang w:eastAsia="pl-PL"/>
        </w:rPr>
        <w:t xml:space="preserve">, oddaje </w:t>
      </w:r>
      <w:r w:rsidR="00367F7B">
        <w:rPr>
          <w:rFonts w:asciiTheme="minorHAnsi" w:eastAsia="Times New Roman" w:hAnsiTheme="minorHAnsi" w:cs="Times New Roman"/>
          <w:color w:val="0000FF"/>
          <w:lang w:eastAsia="pl-PL"/>
        </w:rPr>
        <w:t>honory</w:t>
      </w:r>
      <w:r w:rsidRPr="008A58D7">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 xml:space="preserve">przez </w:t>
      </w:r>
      <w:r w:rsidRPr="00BF640A">
        <w:rPr>
          <w:rFonts w:asciiTheme="minorHAnsi" w:eastAsia="Times New Roman" w:hAnsiTheme="minorHAnsi" w:cs="Times New Roman"/>
          <w:color w:val="0000FF"/>
          <w:lang w:eastAsia="pl-PL"/>
        </w:rPr>
        <w:t>salutowanie i</w:t>
      </w:r>
      <w:r w:rsidRPr="00F45D5C">
        <w:rPr>
          <w:rFonts w:asciiTheme="minorHAnsi" w:eastAsia="Times New Roman" w:hAnsiTheme="minorHAnsi" w:cs="Times New Roman"/>
          <w:color w:val="000000"/>
          <w:lang w:eastAsia="pl-PL"/>
        </w:rPr>
        <w:t xml:space="preserve"> </w:t>
      </w:r>
      <w:r w:rsidRPr="00BF640A">
        <w:rPr>
          <w:rFonts w:asciiTheme="minorHAnsi" w:eastAsia="Times New Roman" w:hAnsiTheme="minorHAnsi" w:cs="Times New Roman"/>
          <w:color w:val="0000FF"/>
          <w:lang w:eastAsia="pl-PL"/>
        </w:rPr>
        <w:t>czeka na opuszczenie trybuny przez przełożonego i zaproszonych gości</w:t>
      </w:r>
      <w:r>
        <w:rPr>
          <w:rFonts w:asciiTheme="minorHAnsi" w:eastAsia="Times New Roman" w:hAnsiTheme="minorHAnsi" w:cs="Times New Roman"/>
          <w:color w:val="0000FF"/>
          <w:lang w:eastAsia="pl-PL"/>
        </w:rPr>
        <w:t>, a następnie</w:t>
      </w:r>
      <w:r w:rsidRPr="00F45D5C">
        <w:rPr>
          <w:rFonts w:asciiTheme="minorHAnsi" w:eastAsia="Times New Roman" w:hAnsiTheme="minorHAnsi" w:cs="Times New Roman"/>
          <w:color w:val="000000"/>
          <w:lang w:eastAsia="pl-PL"/>
        </w:rPr>
        <w:t xml:space="preserve"> odmaszerowuje</w:t>
      </w:r>
      <w:r>
        <w:rPr>
          <w:rFonts w:asciiTheme="minorHAnsi" w:eastAsia="Times New Roman" w:hAnsiTheme="minorHAnsi" w:cs="Times New Roman"/>
          <w:color w:val="000000"/>
          <w:lang w:eastAsia="pl-PL"/>
        </w:rPr>
        <w:t xml:space="preserve"> </w:t>
      </w:r>
      <w:r w:rsidRPr="008A58D7">
        <w:rPr>
          <w:rFonts w:asciiTheme="minorHAnsi" w:eastAsia="Times New Roman" w:hAnsiTheme="minorHAnsi" w:cs="Times New Roman"/>
          <w:color w:val="0000FF"/>
          <w:lang w:eastAsia="pl-PL"/>
        </w:rPr>
        <w:t>na wyznaczone miejsce</w:t>
      </w:r>
      <w:r w:rsidRPr="00F45D5C">
        <w:rPr>
          <w:rFonts w:asciiTheme="minorHAnsi" w:eastAsia="Times New Roman" w:hAnsiTheme="minorHAnsi" w:cs="Times New Roman"/>
          <w:color w:val="000000"/>
          <w:lang w:eastAsia="pl-PL"/>
        </w:rPr>
        <w:t>.</w:t>
      </w:r>
    </w:p>
    <w:p w:rsidR="005B774E" w:rsidRPr="00F45D5C" w:rsidRDefault="005B774E" w:rsidP="005B774E">
      <w:pPr>
        <w:pStyle w:val="Standard"/>
        <w:spacing w:after="0"/>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w:t>
      </w:r>
      <w:r w:rsidR="008B1210">
        <w:rPr>
          <w:rFonts w:asciiTheme="minorHAnsi" w:eastAsia="Times New Roman" w:hAnsiTheme="minorHAnsi" w:cs="Times New Roman"/>
          <w:b/>
          <w:color w:val="000000"/>
          <w:lang w:eastAsia="pl-PL"/>
        </w:rPr>
        <w:t>2</w:t>
      </w:r>
      <w:r w:rsidRPr="00F45D5C">
        <w:rPr>
          <w:rFonts w:asciiTheme="minorHAnsi" w:eastAsia="Times New Roman" w:hAnsiTheme="minorHAnsi" w:cs="Times New Roman"/>
          <w:b/>
          <w:color w:val="000000"/>
          <w:lang w:eastAsia="pl-PL"/>
        </w:rPr>
        <w:t>.</w:t>
      </w:r>
    </w:p>
    <w:p w:rsidR="005B774E" w:rsidRPr="00F45D5C" w:rsidRDefault="005B774E" w:rsidP="006F7AA1">
      <w:pPr>
        <w:pStyle w:val="Standard"/>
        <w:numPr>
          <w:ilvl w:val="1"/>
          <w:numId w:val="250"/>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Jeżeli w zawodach uczestniczą reprezentacje strażaków z innych zaproszonych państw, wówczas ustawia się je w szyku za pocztem flagowym, w kolejności alfabetycznej według alfabetu polskiego.</w:t>
      </w:r>
    </w:p>
    <w:p w:rsidR="005B774E" w:rsidRPr="00F45D5C" w:rsidRDefault="005B774E" w:rsidP="006F7AA1">
      <w:pPr>
        <w:pStyle w:val="Standard"/>
        <w:numPr>
          <w:ilvl w:val="1"/>
          <w:numId w:val="250"/>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Jeżeli reprezentacja zagraniczna występuje ze swoją flagą narodową, niesie ją jeden </w:t>
      </w:r>
      <w:r w:rsidR="008B1210">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z jej członków. Maszeruje on w odległości trzech kroków za osobą niosącą tabliczkę z nazwą państwa danej reprezentacji i trzy kroki przed kierownikiem własnej drużyny.</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52.</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Na zakończeniu zawodów ugrupowanie drużyn oraz komisji sędziowskiej, jak i ich wprowadzenie, przebiega w takim samym porządku, jak podczas uroczystości otwarcia zawodów.</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Kierownik zawodów podaje komendy:</w:t>
      </w:r>
      <w:r w:rsidRPr="00E518E4">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B6189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na prawo</w:t>
      </w:r>
      <w:r w:rsidR="00B61895">
        <w:rPr>
          <w:rFonts w:asciiTheme="minorHAnsi" w:eastAsia="Times New Roman" w:hAnsiTheme="minorHAnsi" w:cs="Times New Roman"/>
          <w:b/>
          <w:color w:val="000000"/>
          <w:lang w:eastAsia="pl-PL"/>
        </w:rPr>
        <w:br/>
        <w:t>-</w:t>
      </w:r>
      <w:r w:rsidRPr="00F45D5C">
        <w:rPr>
          <w:rFonts w:asciiTheme="minorHAnsi" w:eastAsia="Times New Roman" w:hAnsiTheme="minorHAnsi" w:cs="Times New Roman"/>
          <w:b/>
          <w:color w:val="000000"/>
          <w:lang w:eastAsia="pl-PL"/>
        </w:rPr>
        <w:t xml:space="preserve"> PATRZ”</w:t>
      </w:r>
      <w:r w:rsidRPr="00F45D5C">
        <w:rPr>
          <w:rFonts w:asciiTheme="minorHAnsi" w:eastAsia="Times New Roman" w:hAnsiTheme="minorHAnsi" w:cs="Times New Roman"/>
          <w:color w:val="000000"/>
          <w:lang w:eastAsia="pl-PL"/>
        </w:rPr>
        <w:t xml:space="preserve">, po czym podchodzi do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xml:space="preserve"> i składa meldunek, np.:</w:t>
      </w:r>
      <w:r w:rsidRPr="00B61895">
        <w:rPr>
          <w:rFonts w:asciiTheme="minorHAnsi" w:eastAsia="Times New Roman" w:hAnsiTheme="minorHAnsi" w:cs="Times New Roman"/>
          <w:color w:val="000000"/>
          <w:lang w:eastAsia="pl-PL"/>
        </w:rPr>
        <w:t xml:space="preserve"> </w:t>
      </w:r>
      <w:r w:rsidR="00B61895">
        <w:rPr>
          <w:rFonts w:asciiTheme="minorHAnsi" w:eastAsia="Times New Roman" w:hAnsiTheme="minorHAnsi" w:cs="Times New Roman"/>
          <w:b/>
          <w:color w:val="000000"/>
          <w:lang w:eastAsia="pl-PL"/>
        </w:rPr>
        <w:br/>
      </w:r>
      <w:r w:rsidRPr="00F45D5C">
        <w:rPr>
          <w:rFonts w:asciiTheme="minorHAnsi" w:eastAsia="Times New Roman" w:hAnsiTheme="minorHAnsi" w:cs="Times New Roman"/>
          <w:b/>
          <w:color w:val="000000"/>
          <w:lang w:eastAsia="pl-PL"/>
        </w:rPr>
        <w:t>„Panie nadbrygadierze, kierownik zawodów, ……… (stopień i nazwisko), melduje reprezentacje Państwowej Straży Pożarnej do ogłoszenia końcowych wyników i zakończenia mistrzostw”</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Po otrzymaniu od przyjmującego meldunek dyspozycji do realizacji scenariusza zakończenia zawodów odpowiada:</w:t>
      </w:r>
      <w:r w:rsidRPr="00B6189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„Rozkaz"</w:t>
      </w:r>
      <w:r w:rsidRPr="00F45D5C">
        <w:rPr>
          <w:rFonts w:asciiTheme="minorHAnsi" w:eastAsia="Times New Roman" w:hAnsiTheme="minorHAnsi" w:cs="Times New Roman"/>
          <w:color w:val="000000"/>
          <w:lang w:eastAsia="pl-PL"/>
        </w:rPr>
        <w:t xml:space="preserve"> i podaje komendy:</w:t>
      </w:r>
      <w:r w:rsidRPr="00B6189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„Pododdziały – BACZNOŚĆ”</w:t>
      </w:r>
      <w:r w:rsidRPr="00F45D5C">
        <w:rPr>
          <w:rFonts w:asciiTheme="minorHAnsi" w:eastAsia="Times New Roman" w:hAnsiTheme="minorHAnsi" w:cs="Times New Roman"/>
          <w:color w:val="000000"/>
          <w:lang w:eastAsia="pl-PL"/>
        </w:rPr>
        <w:t>,</w:t>
      </w:r>
      <w:r w:rsidRPr="00B61895">
        <w:rPr>
          <w:rFonts w:asciiTheme="minorHAnsi" w:eastAsia="Times New Roman" w:hAnsiTheme="minorHAnsi" w:cs="Times New Roman"/>
          <w:color w:val="000000"/>
          <w:lang w:eastAsia="pl-PL"/>
        </w:rPr>
        <w:t xml:space="preserve"> </w:t>
      </w:r>
      <w:r w:rsidR="00B61895">
        <w:rPr>
          <w:rFonts w:asciiTheme="minorHAnsi" w:eastAsia="Times New Roman" w:hAnsiTheme="minorHAnsi" w:cs="Times New Roman"/>
          <w:color w:val="000000"/>
          <w:lang w:eastAsia="pl-PL"/>
        </w:rPr>
        <w:br/>
      </w:r>
      <w:r w:rsidRPr="00F45D5C">
        <w:rPr>
          <w:rFonts w:asciiTheme="minorHAnsi" w:eastAsia="Times New Roman" w:hAnsiTheme="minorHAnsi" w:cs="Times New Roman"/>
          <w:b/>
          <w:color w:val="000000"/>
          <w:lang w:eastAsia="pl-PL"/>
        </w:rPr>
        <w:t>„Pododdziały – SPOCZNIJ”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Sędzia główny odczytuje sprawozdanie z przeprowadzonych zawodów.</w:t>
      </w:r>
    </w:p>
    <w:p w:rsidR="004323F0" w:rsidRDefault="004323F0">
      <w:pPr>
        <w:widowControl/>
        <w:suppressAutoHyphens w:val="0"/>
        <w:autoSpaceDN/>
        <w:textAlignment w:val="auto"/>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br w:type="page"/>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lastRenderedPageBreak/>
        <w:t>Następuje dekoracja zwycięzców:</w:t>
      </w:r>
    </w:p>
    <w:p w:rsidR="005B774E" w:rsidRPr="00F45D5C" w:rsidRDefault="005B774E" w:rsidP="006F7AA1">
      <w:pPr>
        <w:pStyle w:val="Standard"/>
        <w:numPr>
          <w:ilvl w:val="0"/>
          <w:numId w:val="252"/>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wywołane drużyny i zawodnicy występują z szyku i zajmują na podium miejsca odpowiadające uzyskanym rezultatom;</w:t>
      </w:r>
    </w:p>
    <w:p w:rsidR="005B774E" w:rsidRPr="00F45D5C" w:rsidRDefault="005B774E" w:rsidP="006F7AA1">
      <w:pPr>
        <w:pStyle w:val="Standard"/>
        <w:numPr>
          <w:ilvl w:val="0"/>
          <w:numId w:val="252"/>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FF"/>
          <w:lang w:eastAsia="pl-PL"/>
        </w:rPr>
        <w:t>trębacze</w:t>
      </w:r>
      <w:r>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FF"/>
          <w:lang w:eastAsia="pl-PL"/>
        </w:rPr>
        <w:t xml:space="preserve">fanfarzyści </w:t>
      </w:r>
      <w:r w:rsidRPr="00F45D5C">
        <w:rPr>
          <w:rFonts w:asciiTheme="minorHAnsi" w:eastAsia="Times New Roman" w:hAnsiTheme="minorHAnsi" w:cs="Times New Roman"/>
          <w:color w:val="000000"/>
          <w:lang w:eastAsia="pl-PL"/>
        </w:rPr>
        <w:t xml:space="preserve">zajmują miejsce z boku podium dla zwycięzców, ustawiając się prostopadle do niego i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2"/>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 xml:space="preserve">dokonujący dekoracji z osobami towarzyszącymi schodzą z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xml:space="preserve"> i zajmują miejsce przed podium dla zwycięzców;</w:t>
      </w:r>
    </w:p>
    <w:p w:rsidR="005B774E" w:rsidRPr="00F45D5C" w:rsidRDefault="005B774E" w:rsidP="006F7AA1">
      <w:pPr>
        <w:pStyle w:val="Standard"/>
        <w:numPr>
          <w:ilvl w:val="0"/>
          <w:numId w:val="252"/>
        </w:numPr>
        <w:tabs>
          <w:tab w:val="left" w:pos="-3828"/>
        </w:tabs>
        <w:spacing w:after="0"/>
        <w:ind w:left="851" w:hanging="425"/>
        <w:jc w:val="both"/>
        <w:rPr>
          <w:rFonts w:asciiTheme="minorHAnsi" w:hAnsiTheme="minorHAnsi"/>
        </w:rPr>
      </w:pPr>
      <w:r w:rsidRPr="00F45D5C">
        <w:rPr>
          <w:rFonts w:asciiTheme="minorHAnsi" w:eastAsia="Times New Roman" w:hAnsiTheme="minorHAnsi" w:cs="Times New Roman"/>
          <w:color w:val="000000"/>
          <w:lang w:eastAsia="pl-PL"/>
        </w:rPr>
        <w:t>służba techniczna podaje przygotowane wyróżnienia i następuje akt dekoracji zwycięzców.</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Do udziału w dekoracji zwycięzców konkurencji zespołowych może zostać włączony trener drużyny, a w przypadku klasyfikacji drużynowej - kierownik reprezentacji.</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Po zakończeniu dekoracji i wręczeniu wyróżnień we wszystkich konkurencjach przewidzianych regulaminem zawodów osoba dokonująca tego aktu i osoby jej towarzyszące wracają na trybunę </w:t>
      </w:r>
      <w:r w:rsidR="00176258">
        <w:rPr>
          <w:rFonts w:asciiTheme="minorHAnsi" w:eastAsia="Times New Roman" w:hAnsiTheme="minorHAnsi" w:cs="Times New Roman"/>
          <w:color w:val="000000"/>
          <w:lang w:eastAsia="pl-PL"/>
        </w:rPr>
        <w:t>honorową</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Kierownik zawodów podaje komendę do zajęcia miejsca w szyku przez </w:t>
      </w:r>
      <w:r w:rsidRPr="008A58D7">
        <w:rPr>
          <w:rFonts w:asciiTheme="minorHAnsi" w:eastAsia="Times New Roman" w:hAnsiTheme="minorHAnsi" w:cs="Times New Roman"/>
          <w:color w:val="0000FF"/>
          <w:lang w:eastAsia="pl-PL"/>
        </w:rPr>
        <w:t>trębaczy/fanfarzystów</w:t>
      </w:r>
      <w:r w:rsidRPr="00F45D5C">
        <w:rPr>
          <w:rFonts w:asciiTheme="minorHAnsi" w:eastAsia="Times New Roman" w:hAnsiTheme="minorHAnsi" w:cs="Times New Roman"/>
          <w:color w:val="000000"/>
          <w:lang w:eastAsia="pl-PL"/>
        </w:rPr>
        <w:t>:</w:t>
      </w:r>
      <w:r w:rsidRPr="00B6189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„Trębacze, do</w:t>
      </w:r>
      <w:r>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b/>
          <w:color w:val="000000"/>
          <w:lang w:eastAsia="pl-PL"/>
        </w:rPr>
        <w:t>szyku – WSTĄP”</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Organizator zawodów wygłasza przemówienie końcowe, zamykając je np. słowami:</w:t>
      </w:r>
      <w:r w:rsidRPr="00F45D5C">
        <w:rPr>
          <w:rFonts w:asciiTheme="minorHAnsi" w:eastAsia="Times New Roman" w:hAnsiTheme="minorHAnsi" w:cs="Times New Roman"/>
          <w:b/>
          <w:color w:val="000000"/>
          <w:lang w:eastAsia="pl-PL"/>
        </w:rPr>
        <w:t xml:space="preserve"> „Mistrzostwa Polski w</w:t>
      </w:r>
      <w:r w:rsidR="008B1210">
        <w:rPr>
          <w:rFonts w:asciiTheme="minorHAnsi" w:eastAsia="Times New Roman" w:hAnsiTheme="minorHAnsi" w:cs="Times New Roman"/>
          <w:b/>
          <w:color w:val="000000"/>
          <w:lang w:eastAsia="pl-PL"/>
        </w:rPr>
        <w:t xml:space="preserve"> </w:t>
      </w:r>
      <w:r w:rsidR="008B1210" w:rsidRPr="00F45D5C">
        <w:rPr>
          <w:rFonts w:asciiTheme="minorHAnsi" w:eastAsia="Times New Roman" w:hAnsiTheme="minorHAnsi" w:cs="Times New Roman"/>
          <w:b/>
          <w:color w:val="000000"/>
          <w:lang w:eastAsia="pl-PL"/>
        </w:rPr>
        <w:t xml:space="preserve">sporcie pożarniczym </w:t>
      </w:r>
      <w:r w:rsidRPr="00F45D5C">
        <w:rPr>
          <w:rFonts w:asciiTheme="minorHAnsi" w:eastAsia="Times New Roman" w:hAnsiTheme="minorHAnsi" w:cs="Times New Roman"/>
          <w:b/>
          <w:color w:val="000000"/>
          <w:lang w:eastAsia="pl-PL"/>
        </w:rPr>
        <w:t>uważam za zamknięte”</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Kierownik zawodów podaje komendy:</w:t>
      </w:r>
      <w:r w:rsidRPr="00F45D5C">
        <w:rPr>
          <w:rFonts w:asciiTheme="minorHAnsi" w:eastAsia="Times New Roman" w:hAnsiTheme="minorHAnsi" w:cs="Times New Roman"/>
          <w:b/>
          <w:color w:val="000000"/>
          <w:lang w:eastAsia="pl-PL"/>
        </w:rPr>
        <w:t xml:space="preserve"> „Pododdziały – BACZNOŚĆ”</w:t>
      </w:r>
      <w:r w:rsidRPr="00F45D5C">
        <w:rPr>
          <w:rFonts w:asciiTheme="minorHAnsi" w:eastAsia="Times New Roman" w:hAnsiTheme="minorHAnsi" w:cs="Times New Roman"/>
          <w:color w:val="000000"/>
          <w:lang w:eastAsia="pl-PL"/>
        </w:rPr>
        <w:t>,</w:t>
      </w:r>
      <w:r w:rsidRPr="0079037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„Pododdziały, </w:t>
      </w:r>
      <w:r w:rsidRPr="00F45D5C">
        <w:rPr>
          <w:rFonts w:asciiTheme="minorHAnsi" w:eastAsia="Times New Roman" w:hAnsiTheme="minorHAnsi" w:cs="Times New Roman"/>
          <w:b/>
          <w:color w:val="000000"/>
          <w:lang w:eastAsia="pl-PL"/>
        </w:rPr>
        <w:br/>
        <w:t>w ugrupowanie marszowe, kierunek w prawo – MASZEROWAĆ”</w:t>
      </w:r>
      <w:r w:rsidRPr="00F45D5C">
        <w:rPr>
          <w:rFonts w:asciiTheme="minorHAnsi" w:eastAsia="Times New Roman" w:hAnsiTheme="minorHAnsi" w:cs="Times New Roman"/>
          <w:color w:val="000000"/>
          <w:lang w:eastAsia="pl-PL"/>
        </w:rPr>
        <w:t>,</w:t>
      </w:r>
      <w:r w:rsidRPr="0079037C">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 xml:space="preserve">„Pododdziały </w:t>
      </w:r>
      <w:r w:rsidRPr="00F45D5C">
        <w:rPr>
          <w:rFonts w:asciiTheme="minorHAnsi" w:eastAsia="Times New Roman" w:hAnsiTheme="minorHAnsi" w:cs="Times New Roman"/>
          <w:b/>
          <w:color w:val="000000"/>
          <w:lang w:eastAsia="pl-PL"/>
        </w:rPr>
        <w:br/>
        <w:t>– SPOCZNIJ”</w:t>
      </w:r>
      <w:r w:rsidRPr="00F45D5C">
        <w:rPr>
          <w:rFonts w:asciiTheme="minorHAnsi" w:eastAsia="Times New Roman" w:hAnsiTheme="minorHAnsi" w:cs="Times New Roman"/>
          <w:color w:val="000000"/>
          <w:lang w:eastAsia="pl-PL"/>
        </w:rPr>
        <w:t xml:space="preserve">. Dowódcy </w:t>
      </w:r>
      <w:r w:rsidR="008B1210" w:rsidRPr="008B1210">
        <w:rPr>
          <w:rFonts w:asciiTheme="minorHAnsi" w:eastAsia="Times New Roman" w:hAnsiTheme="minorHAnsi" w:cs="Times New Roman"/>
          <w:color w:val="0000FF"/>
          <w:lang w:eastAsia="pl-PL"/>
        </w:rPr>
        <w:t>pododdziałów</w:t>
      </w:r>
      <w:r w:rsidRPr="008B1210">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podają swoim pododdziałom komendy do zmiany szyku </w:t>
      </w:r>
      <w:r w:rsidRPr="00F45D5C">
        <w:rPr>
          <w:rFonts w:asciiTheme="minorHAnsi" w:eastAsia="Times New Roman" w:hAnsiTheme="minorHAnsi" w:cs="Times New Roman"/>
          <w:color w:val="000000"/>
          <w:lang w:eastAsia="pl-PL"/>
        </w:rPr>
        <w:br/>
        <w:t xml:space="preserve">i marszu ustaloną trasą do opuszczenia miejsca uroczystości (można zaplanować także przemarsz drużyn przed trybuną </w:t>
      </w:r>
      <w:r w:rsidR="00176258">
        <w:rPr>
          <w:rFonts w:asciiTheme="minorHAnsi" w:eastAsia="Times New Roman" w:hAnsiTheme="minorHAnsi" w:cs="Times New Roman"/>
          <w:color w:val="000000"/>
          <w:lang w:eastAsia="pl-PL"/>
        </w:rPr>
        <w:t>honorową</w:t>
      </w:r>
      <w:r w:rsidRPr="00F45D5C">
        <w:rPr>
          <w:rFonts w:asciiTheme="minorHAnsi" w:eastAsia="Times New Roman" w:hAnsiTheme="minorHAnsi" w:cs="Times New Roman"/>
          <w:color w:val="000000"/>
          <w:lang w:eastAsia="pl-PL"/>
        </w:rPr>
        <w:t>).</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W czasie gdy </w:t>
      </w:r>
      <w:r w:rsidR="008B1210" w:rsidRPr="008B1210">
        <w:rPr>
          <w:rFonts w:asciiTheme="minorHAnsi" w:eastAsia="Times New Roman" w:hAnsiTheme="minorHAnsi" w:cs="Times New Roman"/>
          <w:color w:val="0000FF"/>
          <w:lang w:eastAsia="pl-PL"/>
        </w:rPr>
        <w:t>pododdziały</w:t>
      </w:r>
      <w:r w:rsidRPr="008B1210">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opuszczają miejsce uroczystości, orkiestra gra </w:t>
      </w:r>
      <w:r>
        <w:rPr>
          <w:rFonts w:asciiTheme="minorHAnsi" w:eastAsia="Times New Roman" w:hAnsiTheme="minorHAnsi" w:cs="Times New Roman"/>
          <w:color w:val="000000"/>
          <w:lang w:eastAsia="pl-PL"/>
        </w:rPr>
        <w:t>utwór okolicznościowy</w:t>
      </w:r>
      <w:r w:rsidRPr="00F45D5C">
        <w:rPr>
          <w:rFonts w:asciiTheme="minorHAnsi" w:eastAsia="Times New Roman" w:hAnsiTheme="minorHAnsi" w:cs="Times New Roman"/>
          <w:color w:val="000000"/>
          <w:lang w:eastAsia="pl-PL"/>
        </w:rPr>
        <w:t xml:space="preserve"> </w:t>
      </w:r>
      <w:r>
        <w:rPr>
          <w:rFonts w:asciiTheme="minorHAnsi" w:eastAsia="Times New Roman" w:hAnsiTheme="minorHAnsi" w:cs="Times New Roman"/>
          <w:color w:val="000000"/>
          <w:lang w:eastAsia="pl-PL"/>
        </w:rPr>
        <w:t>(marszowy)</w:t>
      </w:r>
      <w:r w:rsidRPr="00F45D5C">
        <w:rPr>
          <w:rFonts w:asciiTheme="minorHAnsi" w:eastAsia="Times New Roman" w:hAnsiTheme="minorHAnsi" w:cs="Times New Roman"/>
          <w:color w:val="000000"/>
          <w:lang w:eastAsia="pl-PL"/>
        </w:rPr>
        <w:t>. Orkiestra wymaszerowuje za ostatnim pododdziałem.</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Sędzia główny zawodów podaje komendy do opuszczenia miejsca uroczystości przez komisję sędziowską i</w:t>
      </w:r>
      <w:r>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rozwiązuje komisję.</w:t>
      </w:r>
    </w:p>
    <w:p w:rsidR="005B774E" w:rsidRPr="00F45D5C" w:rsidRDefault="005B774E" w:rsidP="006F7AA1">
      <w:pPr>
        <w:pStyle w:val="Standard"/>
        <w:numPr>
          <w:ilvl w:val="0"/>
          <w:numId w:val="251"/>
        </w:numPr>
        <w:tabs>
          <w:tab w:val="left" w:pos="1560"/>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Kierownik zawodów podchodzi do trybuny </w:t>
      </w:r>
      <w:r w:rsidR="00176258">
        <w:rPr>
          <w:rFonts w:asciiTheme="minorHAnsi" w:eastAsia="Times New Roman" w:hAnsiTheme="minorHAnsi" w:cs="Times New Roman"/>
          <w:color w:val="000000"/>
          <w:lang w:eastAsia="pl-PL"/>
        </w:rPr>
        <w:t>honorowej</w:t>
      </w:r>
      <w:r w:rsidRPr="00F45D5C">
        <w:rPr>
          <w:rFonts w:asciiTheme="minorHAnsi" w:eastAsia="Times New Roman" w:hAnsiTheme="minorHAnsi" w:cs="Times New Roman"/>
          <w:color w:val="000000"/>
          <w:lang w:eastAsia="pl-PL"/>
        </w:rPr>
        <w:t xml:space="preserve">, oddaje </w:t>
      </w:r>
      <w:r w:rsidR="00367F7B">
        <w:rPr>
          <w:rFonts w:asciiTheme="minorHAnsi" w:eastAsia="Times New Roman" w:hAnsiTheme="minorHAnsi" w:cs="Times New Roman"/>
          <w:color w:val="0000FF"/>
          <w:lang w:eastAsia="pl-PL"/>
        </w:rPr>
        <w:t>honory</w:t>
      </w:r>
      <w:r w:rsidRPr="008A58D7">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przez salutowanie</w:t>
      </w:r>
      <w:r w:rsidRPr="00F45D5C">
        <w:rPr>
          <w:rFonts w:asciiTheme="minorHAnsi" w:eastAsia="Times New Roman" w:hAnsiTheme="minorHAnsi" w:cs="Times New Roman"/>
          <w:color w:val="000000"/>
          <w:lang w:eastAsia="pl-PL"/>
        </w:rPr>
        <w:t xml:space="preserve"> i składa meldunek, np.:</w:t>
      </w:r>
      <w:r w:rsidRPr="00B61895">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b/>
          <w:color w:val="000000"/>
          <w:lang w:eastAsia="pl-PL"/>
        </w:rPr>
        <w:t>„Panie nadbrygadierze, melduję zakończenie Mistrzostw Polski w Sporcie Pożarniczym”</w:t>
      </w:r>
      <w:r w:rsidRPr="00F45D5C">
        <w:rPr>
          <w:rFonts w:asciiTheme="minorHAnsi" w:eastAsia="Times New Roman" w:hAnsiTheme="minorHAnsi" w:cs="Times New Roman"/>
          <w:color w:val="000000"/>
          <w:lang w:eastAsia="pl-PL"/>
        </w:rPr>
        <w:t xml:space="preserve">, ponownie oddaje </w:t>
      </w:r>
      <w:r w:rsidR="00367F7B">
        <w:rPr>
          <w:rFonts w:asciiTheme="minorHAnsi" w:eastAsia="Times New Roman" w:hAnsiTheme="minorHAnsi" w:cs="Times New Roman"/>
          <w:color w:val="0000FF"/>
          <w:lang w:eastAsia="pl-PL"/>
        </w:rPr>
        <w:t>honory</w:t>
      </w:r>
      <w:r w:rsidRPr="008A58D7">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przez salutowanie</w:t>
      </w:r>
      <w:r w:rsidRPr="00F45D5C">
        <w:rPr>
          <w:rFonts w:asciiTheme="minorHAnsi" w:eastAsia="Times New Roman" w:hAnsiTheme="minorHAnsi" w:cs="Times New Roman"/>
          <w:color w:val="000000"/>
          <w:lang w:eastAsia="pl-PL"/>
        </w:rPr>
        <w:t xml:space="preserve"> i</w:t>
      </w:r>
      <w:r>
        <w:rPr>
          <w:rFonts w:asciiTheme="minorHAnsi" w:eastAsia="Times New Roman" w:hAnsiTheme="minorHAnsi" w:cs="Times New Roman"/>
          <w:color w:val="000000"/>
          <w:lang w:eastAsia="pl-PL"/>
        </w:rPr>
        <w:t xml:space="preserve"> </w:t>
      </w:r>
      <w:r w:rsidRPr="00BF640A">
        <w:rPr>
          <w:rFonts w:asciiTheme="minorHAnsi" w:eastAsia="Times New Roman" w:hAnsiTheme="minorHAnsi" w:cs="Times New Roman"/>
          <w:color w:val="0000FF"/>
          <w:lang w:eastAsia="pl-PL"/>
        </w:rPr>
        <w:t>czeka na opuszczenie trybuny przez przełożonego i zaproszonych gości</w:t>
      </w:r>
      <w:r>
        <w:rPr>
          <w:rFonts w:asciiTheme="minorHAnsi" w:eastAsia="Times New Roman" w:hAnsiTheme="minorHAnsi" w:cs="Times New Roman"/>
          <w:color w:val="000000"/>
          <w:lang w:eastAsia="pl-PL"/>
        </w:rPr>
        <w:t xml:space="preserve">, </w:t>
      </w:r>
      <w:r>
        <w:rPr>
          <w:rFonts w:asciiTheme="minorHAnsi" w:eastAsia="Times New Roman" w:hAnsiTheme="minorHAnsi" w:cs="Times New Roman"/>
          <w:color w:val="0000FF"/>
          <w:lang w:eastAsia="pl-PL"/>
        </w:rPr>
        <w:t>a następnie</w:t>
      </w:r>
      <w:r w:rsidRPr="00F45D5C">
        <w:rPr>
          <w:rFonts w:asciiTheme="minorHAnsi" w:eastAsia="Times New Roman" w:hAnsiTheme="minorHAnsi" w:cs="Times New Roman"/>
          <w:color w:val="000000"/>
          <w:lang w:eastAsia="pl-PL"/>
        </w:rPr>
        <w:t xml:space="preserve"> odmaszerowuje</w:t>
      </w:r>
      <w:r>
        <w:rPr>
          <w:rFonts w:asciiTheme="minorHAnsi" w:eastAsia="Times New Roman" w:hAnsiTheme="minorHAnsi" w:cs="Times New Roman"/>
          <w:color w:val="000000"/>
          <w:lang w:eastAsia="pl-PL"/>
        </w:rPr>
        <w:t xml:space="preserve"> </w:t>
      </w:r>
      <w:r w:rsidRPr="008A58D7">
        <w:rPr>
          <w:rFonts w:asciiTheme="minorHAnsi" w:eastAsia="Times New Roman" w:hAnsiTheme="minorHAnsi" w:cs="Times New Roman"/>
          <w:color w:val="0000FF"/>
          <w:lang w:eastAsia="pl-PL"/>
        </w:rPr>
        <w:t>na wyznaczone miejsce</w:t>
      </w:r>
      <w:r>
        <w:rPr>
          <w:rFonts w:asciiTheme="minorHAnsi" w:eastAsia="Times New Roman" w:hAnsiTheme="minorHAnsi" w:cs="Times New Roman"/>
          <w:color w:val="0000FF"/>
          <w:lang w:eastAsia="pl-PL"/>
        </w:rPr>
        <w:t>.</w:t>
      </w:r>
      <w:r w:rsidRPr="00F45D5C">
        <w:rPr>
          <w:rFonts w:asciiTheme="minorHAnsi" w:eastAsia="Times New Roman" w:hAnsiTheme="minorHAnsi" w:cs="Times New Roman"/>
          <w:color w:val="000000"/>
          <w:lang w:eastAsia="pl-PL"/>
        </w:rPr>
        <w:t xml:space="preserve"> Meldunek ten kończy uroczystość.</w:t>
      </w:r>
    </w:p>
    <w:p w:rsidR="005B774E" w:rsidRPr="00F45D5C" w:rsidRDefault="005B774E" w:rsidP="009B6920">
      <w:pPr>
        <w:pStyle w:val="Standard"/>
        <w:spacing w:before="240" w:after="0"/>
        <w:jc w:val="both"/>
        <w:rPr>
          <w:rFonts w:asciiTheme="minorHAnsi" w:hAnsiTheme="minorHAnsi"/>
        </w:rPr>
      </w:pPr>
    </w:p>
    <w:p w:rsidR="005B774E" w:rsidRDefault="005B774E" w:rsidP="007B645B">
      <w:pPr>
        <w:pStyle w:val="Nagwek3"/>
        <w:jc w:val="center"/>
        <w:rPr>
          <w:rFonts w:eastAsia="Times New Roman"/>
          <w:lang w:eastAsia="pl-PL"/>
        </w:rPr>
      </w:pPr>
      <w:bookmarkStart w:id="225" w:name="_Toc42522594"/>
      <w:bookmarkStart w:id="226" w:name="_Toc200859875"/>
      <w:bookmarkStart w:id="227" w:name="_Toc196554697"/>
      <w:bookmarkStart w:id="228" w:name="_Toc194394718"/>
      <w:bookmarkStart w:id="229" w:name="_Toc194154768"/>
      <w:bookmarkStart w:id="230" w:name="_Toc194153437"/>
      <w:bookmarkStart w:id="231" w:name="_Toc194152829"/>
      <w:bookmarkStart w:id="232" w:name="_Toc194151925"/>
      <w:bookmarkStart w:id="233" w:name="_Toc194151289"/>
      <w:bookmarkStart w:id="234" w:name="_Toc194150595"/>
      <w:bookmarkStart w:id="235" w:name="_Toc194150458"/>
      <w:bookmarkStart w:id="236" w:name="_Toc190244350"/>
      <w:bookmarkStart w:id="237" w:name="_Toc109445666"/>
      <w:bookmarkStart w:id="238" w:name="_Toc101682212"/>
      <w:r w:rsidRPr="00F45D5C">
        <w:rPr>
          <w:rFonts w:eastAsia="Times New Roman"/>
          <w:lang w:eastAsia="pl-PL"/>
        </w:rPr>
        <w:t xml:space="preserve">Rozdział </w:t>
      </w:r>
      <w:r w:rsidR="007B645B">
        <w:rPr>
          <w:rFonts w:eastAsia="Times New Roman"/>
          <w:lang w:eastAsia="pl-PL"/>
        </w:rPr>
        <w:t>9</w:t>
      </w:r>
      <w:bookmarkEnd w:id="225"/>
    </w:p>
    <w:p w:rsidR="005B774E" w:rsidRPr="00F45D5C" w:rsidRDefault="005B774E" w:rsidP="00545E1F">
      <w:pPr>
        <w:pStyle w:val="Nagwek3"/>
        <w:jc w:val="center"/>
      </w:pPr>
      <w:bookmarkStart w:id="239" w:name="_Toc42522595"/>
      <w:r w:rsidRPr="00F45D5C">
        <w:rPr>
          <w:rFonts w:eastAsia="Times New Roman"/>
          <w:lang w:eastAsia="pl-PL"/>
        </w:rPr>
        <w:t>Wizyty przedstawicieli najwyższych władz państwowych</w:t>
      </w:r>
      <w:bookmarkEnd w:id="226"/>
      <w:bookmarkEnd w:id="227"/>
      <w:bookmarkEnd w:id="228"/>
      <w:bookmarkEnd w:id="229"/>
      <w:bookmarkEnd w:id="230"/>
      <w:bookmarkEnd w:id="231"/>
      <w:bookmarkEnd w:id="232"/>
      <w:bookmarkEnd w:id="233"/>
      <w:bookmarkEnd w:id="234"/>
      <w:bookmarkEnd w:id="235"/>
      <w:bookmarkEnd w:id="236"/>
      <w:bookmarkEnd w:id="237"/>
      <w:bookmarkEnd w:id="238"/>
      <w:r w:rsidR="00037D9A">
        <w:rPr>
          <w:rFonts w:eastAsia="Times New Roman"/>
          <w:lang w:eastAsia="pl-PL"/>
        </w:rPr>
        <w:t xml:space="preserve"> w jednostce organizacyjnej Państwowej Straży Pożarnej</w:t>
      </w:r>
      <w:bookmarkEnd w:id="239"/>
    </w:p>
    <w:p w:rsidR="005B774E" w:rsidRPr="00F45D5C" w:rsidRDefault="005B774E" w:rsidP="005B774E">
      <w:pPr>
        <w:pStyle w:val="Standard"/>
        <w:tabs>
          <w:tab w:val="left" w:pos="1560"/>
        </w:tabs>
        <w:spacing w:after="0"/>
        <w:ind w:left="709" w:hanging="709"/>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53.</w:t>
      </w:r>
    </w:p>
    <w:p w:rsidR="005B774E" w:rsidRPr="00F45D5C" w:rsidRDefault="005B774E" w:rsidP="006F7AA1">
      <w:pPr>
        <w:pStyle w:val="Standard"/>
        <w:numPr>
          <w:ilvl w:val="1"/>
          <w:numId w:val="252"/>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Przez przedstawicieli najwyższych władz państwowych należy rozumieć: Prezydenta Rzeczypospolitej Polskiej, </w:t>
      </w:r>
      <w:r w:rsidR="00882F4E" w:rsidRPr="00882F4E">
        <w:rPr>
          <w:rFonts w:asciiTheme="minorHAnsi" w:eastAsia="Times New Roman" w:hAnsiTheme="minorHAnsi" w:cs="Times New Roman"/>
          <w:color w:val="0000FF"/>
          <w:lang w:eastAsia="pl-PL"/>
        </w:rPr>
        <w:t xml:space="preserve">Marszałków </w:t>
      </w:r>
      <w:r w:rsidRPr="00F45D5C">
        <w:rPr>
          <w:rFonts w:asciiTheme="minorHAnsi" w:eastAsia="Times New Roman" w:hAnsiTheme="minorHAnsi" w:cs="Times New Roman"/>
          <w:color w:val="000000"/>
          <w:lang w:eastAsia="pl-PL"/>
        </w:rPr>
        <w:t>Sejmu i Senatu Rzeczypospolitej Polskiej oraz Prezesa Rady Ministrów, zwanych dalej</w:t>
      </w:r>
      <w:r w:rsidRPr="00F45D5C">
        <w:rPr>
          <w:rFonts w:asciiTheme="minorHAnsi" w:eastAsia="Times New Roman" w:hAnsiTheme="minorHAnsi" w:cs="Times New Roman"/>
          <w:b/>
          <w:color w:val="000000"/>
          <w:lang w:eastAsia="pl-PL"/>
        </w:rPr>
        <w:t xml:space="preserve"> </w:t>
      </w:r>
      <w:r w:rsidRPr="00F45D5C">
        <w:rPr>
          <w:rFonts w:asciiTheme="minorHAnsi" w:eastAsia="Times New Roman" w:hAnsiTheme="minorHAnsi" w:cs="Times New Roman"/>
          <w:color w:val="000000"/>
          <w:lang w:eastAsia="pl-PL"/>
        </w:rPr>
        <w:t>„wizytującymi”.</w:t>
      </w:r>
    </w:p>
    <w:p w:rsidR="005B774E" w:rsidRPr="00F45D5C" w:rsidRDefault="005B774E" w:rsidP="006F7AA1">
      <w:pPr>
        <w:pStyle w:val="Standard"/>
        <w:numPr>
          <w:ilvl w:val="1"/>
          <w:numId w:val="252"/>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Podczas pobytu w jednostce organizacyjnej Państwowej Straży Pożarnej wizytującemu towarzyszy minister właściwy do spraw wewnętrznych oraz Komendant Główny Państwowej Straży Pożarnej.</w:t>
      </w:r>
    </w:p>
    <w:p w:rsidR="005B774E" w:rsidRPr="00F45D5C" w:rsidRDefault="005B774E" w:rsidP="006F7AA1">
      <w:pPr>
        <w:pStyle w:val="Standard"/>
        <w:numPr>
          <w:ilvl w:val="1"/>
          <w:numId w:val="252"/>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W każdej uroczystości powitania i przyjmowania wizytujących w Państwowej Straży Pożarnej uczestniczy komendant wojewódzki Państwowej Straży Pożarnej oraz kierownictwo wizytowanej jednostki organizacyjnej Państwowej Straży Pożarnej.</w:t>
      </w:r>
    </w:p>
    <w:p w:rsidR="005B774E" w:rsidRPr="00F45D5C" w:rsidRDefault="005B774E" w:rsidP="006F7AA1">
      <w:pPr>
        <w:pStyle w:val="Standard"/>
        <w:numPr>
          <w:ilvl w:val="1"/>
          <w:numId w:val="252"/>
        </w:numPr>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Wskazane jest zaproszenie do udziału w wizycie przedstawicieli terenowych organów władzy państwowej i</w:t>
      </w:r>
      <w:r>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samorządowej.</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851"/>
        </w:tabs>
        <w:spacing w:after="0"/>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54.</w:t>
      </w:r>
    </w:p>
    <w:p w:rsidR="005B774E" w:rsidRPr="00F45D5C" w:rsidRDefault="005B774E" w:rsidP="006F7AA1">
      <w:pPr>
        <w:pStyle w:val="Standard"/>
        <w:numPr>
          <w:ilvl w:val="0"/>
          <w:numId w:val="253"/>
        </w:numPr>
        <w:tabs>
          <w:tab w:val="left" w:pos="851"/>
        </w:tabs>
        <w:spacing w:after="0"/>
        <w:jc w:val="both"/>
        <w:rPr>
          <w:rFonts w:asciiTheme="minorHAnsi" w:hAnsiTheme="minorHAnsi"/>
        </w:rPr>
      </w:pPr>
      <w:r w:rsidRPr="00F45D5C">
        <w:rPr>
          <w:rFonts w:asciiTheme="minorHAnsi" w:eastAsia="Times New Roman" w:hAnsiTheme="minorHAnsi" w:cs="Times New Roman"/>
          <w:color w:val="000000"/>
          <w:lang w:eastAsia="pl-PL"/>
        </w:rPr>
        <w:t>Wizyta, w zależności od jej celu i charakteru, powinna składać się z trzech części:</w:t>
      </w:r>
    </w:p>
    <w:p w:rsidR="005B774E" w:rsidRPr="00F45D5C" w:rsidRDefault="005B774E" w:rsidP="006F7AA1">
      <w:pPr>
        <w:pStyle w:val="Standard"/>
        <w:numPr>
          <w:ilvl w:val="0"/>
          <w:numId w:val="254"/>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powitania wizytujących;</w:t>
      </w:r>
    </w:p>
    <w:p w:rsidR="005B774E" w:rsidRPr="00F45D5C" w:rsidRDefault="005B774E" w:rsidP="006F7AA1">
      <w:pPr>
        <w:pStyle w:val="Standard"/>
        <w:numPr>
          <w:ilvl w:val="0"/>
          <w:numId w:val="254"/>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pobytu wizytujących w jednostce organizacyjnej Państwowej Straży Pożarnej;</w:t>
      </w:r>
    </w:p>
    <w:p w:rsidR="005B774E" w:rsidRPr="00F45D5C" w:rsidRDefault="005B774E" w:rsidP="006F7AA1">
      <w:pPr>
        <w:pStyle w:val="Standard"/>
        <w:numPr>
          <w:ilvl w:val="0"/>
          <w:numId w:val="254"/>
        </w:numPr>
        <w:tabs>
          <w:tab w:val="left" w:pos="-3828"/>
        </w:tabs>
        <w:spacing w:after="0"/>
        <w:ind w:left="851" w:hanging="425"/>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pożegnania wizytujących.</w:t>
      </w:r>
    </w:p>
    <w:p w:rsidR="005B774E" w:rsidRPr="00F45D5C" w:rsidRDefault="005B774E" w:rsidP="006F7AA1">
      <w:pPr>
        <w:pStyle w:val="Standard"/>
        <w:numPr>
          <w:ilvl w:val="0"/>
          <w:numId w:val="253"/>
        </w:numPr>
        <w:tabs>
          <w:tab w:val="left" w:pos="851"/>
        </w:tabs>
        <w:spacing w:after="0"/>
        <w:jc w:val="both"/>
        <w:rPr>
          <w:rFonts w:asciiTheme="minorHAnsi" w:hAnsiTheme="minorHAnsi"/>
        </w:rPr>
      </w:pPr>
      <w:r w:rsidRPr="00F45D5C">
        <w:rPr>
          <w:rFonts w:asciiTheme="minorHAnsi" w:eastAsia="Times New Roman" w:hAnsiTheme="minorHAnsi" w:cs="Times New Roman"/>
          <w:color w:val="000000"/>
          <w:lang w:eastAsia="pl-PL"/>
        </w:rPr>
        <w:t>Powitanie wizytujących może się odbyć na terenie jednostki organizacyjnej Państwowej Straży Pożarnej lub na granicy terenu własnego działania wizytowanej jednostki organizacyjnej Państwowej Straży Pożarnej.</w:t>
      </w:r>
    </w:p>
    <w:p w:rsidR="005B774E" w:rsidRPr="00F45D5C" w:rsidRDefault="005B774E" w:rsidP="006F7AA1">
      <w:pPr>
        <w:pStyle w:val="Standard"/>
        <w:numPr>
          <w:ilvl w:val="0"/>
          <w:numId w:val="253"/>
        </w:numPr>
        <w:tabs>
          <w:tab w:val="left" w:pos="851"/>
        </w:tabs>
        <w:spacing w:after="0"/>
        <w:jc w:val="both"/>
        <w:rPr>
          <w:rFonts w:asciiTheme="minorHAnsi" w:hAnsiTheme="minorHAnsi"/>
        </w:rPr>
      </w:pPr>
      <w:r w:rsidRPr="00F45D5C">
        <w:rPr>
          <w:rFonts w:asciiTheme="minorHAnsi" w:eastAsia="Times New Roman" w:hAnsiTheme="minorHAnsi" w:cs="Times New Roman"/>
          <w:color w:val="000000"/>
          <w:lang w:eastAsia="pl-PL"/>
        </w:rPr>
        <w:t xml:space="preserve">Jeżeli powitanie wizytujących odbywa się na terenie jednostki organizacyjnej Państwowej Straży Pożarnej, wówczas przeprowadza się </w:t>
      </w:r>
      <w:r w:rsidRPr="00F45D5C">
        <w:rPr>
          <w:rFonts w:asciiTheme="minorHAnsi" w:eastAsia="Times New Roman" w:hAnsiTheme="minorHAnsi" w:cs="Times New Roman"/>
          <w:lang w:eastAsia="pl-PL"/>
        </w:rPr>
        <w:t>uroczysty apel lub uroczystą zbiórkę.</w:t>
      </w:r>
    </w:p>
    <w:p w:rsidR="005B774E" w:rsidRPr="00F45D5C" w:rsidRDefault="005B774E" w:rsidP="006F7AA1">
      <w:pPr>
        <w:pStyle w:val="Standard"/>
        <w:numPr>
          <w:ilvl w:val="0"/>
          <w:numId w:val="253"/>
        </w:numPr>
        <w:tabs>
          <w:tab w:val="left" w:pos="851"/>
        </w:tabs>
        <w:spacing w:after="0"/>
        <w:jc w:val="both"/>
        <w:rPr>
          <w:rFonts w:asciiTheme="minorHAnsi" w:hAnsiTheme="minorHAnsi"/>
        </w:rPr>
      </w:pPr>
      <w:r w:rsidRPr="00F45D5C">
        <w:rPr>
          <w:rFonts w:asciiTheme="minorHAnsi" w:eastAsia="Times New Roman" w:hAnsiTheme="minorHAnsi" w:cs="Times New Roman"/>
          <w:lang w:eastAsia="pl-PL"/>
        </w:rPr>
        <w:t xml:space="preserve">Pobyt wizytujących w jednostce organizacyjnej PSP przebiega według wcześniej opracowanego </w:t>
      </w:r>
      <w:r w:rsidRPr="00F45D5C">
        <w:rPr>
          <w:rFonts w:asciiTheme="minorHAnsi" w:eastAsia="Times New Roman" w:hAnsiTheme="minorHAnsi" w:cs="Times New Roman"/>
          <w:lang w:eastAsia="pl-PL"/>
        </w:rPr>
        <w:br/>
        <w:t>i uzgodnionego z wizytującymi scenariusza.</w:t>
      </w:r>
    </w:p>
    <w:p w:rsidR="005B774E" w:rsidRPr="00882F4E" w:rsidRDefault="005B774E" w:rsidP="006F7AA1">
      <w:pPr>
        <w:pStyle w:val="Standard"/>
        <w:numPr>
          <w:ilvl w:val="0"/>
          <w:numId w:val="253"/>
        </w:numPr>
        <w:tabs>
          <w:tab w:val="left" w:pos="851"/>
        </w:tabs>
        <w:spacing w:after="0"/>
        <w:jc w:val="both"/>
        <w:rPr>
          <w:rFonts w:asciiTheme="minorHAnsi" w:hAnsiTheme="minorHAnsi"/>
        </w:rPr>
      </w:pPr>
      <w:r w:rsidRPr="00F45D5C">
        <w:rPr>
          <w:rFonts w:asciiTheme="minorHAnsi" w:eastAsia="Times New Roman" w:hAnsiTheme="minorHAnsi" w:cs="Times New Roman"/>
          <w:lang w:eastAsia="pl-PL"/>
        </w:rPr>
        <w:t>Pożegnanie wizytujących odbywa się również zgodnie z tym scenariuszem.</w:t>
      </w:r>
    </w:p>
    <w:p w:rsidR="005B774E" w:rsidRPr="00F45D5C" w:rsidRDefault="005B774E" w:rsidP="00B61895">
      <w:pPr>
        <w:pStyle w:val="Standard"/>
        <w:tabs>
          <w:tab w:val="left" w:pos="-3828"/>
        </w:tabs>
        <w:spacing w:before="240" w:after="0"/>
        <w:jc w:val="both"/>
        <w:rPr>
          <w:rFonts w:asciiTheme="minorHAnsi" w:eastAsia="Times New Roman" w:hAnsiTheme="minorHAnsi" w:cs="Times New Roman"/>
          <w:color w:val="000000"/>
          <w:lang w:eastAsia="pl-PL"/>
        </w:rPr>
      </w:pPr>
    </w:p>
    <w:p w:rsidR="005B774E" w:rsidRPr="00B61895" w:rsidRDefault="005B774E" w:rsidP="007B645B">
      <w:pPr>
        <w:pStyle w:val="Nagwek3"/>
        <w:jc w:val="center"/>
        <w:rPr>
          <w:rFonts w:eastAsia="Times New Roman"/>
          <w:lang w:eastAsia="pl-PL"/>
        </w:rPr>
      </w:pPr>
      <w:bookmarkStart w:id="240" w:name="_Toc42522596"/>
      <w:bookmarkStart w:id="241" w:name="_Toc200859876"/>
      <w:bookmarkStart w:id="242" w:name="_Toc196554698"/>
      <w:bookmarkStart w:id="243" w:name="_Toc194394719"/>
      <w:bookmarkStart w:id="244" w:name="_Toc194154769"/>
      <w:bookmarkStart w:id="245" w:name="_Toc194153438"/>
      <w:bookmarkStart w:id="246" w:name="_Toc194152830"/>
      <w:bookmarkStart w:id="247" w:name="_Toc194151926"/>
      <w:bookmarkStart w:id="248" w:name="_Toc194151290"/>
      <w:bookmarkStart w:id="249" w:name="_Toc194150596"/>
      <w:bookmarkStart w:id="250" w:name="_Toc194150459"/>
      <w:bookmarkStart w:id="251" w:name="_Toc190244351"/>
      <w:bookmarkStart w:id="252" w:name="_Toc109445667"/>
      <w:bookmarkStart w:id="253" w:name="_Toc101682213"/>
      <w:r w:rsidRPr="00B61895">
        <w:rPr>
          <w:rFonts w:eastAsia="Times New Roman"/>
          <w:lang w:eastAsia="pl-PL"/>
        </w:rPr>
        <w:t xml:space="preserve">Rozdział </w:t>
      </w:r>
      <w:r w:rsidR="007B645B">
        <w:rPr>
          <w:rFonts w:eastAsia="Times New Roman"/>
          <w:lang w:eastAsia="pl-PL"/>
        </w:rPr>
        <w:t>10</w:t>
      </w:r>
      <w:bookmarkEnd w:id="240"/>
    </w:p>
    <w:p w:rsidR="005B774E" w:rsidRPr="00F45D5C" w:rsidRDefault="005B774E" w:rsidP="00545E1F">
      <w:pPr>
        <w:pStyle w:val="Nagwek3"/>
        <w:jc w:val="center"/>
      </w:pPr>
      <w:bookmarkStart w:id="254" w:name="_Toc42522597"/>
      <w:r w:rsidRPr="00F45D5C">
        <w:rPr>
          <w:rFonts w:eastAsia="Times New Roman"/>
          <w:lang w:eastAsia="pl-PL"/>
        </w:rPr>
        <w:t>Wizyty pożarniczych delegacji zagranicznych</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5B774E" w:rsidRPr="00F45D5C" w:rsidRDefault="005B774E" w:rsidP="005B774E">
      <w:pPr>
        <w:pStyle w:val="Standard"/>
        <w:tabs>
          <w:tab w:val="left" w:pos="-3828"/>
        </w:tabs>
        <w:spacing w:after="0"/>
        <w:jc w:val="both"/>
        <w:rPr>
          <w:rFonts w:asciiTheme="minorHAnsi" w:eastAsia="Times New Roman" w:hAnsiTheme="minorHAnsi" w:cs="Times New Roman"/>
          <w:color w:val="000000"/>
          <w:lang w:eastAsia="pl-PL"/>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55.</w:t>
      </w:r>
    </w:p>
    <w:p w:rsidR="005B774E" w:rsidRPr="00F45D5C" w:rsidRDefault="005B774E" w:rsidP="006F7AA1">
      <w:pPr>
        <w:pStyle w:val="Standard"/>
        <w:numPr>
          <w:ilvl w:val="1"/>
          <w:numId w:val="254"/>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Osobą towarzyszącą delegacji zagranicznej podczas powitania powinien być przedstawiciel pożarnictwa polskiego w randze, jaką piastuje osoba stojąca na czele przybyłej delegacji.</w:t>
      </w:r>
    </w:p>
    <w:p w:rsidR="005B774E" w:rsidRPr="00F45D5C" w:rsidRDefault="005B774E" w:rsidP="006F7AA1">
      <w:pPr>
        <w:pStyle w:val="Standard"/>
        <w:numPr>
          <w:ilvl w:val="1"/>
          <w:numId w:val="254"/>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Wskazane jest wyznaczenie opiekuna delegacji zagranicznej z ramienia zapraszającej jednostki organizacyjnej Państwowej Straży Pożarnej, który będzie odpowiedzialny za całą organizację </w:t>
      </w:r>
      <w:r w:rsidRPr="00F45D5C">
        <w:rPr>
          <w:rFonts w:asciiTheme="minorHAnsi" w:eastAsia="Times New Roman" w:hAnsiTheme="minorHAnsi" w:cs="Times New Roman"/>
          <w:color w:val="000000"/>
          <w:lang w:eastAsia="pl-PL"/>
        </w:rPr>
        <w:br/>
        <w:t>i sprawny przebieg wizyty.</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56.</w:t>
      </w:r>
    </w:p>
    <w:p w:rsidR="005B774E" w:rsidRPr="00F45D5C" w:rsidRDefault="005B774E" w:rsidP="005B774E">
      <w:pPr>
        <w:pStyle w:val="Standard"/>
        <w:tabs>
          <w:tab w:val="left" w:pos="-3828"/>
        </w:tabs>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color w:val="000000"/>
          <w:lang w:eastAsia="pl-PL"/>
        </w:rPr>
        <w:t xml:space="preserve">Przebieg powitania zależy od szczebla delegacji zagranicznej oraz rangi jej uczestników; szczegółowe ustalenia </w:t>
      </w:r>
      <w:r w:rsidR="00D23BA0" w:rsidRPr="00D23BA0">
        <w:rPr>
          <w:rFonts w:asciiTheme="minorHAnsi" w:eastAsia="Times New Roman" w:hAnsiTheme="minorHAnsi" w:cs="Times New Roman"/>
          <w:color w:val="0000FF"/>
          <w:lang w:eastAsia="pl-PL"/>
        </w:rPr>
        <w:t>w</w:t>
      </w:r>
      <w:r w:rsidR="00882F4E" w:rsidRPr="00D23BA0">
        <w:rPr>
          <w:rFonts w:asciiTheme="minorHAnsi" w:eastAsia="Times New Roman" w:hAnsiTheme="minorHAnsi" w:cs="Times New Roman"/>
          <w:color w:val="0000FF"/>
          <w:lang w:eastAsia="pl-PL"/>
        </w:rPr>
        <w:t xml:space="preserve"> </w:t>
      </w:r>
      <w:r w:rsidR="00D23BA0" w:rsidRPr="00D23BA0">
        <w:rPr>
          <w:rFonts w:asciiTheme="minorHAnsi" w:eastAsia="Times New Roman" w:hAnsiTheme="minorHAnsi" w:cs="Times New Roman"/>
          <w:color w:val="0000FF"/>
          <w:lang w:eastAsia="pl-PL"/>
        </w:rPr>
        <w:t>tym</w:t>
      </w:r>
      <w:r w:rsidRPr="00D23BA0">
        <w:rPr>
          <w:rFonts w:asciiTheme="minorHAnsi" w:eastAsia="Times New Roman" w:hAnsiTheme="minorHAnsi" w:cs="Times New Roman"/>
          <w:color w:val="0000FF"/>
          <w:lang w:eastAsia="pl-PL"/>
        </w:rPr>
        <w:t xml:space="preserve"> zakres</w:t>
      </w:r>
      <w:r w:rsidR="00D23BA0" w:rsidRPr="00D23BA0">
        <w:rPr>
          <w:rFonts w:asciiTheme="minorHAnsi" w:eastAsia="Times New Roman" w:hAnsiTheme="minorHAnsi" w:cs="Times New Roman"/>
          <w:color w:val="0000FF"/>
          <w:lang w:eastAsia="pl-PL"/>
        </w:rPr>
        <w:t>ie</w:t>
      </w:r>
      <w:r w:rsidRPr="00F45D5C">
        <w:rPr>
          <w:rFonts w:asciiTheme="minorHAnsi" w:eastAsia="Times New Roman" w:hAnsiTheme="minorHAnsi" w:cs="Times New Roman"/>
          <w:color w:val="000000"/>
          <w:lang w:eastAsia="pl-PL"/>
        </w:rPr>
        <w:t xml:space="preserve">, jak również cel i dokładny program pobytu delegacji, </w:t>
      </w:r>
      <w:r w:rsidRPr="00882F4E">
        <w:rPr>
          <w:rFonts w:asciiTheme="minorHAnsi" w:eastAsia="Times New Roman" w:hAnsiTheme="minorHAnsi" w:cs="Times New Roman"/>
          <w:color w:val="0000FF"/>
          <w:lang w:eastAsia="pl-PL"/>
        </w:rPr>
        <w:t>powin</w:t>
      </w:r>
      <w:r w:rsidR="00882F4E" w:rsidRPr="00882F4E">
        <w:rPr>
          <w:rFonts w:asciiTheme="minorHAnsi" w:eastAsia="Times New Roman" w:hAnsiTheme="minorHAnsi" w:cs="Times New Roman"/>
          <w:color w:val="0000FF"/>
          <w:lang w:eastAsia="pl-PL"/>
        </w:rPr>
        <w:t>ien</w:t>
      </w:r>
      <w:r w:rsidRPr="00882F4E">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być wcześniej </w:t>
      </w:r>
      <w:r w:rsidRPr="00882F4E">
        <w:rPr>
          <w:rFonts w:asciiTheme="minorHAnsi" w:eastAsia="Times New Roman" w:hAnsiTheme="minorHAnsi" w:cs="Times New Roman"/>
          <w:color w:val="0000FF"/>
          <w:lang w:eastAsia="pl-PL"/>
        </w:rPr>
        <w:t>uzgodnion</w:t>
      </w:r>
      <w:r w:rsidR="00882F4E" w:rsidRPr="00882F4E">
        <w:rPr>
          <w:rFonts w:asciiTheme="minorHAnsi" w:eastAsia="Times New Roman" w:hAnsiTheme="minorHAnsi" w:cs="Times New Roman"/>
          <w:color w:val="0000FF"/>
          <w:lang w:eastAsia="pl-PL"/>
        </w:rPr>
        <w:t>y</w:t>
      </w:r>
      <w:r w:rsidRPr="00882F4E">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 xml:space="preserve">oraz </w:t>
      </w:r>
      <w:r w:rsidR="00B61895">
        <w:rPr>
          <w:rFonts w:asciiTheme="minorHAnsi" w:eastAsia="Times New Roman" w:hAnsiTheme="minorHAnsi" w:cs="Times New Roman"/>
          <w:color w:val="0000FF"/>
          <w:lang w:eastAsia="pl-PL"/>
        </w:rPr>
        <w:t>zaakceptowany przez</w:t>
      </w:r>
      <w:r w:rsidRPr="00882F4E">
        <w:rPr>
          <w:rFonts w:asciiTheme="minorHAnsi" w:eastAsia="Times New Roman" w:hAnsiTheme="minorHAnsi" w:cs="Times New Roman"/>
          <w:color w:val="0000FF"/>
          <w:lang w:eastAsia="pl-PL"/>
        </w:rPr>
        <w:t xml:space="preserve"> </w:t>
      </w:r>
      <w:r w:rsidRPr="00F45D5C">
        <w:rPr>
          <w:rFonts w:asciiTheme="minorHAnsi" w:eastAsia="Times New Roman" w:hAnsiTheme="minorHAnsi" w:cs="Times New Roman"/>
          <w:color w:val="000000"/>
          <w:lang w:eastAsia="pl-PL"/>
        </w:rPr>
        <w:t>kierownik</w:t>
      </w:r>
      <w:r w:rsidR="00B61895">
        <w:rPr>
          <w:rFonts w:asciiTheme="minorHAnsi" w:eastAsia="Times New Roman" w:hAnsiTheme="minorHAnsi" w:cs="Times New Roman"/>
          <w:color w:val="000000"/>
          <w:lang w:eastAsia="pl-PL"/>
        </w:rPr>
        <w:t>a</w:t>
      </w:r>
      <w:r w:rsidRPr="00F45D5C">
        <w:rPr>
          <w:rFonts w:asciiTheme="minorHAnsi" w:eastAsia="Times New Roman" w:hAnsiTheme="minorHAnsi" w:cs="Times New Roman"/>
          <w:color w:val="000000"/>
          <w:lang w:eastAsia="pl-PL"/>
        </w:rPr>
        <w:t xml:space="preserve"> wizytowanej jednostki organizacyjnej Państwowej Straży Pożarnej.</w:t>
      </w:r>
    </w:p>
    <w:p w:rsidR="005B774E" w:rsidRPr="00F45D5C" w:rsidRDefault="005B774E" w:rsidP="005B774E">
      <w:pPr>
        <w:pStyle w:val="Standard"/>
        <w:tabs>
          <w:tab w:val="left" w:pos="-3828"/>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57.</w:t>
      </w:r>
    </w:p>
    <w:p w:rsidR="005B774E" w:rsidRPr="00F45D5C" w:rsidRDefault="005B774E" w:rsidP="006F7AA1">
      <w:pPr>
        <w:pStyle w:val="Standard"/>
        <w:numPr>
          <w:ilvl w:val="1"/>
          <w:numId w:val="249"/>
        </w:numPr>
        <w:tabs>
          <w:tab w:val="left" w:pos="-396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Jeżeli delegacji zagranicznej towarzyszy przedstawiciel Państwowej Straży Pożarnej, który jest przełożonym kierownika wizytowanej jednostki organizacyjnej Państwowej Straży Pożarnej, kierownik tej jednostki składa meldunek o gotowości jednostki organizacyjnej Państwowej Straży Pożarnej do</w:t>
      </w:r>
      <w:r w:rsidR="00882F4E">
        <w:rPr>
          <w:rFonts w:asciiTheme="minorHAnsi" w:eastAsia="Times New Roman" w:hAnsiTheme="minorHAnsi" w:cs="Times New Roman"/>
          <w:color w:val="000000"/>
          <w:lang w:eastAsia="pl-PL"/>
        </w:rPr>
        <w:t xml:space="preserve"> </w:t>
      </w:r>
      <w:r w:rsidRPr="00F45D5C">
        <w:rPr>
          <w:rFonts w:asciiTheme="minorHAnsi" w:eastAsia="Times New Roman" w:hAnsiTheme="minorHAnsi" w:cs="Times New Roman"/>
          <w:color w:val="000000"/>
          <w:lang w:eastAsia="pl-PL"/>
        </w:rPr>
        <w:t>przyjęcia delegacji zagranicznej.</w:t>
      </w:r>
    </w:p>
    <w:p w:rsidR="004323F0" w:rsidRDefault="004323F0">
      <w:pPr>
        <w:widowControl/>
        <w:suppressAutoHyphens w:val="0"/>
        <w:autoSpaceDN/>
        <w:textAlignment w:val="auto"/>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br w:type="page"/>
      </w:r>
    </w:p>
    <w:p w:rsidR="005B774E" w:rsidRPr="00F45D5C" w:rsidRDefault="005B774E" w:rsidP="006F7AA1">
      <w:pPr>
        <w:pStyle w:val="Standard"/>
        <w:numPr>
          <w:ilvl w:val="1"/>
          <w:numId w:val="249"/>
        </w:numPr>
        <w:tabs>
          <w:tab w:val="left" w:pos="-396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lastRenderedPageBreak/>
        <w:t xml:space="preserve">Jeżeli delegacji zagranicznej towarzyszy przedstawiciel Państwowej Straży Pożarnej wyższy </w:t>
      </w:r>
      <w:r w:rsidR="00D23BA0">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lub równy stopniem kierownikowi wizytowanej jednostki organizacyjnej Państwowej Straży Pożarnej, lecz nie ma uprawnień przełożonego, wówczas kierownik tej jednostki powinien się jedynie przedstawić.</w:t>
      </w:r>
    </w:p>
    <w:p w:rsidR="005B774E" w:rsidRPr="009B6920" w:rsidRDefault="005B774E" w:rsidP="006F7AA1">
      <w:pPr>
        <w:pStyle w:val="Standard"/>
        <w:numPr>
          <w:ilvl w:val="1"/>
          <w:numId w:val="249"/>
        </w:numPr>
        <w:tabs>
          <w:tab w:val="left" w:pos="-3969"/>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Jeżeli osoba towarzysząca delegacji zagranicznej nie ma uprawnień przełożonego w stosunku </w:t>
      </w:r>
      <w:r w:rsidR="00D23BA0">
        <w:rPr>
          <w:rFonts w:asciiTheme="minorHAnsi" w:eastAsia="Times New Roman" w:hAnsiTheme="minorHAnsi" w:cs="Times New Roman"/>
          <w:color w:val="000000"/>
          <w:lang w:eastAsia="pl-PL"/>
        </w:rPr>
        <w:br/>
      </w:r>
      <w:r w:rsidRPr="00F45D5C">
        <w:rPr>
          <w:rFonts w:asciiTheme="minorHAnsi" w:eastAsia="Times New Roman" w:hAnsiTheme="minorHAnsi" w:cs="Times New Roman"/>
          <w:color w:val="000000"/>
          <w:lang w:eastAsia="pl-PL"/>
        </w:rPr>
        <w:t>do kierownika wizytowanej jednostki organizacyjnej Państwowej Straży Pożarnej lub ma niższy stopień pożarniczy, wówczas zamelduje ona kierownikowi wizytowanej jednostki organizacyjnej Państwowej Straży Pożarnej przybycie delegacji zagranicznej na jego teren.</w:t>
      </w:r>
    </w:p>
    <w:p w:rsidR="009B6920" w:rsidRPr="00F45D5C" w:rsidRDefault="009B6920" w:rsidP="009B6920">
      <w:pPr>
        <w:pStyle w:val="Standard"/>
        <w:tabs>
          <w:tab w:val="left" w:pos="-3969"/>
        </w:tabs>
        <w:spacing w:after="0"/>
        <w:jc w:val="both"/>
        <w:rPr>
          <w:rFonts w:asciiTheme="minorHAnsi" w:hAnsiTheme="minorHAnsi"/>
        </w:rPr>
      </w:pPr>
    </w:p>
    <w:p w:rsidR="005B774E" w:rsidRPr="00F45D5C" w:rsidRDefault="005B774E" w:rsidP="005B774E">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58.</w:t>
      </w:r>
    </w:p>
    <w:p w:rsidR="005B774E" w:rsidRPr="00F45D5C" w:rsidRDefault="005B774E" w:rsidP="006F7AA1">
      <w:pPr>
        <w:pStyle w:val="Standard"/>
        <w:numPr>
          <w:ilvl w:val="0"/>
          <w:numId w:val="255"/>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Podczas powitania delegacji zagranicznej dokonuje się wzajemnej prezentacji uczestniczących </w:t>
      </w:r>
      <w:r w:rsidRPr="00F45D5C">
        <w:rPr>
          <w:rFonts w:asciiTheme="minorHAnsi" w:eastAsia="Times New Roman" w:hAnsiTheme="minorHAnsi" w:cs="Times New Roman"/>
          <w:color w:val="000000"/>
          <w:lang w:eastAsia="pl-PL"/>
        </w:rPr>
        <w:br/>
        <w:t>w nim osób.</w:t>
      </w:r>
    </w:p>
    <w:p w:rsidR="005B774E" w:rsidRPr="00F45D5C" w:rsidRDefault="005B774E" w:rsidP="006F7AA1">
      <w:pPr>
        <w:pStyle w:val="Standard"/>
        <w:numPr>
          <w:ilvl w:val="0"/>
          <w:numId w:val="255"/>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color w:val="000000"/>
          <w:lang w:eastAsia="pl-PL"/>
        </w:rPr>
        <w:t xml:space="preserve">Po </w:t>
      </w:r>
      <w:r w:rsidRPr="00F45D5C">
        <w:rPr>
          <w:rFonts w:asciiTheme="minorHAnsi" w:eastAsia="Times New Roman" w:hAnsiTheme="minorHAnsi" w:cs="Times New Roman"/>
          <w:lang w:eastAsia="pl-PL"/>
        </w:rPr>
        <w:t>przybyciu na miejsce spotkania osoby biorące w nim udział zostają sobie przedstawione oraz zapoznają się ze</w:t>
      </w:r>
      <w:r w:rsidR="009E0E1B">
        <w:rPr>
          <w:rFonts w:asciiTheme="minorHAnsi" w:eastAsia="Times New Roman" w:hAnsiTheme="minorHAnsi" w:cs="Times New Roman"/>
          <w:lang w:eastAsia="pl-PL"/>
        </w:rPr>
        <w:t xml:space="preserve"> </w:t>
      </w:r>
      <w:r w:rsidR="00D23BA0">
        <w:rPr>
          <w:rFonts w:asciiTheme="minorHAnsi" w:eastAsia="Times New Roman" w:hAnsiTheme="minorHAnsi" w:cs="Times New Roman"/>
          <w:lang w:eastAsia="pl-PL"/>
        </w:rPr>
        <w:t>szczegółowym programem pobytu.</w:t>
      </w:r>
    </w:p>
    <w:p w:rsidR="00C929DD" w:rsidRPr="00C929DD" w:rsidRDefault="005B774E" w:rsidP="006F7AA1">
      <w:pPr>
        <w:pStyle w:val="Standard"/>
        <w:numPr>
          <w:ilvl w:val="0"/>
          <w:numId w:val="255"/>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lang w:eastAsia="pl-PL"/>
        </w:rPr>
        <w:t>Zaleca się ustawienie na stołach proporczyków o polskich barwach narodowych i barwach państwa, które reprezentują przybyłe delegacje zagraniczne.</w:t>
      </w:r>
      <w:r w:rsidR="00C929DD">
        <w:rPr>
          <w:rFonts w:asciiTheme="minorHAnsi" w:eastAsia="Times New Roman" w:hAnsiTheme="minorHAnsi" w:cs="Times New Roman"/>
          <w:lang w:eastAsia="pl-PL"/>
        </w:rPr>
        <w:t xml:space="preserve"> </w:t>
      </w:r>
    </w:p>
    <w:p w:rsidR="00C929DD" w:rsidRPr="00C929DD" w:rsidRDefault="00C929DD" w:rsidP="006F7AA1">
      <w:pPr>
        <w:pStyle w:val="Standard"/>
        <w:numPr>
          <w:ilvl w:val="0"/>
          <w:numId w:val="255"/>
        </w:numPr>
        <w:tabs>
          <w:tab w:val="left" w:pos="-3828"/>
        </w:tabs>
        <w:spacing w:after="0"/>
        <w:ind w:left="426" w:hanging="426"/>
        <w:jc w:val="both"/>
        <w:rPr>
          <w:rFonts w:asciiTheme="minorHAnsi" w:hAnsiTheme="minorHAnsi"/>
        </w:rPr>
      </w:pPr>
      <w:r w:rsidRPr="00C929DD">
        <w:rPr>
          <w:rFonts w:asciiTheme="minorHAnsi" w:hAnsiTheme="minorHAnsi"/>
          <w:color w:val="0000FF"/>
        </w:rPr>
        <w:t xml:space="preserve">Delegacje powinny zająć miejsca naprzeciwko siebie, po obu dłuższych bokach stołu, przy czym delegacja gości zajmuje </w:t>
      </w:r>
      <w:r w:rsidR="00D23BA0">
        <w:rPr>
          <w:rFonts w:asciiTheme="minorHAnsi" w:hAnsiTheme="minorHAnsi"/>
          <w:color w:val="0000FF"/>
        </w:rPr>
        <w:t>miejsce honorowe, które znajduję</w:t>
      </w:r>
      <w:r w:rsidRPr="00C929DD">
        <w:rPr>
          <w:rFonts w:asciiTheme="minorHAnsi" w:hAnsiTheme="minorHAnsi"/>
          <w:color w:val="0000FF"/>
        </w:rPr>
        <w:t xml:space="preserve"> się w zależności od usytuowania </w:t>
      </w:r>
      <w:r>
        <w:rPr>
          <w:rFonts w:asciiTheme="minorHAnsi" w:hAnsiTheme="minorHAnsi"/>
          <w:color w:val="0000FF"/>
        </w:rPr>
        <w:t>drzwi wejściowych. Jeśli te drzwi będą:</w:t>
      </w:r>
    </w:p>
    <w:p w:rsidR="00C929DD" w:rsidRDefault="00C929DD" w:rsidP="006F7AA1">
      <w:pPr>
        <w:pStyle w:val="Standard"/>
        <w:numPr>
          <w:ilvl w:val="2"/>
          <w:numId w:val="245"/>
        </w:numPr>
        <w:tabs>
          <w:tab w:val="left" w:pos="-3828"/>
        </w:tabs>
        <w:spacing w:after="0"/>
        <w:ind w:left="851" w:hanging="425"/>
        <w:jc w:val="both"/>
        <w:rPr>
          <w:rFonts w:asciiTheme="minorHAnsi" w:hAnsiTheme="minorHAnsi"/>
          <w:color w:val="0000FF"/>
        </w:rPr>
      </w:pPr>
      <w:r>
        <w:rPr>
          <w:rFonts w:asciiTheme="minorHAnsi" w:hAnsiTheme="minorHAnsi"/>
          <w:color w:val="0000FF"/>
        </w:rPr>
        <w:t>z boku, to miejsca honorowe będą znajdować się naprzeciwko okien, na wpros</w:t>
      </w:r>
      <w:r w:rsidR="00D940EE">
        <w:rPr>
          <w:rFonts w:asciiTheme="minorHAnsi" w:hAnsiTheme="minorHAnsi"/>
          <w:color w:val="0000FF"/>
        </w:rPr>
        <w:t xml:space="preserve">t których powinni usiąść goście </w:t>
      </w:r>
      <w:r w:rsidR="00D940EE" w:rsidRPr="005818E0">
        <w:rPr>
          <w:rFonts w:asciiTheme="minorHAnsi" w:hAnsiTheme="minorHAnsi"/>
          <w:color w:val="0000FF"/>
        </w:rPr>
        <w:t>(</w:t>
      </w:r>
      <w:r w:rsidR="005818E0">
        <w:rPr>
          <w:rFonts w:asciiTheme="minorHAnsi" w:hAnsiTheme="minorHAnsi"/>
          <w:color w:val="0000FF"/>
        </w:rPr>
        <w:t>r</w:t>
      </w:r>
      <w:r w:rsidR="00D940EE" w:rsidRPr="005818E0">
        <w:rPr>
          <w:rFonts w:asciiTheme="minorHAnsi" w:hAnsiTheme="minorHAnsi"/>
          <w:color w:val="0000FF"/>
        </w:rPr>
        <w:t xml:space="preserve">ys. </w:t>
      </w:r>
      <w:r w:rsidR="005818E0" w:rsidRPr="005818E0">
        <w:rPr>
          <w:rFonts w:asciiTheme="minorHAnsi" w:hAnsiTheme="minorHAnsi"/>
          <w:color w:val="0000FF"/>
        </w:rPr>
        <w:t>8</w:t>
      </w:r>
      <w:r w:rsidR="00D940EE" w:rsidRPr="005818E0">
        <w:rPr>
          <w:rFonts w:asciiTheme="minorHAnsi" w:hAnsiTheme="minorHAnsi"/>
          <w:color w:val="0000FF"/>
        </w:rPr>
        <w:t>)</w:t>
      </w:r>
      <w:r w:rsidR="00D940EE">
        <w:rPr>
          <w:rFonts w:asciiTheme="minorHAnsi" w:hAnsiTheme="minorHAnsi"/>
          <w:color w:val="0000FF"/>
        </w:rPr>
        <w:t>;</w:t>
      </w:r>
    </w:p>
    <w:p w:rsidR="00DC50D3" w:rsidRDefault="00C929DD" w:rsidP="006F7AA1">
      <w:pPr>
        <w:pStyle w:val="Standard"/>
        <w:numPr>
          <w:ilvl w:val="2"/>
          <w:numId w:val="245"/>
        </w:numPr>
        <w:tabs>
          <w:tab w:val="left" w:pos="-3828"/>
        </w:tabs>
        <w:spacing w:after="0"/>
        <w:ind w:left="851" w:hanging="425"/>
        <w:jc w:val="both"/>
        <w:rPr>
          <w:rFonts w:asciiTheme="minorHAnsi" w:hAnsiTheme="minorHAnsi"/>
          <w:color w:val="0000FF"/>
        </w:rPr>
      </w:pPr>
      <w:r>
        <w:rPr>
          <w:rFonts w:asciiTheme="minorHAnsi" w:hAnsiTheme="minorHAnsi"/>
          <w:color w:val="0000FF"/>
        </w:rPr>
        <w:t>na środkowej ścianie sali obrad, to goście usiądą na wprost tego wejścia</w:t>
      </w:r>
      <w:r w:rsidR="00D940EE">
        <w:rPr>
          <w:rFonts w:asciiTheme="minorHAnsi" w:hAnsiTheme="minorHAnsi"/>
          <w:color w:val="0000FF"/>
        </w:rPr>
        <w:t xml:space="preserve"> </w:t>
      </w:r>
      <w:r w:rsidR="00D940EE" w:rsidRPr="005818E0">
        <w:rPr>
          <w:rFonts w:asciiTheme="minorHAnsi" w:hAnsiTheme="minorHAnsi"/>
          <w:color w:val="0000FF"/>
        </w:rPr>
        <w:t>(</w:t>
      </w:r>
      <w:r w:rsidR="005818E0">
        <w:rPr>
          <w:rFonts w:asciiTheme="minorHAnsi" w:hAnsiTheme="minorHAnsi"/>
          <w:color w:val="0000FF"/>
        </w:rPr>
        <w:t>r</w:t>
      </w:r>
      <w:r w:rsidR="00D940EE" w:rsidRPr="005818E0">
        <w:rPr>
          <w:rFonts w:asciiTheme="minorHAnsi" w:hAnsiTheme="minorHAnsi"/>
          <w:color w:val="0000FF"/>
        </w:rPr>
        <w:t xml:space="preserve">ys. </w:t>
      </w:r>
      <w:r w:rsidR="005818E0" w:rsidRPr="005818E0">
        <w:rPr>
          <w:rFonts w:asciiTheme="minorHAnsi" w:hAnsiTheme="minorHAnsi"/>
          <w:color w:val="0000FF"/>
        </w:rPr>
        <w:t>9</w:t>
      </w:r>
      <w:r w:rsidR="00D940EE" w:rsidRPr="005818E0">
        <w:rPr>
          <w:rFonts w:asciiTheme="minorHAnsi" w:hAnsiTheme="minorHAnsi"/>
          <w:color w:val="0000FF"/>
        </w:rPr>
        <w:t>)</w:t>
      </w:r>
      <w:r w:rsidRPr="005818E0">
        <w:rPr>
          <w:rFonts w:asciiTheme="minorHAnsi" w:hAnsiTheme="minorHAnsi"/>
          <w:color w:val="0000FF"/>
        </w:rPr>
        <w:t>.</w:t>
      </w:r>
    </w:p>
    <w:p w:rsidR="00DC50D3" w:rsidRDefault="00EA1178"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671552" behindDoc="0" locked="0" layoutInCell="1" allowOverlap="1" wp14:anchorId="79E4B1B7" wp14:editId="5582B197">
                <wp:simplePos x="0" y="0"/>
                <wp:positionH relativeFrom="column">
                  <wp:posOffset>3792220</wp:posOffset>
                </wp:positionH>
                <wp:positionV relativeFrom="paragraph">
                  <wp:posOffset>170815</wp:posOffset>
                </wp:positionV>
                <wp:extent cx="356235" cy="0"/>
                <wp:effectExtent l="0" t="19050" r="5715" b="19050"/>
                <wp:wrapNone/>
                <wp:docPr id="17" name="Łącznik prostoliniowy 17"/>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7E704" id="Łącznik prostoliniowy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6pt,13.45pt" to="326.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" strokecolor="#4579b8 [3044]" strokeweight="3pt"/>
            </w:pict>
          </mc:Fallback>
        </mc:AlternateContent>
      </w:r>
      <w:r>
        <w:rPr>
          <w:rFonts w:asciiTheme="minorHAnsi" w:hAnsiTheme="minorHAnsi"/>
          <w:noProof/>
          <w:color w:val="0000FF"/>
          <w:lang w:eastAsia="pl-PL"/>
        </w:rPr>
        <mc:AlternateContent>
          <mc:Choice Requires="wps">
            <w:drawing>
              <wp:anchor distT="0" distB="0" distL="114300" distR="114300" simplePos="0" relativeHeight="251669504" behindDoc="0" locked="0" layoutInCell="1" allowOverlap="1" wp14:anchorId="11E3CE4B" wp14:editId="6B6DBDF4">
                <wp:simplePos x="0" y="0"/>
                <wp:positionH relativeFrom="column">
                  <wp:posOffset>2983230</wp:posOffset>
                </wp:positionH>
                <wp:positionV relativeFrom="paragraph">
                  <wp:posOffset>170180</wp:posOffset>
                </wp:positionV>
                <wp:extent cx="356235" cy="0"/>
                <wp:effectExtent l="0" t="19050" r="5715" b="19050"/>
                <wp:wrapNone/>
                <wp:docPr id="16" name="Łącznik prostoliniowy 16"/>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09A12" id="Łącznik prostoliniowy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4.9pt,13.4pt" to="262.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" strokecolor="#4579b8 [3044]" strokeweight="3pt"/>
            </w:pict>
          </mc:Fallback>
        </mc:AlternateContent>
      </w:r>
      <w:r>
        <w:rPr>
          <w:rFonts w:asciiTheme="minorHAnsi" w:hAnsiTheme="minorHAnsi"/>
          <w:noProof/>
          <w:color w:val="0000FF"/>
          <w:lang w:eastAsia="pl-PL"/>
        </w:rPr>
        <mc:AlternateContent>
          <mc:Choice Requires="wps">
            <w:drawing>
              <wp:anchor distT="0" distB="0" distL="114300" distR="114300" simplePos="0" relativeHeight="251667456" behindDoc="0" locked="0" layoutInCell="1" allowOverlap="1" wp14:anchorId="6C1D2802" wp14:editId="3594C3FF">
                <wp:simplePos x="0" y="0"/>
                <wp:positionH relativeFrom="column">
                  <wp:posOffset>2280285</wp:posOffset>
                </wp:positionH>
                <wp:positionV relativeFrom="paragraph">
                  <wp:posOffset>170180</wp:posOffset>
                </wp:positionV>
                <wp:extent cx="356235" cy="0"/>
                <wp:effectExtent l="0" t="19050" r="5715" b="19050"/>
                <wp:wrapNone/>
                <wp:docPr id="15" name="Łącznik prostoliniowy 15"/>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465F3" id="Łącznik prostoliniowy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9.55pt,13.4pt" to="20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" strokecolor="#4579b8 [3044]" strokeweight="3pt"/>
            </w:pict>
          </mc:Fallback>
        </mc:AlternateContent>
      </w:r>
      <w:r>
        <w:rPr>
          <w:rFonts w:asciiTheme="minorHAnsi" w:hAnsiTheme="minorHAnsi"/>
          <w:noProof/>
          <w:color w:val="0000FF"/>
          <w:lang w:eastAsia="pl-PL"/>
        </w:rPr>
        <mc:AlternateContent>
          <mc:Choice Requires="wps">
            <w:drawing>
              <wp:anchor distT="0" distB="0" distL="114300" distR="114300" simplePos="0" relativeHeight="251665408" behindDoc="0" locked="0" layoutInCell="1" allowOverlap="1" wp14:anchorId="272FDD70" wp14:editId="724ED652">
                <wp:simplePos x="0" y="0"/>
                <wp:positionH relativeFrom="column">
                  <wp:posOffset>1515110</wp:posOffset>
                </wp:positionH>
                <wp:positionV relativeFrom="paragraph">
                  <wp:posOffset>171971</wp:posOffset>
                </wp:positionV>
                <wp:extent cx="356235" cy="0"/>
                <wp:effectExtent l="0" t="19050" r="5715" b="19050"/>
                <wp:wrapNone/>
                <wp:docPr id="14" name="Łącznik prostoliniowy 14"/>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37B3B" id="Łącznik prostoliniowy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3pt,13.55pt" to="14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" strokecolor="#4579b8 [3044]" strokeweight="3pt"/>
            </w:pict>
          </mc:Fallback>
        </mc:AlternateContent>
      </w:r>
      <w:r>
        <w:rPr>
          <w:rFonts w:asciiTheme="minorHAnsi" w:hAnsiTheme="minorHAnsi"/>
          <w:noProof/>
          <w:color w:val="0000FF"/>
          <w:lang w:eastAsia="pl-PL"/>
        </w:rPr>
        <mc:AlternateContent>
          <mc:Choice Requires="wps">
            <w:drawing>
              <wp:anchor distT="0" distB="0" distL="114300" distR="114300" simplePos="0" relativeHeight="251691008" behindDoc="0" locked="0" layoutInCell="1" allowOverlap="1" wp14:anchorId="5580F050" wp14:editId="4E9015E3">
                <wp:simplePos x="0" y="0"/>
                <wp:positionH relativeFrom="column">
                  <wp:posOffset>899402</wp:posOffset>
                </wp:positionH>
                <wp:positionV relativeFrom="paragraph">
                  <wp:posOffset>160079</wp:posOffset>
                </wp:positionV>
                <wp:extent cx="3953140" cy="0"/>
                <wp:effectExtent l="0" t="0" r="9525" b="19050"/>
                <wp:wrapNone/>
                <wp:docPr id="32" name="Łącznik prostoliniowy 32"/>
                <wp:cNvGraphicFramePr/>
                <a:graphic xmlns:a="http://schemas.openxmlformats.org/drawingml/2006/main">
                  <a:graphicData uri="http://schemas.microsoft.com/office/word/2010/wordprocessingShape">
                    <wps:wsp>
                      <wps:cNvCnPr/>
                      <wps:spPr>
                        <a:xfrm>
                          <a:off x="0" y="0"/>
                          <a:ext cx="3953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A1ACB9" id="Łącznik prostoliniowy 3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12.6pt" to="382.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694080" behindDoc="0" locked="0" layoutInCell="1" allowOverlap="1" wp14:anchorId="08A483BA" wp14:editId="2A5E3D61">
                <wp:simplePos x="0" y="0"/>
                <wp:positionH relativeFrom="column">
                  <wp:posOffset>899160</wp:posOffset>
                </wp:positionH>
                <wp:positionV relativeFrom="paragraph">
                  <wp:posOffset>160020</wp:posOffset>
                </wp:positionV>
                <wp:extent cx="9525" cy="1673860"/>
                <wp:effectExtent l="0" t="0" r="28575" b="21590"/>
                <wp:wrapNone/>
                <wp:docPr id="34" name="Łącznik prostoliniowy 34"/>
                <wp:cNvGraphicFramePr/>
                <a:graphic xmlns:a="http://schemas.openxmlformats.org/drawingml/2006/main">
                  <a:graphicData uri="http://schemas.microsoft.com/office/word/2010/wordprocessingShape">
                    <wps:wsp>
                      <wps:cNvCnPr/>
                      <wps:spPr>
                        <a:xfrm>
                          <a:off x="0" y="0"/>
                          <a:ext cx="9525" cy="167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F4843F" id="Łącznik prostoliniowy 3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pt,12.6pt" to="71.5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692032" behindDoc="0" locked="0" layoutInCell="1" allowOverlap="1" wp14:anchorId="7C657EA9" wp14:editId="5CB92416">
                <wp:simplePos x="0" y="0"/>
                <wp:positionH relativeFrom="column">
                  <wp:posOffset>4853031</wp:posOffset>
                </wp:positionH>
                <wp:positionV relativeFrom="paragraph">
                  <wp:posOffset>160079</wp:posOffset>
                </wp:positionV>
                <wp:extent cx="12823" cy="1697232"/>
                <wp:effectExtent l="0" t="0" r="25400" b="17780"/>
                <wp:wrapNone/>
                <wp:docPr id="33" name="Łącznik prostoliniowy 33"/>
                <wp:cNvGraphicFramePr/>
                <a:graphic xmlns:a="http://schemas.openxmlformats.org/drawingml/2006/main">
                  <a:graphicData uri="http://schemas.microsoft.com/office/word/2010/wordprocessingShape">
                    <wps:wsp>
                      <wps:cNvCnPr/>
                      <wps:spPr>
                        <a:xfrm>
                          <a:off x="0" y="0"/>
                          <a:ext cx="12823" cy="16972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3A8DBA" id="Łącznik prostoliniowy 33"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15pt,12.6pt" to="383.1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" strokecolor="#4579b8 [3044]"/>
            </w:pict>
          </mc:Fallback>
        </mc:AlternateContent>
      </w:r>
    </w:p>
    <w:p w:rsidR="00DC50D3" w:rsidRDefault="009D0A0C"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680768" behindDoc="0" locked="0" layoutInCell="1" allowOverlap="1" wp14:anchorId="45AA4239" wp14:editId="2FBB6391">
                <wp:simplePos x="0" y="0"/>
                <wp:positionH relativeFrom="column">
                  <wp:posOffset>3790950</wp:posOffset>
                </wp:positionH>
                <wp:positionV relativeFrom="paragraph">
                  <wp:posOffset>179070</wp:posOffset>
                </wp:positionV>
                <wp:extent cx="243840" cy="262255"/>
                <wp:effectExtent l="0" t="0" r="22860" b="23495"/>
                <wp:wrapNone/>
                <wp:docPr id="22" name="Pole tekstowe 22"/>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4239" id="Pole tekstowe 22" o:spid="_x0000_s1112" type="#_x0000_t202" style="position:absolute;left:0;text-align:left;margin-left:298.5pt;margin-top:14.1pt;width:19.2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" fillcolor="white [3201]" strokeweight=".5pt">
                <v:textbox>
                  <w:txbxContent>
                    <w:p w:rsidR="00A25F89" w:rsidRDefault="00A25F89" w:rsidP="009D0A0C">
                      <w:pPr>
                        <w:ind w:hanging="142"/>
                        <w:jc w:val="right"/>
                      </w:pPr>
                      <w:r>
                        <w:t>4</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678720" behindDoc="0" locked="0" layoutInCell="1" allowOverlap="1" wp14:anchorId="42E789DE" wp14:editId="47A0DB78">
                <wp:simplePos x="0" y="0"/>
                <wp:positionH relativeFrom="column">
                  <wp:posOffset>3278505</wp:posOffset>
                </wp:positionH>
                <wp:positionV relativeFrom="paragraph">
                  <wp:posOffset>175895</wp:posOffset>
                </wp:positionV>
                <wp:extent cx="238125" cy="262255"/>
                <wp:effectExtent l="0" t="0" r="28575" b="23495"/>
                <wp:wrapNone/>
                <wp:docPr id="21" name="Pole tekstowe 21"/>
                <wp:cNvGraphicFramePr/>
                <a:graphic xmlns:a="http://schemas.openxmlformats.org/drawingml/2006/main">
                  <a:graphicData uri="http://schemas.microsoft.com/office/word/2010/wordprocessingShape">
                    <wps:wsp>
                      <wps:cNvSpPr txBox="1"/>
                      <wps:spPr>
                        <a:xfrm>
                          <a:off x="0" y="0"/>
                          <a:ext cx="23812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89DE" id="Pole tekstowe 21" o:spid="_x0000_s1113" type="#_x0000_t202" style="position:absolute;left:0;text-align:left;margin-left:258.15pt;margin-top:13.85pt;width:18.7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" fillcolor="white [3201]" strokeweight=".5pt">
                <v:textbox>
                  <w:txbxContent>
                    <w:p w:rsidR="00A25F89" w:rsidRDefault="00A25F89" w:rsidP="009D0A0C">
                      <w:pPr>
                        <w:ind w:hanging="142"/>
                        <w:jc w:val="right"/>
                      </w:pPr>
                      <w:r>
                        <w:t>2</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676672" behindDoc="0" locked="0" layoutInCell="1" allowOverlap="1" wp14:anchorId="011071ED" wp14:editId="6EEF30B7">
                <wp:simplePos x="0" y="0"/>
                <wp:positionH relativeFrom="column">
                  <wp:posOffset>2775585</wp:posOffset>
                </wp:positionH>
                <wp:positionV relativeFrom="paragraph">
                  <wp:posOffset>175895</wp:posOffset>
                </wp:positionV>
                <wp:extent cx="243840" cy="262255"/>
                <wp:effectExtent l="0" t="0" r="22860" b="23495"/>
                <wp:wrapNone/>
                <wp:docPr id="20" name="Pole tekstowe 20"/>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left="-142" w:right="-57"/>
                              <w:jc w:val="right"/>
                            </w:pPr>
                            <w:r w:rsidRPr="009D0A0C">
                              <w:t>X</w:t>
                            </w:r>
                            <w:r w:rsidRPr="009D0A0C">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71ED" id="Pole tekstowe 20" o:spid="_x0000_s1114" type="#_x0000_t202" style="position:absolute;left:0;text-align:left;margin-left:218.55pt;margin-top:13.85pt;width:19.2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" fillcolor="white [3201]" strokeweight=".5pt">
                <v:textbox>
                  <w:txbxContent>
                    <w:p w:rsidR="00A25F89" w:rsidRDefault="00A25F89" w:rsidP="009D0A0C">
                      <w:pPr>
                        <w:ind w:left="-142" w:right="-57"/>
                        <w:jc w:val="right"/>
                      </w:pPr>
                      <w:r w:rsidRPr="009D0A0C">
                        <w:t>X</w:t>
                      </w:r>
                      <w:r w:rsidRPr="009D0A0C">
                        <w:rPr>
                          <w:vertAlign w:val="subscript"/>
                        </w:rPr>
                        <w:t>1</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674624" behindDoc="0" locked="0" layoutInCell="1" allowOverlap="1" wp14:anchorId="692CCF58" wp14:editId="771B59BA">
                <wp:simplePos x="0" y="0"/>
                <wp:positionH relativeFrom="column">
                  <wp:posOffset>2247900</wp:posOffset>
                </wp:positionH>
                <wp:positionV relativeFrom="paragraph">
                  <wp:posOffset>175895</wp:posOffset>
                </wp:positionV>
                <wp:extent cx="234950" cy="262255"/>
                <wp:effectExtent l="0" t="0" r="12700" b="23495"/>
                <wp:wrapNone/>
                <wp:docPr id="19" name="Pole tekstowe 19"/>
                <wp:cNvGraphicFramePr/>
                <a:graphic xmlns:a="http://schemas.openxmlformats.org/drawingml/2006/main">
                  <a:graphicData uri="http://schemas.microsoft.com/office/word/2010/wordprocessingShape">
                    <wps:wsp>
                      <wps:cNvSpPr txBox="1"/>
                      <wps:spPr>
                        <a:xfrm>
                          <a:off x="0" y="0"/>
                          <a:ext cx="23495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CCF58" id="Pole tekstowe 19" o:spid="_x0000_s1115" type="#_x0000_t202" style="position:absolute;left:0;text-align:left;margin-left:177pt;margin-top:13.85pt;width:18.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" fillcolor="white [3201]" strokeweight=".5pt">
                <v:textbox>
                  <w:txbxContent>
                    <w:p w:rsidR="00A25F89" w:rsidRDefault="00A25F89" w:rsidP="009D0A0C">
                      <w:pPr>
                        <w:ind w:hanging="142"/>
                        <w:jc w:val="right"/>
                      </w:pPr>
                      <w:r>
                        <w:t>1</w:t>
                      </w:r>
                    </w:p>
                  </w:txbxContent>
                </v:textbox>
              </v:shape>
            </w:pict>
          </mc:Fallback>
        </mc:AlternateContent>
      </w:r>
      <w:r w:rsidR="00EA1178">
        <w:rPr>
          <w:rFonts w:asciiTheme="minorHAnsi" w:hAnsiTheme="minorHAnsi"/>
          <w:noProof/>
          <w:color w:val="0000FF"/>
          <w:lang w:eastAsia="pl-PL"/>
        </w:rPr>
        <mc:AlternateContent>
          <mc:Choice Requires="wps">
            <w:drawing>
              <wp:anchor distT="0" distB="0" distL="114300" distR="114300" simplePos="0" relativeHeight="251672576" behindDoc="0" locked="0" layoutInCell="1" allowOverlap="1" wp14:anchorId="6F4E30F3" wp14:editId="25B8C833">
                <wp:simplePos x="0" y="0"/>
                <wp:positionH relativeFrom="column">
                  <wp:posOffset>1730222</wp:posOffset>
                </wp:positionH>
                <wp:positionV relativeFrom="paragraph">
                  <wp:posOffset>176249</wp:posOffset>
                </wp:positionV>
                <wp:extent cx="237883" cy="262255"/>
                <wp:effectExtent l="0" t="0" r="10160" b="23495"/>
                <wp:wrapNone/>
                <wp:docPr id="18" name="Pole tekstowe 18"/>
                <wp:cNvGraphicFramePr/>
                <a:graphic xmlns:a="http://schemas.openxmlformats.org/drawingml/2006/main">
                  <a:graphicData uri="http://schemas.microsoft.com/office/word/2010/wordprocessingShape">
                    <wps:wsp>
                      <wps:cNvSpPr txBox="1"/>
                      <wps:spPr>
                        <a:xfrm>
                          <a:off x="0" y="0"/>
                          <a:ext cx="237883"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30F3" id="Pole tekstowe 18" o:spid="_x0000_s1116" type="#_x0000_t202" style="position:absolute;left:0;text-align:left;margin-left:136.25pt;margin-top:13.9pt;width:18.7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" fillcolor="white [3201]" strokeweight=".5pt">
                <v:textbox>
                  <w:txbxContent>
                    <w:p w:rsidR="00A25F89" w:rsidRDefault="00A25F89" w:rsidP="009D0A0C">
                      <w:pPr>
                        <w:ind w:hanging="142"/>
                        <w:jc w:val="right"/>
                      </w:pPr>
                      <w:r>
                        <w:t>3</w:t>
                      </w:r>
                    </w:p>
                  </w:txbxContent>
                </v:textbox>
              </v:shape>
            </w:pict>
          </mc:Fallback>
        </mc:AlternateContent>
      </w:r>
    </w:p>
    <w:p w:rsidR="00DC50D3" w:rsidRDefault="00DC50D3" w:rsidP="00DC50D3">
      <w:pPr>
        <w:pStyle w:val="Standard"/>
        <w:tabs>
          <w:tab w:val="left" w:pos="-3828"/>
        </w:tabs>
        <w:spacing w:after="0"/>
        <w:jc w:val="both"/>
        <w:rPr>
          <w:rFonts w:asciiTheme="minorHAnsi" w:hAnsiTheme="minorHAnsi"/>
          <w:color w:val="0000FF"/>
        </w:rPr>
      </w:pPr>
    </w:p>
    <w:p w:rsidR="00DC50D3" w:rsidRDefault="00DC50D3"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664384" behindDoc="0" locked="0" layoutInCell="1" allowOverlap="1" wp14:anchorId="3CE511FD" wp14:editId="3AEFD8FF">
                <wp:simplePos x="0" y="0"/>
                <wp:positionH relativeFrom="column">
                  <wp:posOffset>1443876</wp:posOffset>
                </wp:positionH>
                <wp:positionV relativeFrom="paragraph">
                  <wp:posOffset>146685</wp:posOffset>
                </wp:positionV>
                <wp:extent cx="2883877" cy="607925"/>
                <wp:effectExtent l="0" t="0" r="12065" b="20955"/>
                <wp:wrapNone/>
                <wp:docPr id="13" name="Prostokąt 13"/>
                <wp:cNvGraphicFramePr/>
                <a:graphic xmlns:a="http://schemas.openxmlformats.org/drawingml/2006/main">
                  <a:graphicData uri="http://schemas.microsoft.com/office/word/2010/wordprocessingShape">
                    <wps:wsp>
                      <wps:cNvSpPr/>
                      <wps:spPr>
                        <a:xfrm>
                          <a:off x="0" y="0"/>
                          <a:ext cx="2883877" cy="6079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AB203" id="Prostokąt 13" o:spid="_x0000_s1026" style="position:absolute;margin-left:113.7pt;margin-top:11.55pt;width:227.1pt;height:4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" fillcolor="#fabf8f [1945]" strokecolor="#243f60 [1604]" strokeweight="2pt"/>
            </w:pict>
          </mc:Fallback>
        </mc:AlternateContent>
      </w:r>
    </w:p>
    <w:p w:rsidR="00DC50D3" w:rsidRDefault="009D0A0C"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10464" behindDoc="0" locked="0" layoutInCell="1" allowOverlap="1" wp14:anchorId="1E64906C" wp14:editId="13053449">
                <wp:simplePos x="0" y="0"/>
                <wp:positionH relativeFrom="column">
                  <wp:posOffset>1113718</wp:posOffset>
                </wp:positionH>
                <wp:positionV relativeFrom="paragraph">
                  <wp:posOffset>127254</wp:posOffset>
                </wp:positionV>
                <wp:extent cx="244237" cy="259130"/>
                <wp:effectExtent l="0" t="0" r="22860" b="26670"/>
                <wp:wrapNone/>
                <wp:docPr id="43" name="Pole tekstowe 43"/>
                <wp:cNvGraphicFramePr/>
                <a:graphic xmlns:a="http://schemas.openxmlformats.org/drawingml/2006/main">
                  <a:graphicData uri="http://schemas.microsoft.com/office/word/2010/wordprocessingShape">
                    <wps:wsp>
                      <wps:cNvSpPr txBox="1"/>
                      <wps:spPr>
                        <a:xfrm>
                          <a:off x="0" y="0"/>
                          <a:ext cx="244237" cy="2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4906C" id="Pole tekstowe 43" o:spid="_x0000_s1117" type="#_x0000_t202" style="position:absolute;left:0;text-align:left;margin-left:87.7pt;margin-top:10pt;width:19.25pt;height:20.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" fillcolor="white [3201]" strokeweight=".5pt">
                <v:textbox>
                  <w:txbxContent>
                    <w:p w:rsidR="00A25F89" w:rsidRDefault="00A25F89" w:rsidP="009D0A0C">
                      <w:r>
                        <w:t>5</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08416" behindDoc="0" locked="0" layoutInCell="1" allowOverlap="1" wp14:anchorId="49B39F13" wp14:editId="0AEA6B7B">
                <wp:simplePos x="0" y="0"/>
                <wp:positionH relativeFrom="column">
                  <wp:posOffset>4425766</wp:posOffset>
                </wp:positionH>
                <wp:positionV relativeFrom="paragraph">
                  <wp:posOffset>133304</wp:posOffset>
                </wp:positionV>
                <wp:extent cx="244237" cy="259130"/>
                <wp:effectExtent l="0" t="0" r="22860" b="26670"/>
                <wp:wrapNone/>
                <wp:docPr id="42" name="Pole tekstowe 42"/>
                <wp:cNvGraphicFramePr/>
                <a:graphic xmlns:a="http://schemas.openxmlformats.org/drawingml/2006/main">
                  <a:graphicData uri="http://schemas.microsoft.com/office/word/2010/wordprocessingShape">
                    <wps:wsp>
                      <wps:cNvSpPr txBox="1"/>
                      <wps:spPr>
                        <a:xfrm>
                          <a:off x="0" y="0"/>
                          <a:ext cx="244237" cy="2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39F13" id="Pole tekstowe 42" o:spid="_x0000_s1118" type="#_x0000_t202" style="position:absolute;left:0;text-align:left;margin-left:348.5pt;margin-top:10.5pt;width:19.25pt;height:20.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" fillcolor="white [3201]" strokeweight=".5pt">
                <v:textbox>
                  <w:txbxContent>
                    <w:p w:rsidR="00A25F89" w:rsidRDefault="00A25F89" w:rsidP="009D0A0C">
                      <w:pPr>
                        <w:ind w:hanging="142"/>
                        <w:jc w:val="right"/>
                      </w:pPr>
                      <w:r>
                        <w:t>V</w:t>
                      </w:r>
                    </w:p>
                  </w:txbxContent>
                </v:textbox>
              </v:shape>
            </w:pict>
          </mc:Fallback>
        </mc:AlternateContent>
      </w:r>
    </w:p>
    <w:p w:rsidR="00DC50D3" w:rsidRDefault="00DC50D3" w:rsidP="00DC50D3">
      <w:pPr>
        <w:pStyle w:val="Standard"/>
        <w:tabs>
          <w:tab w:val="left" w:pos="-3828"/>
        </w:tabs>
        <w:spacing w:after="0"/>
        <w:jc w:val="both"/>
        <w:rPr>
          <w:rFonts w:asciiTheme="minorHAnsi" w:hAnsiTheme="minorHAnsi"/>
          <w:color w:val="0000FF"/>
        </w:rPr>
      </w:pPr>
    </w:p>
    <w:p w:rsidR="00DC50D3" w:rsidRDefault="00DC50D3" w:rsidP="00DC50D3">
      <w:pPr>
        <w:pStyle w:val="Standard"/>
        <w:tabs>
          <w:tab w:val="left" w:pos="-3828"/>
        </w:tabs>
        <w:spacing w:after="0"/>
        <w:jc w:val="both"/>
        <w:rPr>
          <w:rFonts w:asciiTheme="minorHAnsi" w:hAnsiTheme="minorHAnsi"/>
          <w:color w:val="0000FF"/>
        </w:rPr>
      </w:pPr>
    </w:p>
    <w:p w:rsidR="00DC50D3" w:rsidRDefault="009D0A0C" w:rsidP="00DC50D3">
      <w:pPr>
        <w:pStyle w:val="Standard"/>
        <w:tabs>
          <w:tab w:val="left" w:pos="-3828"/>
        </w:tabs>
        <w:spacing w:after="0"/>
        <w:jc w:val="both"/>
        <w:rPr>
          <w:rFonts w:asciiTheme="minorHAnsi" w:hAnsiTheme="minorHAnsi"/>
          <w:color w:val="0000FF"/>
        </w:rPr>
      </w:pPr>
      <w:r w:rsidRPr="00DC50D3">
        <w:rPr>
          <w:rFonts w:asciiTheme="minorHAnsi" w:hAnsiTheme="minorHAnsi"/>
          <w:noProof/>
          <w:color w:val="0000FF"/>
          <w:lang w:eastAsia="pl-PL"/>
        </w:rPr>
        <mc:AlternateContent>
          <mc:Choice Requires="wps">
            <w:drawing>
              <wp:anchor distT="0" distB="0" distL="114300" distR="114300" simplePos="0" relativeHeight="251686912" behindDoc="0" locked="0" layoutInCell="1" allowOverlap="1" wp14:anchorId="5E29FD69" wp14:editId="0BEB9A09">
                <wp:simplePos x="0" y="0"/>
                <wp:positionH relativeFrom="column">
                  <wp:posOffset>3787775</wp:posOffset>
                </wp:positionH>
                <wp:positionV relativeFrom="paragraph">
                  <wp:posOffset>80645</wp:posOffset>
                </wp:positionV>
                <wp:extent cx="246380" cy="262255"/>
                <wp:effectExtent l="0" t="0" r="20320" b="23495"/>
                <wp:wrapNone/>
                <wp:docPr id="27" name="Pole tekstowe 27"/>
                <wp:cNvGraphicFramePr/>
                <a:graphic xmlns:a="http://schemas.openxmlformats.org/drawingml/2006/main">
                  <a:graphicData uri="http://schemas.microsoft.com/office/word/2010/wordprocessingShape">
                    <wps:wsp>
                      <wps:cNvSpPr txBox="1"/>
                      <wps:spPr>
                        <a:xfrm>
                          <a:off x="0" y="0"/>
                          <a:ext cx="2463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FD69" id="Pole tekstowe 27" o:spid="_x0000_s1119" type="#_x0000_t202" style="position:absolute;left:0;text-align:left;margin-left:298.25pt;margin-top:6.35pt;width:19.4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" fillcolor="white [3201]" strokeweight=".5pt">
                <v:textbox>
                  <w:txbxContent>
                    <w:p w:rsidR="00A25F89" w:rsidRDefault="00A25F89" w:rsidP="009D0A0C">
                      <w:pPr>
                        <w:ind w:hanging="142"/>
                        <w:jc w:val="right"/>
                      </w:pPr>
                      <w:r>
                        <w:t>III</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684864" behindDoc="0" locked="0" layoutInCell="1" allowOverlap="1" wp14:anchorId="68810C88" wp14:editId="39CA9F43">
                <wp:simplePos x="0" y="0"/>
                <wp:positionH relativeFrom="column">
                  <wp:posOffset>2772410</wp:posOffset>
                </wp:positionH>
                <wp:positionV relativeFrom="paragraph">
                  <wp:posOffset>77470</wp:posOffset>
                </wp:positionV>
                <wp:extent cx="246380" cy="262255"/>
                <wp:effectExtent l="0" t="0" r="20320" b="23495"/>
                <wp:wrapNone/>
                <wp:docPr id="25" name="Pole tekstowe 25"/>
                <wp:cNvGraphicFramePr/>
                <a:graphic xmlns:a="http://schemas.openxmlformats.org/drawingml/2006/main">
                  <a:graphicData uri="http://schemas.microsoft.com/office/word/2010/wordprocessingShape">
                    <wps:wsp>
                      <wps:cNvSpPr txBox="1"/>
                      <wps:spPr>
                        <a:xfrm>
                          <a:off x="0" y="0"/>
                          <a:ext cx="2463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X</w:t>
                            </w:r>
                            <w:r>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0C88" id="Pole tekstowe 25" o:spid="_x0000_s1120" type="#_x0000_t202" style="position:absolute;left:0;text-align:left;margin-left:218.3pt;margin-top:6.1pt;width:19.4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" fillcolor="white [3201]" strokeweight=".5pt">
                <v:textbox>
                  <w:txbxContent>
                    <w:p w:rsidR="00A25F89" w:rsidRDefault="00A25F89" w:rsidP="009D0A0C">
                      <w:pPr>
                        <w:ind w:hanging="142"/>
                        <w:jc w:val="right"/>
                      </w:pPr>
                      <w:r>
                        <w:t>X</w:t>
                      </w:r>
                      <w:r>
                        <w:rPr>
                          <w:vertAlign w:val="subscript"/>
                        </w:rPr>
                        <w:t>I</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683840" behindDoc="0" locked="0" layoutInCell="1" allowOverlap="1" wp14:anchorId="2D4CAFB9" wp14:editId="71FE12A3">
                <wp:simplePos x="0" y="0"/>
                <wp:positionH relativeFrom="column">
                  <wp:posOffset>2245360</wp:posOffset>
                </wp:positionH>
                <wp:positionV relativeFrom="paragraph">
                  <wp:posOffset>77470</wp:posOffset>
                </wp:positionV>
                <wp:extent cx="237490" cy="262255"/>
                <wp:effectExtent l="0" t="0" r="10160" b="23495"/>
                <wp:wrapNone/>
                <wp:docPr id="24" name="Pole tekstowe 24"/>
                <wp:cNvGraphicFramePr/>
                <a:graphic xmlns:a="http://schemas.openxmlformats.org/drawingml/2006/main">
                  <a:graphicData uri="http://schemas.microsoft.com/office/word/2010/wordprocessingShape">
                    <wps:wsp>
                      <wps:cNvSpPr txBox="1"/>
                      <wps:spPr>
                        <a:xfrm>
                          <a:off x="0" y="0"/>
                          <a:ext cx="23749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AFB9" id="Pole tekstowe 24" o:spid="_x0000_s1121" type="#_x0000_t202" style="position:absolute;left:0;text-align:left;margin-left:176.8pt;margin-top:6.1pt;width:18.7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" fillcolor="white [3201]" strokeweight=".5pt">
                <v:textbox>
                  <w:txbxContent>
                    <w:p w:rsidR="00A25F89" w:rsidRDefault="00A25F89" w:rsidP="009D0A0C">
                      <w:pPr>
                        <w:ind w:hanging="142"/>
                        <w:jc w:val="right"/>
                      </w:pPr>
                      <w:r>
                        <w:t>II</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682816" behindDoc="0" locked="0" layoutInCell="1" allowOverlap="1" wp14:anchorId="3B1DED87" wp14:editId="062E26B1">
                <wp:simplePos x="0" y="0"/>
                <wp:positionH relativeFrom="column">
                  <wp:posOffset>1724025</wp:posOffset>
                </wp:positionH>
                <wp:positionV relativeFrom="paragraph">
                  <wp:posOffset>77470</wp:posOffset>
                </wp:positionV>
                <wp:extent cx="243840" cy="262255"/>
                <wp:effectExtent l="0" t="0" r="22860" b="23495"/>
                <wp:wrapNone/>
                <wp:docPr id="23" name="Pole tekstowe 23"/>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ED87" id="Pole tekstowe 23" o:spid="_x0000_s1122" type="#_x0000_t202" style="position:absolute;left:0;text-align:left;margin-left:135.75pt;margin-top:6.1pt;width:19.2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" fillcolor="white [3201]" strokeweight=".5pt">
                <v:textbox>
                  <w:txbxContent>
                    <w:p w:rsidR="00A25F89" w:rsidRDefault="00A25F89" w:rsidP="009D0A0C">
                      <w:pPr>
                        <w:ind w:hanging="142"/>
                        <w:jc w:val="right"/>
                      </w:pPr>
                      <w:r>
                        <w:t>IV</w:t>
                      </w:r>
                    </w:p>
                  </w:txbxContent>
                </v:textbox>
              </v:shape>
            </w:pict>
          </mc:Fallback>
        </mc:AlternateContent>
      </w:r>
      <w:r w:rsidR="00EA1178" w:rsidRPr="00DC50D3">
        <w:rPr>
          <w:rFonts w:asciiTheme="minorHAnsi" w:hAnsiTheme="minorHAnsi"/>
          <w:noProof/>
          <w:color w:val="0000FF"/>
          <w:lang w:eastAsia="pl-PL"/>
        </w:rPr>
        <mc:AlternateContent>
          <mc:Choice Requires="wps">
            <w:drawing>
              <wp:anchor distT="0" distB="0" distL="114300" distR="114300" simplePos="0" relativeHeight="251685888" behindDoc="0" locked="0" layoutInCell="1" allowOverlap="1" wp14:anchorId="338F1531" wp14:editId="132CB7D2">
                <wp:simplePos x="0" y="0"/>
                <wp:positionH relativeFrom="column">
                  <wp:posOffset>3276600</wp:posOffset>
                </wp:positionH>
                <wp:positionV relativeFrom="paragraph">
                  <wp:posOffset>78740</wp:posOffset>
                </wp:positionV>
                <wp:extent cx="207645" cy="262255"/>
                <wp:effectExtent l="0" t="0" r="20955" b="23495"/>
                <wp:wrapNone/>
                <wp:docPr id="26" name="Pole tekstowe 26"/>
                <wp:cNvGraphicFramePr/>
                <a:graphic xmlns:a="http://schemas.openxmlformats.org/drawingml/2006/main">
                  <a:graphicData uri="http://schemas.microsoft.com/office/word/2010/wordprocessingShape">
                    <wps:wsp>
                      <wps:cNvSpPr txBox="1"/>
                      <wps:spPr>
                        <a:xfrm>
                          <a:off x="0" y="0"/>
                          <a:ext cx="20764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F1531" id="Pole tekstowe 26" o:spid="_x0000_s1123" type="#_x0000_t202" style="position:absolute;left:0;text-align:left;margin-left:258pt;margin-top:6.2pt;width:16.3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" fillcolor="white [3201]" strokeweight=".5pt">
                <v:textbox>
                  <w:txbxContent>
                    <w:p w:rsidR="00A25F89" w:rsidRDefault="00A25F89" w:rsidP="009D0A0C">
                      <w:pPr>
                        <w:ind w:hanging="142"/>
                        <w:jc w:val="right"/>
                      </w:pPr>
                      <w:r>
                        <w:t>I</w:t>
                      </w:r>
                    </w:p>
                  </w:txbxContent>
                </v:textbox>
              </v:shape>
            </w:pict>
          </mc:Fallback>
        </mc:AlternateContent>
      </w:r>
      <w:r w:rsidR="00EA1178" w:rsidRPr="00EA1178">
        <w:rPr>
          <w:rFonts w:asciiTheme="minorHAnsi" w:hAnsiTheme="minorHAnsi"/>
          <w:noProof/>
          <w:color w:val="0000FF"/>
          <w:lang w:eastAsia="pl-PL"/>
        </w:rPr>
        <mc:AlternateContent>
          <mc:Choice Requires="wps">
            <w:drawing>
              <wp:anchor distT="0" distB="0" distL="114300" distR="114300" simplePos="0" relativeHeight="251706368" behindDoc="0" locked="0" layoutInCell="1" allowOverlap="1" wp14:anchorId="35949D8D" wp14:editId="216CEEC9">
                <wp:simplePos x="0" y="0"/>
                <wp:positionH relativeFrom="column">
                  <wp:posOffset>3874637</wp:posOffset>
                </wp:positionH>
                <wp:positionV relativeFrom="paragraph">
                  <wp:posOffset>152797</wp:posOffset>
                </wp:positionV>
                <wp:extent cx="653716" cy="677577"/>
                <wp:effectExtent l="0" t="0" r="13335" b="0"/>
                <wp:wrapNone/>
                <wp:docPr id="40" name="Łuk 40"/>
                <wp:cNvGraphicFramePr/>
                <a:graphic xmlns:a="http://schemas.openxmlformats.org/drawingml/2006/main">
                  <a:graphicData uri="http://schemas.microsoft.com/office/word/2010/wordprocessingShape">
                    <wps:wsp>
                      <wps:cNvSpPr/>
                      <wps:spPr>
                        <a:xfrm>
                          <a:off x="0" y="0"/>
                          <a:ext cx="653716" cy="67757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81D5" id="Łuk 40" o:spid="_x0000_s1026" style="position:absolute;margin-left:305.1pt;margin-top:12.05pt;width:51.45pt;height:5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716,6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" path="m326858,nsc507377,,653716,151681,653716,338789r-326858,l326858,xem326858,nfc507377,,653716,151681,653716,338789e" filled="f" strokecolor="#4579b8 [3044]">
                <v:path arrowok="t" o:connecttype="custom" o:connectlocs="326858,0;653716,338789" o:connectangles="0,0"/>
              </v:shape>
            </w:pict>
          </mc:Fallback>
        </mc:AlternateContent>
      </w:r>
      <w:r w:rsidR="00EA1178">
        <w:rPr>
          <w:rFonts w:asciiTheme="minorHAnsi" w:hAnsiTheme="minorHAnsi"/>
          <w:noProof/>
          <w:color w:val="0000FF"/>
          <w:lang w:eastAsia="pl-PL"/>
        </w:rPr>
        <mc:AlternateContent>
          <mc:Choice Requires="wps">
            <w:drawing>
              <wp:anchor distT="0" distB="0" distL="114300" distR="114300" simplePos="0" relativeHeight="251688960" behindDoc="0" locked="0" layoutInCell="1" allowOverlap="1" wp14:anchorId="6B115036" wp14:editId="123F147E">
                <wp:simplePos x="0" y="0"/>
                <wp:positionH relativeFrom="column">
                  <wp:posOffset>978343</wp:posOffset>
                </wp:positionH>
                <wp:positionV relativeFrom="paragraph">
                  <wp:posOffset>135784</wp:posOffset>
                </wp:positionV>
                <wp:extent cx="653716" cy="677577"/>
                <wp:effectExtent l="0" t="0" r="13335" b="0"/>
                <wp:wrapNone/>
                <wp:docPr id="30" name="Łuk 30"/>
                <wp:cNvGraphicFramePr/>
                <a:graphic xmlns:a="http://schemas.openxmlformats.org/drawingml/2006/main">
                  <a:graphicData uri="http://schemas.microsoft.com/office/word/2010/wordprocessingShape">
                    <wps:wsp>
                      <wps:cNvSpPr/>
                      <wps:spPr>
                        <a:xfrm>
                          <a:off x="0" y="0"/>
                          <a:ext cx="653716" cy="67757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9AC4" id="Łuk 30" o:spid="_x0000_s1026" style="position:absolute;margin-left:77.05pt;margin-top:10.7pt;width:51.45pt;height:5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716,6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" path="m326858,nsc507377,,653716,151681,653716,338789r-326858,l326858,xem326858,nfc507377,,653716,151681,653716,338789e" filled="f" strokecolor="#4579b8 [3044]">
                <v:path arrowok="t" o:connecttype="custom" o:connectlocs="326858,0;653716,338789" o:connectangles="0,0"/>
              </v:shape>
            </w:pict>
          </mc:Fallback>
        </mc:AlternateContent>
      </w:r>
    </w:p>
    <w:p w:rsidR="00DC50D3" w:rsidRDefault="00EA1178" w:rsidP="00DC50D3">
      <w:pPr>
        <w:pStyle w:val="Standard"/>
        <w:tabs>
          <w:tab w:val="left" w:pos="-3828"/>
        </w:tabs>
        <w:spacing w:after="0"/>
        <w:jc w:val="both"/>
        <w:rPr>
          <w:rFonts w:asciiTheme="minorHAnsi" w:hAnsiTheme="minorHAnsi"/>
          <w:color w:val="0000FF"/>
        </w:rPr>
      </w:pPr>
      <w:r w:rsidRPr="00EA1178">
        <w:rPr>
          <w:rFonts w:asciiTheme="minorHAnsi" w:hAnsiTheme="minorHAnsi"/>
          <w:noProof/>
          <w:color w:val="0000FF"/>
          <w:lang w:eastAsia="pl-PL"/>
        </w:rPr>
        <mc:AlternateContent>
          <mc:Choice Requires="wps">
            <w:drawing>
              <wp:anchor distT="0" distB="0" distL="114300" distR="114300" simplePos="0" relativeHeight="251707392" behindDoc="0" locked="0" layoutInCell="1" allowOverlap="1" wp14:anchorId="1901D668" wp14:editId="768B02D5">
                <wp:simplePos x="0" y="0"/>
                <wp:positionH relativeFrom="column">
                  <wp:posOffset>4031615</wp:posOffset>
                </wp:positionH>
                <wp:positionV relativeFrom="paragraph">
                  <wp:posOffset>116840</wp:posOffset>
                </wp:positionV>
                <wp:extent cx="338455" cy="0"/>
                <wp:effectExtent l="169228" t="0" r="0" b="192723"/>
                <wp:wrapNone/>
                <wp:docPr id="41" name="Łącznik prostoliniowy 41"/>
                <wp:cNvGraphicFramePr/>
                <a:graphic xmlns:a="http://schemas.openxmlformats.org/drawingml/2006/main">
                  <a:graphicData uri="http://schemas.microsoft.com/office/word/2010/wordprocessingShape">
                    <wps:wsp>
                      <wps:cNvCnPr/>
                      <wps:spPr>
                        <a:xfrm rot="16200000">
                          <a:off x="0" y="0"/>
                          <a:ext cx="338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2D6095" id="Łącznik prostoliniowy 41" o:spid="_x0000_s1026" style="position:absolute;rotation:-9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45pt,9.2pt" to="344.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704320" behindDoc="0" locked="0" layoutInCell="1" allowOverlap="1" wp14:anchorId="4DF8A847" wp14:editId="575C9238">
                <wp:simplePos x="0" y="0"/>
                <wp:positionH relativeFrom="column">
                  <wp:posOffset>1135062</wp:posOffset>
                </wp:positionH>
                <wp:positionV relativeFrom="paragraph">
                  <wp:posOffset>99264</wp:posOffset>
                </wp:positionV>
                <wp:extent cx="338455" cy="0"/>
                <wp:effectExtent l="169228" t="0" r="0" b="192723"/>
                <wp:wrapNone/>
                <wp:docPr id="39" name="Łącznik prostoliniowy 39"/>
                <wp:cNvGraphicFramePr/>
                <a:graphic xmlns:a="http://schemas.openxmlformats.org/drawingml/2006/main">
                  <a:graphicData uri="http://schemas.microsoft.com/office/word/2010/wordprocessingShape">
                    <wps:wsp>
                      <wps:cNvCnPr/>
                      <wps:spPr>
                        <a:xfrm rot="16200000">
                          <a:off x="0" y="0"/>
                          <a:ext cx="338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E3D1EE" id="Łącznik prostoliniowy 39" o:spid="_x0000_s1026" style="position:absolute;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35pt,7.8pt" to="11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" strokecolor="#4579b8 [3044]"/>
            </w:pict>
          </mc:Fallback>
        </mc:AlternateContent>
      </w:r>
    </w:p>
    <w:p w:rsidR="00DC50D3" w:rsidRDefault="00EA1178"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02272" behindDoc="0" locked="0" layoutInCell="1" allowOverlap="1" wp14:anchorId="156253CD" wp14:editId="783590B3">
                <wp:simplePos x="0" y="0"/>
                <wp:positionH relativeFrom="column">
                  <wp:posOffset>1631758</wp:posOffset>
                </wp:positionH>
                <wp:positionV relativeFrom="paragraph">
                  <wp:posOffset>79489</wp:posOffset>
                </wp:positionV>
                <wp:extent cx="2563175" cy="12700"/>
                <wp:effectExtent l="0" t="0" r="27940" b="25400"/>
                <wp:wrapNone/>
                <wp:docPr id="38" name="Łącznik prostoliniowy 38"/>
                <wp:cNvGraphicFramePr/>
                <a:graphic xmlns:a="http://schemas.openxmlformats.org/drawingml/2006/main">
                  <a:graphicData uri="http://schemas.microsoft.com/office/word/2010/wordprocessingShape">
                    <wps:wsp>
                      <wps:cNvCnPr/>
                      <wps:spPr>
                        <a:xfrm>
                          <a:off x="0" y="0"/>
                          <a:ext cx="256317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B1CF1" id="Łącznik prostoliniowy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6.25pt" to="330.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696128" behindDoc="0" locked="0" layoutInCell="1" allowOverlap="1" wp14:anchorId="39FD09D4" wp14:editId="3B6EEBF3">
                <wp:simplePos x="0" y="0"/>
                <wp:positionH relativeFrom="column">
                  <wp:posOffset>908685</wp:posOffset>
                </wp:positionH>
                <wp:positionV relativeFrom="paragraph">
                  <wp:posOffset>69215</wp:posOffset>
                </wp:positionV>
                <wp:extent cx="391160" cy="0"/>
                <wp:effectExtent l="0" t="0" r="27940" b="19050"/>
                <wp:wrapNone/>
                <wp:docPr id="35" name="Łącznik prostoliniowy 35"/>
                <wp:cNvGraphicFramePr/>
                <a:graphic xmlns:a="http://schemas.openxmlformats.org/drawingml/2006/main">
                  <a:graphicData uri="http://schemas.microsoft.com/office/word/2010/wordprocessingShape">
                    <wps:wsp>
                      <wps:cNvCnPr/>
                      <wps:spPr>
                        <a:xfrm>
                          <a:off x="0" y="0"/>
                          <a:ext cx="391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663D62" id="Łącznik prostoliniowy 3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5.45pt" to="102.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698176" behindDoc="0" locked="0" layoutInCell="1" allowOverlap="1" wp14:anchorId="295E8C44" wp14:editId="2B37CF04">
                <wp:simplePos x="0" y="0"/>
                <wp:positionH relativeFrom="column">
                  <wp:posOffset>4527988</wp:posOffset>
                </wp:positionH>
                <wp:positionV relativeFrom="paragraph">
                  <wp:posOffset>93116</wp:posOffset>
                </wp:positionV>
                <wp:extent cx="338789" cy="0"/>
                <wp:effectExtent l="0" t="0" r="23495" b="19050"/>
                <wp:wrapNone/>
                <wp:docPr id="36" name="Łącznik prostoliniowy 36"/>
                <wp:cNvGraphicFramePr/>
                <a:graphic xmlns:a="http://schemas.openxmlformats.org/drawingml/2006/main">
                  <a:graphicData uri="http://schemas.microsoft.com/office/word/2010/wordprocessingShape">
                    <wps:wsp>
                      <wps:cNvCnPr/>
                      <wps:spPr>
                        <a:xfrm>
                          <a:off x="0" y="0"/>
                          <a:ext cx="3387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09DB5A" id="Łącznik prostoliniowy 36"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5pt,7.35pt" to="383.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" strokecolor="#4579b8 [3044]"/>
            </w:pict>
          </mc:Fallback>
        </mc:AlternateContent>
      </w:r>
    </w:p>
    <w:p w:rsidR="009D0A0C" w:rsidRDefault="00D940EE" w:rsidP="00D940EE">
      <w:pPr>
        <w:pStyle w:val="Standard"/>
        <w:tabs>
          <w:tab w:val="left" w:pos="-3828"/>
        </w:tabs>
        <w:spacing w:after="0"/>
        <w:jc w:val="center"/>
        <w:rPr>
          <w:rFonts w:asciiTheme="minorHAnsi" w:hAnsiTheme="minorHAnsi"/>
          <w:color w:val="0000FF"/>
        </w:rPr>
      </w:pPr>
      <w:r>
        <w:rPr>
          <w:rFonts w:asciiTheme="minorHAnsi" w:hAnsiTheme="minorHAnsi"/>
          <w:color w:val="0000FF"/>
        </w:rPr>
        <w:t xml:space="preserve">Rys. </w:t>
      </w:r>
      <w:r w:rsidR="005818E0">
        <w:rPr>
          <w:rFonts w:asciiTheme="minorHAnsi" w:hAnsiTheme="minorHAnsi"/>
          <w:color w:val="0000FF"/>
        </w:rPr>
        <w:t>8</w:t>
      </w:r>
      <w:r w:rsidR="002B2C54">
        <w:rPr>
          <w:rFonts w:asciiTheme="minorHAnsi" w:hAnsiTheme="minorHAnsi"/>
          <w:color w:val="0000FF"/>
        </w:rPr>
        <w:t xml:space="preserve">. </w:t>
      </w:r>
      <w:r>
        <w:rPr>
          <w:rFonts w:asciiTheme="minorHAnsi" w:hAnsiTheme="minorHAnsi"/>
          <w:color w:val="0000FF"/>
        </w:rPr>
        <w:t>Zajmowanie miejsc w wariancie drzwi wejściowych po bokach sali</w:t>
      </w:r>
      <w:r w:rsidRPr="00D940EE">
        <w:rPr>
          <w:rFonts w:asciiTheme="minorHAnsi" w:hAnsiTheme="minorHAnsi"/>
          <w:color w:val="0000FF"/>
        </w:rPr>
        <w:t xml:space="preserve"> </w:t>
      </w:r>
      <w:r>
        <w:rPr>
          <w:rFonts w:asciiTheme="minorHAnsi" w:hAnsiTheme="minorHAnsi"/>
          <w:color w:val="0000FF"/>
        </w:rPr>
        <w:t>konferencyjnej</w:t>
      </w:r>
    </w:p>
    <w:p w:rsidR="009D0A0C" w:rsidRDefault="00D940EE" w:rsidP="009D0A0C">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29920" behindDoc="0" locked="0" layoutInCell="1" allowOverlap="1" wp14:anchorId="170D9CC7" wp14:editId="00444D59">
                <wp:simplePos x="0" y="0"/>
                <wp:positionH relativeFrom="column">
                  <wp:posOffset>4851400</wp:posOffset>
                </wp:positionH>
                <wp:positionV relativeFrom="paragraph">
                  <wp:posOffset>160020</wp:posOffset>
                </wp:positionV>
                <wp:extent cx="0" cy="1936115"/>
                <wp:effectExtent l="0" t="0" r="19050" b="26035"/>
                <wp:wrapNone/>
                <wp:docPr id="50" name="Łącznik prostoliniowy 50"/>
                <wp:cNvGraphicFramePr/>
                <a:graphic xmlns:a="http://schemas.openxmlformats.org/drawingml/2006/main">
                  <a:graphicData uri="http://schemas.microsoft.com/office/word/2010/wordprocessingShape">
                    <wps:wsp>
                      <wps:cNvCnPr/>
                      <wps:spPr>
                        <a:xfrm>
                          <a:off x="0" y="0"/>
                          <a:ext cx="0" cy="1936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E1917" id="Łącznik prostoliniowy 5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2.6pt" to="382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" strokecolor="#4579b8 [3044]"/>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30944" behindDoc="0" locked="0" layoutInCell="1" allowOverlap="1" wp14:anchorId="5757F4A5" wp14:editId="64514950">
                <wp:simplePos x="0" y="0"/>
                <wp:positionH relativeFrom="column">
                  <wp:posOffset>900042</wp:posOffset>
                </wp:positionH>
                <wp:positionV relativeFrom="paragraph">
                  <wp:posOffset>160227</wp:posOffset>
                </wp:positionV>
                <wp:extent cx="9525" cy="1936376"/>
                <wp:effectExtent l="0" t="0" r="28575" b="26035"/>
                <wp:wrapNone/>
                <wp:docPr id="49" name="Łącznik prostoliniowy 49"/>
                <wp:cNvGraphicFramePr/>
                <a:graphic xmlns:a="http://schemas.openxmlformats.org/drawingml/2006/main">
                  <a:graphicData uri="http://schemas.microsoft.com/office/word/2010/wordprocessingShape">
                    <wps:wsp>
                      <wps:cNvCnPr/>
                      <wps:spPr>
                        <a:xfrm>
                          <a:off x="0" y="0"/>
                          <a:ext cx="9525" cy="1936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2D1F53" id="Łącznik prostoliniowy 49"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5pt,12.6pt" to="71.6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" strokecolor="#4579b8 [3044]"/>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16608" behindDoc="0" locked="0" layoutInCell="1" allowOverlap="1" wp14:anchorId="1D767574" wp14:editId="6484B27D">
                <wp:simplePos x="0" y="0"/>
                <wp:positionH relativeFrom="column">
                  <wp:posOffset>3792220</wp:posOffset>
                </wp:positionH>
                <wp:positionV relativeFrom="paragraph">
                  <wp:posOffset>170815</wp:posOffset>
                </wp:positionV>
                <wp:extent cx="356235" cy="0"/>
                <wp:effectExtent l="0" t="19050" r="5715" b="19050"/>
                <wp:wrapNone/>
                <wp:docPr id="44" name="Łącznik prostoliniowy 44"/>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6259C" id="Łącznik prostoliniowy 4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8.6pt,13.45pt" to="326.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" strokecolor="#4579b8 [3044]" strokeweight="3pt"/>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15584" behindDoc="0" locked="0" layoutInCell="1" allowOverlap="1" wp14:anchorId="51C04CF6" wp14:editId="59555441">
                <wp:simplePos x="0" y="0"/>
                <wp:positionH relativeFrom="column">
                  <wp:posOffset>2983230</wp:posOffset>
                </wp:positionH>
                <wp:positionV relativeFrom="paragraph">
                  <wp:posOffset>170180</wp:posOffset>
                </wp:positionV>
                <wp:extent cx="356235" cy="0"/>
                <wp:effectExtent l="0" t="19050" r="5715" b="19050"/>
                <wp:wrapNone/>
                <wp:docPr id="45" name="Łącznik prostoliniowy 45"/>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803D7" id="Łącznik prostoliniowy 4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34.9pt,13.4pt" to="262.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" strokecolor="#4579b8 [3044]" strokeweight="3pt"/>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14560" behindDoc="0" locked="0" layoutInCell="1" allowOverlap="1" wp14:anchorId="398E281E" wp14:editId="1DA5CCF5">
                <wp:simplePos x="0" y="0"/>
                <wp:positionH relativeFrom="column">
                  <wp:posOffset>2280285</wp:posOffset>
                </wp:positionH>
                <wp:positionV relativeFrom="paragraph">
                  <wp:posOffset>170180</wp:posOffset>
                </wp:positionV>
                <wp:extent cx="356235" cy="0"/>
                <wp:effectExtent l="0" t="19050" r="5715" b="19050"/>
                <wp:wrapNone/>
                <wp:docPr id="46" name="Łącznik prostoliniowy 46"/>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6F4AE" id="Łącznik prostoliniowy 4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9.55pt,13.4pt" to="20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" strokecolor="#4579b8 [3044]" strokeweight="3pt"/>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13536" behindDoc="0" locked="0" layoutInCell="1" allowOverlap="1" wp14:anchorId="7CB4A678" wp14:editId="39635722">
                <wp:simplePos x="0" y="0"/>
                <wp:positionH relativeFrom="column">
                  <wp:posOffset>1515110</wp:posOffset>
                </wp:positionH>
                <wp:positionV relativeFrom="paragraph">
                  <wp:posOffset>171971</wp:posOffset>
                </wp:positionV>
                <wp:extent cx="356235" cy="0"/>
                <wp:effectExtent l="0" t="19050" r="5715" b="19050"/>
                <wp:wrapNone/>
                <wp:docPr id="47" name="Łącznik prostoliniowy 47"/>
                <wp:cNvGraphicFramePr/>
                <a:graphic xmlns:a="http://schemas.openxmlformats.org/drawingml/2006/main">
                  <a:graphicData uri="http://schemas.microsoft.com/office/word/2010/wordprocessingShape">
                    <wps:wsp>
                      <wps:cNvCnPr/>
                      <wps:spPr>
                        <a:xfrm>
                          <a:off x="0" y="0"/>
                          <a:ext cx="356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725A5" id="Łącznik prostoliniowy 4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19.3pt,13.55pt" to="14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" strokecolor="#4579b8 [3044]" strokeweight="3pt"/>
            </w:pict>
          </mc:Fallback>
        </mc:AlternateContent>
      </w:r>
      <w:r w:rsidR="009D0A0C">
        <w:rPr>
          <w:rFonts w:asciiTheme="minorHAnsi" w:hAnsiTheme="minorHAnsi"/>
          <w:noProof/>
          <w:color w:val="0000FF"/>
          <w:lang w:eastAsia="pl-PL"/>
        </w:rPr>
        <mc:AlternateContent>
          <mc:Choice Requires="wps">
            <w:drawing>
              <wp:anchor distT="0" distB="0" distL="114300" distR="114300" simplePos="0" relativeHeight="251728896" behindDoc="0" locked="0" layoutInCell="1" allowOverlap="1" wp14:anchorId="331291D6" wp14:editId="6A719A74">
                <wp:simplePos x="0" y="0"/>
                <wp:positionH relativeFrom="column">
                  <wp:posOffset>899402</wp:posOffset>
                </wp:positionH>
                <wp:positionV relativeFrom="paragraph">
                  <wp:posOffset>160079</wp:posOffset>
                </wp:positionV>
                <wp:extent cx="3953140" cy="0"/>
                <wp:effectExtent l="0" t="0" r="9525" b="19050"/>
                <wp:wrapNone/>
                <wp:docPr id="48" name="Łącznik prostoliniowy 48"/>
                <wp:cNvGraphicFramePr/>
                <a:graphic xmlns:a="http://schemas.openxmlformats.org/drawingml/2006/main">
                  <a:graphicData uri="http://schemas.microsoft.com/office/word/2010/wordprocessingShape">
                    <wps:wsp>
                      <wps:cNvCnPr/>
                      <wps:spPr>
                        <a:xfrm>
                          <a:off x="0" y="0"/>
                          <a:ext cx="3953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05ECE5" id="Łącznik prostoliniowy 48"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12.6pt" to="382.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" strokecolor="#4579b8 [3044]"/>
            </w:pict>
          </mc:Fallback>
        </mc:AlternateContent>
      </w:r>
    </w:p>
    <w:p w:rsidR="009D0A0C" w:rsidRDefault="009D0A0C" w:rsidP="009D0A0C">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21728" behindDoc="0" locked="0" layoutInCell="1" allowOverlap="1" wp14:anchorId="233F3A92" wp14:editId="4BB6B221">
                <wp:simplePos x="0" y="0"/>
                <wp:positionH relativeFrom="column">
                  <wp:posOffset>3790950</wp:posOffset>
                </wp:positionH>
                <wp:positionV relativeFrom="paragraph">
                  <wp:posOffset>179070</wp:posOffset>
                </wp:positionV>
                <wp:extent cx="243840" cy="262255"/>
                <wp:effectExtent l="0" t="0" r="22860" b="23495"/>
                <wp:wrapNone/>
                <wp:docPr id="51" name="Pole tekstowe 51"/>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3A92" id="Pole tekstowe 51" o:spid="_x0000_s1124" type="#_x0000_t202" style="position:absolute;left:0;text-align:left;margin-left:298.5pt;margin-top:14.1pt;width:19.2pt;height:2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" fillcolor="white [3201]" strokeweight=".5pt">
                <v:textbox>
                  <w:txbxContent>
                    <w:p w:rsidR="00A25F89" w:rsidRDefault="00A25F89" w:rsidP="009D0A0C">
                      <w:pPr>
                        <w:ind w:hanging="142"/>
                        <w:jc w:val="right"/>
                      </w:pPr>
                      <w:r>
                        <w:t>IV</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20704" behindDoc="0" locked="0" layoutInCell="1" allowOverlap="1" wp14:anchorId="3ADC7395" wp14:editId="364ADB91">
                <wp:simplePos x="0" y="0"/>
                <wp:positionH relativeFrom="column">
                  <wp:posOffset>3278505</wp:posOffset>
                </wp:positionH>
                <wp:positionV relativeFrom="paragraph">
                  <wp:posOffset>175895</wp:posOffset>
                </wp:positionV>
                <wp:extent cx="238125" cy="262255"/>
                <wp:effectExtent l="0" t="0" r="28575" b="23495"/>
                <wp:wrapNone/>
                <wp:docPr id="52" name="Pole tekstowe 52"/>
                <wp:cNvGraphicFramePr/>
                <a:graphic xmlns:a="http://schemas.openxmlformats.org/drawingml/2006/main">
                  <a:graphicData uri="http://schemas.microsoft.com/office/word/2010/wordprocessingShape">
                    <wps:wsp>
                      <wps:cNvSpPr txBox="1"/>
                      <wps:spPr>
                        <a:xfrm>
                          <a:off x="0" y="0"/>
                          <a:ext cx="23812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7395" id="Pole tekstowe 52" o:spid="_x0000_s1125" type="#_x0000_t202" style="position:absolute;left:0;text-align:left;margin-left:258.15pt;margin-top:13.85pt;width:18.75pt;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" fillcolor="white [3201]" strokeweight=".5pt">
                <v:textbox>
                  <w:txbxContent>
                    <w:p w:rsidR="00A25F89" w:rsidRDefault="00A25F89" w:rsidP="009D0A0C">
                      <w:pPr>
                        <w:ind w:hanging="142"/>
                        <w:jc w:val="right"/>
                      </w:pPr>
                      <w:r>
                        <w:t>II</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19680" behindDoc="0" locked="0" layoutInCell="1" allowOverlap="1" wp14:anchorId="70D62B9B" wp14:editId="6353C2A8">
                <wp:simplePos x="0" y="0"/>
                <wp:positionH relativeFrom="column">
                  <wp:posOffset>2775585</wp:posOffset>
                </wp:positionH>
                <wp:positionV relativeFrom="paragraph">
                  <wp:posOffset>175895</wp:posOffset>
                </wp:positionV>
                <wp:extent cx="243840" cy="262255"/>
                <wp:effectExtent l="0" t="0" r="22860" b="23495"/>
                <wp:wrapNone/>
                <wp:docPr id="53" name="Pole tekstowe 53"/>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left="-142" w:right="-57"/>
                              <w:jc w:val="right"/>
                            </w:pPr>
                            <w:r w:rsidRPr="009D0A0C">
                              <w:t>X</w:t>
                            </w:r>
                            <w:r>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2B9B" id="Pole tekstowe 53" o:spid="_x0000_s1126" type="#_x0000_t202" style="position:absolute;left:0;text-align:left;margin-left:218.55pt;margin-top:13.85pt;width:19.2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" fillcolor="white [3201]" strokeweight=".5pt">
                <v:textbox>
                  <w:txbxContent>
                    <w:p w:rsidR="00A25F89" w:rsidRDefault="00A25F89" w:rsidP="009D0A0C">
                      <w:pPr>
                        <w:ind w:left="-142" w:right="-57"/>
                        <w:jc w:val="right"/>
                      </w:pPr>
                      <w:r w:rsidRPr="009D0A0C">
                        <w:t>X</w:t>
                      </w:r>
                      <w:r>
                        <w:rPr>
                          <w:vertAlign w:val="subscript"/>
                        </w:rPr>
                        <w:t>I</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18656" behindDoc="0" locked="0" layoutInCell="1" allowOverlap="1" wp14:anchorId="1F5F8FB5" wp14:editId="3018E314">
                <wp:simplePos x="0" y="0"/>
                <wp:positionH relativeFrom="column">
                  <wp:posOffset>2247900</wp:posOffset>
                </wp:positionH>
                <wp:positionV relativeFrom="paragraph">
                  <wp:posOffset>175895</wp:posOffset>
                </wp:positionV>
                <wp:extent cx="234950" cy="262255"/>
                <wp:effectExtent l="0" t="0" r="12700" b="23495"/>
                <wp:wrapNone/>
                <wp:docPr id="54" name="Pole tekstowe 54"/>
                <wp:cNvGraphicFramePr/>
                <a:graphic xmlns:a="http://schemas.openxmlformats.org/drawingml/2006/main">
                  <a:graphicData uri="http://schemas.microsoft.com/office/word/2010/wordprocessingShape">
                    <wps:wsp>
                      <wps:cNvSpPr txBox="1"/>
                      <wps:spPr>
                        <a:xfrm>
                          <a:off x="0" y="0"/>
                          <a:ext cx="23495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8FB5" id="Pole tekstowe 54" o:spid="_x0000_s1127" type="#_x0000_t202" style="position:absolute;left:0;text-align:left;margin-left:177pt;margin-top:13.85pt;width:18.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" fillcolor="white [3201]" strokeweight=".5pt">
                <v:textbox>
                  <w:txbxContent>
                    <w:p w:rsidR="00A25F89" w:rsidRDefault="00A25F89" w:rsidP="009D0A0C">
                      <w:pPr>
                        <w:ind w:hanging="142"/>
                        <w:jc w:val="right"/>
                      </w:pPr>
                      <w:r>
                        <w:t>I</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17632" behindDoc="0" locked="0" layoutInCell="1" allowOverlap="1" wp14:anchorId="45CC4551" wp14:editId="488C001A">
                <wp:simplePos x="0" y="0"/>
                <wp:positionH relativeFrom="column">
                  <wp:posOffset>1730222</wp:posOffset>
                </wp:positionH>
                <wp:positionV relativeFrom="paragraph">
                  <wp:posOffset>176249</wp:posOffset>
                </wp:positionV>
                <wp:extent cx="237883" cy="262255"/>
                <wp:effectExtent l="0" t="0" r="10160" b="23495"/>
                <wp:wrapNone/>
                <wp:docPr id="55" name="Pole tekstowe 55"/>
                <wp:cNvGraphicFramePr/>
                <a:graphic xmlns:a="http://schemas.openxmlformats.org/drawingml/2006/main">
                  <a:graphicData uri="http://schemas.microsoft.com/office/word/2010/wordprocessingShape">
                    <wps:wsp>
                      <wps:cNvSpPr txBox="1"/>
                      <wps:spPr>
                        <a:xfrm>
                          <a:off x="0" y="0"/>
                          <a:ext cx="237883"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C4551" id="Pole tekstowe 55" o:spid="_x0000_s1128" type="#_x0000_t202" style="position:absolute;left:0;text-align:left;margin-left:136.25pt;margin-top:13.9pt;width:18.7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" fillcolor="white [3201]" strokeweight=".5pt">
                <v:textbox>
                  <w:txbxContent>
                    <w:p w:rsidR="00A25F89" w:rsidRDefault="00A25F89" w:rsidP="009D0A0C">
                      <w:pPr>
                        <w:ind w:hanging="142"/>
                        <w:jc w:val="right"/>
                      </w:pPr>
                      <w:r>
                        <w:t>III</w:t>
                      </w:r>
                    </w:p>
                  </w:txbxContent>
                </v:textbox>
              </v:shape>
            </w:pict>
          </mc:Fallback>
        </mc:AlternateContent>
      </w:r>
    </w:p>
    <w:p w:rsidR="009D0A0C" w:rsidRDefault="009D0A0C" w:rsidP="009D0A0C">
      <w:pPr>
        <w:pStyle w:val="Standard"/>
        <w:tabs>
          <w:tab w:val="left" w:pos="-3828"/>
        </w:tabs>
        <w:spacing w:after="0"/>
        <w:jc w:val="both"/>
        <w:rPr>
          <w:rFonts w:asciiTheme="minorHAnsi" w:hAnsiTheme="minorHAnsi"/>
          <w:color w:val="0000FF"/>
        </w:rPr>
      </w:pPr>
    </w:p>
    <w:p w:rsidR="009D0A0C" w:rsidRDefault="009D0A0C" w:rsidP="009D0A0C">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12512" behindDoc="0" locked="0" layoutInCell="1" allowOverlap="1" wp14:anchorId="3DECD0D1" wp14:editId="4113C6EE">
                <wp:simplePos x="0" y="0"/>
                <wp:positionH relativeFrom="column">
                  <wp:posOffset>1443876</wp:posOffset>
                </wp:positionH>
                <wp:positionV relativeFrom="paragraph">
                  <wp:posOffset>146685</wp:posOffset>
                </wp:positionV>
                <wp:extent cx="2883877" cy="607925"/>
                <wp:effectExtent l="0" t="0" r="12065" b="20955"/>
                <wp:wrapNone/>
                <wp:docPr id="56" name="Prostokąt 56"/>
                <wp:cNvGraphicFramePr/>
                <a:graphic xmlns:a="http://schemas.openxmlformats.org/drawingml/2006/main">
                  <a:graphicData uri="http://schemas.microsoft.com/office/word/2010/wordprocessingShape">
                    <wps:wsp>
                      <wps:cNvSpPr/>
                      <wps:spPr>
                        <a:xfrm>
                          <a:off x="0" y="0"/>
                          <a:ext cx="2883877" cy="6079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F4A8B" id="Prostokąt 56" o:spid="_x0000_s1026" style="position:absolute;margin-left:113.7pt;margin-top:11.55pt;width:227.1pt;height:47.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" fillcolor="#fabf8f [1945]" strokecolor="#243f60 [1604]" strokeweight="2pt"/>
            </w:pict>
          </mc:Fallback>
        </mc:AlternateContent>
      </w:r>
    </w:p>
    <w:p w:rsidR="009D0A0C" w:rsidRDefault="009D0A0C" w:rsidP="009D0A0C">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39136" behindDoc="0" locked="0" layoutInCell="1" allowOverlap="1" wp14:anchorId="2EC36C9B" wp14:editId="1A2A4F7A">
                <wp:simplePos x="0" y="0"/>
                <wp:positionH relativeFrom="column">
                  <wp:posOffset>1113718</wp:posOffset>
                </wp:positionH>
                <wp:positionV relativeFrom="paragraph">
                  <wp:posOffset>127254</wp:posOffset>
                </wp:positionV>
                <wp:extent cx="244237" cy="259130"/>
                <wp:effectExtent l="0" t="0" r="22860" b="26670"/>
                <wp:wrapNone/>
                <wp:docPr id="57" name="Pole tekstowe 57"/>
                <wp:cNvGraphicFramePr/>
                <a:graphic xmlns:a="http://schemas.openxmlformats.org/drawingml/2006/main">
                  <a:graphicData uri="http://schemas.microsoft.com/office/word/2010/wordprocessingShape">
                    <wps:wsp>
                      <wps:cNvSpPr txBox="1"/>
                      <wps:spPr>
                        <a:xfrm>
                          <a:off x="0" y="0"/>
                          <a:ext cx="244237" cy="2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36C9B" id="Pole tekstowe 57" o:spid="_x0000_s1129" type="#_x0000_t202" style="position:absolute;left:0;text-align:left;margin-left:87.7pt;margin-top:10pt;width:19.25pt;height:20.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" fillcolor="white [3201]" strokeweight=".5pt">
                <v:textbox>
                  <w:txbxContent>
                    <w:p w:rsidR="00A25F89" w:rsidRDefault="00A25F89" w:rsidP="009D0A0C">
                      <w:r>
                        <w:t>V</w:t>
                      </w:r>
                    </w:p>
                  </w:txbxContent>
                </v:textbox>
              </v:shape>
            </w:pict>
          </mc:Fallback>
        </mc:AlternateContent>
      </w:r>
      <w:r>
        <w:rPr>
          <w:rFonts w:asciiTheme="minorHAnsi" w:hAnsiTheme="minorHAnsi"/>
          <w:noProof/>
          <w:color w:val="0000FF"/>
          <w:lang w:eastAsia="pl-PL"/>
        </w:rPr>
        <mc:AlternateContent>
          <mc:Choice Requires="wps">
            <w:drawing>
              <wp:anchor distT="0" distB="0" distL="114300" distR="114300" simplePos="0" relativeHeight="251738112" behindDoc="0" locked="0" layoutInCell="1" allowOverlap="1" wp14:anchorId="6437B4A3" wp14:editId="4819CFB2">
                <wp:simplePos x="0" y="0"/>
                <wp:positionH relativeFrom="column">
                  <wp:posOffset>4425766</wp:posOffset>
                </wp:positionH>
                <wp:positionV relativeFrom="paragraph">
                  <wp:posOffset>133304</wp:posOffset>
                </wp:positionV>
                <wp:extent cx="244237" cy="259130"/>
                <wp:effectExtent l="0" t="0" r="22860" b="26670"/>
                <wp:wrapNone/>
                <wp:docPr id="58" name="Pole tekstowe 58"/>
                <wp:cNvGraphicFramePr/>
                <a:graphic xmlns:a="http://schemas.openxmlformats.org/drawingml/2006/main">
                  <a:graphicData uri="http://schemas.microsoft.com/office/word/2010/wordprocessingShape">
                    <wps:wsp>
                      <wps:cNvSpPr txBox="1"/>
                      <wps:spPr>
                        <a:xfrm>
                          <a:off x="0" y="0"/>
                          <a:ext cx="244237" cy="259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7B4A3" id="Pole tekstowe 58" o:spid="_x0000_s1130" type="#_x0000_t202" style="position:absolute;left:0;text-align:left;margin-left:348.5pt;margin-top:10.5pt;width:19.25pt;height:20.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" fillcolor="white [3201]" strokeweight=".5pt">
                <v:textbox>
                  <w:txbxContent>
                    <w:p w:rsidR="00A25F89" w:rsidRDefault="00A25F89" w:rsidP="009D0A0C">
                      <w:pPr>
                        <w:ind w:hanging="142"/>
                        <w:jc w:val="right"/>
                      </w:pPr>
                      <w:r>
                        <w:t>5</w:t>
                      </w:r>
                    </w:p>
                  </w:txbxContent>
                </v:textbox>
              </v:shape>
            </w:pict>
          </mc:Fallback>
        </mc:AlternateContent>
      </w:r>
    </w:p>
    <w:p w:rsidR="009D0A0C" w:rsidRDefault="009D0A0C" w:rsidP="009D0A0C">
      <w:pPr>
        <w:pStyle w:val="Standard"/>
        <w:tabs>
          <w:tab w:val="left" w:pos="-3828"/>
        </w:tabs>
        <w:spacing w:after="0"/>
        <w:jc w:val="both"/>
        <w:rPr>
          <w:rFonts w:asciiTheme="minorHAnsi" w:hAnsiTheme="minorHAnsi"/>
          <w:color w:val="0000FF"/>
        </w:rPr>
      </w:pPr>
    </w:p>
    <w:p w:rsidR="009D0A0C" w:rsidRDefault="009D0A0C" w:rsidP="009D0A0C">
      <w:pPr>
        <w:pStyle w:val="Standard"/>
        <w:tabs>
          <w:tab w:val="left" w:pos="-3828"/>
        </w:tabs>
        <w:spacing w:after="0"/>
        <w:jc w:val="both"/>
        <w:rPr>
          <w:rFonts w:asciiTheme="minorHAnsi" w:hAnsiTheme="minorHAnsi"/>
          <w:color w:val="0000FF"/>
        </w:rPr>
      </w:pPr>
    </w:p>
    <w:p w:rsidR="009D0A0C" w:rsidRDefault="009D0A0C" w:rsidP="009D0A0C">
      <w:pPr>
        <w:pStyle w:val="Standard"/>
        <w:tabs>
          <w:tab w:val="left" w:pos="-3828"/>
        </w:tabs>
        <w:spacing w:after="0"/>
        <w:jc w:val="both"/>
        <w:rPr>
          <w:rFonts w:asciiTheme="minorHAnsi" w:hAnsiTheme="minorHAnsi"/>
          <w:color w:val="0000FF"/>
        </w:rPr>
      </w:pPr>
      <w:r w:rsidRPr="00DC50D3">
        <w:rPr>
          <w:rFonts w:asciiTheme="minorHAnsi" w:hAnsiTheme="minorHAnsi"/>
          <w:noProof/>
          <w:color w:val="0000FF"/>
          <w:lang w:eastAsia="pl-PL"/>
        </w:rPr>
        <mc:AlternateContent>
          <mc:Choice Requires="wps">
            <w:drawing>
              <wp:anchor distT="0" distB="0" distL="114300" distR="114300" simplePos="0" relativeHeight="251726848" behindDoc="0" locked="0" layoutInCell="1" allowOverlap="1" wp14:anchorId="2141AA85" wp14:editId="6F377566">
                <wp:simplePos x="0" y="0"/>
                <wp:positionH relativeFrom="column">
                  <wp:posOffset>3787775</wp:posOffset>
                </wp:positionH>
                <wp:positionV relativeFrom="paragraph">
                  <wp:posOffset>80645</wp:posOffset>
                </wp:positionV>
                <wp:extent cx="246380" cy="262255"/>
                <wp:effectExtent l="0" t="0" r="20320" b="23495"/>
                <wp:wrapNone/>
                <wp:docPr id="59" name="Pole tekstowe 59"/>
                <wp:cNvGraphicFramePr/>
                <a:graphic xmlns:a="http://schemas.openxmlformats.org/drawingml/2006/main">
                  <a:graphicData uri="http://schemas.microsoft.com/office/word/2010/wordprocessingShape">
                    <wps:wsp>
                      <wps:cNvSpPr txBox="1"/>
                      <wps:spPr>
                        <a:xfrm>
                          <a:off x="0" y="0"/>
                          <a:ext cx="2463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AA85" id="Pole tekstowe 59" o:spid="_x0000_s1131" type="#_x0000_t202" style="position:absolute;left:0;text-align:left;margin-left:298.25pt;margin-top:6.35pt;width:19.4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" fillcolor="white [3201]" strokeweight=".5pt">
                <v:textbox>
                  <w:txbxContent>
                    <w:p w:rsidR="00A25F89" w:rsidRDefault="00A25F89" w:rsidP="009D0A0C">
                      <w:pPr>
                        <w:ind w:hanging="142"/>
                        <w:jc w:val="right"/>
                      </w:pPr>
                      <w:r>
                        <w:t>3</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724800" behindDoc="0" locked="0" layoutInCell="1" allowOverlap="1" wp14:anchorId="3D9FB607" wp14:editId="3316FAA4">
                <wp:simplePos x="0" y="0"/>
                <wp:positionH relativeFrom="column">
                  <wp:posOffset>2772410</wp:posOffset>
                </wp:positionH>
                <wp:positionV relativeFrom="paragraph">
                  <wp:posOffset>77470</wp:posOffset>
                </wp:positionV>
                <wp:extent cx="246380" cy="262255"/>
                <wp:effectExtent l="0" t="0" r="20320" b="23495"/>
                <wp:wrapNone/>
                <wp:docPr id="60" name="Pole tekstowe 60"/>
                <wp:cNvGraphicFramePr/>
                <a:graphic xmlns:a="http://schemas.openxmlformats.org/drawingml/2006/main">
                  <a:graphicData uri="http://schemas.microsoft.com/office/word/2010/wordprocessingShape">
                    <wps:wsp>
                      <wps:cNvSpPr txBox="1"/>
                      <wps:spPr>
                        <a:xfrm>
                          <a:off x="0" y="0"/>
                          <a:ext cx="2463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X</w:t>
                            </w:r>
                            <w:r w:rsidRPr="009D0A0C">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B607" id="Pole tekstowe 60" o:spid="_x0000_s1132" type="#_x0000_t202" style="position:absolute;left:0;text-align:left;margin-left:218.3pt;margin-top:6.1pt;width:19.4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" fillcolor="white [3201]" strokeweight=".5pt">
                <v:textbox>
                  <w:txbxContent>
                    <w:p w:rsidR="00A25F89" w:rsidRDefault="00A25F89" w:rsidP="009D0A0C">
                      <w:pPr>
                        <w:ind w:hanging="142"/>
                        <w:jc w:val="right"/>
                      </w:pPr>
                      <w:r>
                        <w:t>X</w:t>
                      </w:r>
                      <w:r w:rsidRPr="009D0A0C">
                        <w:rPr>
                          <w:vertAlign w:val="subscript"/>
                        </w:rPr>
                        <w:t>1</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723776" behindDoc="0" locked="0" layoutInCell="1" allowOverlap="1" wp14:anchorId="139A4617" wp14:editId="207F9209">
                <wp:simplePos x="0" y="0"/>
                <wp:positionH relativeFrom="column">
                  <wp:posOffset>2245360</wp:posOffset>
                </wp:positionH>
                <wp:positionV relativeFrom="paragraph">
                  <wp:posOffset>77470</wp:posOffset>
                </wp:positionV>
                <wp:extent cx="237490" cy="262255"/>
                <wp:effectExtent l="0" t="0" r="10160" b="23495"/>
                <wp:wrapNone/>
                <wp:docPr id="61" name="Pole tekstowe 61"/>
                <wp:cNvGraphicFramePr/>
                <a:graphic xmlns:a="http://schemas.openxmlformats.org/drawingml/2006/main">
                  <a:graphicData uri="http://schemas.microsoft.com/office/word/2010/wordprocessingShape">
                    <wps:wsp>
                      <wps:cNvSpPr txBox="1"/>
                      <wps:spPr>
                        <a:xfrm>
                          <a:off x="0" y="0"/>
                          <a:ext cx="23749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A4617" id="Pole tekstowe 61" o:spid="_x0000_s1133" type="#_x0000_t202" style="position:absolute;left:0;text-align:left;margin-left:176.8pt;margin-top:6.1pt;width:18.7pt;height:2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" fillcolor="white [3201]" strokeweight=".5pt">
                <v:textbox>
                  <w:txbxContent>
                    <w:p w:rsidR="00A25F89" w:rsidRDefault="00A25F89" w:rsidP="009D0A0C">
                      <w:pPr>
                        <w:ind w:hanging="142"/>
                        <w:jc w:val="right"/>
                      </w:pPr>
                      <w:r>
                        <w:t>2</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722752" behindDoc="0" locked="0" layoutInCell="1" allowOverlap="1" wp14:anchorId="59122727" wp14:editId="2874F2BD">
                <wp:simplePos x="0" y="0"/>
                <wp:positionH relativeFrom="column">
                  <wp:posOffset>1724025</wp:posOffset>
                </wp:positionH>
                <wp:positionV relativeFrom="paragraph">
                  <wp:posOffset>77470</wp:posOffset>
                </wp:positionV>
                <wp:extent cx="243840" cy="262255"/>
                <wp:effectExtent l="0" t="0" r="22860" b="23495"/>
                <wp:wrapNone/>
                <wp:docPr id="62" name="Pole tekstowe 62"/>
                <wp:cNvGraphicFramePr/>
                <a:graphic xmlns:a="http://schemas.openxmlformats.org/drawingml/2006/main">
                  <a:graphicData uri="http://schemas.microsoft.com/office/word/2010/wordprocessingShape">
                    <wps:wsp>
                      <wps:cNvSpPr txBox="1"/>
                      <wps:spPr>
                        <a:xfrm>
                          <a:off x="0" y="0"/>
                          <a:ext cx="2438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2727" id="Pole tekstowe 62" o:spid="_x0000_s1134" type="#_x0000_t202" style="position:absolute;left:0;text-align:left;margin-left:135.75pt;margin-top:6.1pt;width:19.2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" fillcolor="white [3201]" strokeweight=".5pt">
                <v:textbox>
                  <w:txbxContent>
                    <w:p w:rsidR="00A25F89" w:rsidRDefault="00A25F89" w:rsidP="009D0A0C">
                      <w:pPr>
                        <w:ind w:hanging="142"/>
                        <w:jc w:val="right"/>
                      </w:pPr>
                      <w:r>
                        <w:t>4</w:t>
                      </w:r>
                    </w:p>
                  </w:txbxContent>
                </v:textbox>
              </v:shape>
            </w:pict>
          </mc:Fallback>
        </mc:AlternateContent>
      </w:r>
      <w:r w:rsidRPr="00DC50D3">
        <w:rPr>
          <w:rFonts w:asciiTheme="minorHAnsi" w:hAnsiTheme="minorHAnsi"/>
          <w:noProof/>
          <w:color w:val="0000FF"/>
          <w:lang w:eastAsia="pl-PL"/>
        </w:rPr>
        <mc:AlternateContent>
          <mc:Choice Requires="wps">
            <w:drawing>
              <wp:anchor distT="0" distB="0" distL="114300" distR="114300" simplePos="0" relativeHeight="251725824" behindDoc="0" locked="0" layoutInCell="1" allowOverlap="1" wp14:anchorId="299101E5" wp14:editId="3B0281BD">
                <wp:simplePos x="0" y="0"/>
                <wp:positionH relativeFrom="column">
                  <wp:posOffset>3276600</wp:posOffset>
                </wp:positionH>
                <wp:positionV relativeFrom="paragraph">
                  <wp:posOffset>78740</wp:posOffset>
                </wp:positionV>
                <wp:extent cx="207645" cy="262255"/>
                <wp:effectExtent l="0" t="0" r="20955" b="23495"/>
                <wp:wrapNone/>
                <wp:docPr id="63" name="Pole tekstowe 63"/>
                <wp:cNvGraphicFramePr/>
                <a:graphic xmlns:a="http://schemas.openxmlformats.org/drawingml/2006/main">
                  <a:graphicData uri="http://schemas.microsoft.com/office/word/2010/wordprocessingShape">
                    <wps:wsp>
                      <wps:cNvSpPr txBox="1"/>
                      <wps:spPr>
                        <a:xfrm>
                          <a:off x="0" y="0"/>
                          <a:ext cx="20764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F89" w:rsidRDefault="00A25F89" w:rsidP="009D0A0C">
                            <w:pPr>
                              <w:ind w:hanging="142"/>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01E5" id="Pole tekstowe 63" o:spid="_x0000_s1135" type="#_x0000_t202" style="position:absolute;left:0;text-align:left;margin-left:258pt;margin-top:6.2pt;width:16.35pt;height:2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" fillcolor="white [3201]" strokeweight=".5pt">
                <v:textbox>
                  <w:txbxContent>
                    <w:p w:rsidR="00A25F89" w:rsidRDefault="00A25F89" w:rsidP="009D0A0C">
                      <w:pPr>
                        <w:ind w:hanging="142"/>
                        <w:jc w:val="right"/>
                      </w:pPr>
                      <w:r>
                        <w:t>1</w:t>
                      </w:r>
                    </w:p>
                  </w:txbxContent>
                </v:textbox>
              </v:shape>
            </w:pict>
          </mc:Fallback>
        </mc:AlternateContent>
      </w:r>
    </w:p>
    <w:p w:rsidR="009D0A0C" w:rsidRDefault="009D0A0C" w:rsidP="009D0A0C">
      <w:pPr>
        <w:pStyle w:val="Standard"/>
        <w:tabs>
          <w:tab w:val="left" w:pos="-3828"/>
        </w:tabs>
        <w:spacing w:after="0"/>
        <w:jc w:val="both"/>
        <w:rPr>
          <w:rFonts w:asciiTheme="minorHAnsi" w:hAnsiTheme="minorHAnsi"/>
          <w:color w:val="0000FF"/>
        </w:rPr>
      </w:pPr>
      <w:r w:rsidRPr="00EA1178">
        <w:rPr>
          <w:rFonts w:asciiTheme="minorHAnsi" w:hAnsiTheme="minorHAnsi"/>
          <w:noProof/>
          <w:color w:val="0000FF"/>
          <w:lang w:eastAsia="pl-PL"/>
        </w:rPr>
        <mc:AlternateContent>
          <mc:Choice Requires="wps">
            <w:drawing>
              <wp:anchor distT="0" distB="0" distL="114300" distR="114300" simplePos="0" relativeHeight="251736064" behindDoc="0" locked="0" layoutInCell="1" allowOverlap="1" wp14:anchorId="6A37F770" wp14:editId="001C8458">
                <wp:simplePos x="0" y="0"/>
                <wp:positionH relativeFrom="column">
                  <wp:posOffset>2432992</wp:posOffset>
                </wp:positionH>
                <wp:positionV relativeFrom="paragraph">
                  <wp:posOffset>188595</wp:posOffset>
                </wp:positionV>
                <wp:extent cx="653415" cy="677545"/>
                <wp:effectExtent l="0" t="0" r="13335" b="0"/>
                <wp:wrapNone/>
                <wp:docPr id="64" name="Łuk 64"/>
                <wp:cNvGraphicFramePr/>
                <a:graphic xmlns:a="http://schemas.openxmlformats.org/drawingml/2006/main">
                  <a:graphicData uri="http://schemas.microsoft.com/office/word/2010/wordprocessingShape">
                    <wps:wsp>
                      <wps:cNvSpPr/>
                      <wps:spPr>
                        <a:xfrm>
                          <a:off x="0" y="0"/>
                          <a:ext cx="653415" cy="67754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19A5" id="Łuk 64" o:spid="_x0000_s1026" style="position:absolute;margin-left:191.55pt;margin-top:14.85pt;width:51.45pt;height:5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415,67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" path="m326707,nsc507143,,653415,151674,653415,338773r-326707,c326708,225849,326707,112924,326707,xem326707,nfc507143,,653415,151674,653415,338773e" filled="f" strokecolor="#4579b8 [3044]">
                <v:path arrowok="t" o:connecttype="custom" o:connectlocs="326707,0;653415,338773" o:connectangles="0,0"/>
              </v:shape>
            </w:pict>
          </mc:Fallback>
        </mc:AlternateContent>
      </w:r>
    </w:p>
    <w:p w:rsidR="009D0A0C" w:rsidRDefault="009D0A0C" w:rsidP="009D0A0C">
      <w:pPr>
        <w:pStyle w:val="Standard"/>
        <w:tabs>
          <w:tab w:val="left" w:pos="-3828"/>
        </w:tabs>
        <w:spacing w:after="0"/>
        <w:jc w:val="both"/>
        <w:rPr>
          <w:rFonts w:asciiTheme="minorHAnsi" w:hAnsiTheme="minorHAnsi"/>
          <w:color w:val="0000FF"/>
        </w:rPr>
      </w:pPr>
      <w:r w:rsidRPr="00EA1178">
        <w:rPr>
          <w:rFonts w:asciiTheme="minorHAnsi" w:hAnsiTheme="minorHAnsi"/>
          <w:noProof/>
          <w:color w:val="0000FF"/>
          <w:lang w:eastAsia="pl-PL"/>
        </w:rPr>
        <mc:AlternateContent>
          <mc:Choice Requires="wps">
            <w:drawing>
              <wp:anchor distT="0" distB="0" distL="114300" distR="114300" simplePos="0" relativeHeight="251737088" behindDoc="0" locked="0" layoutInCell="1" allowOverlap="1" wp14:anchorId="610DD2B9" wp14:editId="6A59EA3C">
                <wp:simplePos x="0" y="0"/>
                <wp:positionH relativeFrom="column">
                  <wp:posOffset>2590789</wp:posOffset>
                </wp:positionH>
                <wp:positionV relativeFrom="paragraph">
                  <wp:posOffset>164783</wp:posOffset>
                </wp:positionV>
                <wp:extent cx="338455" cy="0"/>
                <wp:effectExtent l="169228" t="0" r="0" b="192723"/>
                <wp:wrapNone/>
                <wp:docPr id="66" name="Łącznik prostoliniowy 66"/>
                <wp:cNvGraphicFramePr/>
                <a:graphic xmlns:a="http://schemas.openxmlformats.org/drawingml/2006/main">
                  <a:graphicData uri="http://schemas.microsoft.com/office/word/2010/wordprocessingShape">
                    <wps:wsp>
                      <wps:cNvCnPr/>
                      <wps:spPr>
                        <a:xfrm rot="16200000">
                          <a:off x="0" y="0"/>
                          <a:ext cx="338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490A32" id="Łącznik prostoliniowy 66" o:spid="_x0000_s1026" style="position:absolute;rotation:-9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pt,13pt" to="230.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" strokecolor="#4579b8 [3044]"/>
            </w:pict>
          </mc:Fallback>
        </mc:AlternateContent>
      </w:r>
    </w:p>
    <w:p w:rsidR="009D0A0C" w:rsidRDefault="00D940EE" w:rsidP="00DC50D3">
      <w:pPr>
        <w:pStyle w:val="Standard"/>
        <w:tabs>
          <w:tab w:val="left" w:pos="-3828"/>
        </w:tabs>
        <w:spacing w:after="0"/>
        <w:jc w:val="both"/>
        <w:rPr>
          <w:rFonts w:asciiTheme="minorHAnsi" w:hAnsiTheme="minorHAnsi"/>
          <w:color w:val="0000FF"/>
        </w:rPr>
      </w:pPr>
      <w:r>
        <w:rPr>
          <w:rFonts w:asciiTheme="minorHAnsi" w:hAnsiTheme="minorHAnsi"/>
          <w:noProof/>
          <w:color w:val="0000FF"/>
          <w:lang w:eastAsia="pl-PL"/>
        </w:rPr>
        <mc:AlternateContent>
          <mc:Choice Requires="wps">
            <w:drawing>
              <wp:anchor distT="0" distB="0" distL="114300" distR="114300" simplePos="0" relativeHeight="251734016" behindDoc="0" locked="0" layoutInCell="1" allowOverlap="1" wp14:anchorId="167BDEA9" wp14:editId="2919AB39">
                <wp:simplePos x="0" y="0"/>
                <wp:positionH relativeFrom="column">
                  <wp:posOffset>3084672</wp:posOffset>
                </wp:positionH>
                <wp:positionV relativeFrom="paragraph">
                  <wp:posOffset>135462</wp:posOffset>
                </wp:positionV>
                <wp:extent cx="1766737" cy="4071"/>
                <wp:effectExtent l="0" t="0" r="24130" b="34290"/>
                <wp:wrapNone/>
                <wp:docPr id="68" name="Łącznik prostoliniowy 68"/>
                <wp:cNvGraphicFramePr/>
                <a:graphic xmlns:a="http://schemas.openxmlformats.org/drawingml/2006/main">
                  <a:graphicData uri="http://schemas.microsoft.com/office/word/2010/wordprocessingShape">
                    <wps:wsp>
                      <wps:cNvCnPr/>
                      <wps:spPr>
                        <a:xfrm flipV="1">
                          <a:off x="0" y="0"/>
                          <a:ext cx="1766737" cy="4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A1889" id="Łącznik prostoliniowy 6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10.65pt" to="38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" strokecolor="#4579b8 [3044]"/>
            </w:pict>
          </mc:Fallback>
        </mc:AlternateContent>
      </w:r>
      <w:r>
        <w:rPr>
          <w:rFonts w:asciiTheme="minorHAnsi" w:hAnsiTheme="minorHAnsi"/>
          <w:noProof/>
          <w:color w:val="0000FF"/>
          <w:lang w:eastAsia="pl-PL"/>
        </w:rPr>
        <mc:AlternateContent>
          <mc:Choice Requires="wps">
            <w:drawing>
              <wp:anchor distT="0" distB="0" distL="114300" distR="114300" simplePos="0" relativeHeight="251731968" behindDoc="0" locked="0" layoutInCell="1" allowOverlap="1" wp14:anchorId="58CA7B87" wp14:editId="6AF1D15E">
                <wp:simplePos x="0" y="0"/>
                <wp:positionH relativeFrom="column">
                  <wp:posOffset>908050</wp:posOffset>
                </wp:positionH>
                <wp:positionV relativeFrom="paragraph">
                  <wp:posOffset>135255</wp:posOffset>
                </wp:positionV>
                <wp:extent cx="1854835" cy="0"/>
                <wp:effectExtent l="0" t="0" r="12065" b="19050"/>
                <wp:wrapNone/>
                <wp:docPr id="69" name="Łącznik prostoliniowy 69"/>
                <wp:cNvGraphicFramePr/>
                <a:graphic xmlns:a="http://schemas.openxmlformats.org/drawingml/2006/main">
                  <a:graphicData uri="http://schemas.microsoft.com/office/word/2010/wordprocessingShape">
                    <wps:wsp>
                      <wps:cNvCnPr/>
                      <wps:spPr>
                        <a:xfrm flipV="1">
                          <a:off x="0" y="0"/>
                          <a:ext cx="1854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E4263" id="Łącznik prostoliniowy 6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10.65pt" to="217.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" strokecolor="#4579b8 [3044]"/>
            </w:pict>
          </mc:Fallback>
        </mc:AlternateContent>
      </w:r>
    </w:p>
    <w:p w:rsidR="00D940EE" w:rsidRDefault="00D940EE" w:rsidP="00D940EE">
      <w:pPr>
        <w:pStyle w:val="Standard"/>
        <w:tabs>
          <w:tab w:val="left" w:pos="-3828"/>
        </w:tabs>
        <w:spacing w:after="0"/>
        <w:jc w:val="center"/>
        <w:rPr>
          <w:rFonts w:asciiTheme="minorHAnsi" w:hAnsiTheme="minorHAnsi"/>
          <w:color w:val="0000FF"/>
        </w:rPr>
      </w:pPr>
      <w:r>
        <w:rPr>
          <w:rFonts w:asciiTheme="minorHAnsi" w:hAnsiTheme="minorHAnsi"/>
          <w:color w:val="0000FF"/>
        </w:rPr>
        <w:t>Rys.</w:t>
      </w:r>
      <w:r w:rsidR="005818E0">
        <w:rPr>
          <w:rFonts w:asciiTheme="minorHAnsi" w:hAnsiTheme="minorHAnsi"/>
          <w:color w:val="0000FF"/>
        </w:rPr>
        <w:t xml:space="preserve"> 9</w:t>
      </w:r>
      <w:r w:rsidR="002B2C54">
        <w:rPr>
          <w:rFonts w:asciiTheme="minorHAnsi" w:hAnsiTheme="minorHAnsi"/>
          <w:color w:val="0000FF"/>
        </w:rPr>
        <w:t xml:space="preserve">. </w:t>
      </w:r>
      <w:r>
        <w:rPr>
          <w:rFonts w:asciiTheme="minorHAnsi" w:hAnsiTheme="minorHAnsi"/>
          <w:color w:val="0000FF"/>
        </w:rPr>
        <w:t>Zajmowanie miejsc w wariancie drzwi wejściowych na środku sali konferencyjnej</w:t>
      </w:r>
    </w:p>
    <w:p w:rsidR="003A7CB3" w:rsidRDefault="003A7CB3" w:rsidP="003A7CB3">
      <w:pPr>
        <w:pStyle w:val="Standard"/>
        <w:tabs>
          <w:tab w:val="left" w:pos="-3828"/>
        </w:tabs>
        <w:spacing w:after="0"/>
        <w:rPr>
          <w:rFonts w:asciiTheme="minorHAnsi" w:hAnsiTheme="minorHAnsi"/>
          <w:color w:val="0000FF"/>
        </w:rPr>
      </w:pPr>
    </w:p>
    <w:p w:rsidR="005B774E" w:rsidRPr="00C929DD" w:rsidRDefault="00C929DD" w:rsidP="006F7AA1">
      <w:pPr>
        <w:pStyle w:val="Standard"/>
        <w:numPr>
          <w:ilvl w:val="0"/>
          <w:numId w:val="255"/>
        </w:numPr>
        <w:tabs>
          <w:tab w:val="left" w:pos="-3828"/>
        </w:tabs>
        <w:spacing w:after="0"/>
        <w:ind w:left="426" w:hanging="426"/>
        <w:jc w:val="both"/>
        <w:rPr>
          <w:rFonts w:asciiTheme="minorHAnsi" w:hAnsiTheme="minorHAnsi"/>
        </w:rPr>
      </w:pPr>
      <w:r w:rsidRPr="00C929DD">
        <w:rPr>
          <w:rFonts w:asciiTheme="minorHAnsi" w:eastAsia="Times New Roman" w:hAnsiTheme="minorHAnsi" w:cs="Times New Roman"/>
          <w:color w:val="0000FF"/>
          <w:lang w:eastAsia="pl-PL"/>
        </w:rPr>
        <w:t xml:space="preserve">Można </w:t>
      </w:r>
      <w:r>
        <w:rPr>
          <w:rFonts w:asciiTheme="minorHAnsi" w:eastAsia="Times New Roman" w:hAnsiTheme="minorHAnsi" w:cs="Times New Roman"/>
          <w:color w:val="0000FF"/>
          <w:lang w:eastAsia="pl-PL"/>
        </w:rPr>
        <w:t>również ustawić na stole kartoniki z imionami, nazwiskami i stanowiskami uczestników rozmów. Personalia powinny być napisane dwustronnie, aby siedzący z drugiej strony mógł je bez trudu przeczytać.</w:t>
      </w:r>
    </w:p>
    <w:p w:rsidR="00C929DD" w:rsidRPr="00C929DD" w:rsidRDefault="00C929DD" w:rsidP="006F7AA1">
      <w:pPr>
        <w:pStyle w:val="Standard"/>
        <w:numPr>
          <w:ilvl w:val="0"/>
          <w:numId w:val="255"/>
        </w:numPr>
        <w:tabs>
          <w:tab w:val="left" w:pos="-3828"/>
        </w:tabs>
        <w:spacing w:after="0"/>
        <w:ind w:left="426" w:hanging="426"/>
        <w:jc w:val="both"/>
        <w:rPr>
          <w:rFonts w:asciiTheme="minorHAnsi" w:hAnsiTheme="minorHAnsi"/>
        </w:rPr>
      </w:pPr>
      <w:r w:rsidRPr="00C929DD">
        <w:rPr>
          <w:rFonts w:asciiTheme="minorHAnsi" w:eastAsia="Times New Roman" w:hAnsiTheme="minorHAnsi" w:cs="Times New Roman"/>
          <w:color w:val="0000FF"/>
          <w:lang w:eastAsia="pl-PL"/>
        </w:rPr>
        <w:t>Można również umie</w:t>
      </w:r>
      <w:r w:rsidR="00D23BA0">
        <w:rPr>
          <w:rFonts w:asciiTheme="minorHAnsi" w:eastAsia="Times New Roman" w:hAnsiTheme="minorHAnsi" w:cs="Times New Roman"/>
          <w:color w:val="0000FF"/>
          <w:lang w:eastAsia="pl-PL"/>
        </w:rPr>
        <w:t>ścić</w:t>
      </w:r>
      <w:r w:rsidRPr="00C929DD">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t>na stole papier</w:t>
      </w:r>
      <w:r w:rsidR="00D23BA0">
        <w:rPr>
          <w:rFonts w:asciiTheme="minorHAnsi" w:eastAsia="Times New Roman" w:hAnsiTheme="minorHAnsi" w:cs="Times New Roman"/>
          <w:color w:val="0000FF"/>
          <w:lang w:eastAsia="pl-PL"/>
        </w:rPr>
        <w:t>u</w:t>
      </w:r>
      <w:r>
        <w:rPr>
          <w:rFonts w:asciiTheme="minorHAnsi" w:eastAsia="Times New Roman" w:hAnsiTheme="minorHAnsi" w:cs="Times New Roman"/>
          <w:color w:val="0000FF"/>
          <w:lang w:eastAsia="pl-PL"/>
        </w:rPr>
        <w:t xml:space="preserve"> do sporządzania notatek i przyrząd</w:t>
      </w:r>
      <w:r w:rsidR="00D23BA0">
        <w:rPr>
          <w:rFonts w:asciiTheme="minorHAnsi" w:eastAsia="Times New Roman" w:hAnsiTheme="minorHAnsi" w:cs="Times New Roman"/>
          <w:color w:val="0000FF"/>
          <w:lang w:eastAsia="pl-PL"/>
        </w:rPr>
        <w:t>y</w:t>
      </w:r>
      <w:r>
        <w:rPr>
          <w:rFonts w:asciiTheme="minorHAnsi" w:eastAsia="Times New Roman" w:hAnsiTheme="minorHAnsi" w:cs="Times New Roman"/>
          <w:color w:val="0000FF"/>
          <w:lang w:eastAsia="pl-PL"/>
        </w:rPr>
        <w:t xml:space="preserve"> </w:t>
      </w:r>
      <w:r>
        <w:rPr>
          <w:rFonts w:asciiTheme="minorHAnsi" w:eastAsia="Times New Roman" w:hAnsiTheme="minorHAnsi" w:cs="Times New Roman"/>
          <w:color w:val="0000FF"/>
          <w:lang w:eastAsia="pl-PL"/>
        </w:rPr>
        <w:br/>
        <w:t>do pisania, wodę mineralną, soki owocowe oraz szklanki.</w:t>
      </w:r>
    </w:p>
    <w:p w:rsidR="00C929DD" w:rsidRPr="00F45D5C" w:rsidRDefault="00C929DD" w:rsidP="006F7AA1">
      <w:pPr>
        <w:pStyle w:val="Standard"/>
        <w:numPr>
          <w:ilvl w:val="0"/>
          <w:numId w:val="255"/>
        </w:numPr>
        <w:tabs>
          <w:tab w:val="left" w:pos="-3828"/>
        </w:tabs>
        <w:spacing w:after="0"/>
        <w:ind w:left="426" w:hanging="426"/>
        <w:jc w:val="both"/>
        <w:rPr>
          <w:rFonts w:asciiTheme="minorHAnsi" w:hAnsiTheme="minorHAnsi"/>
        </w:rPr>
      </w:pPr>
      <w:r w:rsidRPr="00F45D5C">
        <w:rPr>
          <w:rFonts w:asciiTheme="minorHAnsi" w:eastAsia="Times New Roman" w:hAnsiTheme="minorHAnsi" w:cs="Times New Roman"/>
          <w:lang w:eastAsia="pl-PL"/>
        </w:rPr>
        <w:t xml:space="preserve">Wskazane jest ustalenie miejsc </w:t>
      </w:r>
      <w:r>
        <w:rPr>
          <w:rFonts w:asciiTheme="minorHAnsi" w:eastAsia="Times New Roman" w:hAnsiTheme="minorHAnsi" w:cs="Times New Roman"/>
          <w:lang w:eastAsia="pl-PL"/>
        </w:rPr>
        <w:t>honor</w:t>
      </w:r>
      <w:r w:rsidRPr="00F45D5C">
        <w:rPr>
          <w:rFonts w:asciiTheme="minorHAnsi" w:eastAsia="Times New Roman" w:hAnsiTheme="minorHAnsi" w:cs="Times New Roman"/>
          <w:lang w:eastAsia="pl-PL"/>
        </w:rPr>
        <w:t>owych, na których należy rozmieścić gości podczas posiłku powitalnego i pożegnalnego.</w:t>
      </w:r>
    </w:p>
    <w:p w:rsidR="005B774E" w:rsidRPr="00F45D5C" w:rsidRDefault="005B774E" w:rsidP="005B774E">
      <w:pPr>
        <w:pStyle w:val="Standard"/>
        <w:spacing w:after="0"/>
        <w:jc w:val="both"/>
        <w:rPr>
          <w:rFonts w:asciiTheme="minorHAnsi" w:hAnsiTheme="minorHAnsi"/>
        </w:rPr>
      </w:pPr>
    </w:p>
    <w:p w:rsidR="005B774E" w:rsidRPr="00F45D5C" w:rsidRDefault="005B774E" w:rsidP="005B774E">
      <w:pPr>
        <w:pStyle w:val="Standard"/>
        <w:tabs>
          <w:tab w:val="left" w:pos="1418"/>
        </w:tabs>
        <w:spacing w:after="0"/>
        <w:ind w:left="567" w:hanging="567"/>
        <w:jc w:val="center"/>
        <w:rPr>
          <w:rFonts w:asciiTheme="minorHAnsi" w:eastAsia="Times New Roman" w:hAnsiTheme="minorHAnsi" w:cs="Times New Roman"/>
          <w:b/>
          <w:lang w:eastAsia="pl-PL"/>
        </w:rPr>
      </w:pPr>
      <w:r w:rsidRPr="00F45D5C">
        <w:rPr>
          <w:rFonts w:asciiTheme="minorHAnsi" w:eastAsia="Times New Roman" w:hAnsiTheme="minorHAnsi" w:cs="Times New Roman"/>
          <w:b/>
          <w:lang w:eastAsia="pl-PL"/>
        </w:rPr>
        <w:t>§ 59.</w:t>
      </w:r>
    </w:p>
    <w:p w:rsidR="005B774E" w:rsidRDefault="005B774E" w:rsidP="005B774E">
      <w:pPr>
        <w:pStyle w:val="Standard"/>
        <w:tabs>
          <w:tab w:val="left" w:pos="-3828"/>
        </w:tabs>
        <w:spacing w:after="0"/>
        <w:jc w:val="both"/>
        <w:rPr>
          <w:rFonts w:asciiTheme="minorHAnsi" w:eastAsia="Times New Roman" w:hAnsiTheme="minorHAnsi" w:cs="Times New Roman"/>
          <w:color w:val="000000"/>
          <w:lang w:eastAsia="pl-PL"/>
        </w:rPr>
      </w:pPr>
      <w:r w:rsidRPr="00F45D5C">
        <w:rPr>
          <w:rFonts w:asciiTheme="minorHAnsi" w:eastAsia="Times New Roman" w:hAnsiTheme="minorHAnsi" w:cs="Times New Roman"/>
          <w:lang w:eastAsia="pl-PL"/>
        </w:rPr>
        <w:t>Siedzibę jednostki</w:t>
      </w:r>
      <w:r w:rsidRPr="00F45D5C">
        <w:rPr>
          <w:rFonts w:asciiTheme="minorHAnsi" w:eastAsia="Times New Roman" w:hAnsiTheme="minorHAnsi" w:cs="Times New Roman"/>
          <w:color w:val="000000"/>
          <w:lang w:eastAsia="pl-PL"/>
        </w:rPr>
        <w:t xml:space="preserve"> organizacyjnej Państwowej Straży Pożarnej można udekorować np. flagami narodowymi Polski i </w:t>
      </w:r>
      <w:r w:rsidRPr="0079037C">
        <w:rPr>
          <w:rFonts w:asciiTheme="minorHAnsi" w:eastAsia="Times New Roman" w:hAnsiTheme="minorHAnsi" w:cs="Times New Roman"/>
          <w:color w:val="0000FF"/>
          <w:lang w:eastAsia="pl-PL"/>
        </w:rPr>
        <w:t>państw</w:t>
      </w:r>
      <w:r w:rsidR="0079037C" w:rsidRPr="0079037C">
        <w:rPr>
          <w:rFonts w:asciiTheme="minorHAnsi" w:eastAsia="Times New Roman" w:hAnsiTheme="minorHAnsi" w:cs="Times New Roman"/>
          <w:color w:val="0000FF"/>
          <w:lang w:eastAsia="pl-PL"/>
        </w:rPr>
        <w:t>a</w:t>
      </w:r>
      <w:r w:rsidRPr="0079037C">
        <w:rPr>
          <w:rFonts w:asciiTheme="minorHAnsi" w:eastAsia="Times New Roman" w:hAnsiTheme="minorHAnsi" w:cs="Times New Roman"/>
          <w:color w:val="0000FF"/>
          <w:lang w:eastAsia="pl-PL"/>
        </w:rPr>
        <w:t>, któr</w:t>
      </w:r>
      <w:r w:rsidR="0079037C" w:rsidRPr="0079037C">
        <w:rPr>
          <w:rFonts w:asciiTheme="minorHAnsi" w:eastAsia="Times New Roman" w:hAnsiTheme="minorHAnsi" w:cs="Times New Roman"/>
          <w:color w:val="0000FF"/>
          <w:lang w:eastAsia="pl-PL"/>
        </w:rPr>
        <w:t>ego</w:t>
      </w:r>
      <w:r w:rsidRPr="0079037C">
        <w:rPr>
          <w:rFonts w:asciiTheme="minorHAnsi" w:eastAsia="Times New Roman" w:hAnsiTheme="minorHAnsi" w:cs="Times New Roman"/>
          <w:color w:val="0000FF"/>
          <w:lang w:eastAsia="pl-PL"/>
        </w:rPr>
        <w:t xml:space="preserve"> delegacj</w:t>
      </w:r>
      <w:r w:rsidR="0079037C" w:rsidRPr="0079037C">
        <w:rPr>
          <w:rFonts w:asciiTheme="minorHAnsi" w:eastAsia="Times New Roman" w:hAnsiTheme="minorHAnsi" w:cs="Times New Roman"/>
          <w:color w:val="0000FF"/>
          <w:lang w:eastAsia="pl-PL"/>
        </w:rPr>
        <w:t>a</w:t>
      </w:r>
      <w:r w:rsidRPr="0079037C">
        <w:rPr>
          <w:rFonts w:asciiTheme="minorHAnsi" w:eastAsia="Times New Roman" w:hAnsiTheme="minorHAnsi" w:cs="Times New Roman"/>
          <w:color w:val="0000FF"/>
          <w:lang w:eastAsia="pl-PL"/>
        </w:rPr>
        <w:t xml:space="preserve"> wizytuj</w:t>
      </w:r>
      <w:r w:rsidR="0079037C" w:rsidRPr="0079037C">
        <w:rPr>
          <w:rFonts w:asciiTheme="minorHAnsi" w:eastAsia="Times New Roman" w:hAnsiTheme="minorHAnsi" w:cs="Times New Roman"/>
          <w:color w:val="0000FF"/>
          <w:lang w:eastAsia="pl-PL"/>
        </w:rPr>
        <w:t>e</w:t>
      </w:r>
      <w:r w:rsidRPr="0079037C">
        <w:rPr>
          <w:rFonts w:asciiTheme="minorHAnsi" w:eastAsia="Times New Roman" w:hAnsiTheme="minorHAnsi" w:cs="Times New Roman"/>
          <w:color w:val="0000FF"/>
          <w:lang w:eastAsia="pl-PL"/>
        </w:rPr>
        <w:t xml:space="preserve"> jednostkę</w:t>
      </w:r>
      <w:r w:rsidRPr="00F45D5C">
        <w:rPr>
          <w:rFonts w:asciiTheme="minorHAnsi" w:eastAsia="Times New Roman" w:hAnsiTheme="minorHAnsi" w:cs="Times New Roman"/>
          <w:color w:val="000000"/>
          <w:lang w:eastAsia="pl-PL"/>
        </w:rPr>
        <w:t>.</w:t>
      </w:r>
    </w:p>
    <w:p w:rsidR="009E0E1B" w:rsidRDefault="009E0E1B" w:rsidP="0035025D">
      <w:pPr>
        <w:pStyle w:val="Standard"/>
        <w:tabs>
          <w:tab w:val="left" w:pos="-3828"/>
        </w:tabs>
        <w:spacing w:before="240" w:after="0"/>
        <w:jc w:val="both"/>
        <w:rPr>
          <w:rFonts w:asciiTheme="minorHAnsi" w:eastAsia="Times New Roman" w:hAnsiTheme="minorHAnsi" w:cs="Times New Roman"/>
          <w:color w:val="000000"/>
          <w:lang w:eastAsia="pl-PL"/>
        </w:rPr>
      </w:pPr>
    </w:p>
    <w:p w:rsidR="007B645B" w:rsidRPr="00FB32B0" w:rsidRDefault="007B645B" w:rsidP="00FB32B0">
      <w:pPr>
        <w:pStyle w:val="Nagwek3"/>
        <w:jc w:val="center"/>
      </w:pPr>
      <w:bookmarkStart w:id="255" w:name="_Toc42522598"/>
      <w:r w:rsidRPr="00FB32B0">
        <w:t>Rozdział 11</w:t>
      </w:r>
      <w:bookmarkEnd w:id="255"/>
    </w:p>
    <w:p w:rsidR="00517162" w:rsidRPr="00FB32B0" w:rsidRDefault="00CB40D2" w:rsidP="00FB32B0">
      <w:pPr>
        <w:pStyle w:val="Nagwek3"/>
        <w:jc w:val="center"/>
      </w:pPr>
      <w:bookmarkStart w:id="256" w:name="_Toc42522599"/>
      <w:r w:rsidRPr="00FB32B0">
        <w:t>Pożegnanie i powitanie Polskiej M</w:t>
      </w:r>
      <w:r w:rsidR="00517162" w:rsidRPr="00FB32B0">
        <w:t>isj</w:t>
      </w:r>
      <w:r w:rsidRPr="00FB32B0">
        <w:t>i</w:t>
      </w:r>
      <w:r w:rsidR="00517162" w:rsidRPr="00FB32B0">
        <w:t xml:space="preserve"> </w:t>
      </w:r>
      <w:r w:rsidRPr="00FB32B0">
        <w:t>R</w:t>
      </w:r>
      <w:r w:rsidR="00517162" w:rsidRPr="00FB32B0">
        <w:t>atownicz</w:t>
      </w:r>
      <w:r w:rsidRPr="00FB32B0">
        <w:t>ej</w:t>
      </w:r>
      <w:r w:rsidR="009B6920" w:rsidRPr="00FB32B0">
        <w:t xml:space="preserve"> Państwowej Straży Pożarnej</w:t>
      </w:r>
      <w:bookmarkEnd w:id="256"/>
    </w:p>
    <w:p w:rsidR="00517162" w:rsidRDefault="00517162" w:rsidP="005B774E">
      <w:pPr>
        <w:pStyle w:val="Standard"/>
        <w:tabs>
          <w:tab w:val="left" w:pos="-3828"/>
        </w:tabs>
        <w:spacing w:after="0"/>
        <w:jc w:val="both"/>
        <w:rPr>
          <w:rFonts w:asciiTheme="minorHAnsi" w:eastAsia="Times New Roman" w:hAnsiTheme="minorHAnsi" w:cs="Times New Roman"/>
          <w:color w:val="000000"/>
          <w:lang w:eastAsia="pl-PL"/>
        </w:rPr>
      </w:pPr>
    </w:p>
    <w:p w:rsidR="00D01CC0" w:rsidRPr="00F45D5C" w:rsidRDefault="00D01CC0" w:rsidP="00D01CC0">
      <w:pPr>
        <w:pStyle w:val="Standard"/>
        <w:tabs>
          <w:tab w:val="left" w:pos="1560"/>
        </w:tabs>
        <w:spacing w:after="0"/>
        <w:ind w:left="709" w:hanging="709"/>
        <w:jc w:val="center"/>
        <w:rPr>
          <w:rFonts w:asciiTheme="minorHAnsi" w:eastAsia="Times New Roman" w:hAnsiTheme="minorHAnsi" w:cs="Times New Roman"/>
          <w:b/>
          <w:color w:val="000000"/>
          <w:lang w:eastAsia="pl-PL"/>
        </w:rPr>
      </w:pPr>
      <w:r w:rsidRPr="00F45D5C">
        <w:rPr>
          <w:rFonts w:asciiTheme="minorHAnsi" w:eastAsia="Times New Roman" w:hAnsiTheme="minorHAnsi" w:cs="Times New Roman"/>
          <w:b/>
          <w:color w:val="000000"/>
          <w:lang w:eastAsia="pl-PL"/>
        </w:rPr>
        <w:t xml:space="preserve">§ </w:t>
      </w:r>
      <w:r>
        <w:rPr>
          <w:rFonts w:asciiTheme="minorHAnsi" w:eastAsia="Times New Roman" w:hAnsiTheme="minorHAnsi" w:cs="Times New Roman"/>
          <w:b/>
          <w:color w:val="000000"/>
          <w:lang w:eastAsia="pl-PL"/>
        </w:rPr>
        <w:t>60</w:t>
      </w:r>
      <w:r w:rsidRPr="00F45D5C">
        <w:rPr>
          <w:rFonts w:asciiTheme="minorHAnsi" w:eastAsia="Times New Roman" w:hAnsiTheme="minorHAnsi" w:cs="Times New Roman"/>
          <w:b/>
          <w:color w:val="000000"/>
          <w:lang w:eastAsia="pl-PL"/>
        </w:rPr>
        <w:t>.</w:t>
      </w:r>
    </w:p>
    <w:p w:rsidR="006240E7" w:rsidRDefault="006240E7"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 xml:space="preserve">Bezpośrednio przed odlotem/wyjazdem </w:t>
      </w:r>
      <w:r w:rsidR="00CB40D2" w:rsidRPr="00CB40D2">
        <w:rPr>
          <w:rFonts w:asciiTheme="minorHAnsi" w:eastAsia="Times New Roman" w:hAnsiTheme="minorHAnsi" w:cs="Times New Roman"/>
          <w:color w:val="0000FF"/>
          <w:lang w:eastAsia="pl-PL"/>
        </w:rPr>
        <w:t xml:space="preserve">Polskiej Misji Ratowniczej </w:t>
      </w:r>
      <w:r w:rsidR="00CB40D2">
        <w:rPr>
          <w:rFonts w:asciiTheme="minorHAnsi" w:eastAsia="Times New Roman" w:hAnsiTheme="minorHAnsi" w:cs="Times New Roman"/>
          <w:color w:val="0000FF"/>
          <w:lang w:eastAsia="pl-PL"/>
        </w:rPr>
        <w:t xml:space="preserve">(PMR) </w:t>
      </w:r>
      <w:r>
        <w:rPr>
          <w:rFonts w:asciiTheme="minorHAnsi" w:eastAsia="Times New Roman" w:hAnsiTheme="minorHAnsi" w:cs="Times New Roman"/>
          <w:color w:val="0000FF"/>
          <w:lang w:eastAsia="pl-PL"/>
        </w:rPr>
        <w:t>do rejonu pełnienia misji ratowniczej organizuje się uroczystość oficjalnego pożegnania pododdziałów i strażaków skierowanych do udziału w tej misji. Miejsce uroczystości ustala organizator.</w:t>
      </w:r>
      <w:r w:rsidR="00673AF4">
        <w:rPr>
          <w:rFonts w:asciiTheme="minorHAnsi" w:eastAsia="Times New Roman" w:hAnsiTheme="minorHAnsi" w:cs="Times New Roman"/>
          <w:color w:val="0000FF"/>
          <w:lang w:eastAsia="pl-PL"/>
        </w:rPr>
        <w:t xml:space="preserve"> Przebieg uroczystości pożegnania kolejnych zmian strażaków wyjeżdżających do pełnienia misji ratowniczych jest podobny do wyjeżdżających na misję pierwszej zmiany.</w:t>
      </w:r>
    </w:p>
    <w:p w:rsidR="00673AF4" w:rsidRDefault="00673AF4"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 xml:space="preserve">Uroczystość organizuje się w formie uroczystego apelu </w:t>
      </w:r>
      <w:r w:rsidR="00B070A8">
        <w:rPr>
          <w:rFonts w:asciiTheme="minorHAnsi" w:eastAsia="Times New Roman" w:hAnsiTheme="minorHAnsi" w:cs="Times New Roman"/>
          <w:color w:val="0000FF"/>
          <w:lang w:eastAsia="pl-PL"/>
        </w:rPr>
        <w:t xml:space="preserve">lub uroczystej zbiórki </w:t>
      </w:r>
      <w:r>
        <w:rPr>
          <w:rFonts w:asciiTheme="minorHAnsi" w:eastAsia="Times New Roman" w:hAnsiTheme="minorHAnsi" w:cs="Times New Roman"/>
          <w:color w:val="0000FF"/>
          <w:lang w:eastAsia="pl-PL"/>
        </w:rPr>
        <w:t xml:space="preserve">w porozumieniu </w:t>
      </w:r>
      <w:r w:rsidR="00B070A8">
        <w:rPr>
          <w:rFonts w:asciiTheme="minorHAnsi" w:eastAsia="Times New Roman" w:hAnsiTheme="minorHAnsi" w:cs="Times New Roman"/>
          <w:color w:val="0000FF"/>
          <w:lang w:eastAsia="pl-PL"/>
        </w:rPr>
        <w:br/>
      </w:r>
      <w:r>
        <w:rPr>
          <w:rFonts w:asciiTheme="minorHAnsi" w:eastAsia="Times New Roman" w:hAnsiTheme="minorHAnsi" w:cs="Times New Roman"/>
          <w:color w:val="0000FF"/>
          <w:lang w:eastAsia="pl-PL"/>
        </w:rPr>
        <w:t>z władzami administracyjnymi lub samorządowymi. W uroczystości udział biorą przedstawiciele najwyższych władz państwowych, kierownictw</w:t>
      </w:r>
      <w:r w:rsidR="00B070A8">
        <w:rPr>
          <w:rFonts w:asciiTheme="minorHAnsi" w:eastAsia="Times New Roman" w:hAnsiTheme="minorHAnsi" w:cs="Times New Roman"/>
          <w:color w:val="0000FF"/>
          <w:lang w:eastAsia="pl-PL"/>
        </w:rPr>
        <w:t>o</w:t>
      </w:r>
      <w:r>
        <w:rPr>
          <w:rFonts w:asciiTheme="minorHAnsi" w:eastAsia="Times New Roman" w:hAnsiTheme="minorHAnsi" w:cs="Times New Roman"/>
          <w:color w:val="0000FF"/>
          <w:lang w:eastAsia="pl-PL"/>
        </w:rPr>
        <w:t xml:space="preserve"> MSWiA,</w:t>
      </w:r>
      <w:r w:rsidR="00D23BA0">
        <w:rPr>
          <w:rFonts w:asciiTheme="minorHAnsi" w:eastAsia="Times New Roman" w:hAnsiTheme="minorHAnsi" w:cs="Times New Roman"/>
          <w:color w:val="0000FF"/>
          <w:lang w:eastAsia="pl-PL"/>
        </w:rPr>
        <w:t xml:space="preserve"> kierownictwo Państwowej Straży Pożarnej,</w:t>
      </w:r>
      <w:r>
        <w:rPr>
          <w:rFonts w:asciiTheme="minorHAnsi" w:eastAsia="Times New Roman" w:hAnsiTheme="minorHAnsi" w:cs="Times New Roman"/>
          <w:color w:val="0000FF"/>
          <w:lang w:eastAsia="pl-PL"/>
        </w:rPr>
        <w:t xml:space="preserve"> przedstawiciele władz administracyjnych i samorządowych regionu, duszpasterstw strażackich.</w:t>
      </w:r>
    </w:p>
    <w:p w:rsidR="00517162" w:rsidRDefault="00517162"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Uroczystość do momentu podniesienia flagi państwowej z godłem RP i odegraniu hymnu przebiega zgodnie ze scenariuszem uroczystego apelu</w:t>
      </w:r>
      <w:r w:rsidR="00B070A8" w:rsidRPr="00B070A8">
        <w:rPr>
          <w:rFonts w:asciiTheme="minorHAnsi" w:eastAsia="Times New Roman" w:hAnsiTheme="minorHAnsi" w:cs="Times New Roman"/>
          <w:color w:val="0000FF"/>
          <w:lang w:eastAsia="pl-PL"/>
        </w:rPr>
        <w:t xml:space="preserve"> </w:t>
      </w:r>
      <w:r w:rsidR="00B070A8">
        <w:rPr>
          <w:rFonts w:asciiTheme="minorHAnsi" w:eastAsia="Times New Roman" w:hAnsiTheme="minorHAnsi" w:cs="Times New Roman"/>
          <w:color w:val="0000FF"/>
          <w:lang w:eastAsia="pl-PL"/>
        </w:rPr>
        <w:t>lub uroczystej zbiórki</w:t>
      </w:r>
      <w:r>
        <w:rPr>
          <w:rFonts w:asciiTheme="minorHAnsi" w:eastAsia="Times New Roman" w:hAnsiTheme="minorHAnsi" w:cs="Times New Roman"/>
          <w:color w:val="0000FF"/>
          <w:lang w:eastAsia="pl-PL"/>
        </w:rPr>
        <w:t>. Po odegraniu hymnu odbywa się przemówienie okolicznościowe przedstawiciela najwyższych władz państwowych, Komendanta Głównego PSP lub</w:t>
      </w:r>
      <w:r w:rsidR="00CB40D2">
        <w:rPr>
          <w:rFonts w:asciiTheme="minorHAnsi" w:eastAsia="Times New Roman" w:hAnsiTheme="minorHAnsi" w:cs="Times New Roman"/>
          <w:color w:val="0000FF"/>
          <w:lang w:eastAsia="pl-PL"/>
        </w:rPr>
        <w:t xml:space="preserve"> wyznaczonego Zastępcy Komendanta Głównego PSP</w:t>
      </w:r>
      <w:r>
        <w:rPr>
          <w:rFonts w:asciiTheme="minorHAnsi" w:eastAsia="Times New Roman" w:hAnsiTheme="minorHAnsi" w:cs="Times New Roman"/>
          <w:color w:val="0000FF"/>
          <w:lang w:eastAsia="pl-PL"/>
        </w:rPr>
        <w:t>.</w:t>
      </w:r>
    </w:p>
    <w:p w:rsidR="00517162" w:rsidRDefault="00517162"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 xml:space="preserve">Odczytany jest rozkaz (decyzja) o skierowaniu </w:t>
      </w:r>
      <w:r w:rsidR="00CB40D2">
        <w:rPr>
          <w:rFonts w:asciiTheme="minorHAnsi" w:eastAsia="Times New Roman" w:hAnsiTheme="minorHAnsi" w:cs="Times New Roman"/>
          <w:color w:val="0000FF"/>
          <w:lang w:eastAsia="pl-PL"/>
        </w:rPr>
        <w:t xml:space="preserve">PMR w rejon misji </w:t>
      </w:r>
      <w:r w:rsidR="0035025D">
        <w:rPr>
          <w:rFonts w:asciiTheme="minorHAnsi" w:eastAsia="Times New Roman" w:hAnsiTheme="minorHAnsi" w:cs="Times New Roman"/>
          <w:color w:val="0000FF"/>
          <w:lang w:eastAsia="pl-PL"/>
        </w:rPr>
        <w:t xml:space="preserve">i zmianie jego podporządkowania. Dowódca uroczystości wydaje komendę: </w:t>
      </w:r>
      <w:r w:rsidR="00CB40D2">
        <w:rPr>
          <w:rFonts w:asciiTheme="minorHAnsi" w:eastAsia="Times New Roman" w:hAnsiTheme="minorHAnsi" w:cs="Times New Roman"/>
          <w:color w:val="0000FF"/>
          <w:lang w:eastAsia="pl-PL"/>
        </w:rPr>
        <w:t>„</w:t>
      </w:r>
      <w:r w:rsidR="0035025D" w:rsidRPr="0035025D">
        <w:rPr>
          <w:rFonts w:asciiTheme="minorHAnsi" w:eastAsia="Times New Roman" w:hAnsiTheme="minorHAnsi" w:cs="Times New Roman"/>
          <w:b/>
          <w:color w:val="0000FF"/>
          <w:lang w:eastAsia="pl-PL"/>
        </w:rPr>
        <w:t xml:space="preserve">Pododdziały - </w:t>
      </w:r>
      <w:r w:rsidR="00CB40D2" w:rsidRPr="0035025D">
        <w:rPr>
          <w:rFonts w:asciiTheme="minorHAnsi" w:eastAsia="Times New Roman" w:hAnsiTheme="minorHAnsi" w:cs="Times New Roman"/>
          <w:b/>
          <w:color w:val="0000FF"/>
          <w:lang w:eastAsia="pl-PL"/>
        </w:rPr>
        <w:t>BACZNOŚĆ</w:t>
      </w:r>
      <w:r w:rsidR="00CB40D2">
        <w:rPr>
          <w:rFonts w:asciiTheme="minorHAnsi" w:eastAsia="Times New Roman" w:hAnsiTheme="minorHAnsi" w:cs="Times New Roman"/>
          <w:color w:val="0000FF"/>
          <w:lang w:eastAsia="pl-PL"/>
        </w:rPr>
        <w:t>”, wyznaczona</w:t>
      </w:r>
      <w:r w:rsidR="00A01591">
        <w:rPr>
          <w:rFonts w:asciiTheme="minorHAnsi" w:eastAsia="Times New Roman" w:hAnsiTheme="minorHAnsi" w:cs="Times New Roman"/>
          <w:color w:val="0000FF"/>
          <w:lang w:eastAsia="pl-PL"/>
        </w:rPr>
        <w:t xml:space="preserve"> osoba odczytuje rozkaz/decyzję</w:t>
      </w:r>
      <w:r w:rsidR="00CB40D2">
        <w:rPr>
          <w:rFonts w:asciiTheme="minorHAnsi" w:eastAsia="Times New Roman" w:hAnsiTheme="minorHAnsi" w:cs="Times New Roman"/>
          <w:color w:val="0000FF"/>
          <w:lang w:eastAsia="pl-PL"/>
        </w:rPr>
        <w:t>.</w:t>
      </w:r>
    </w:p>
    <w:p w:rsidR="00CB40D2" w:rsidRDefault="00CB40D2"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 xml:space="preserve">Po odczytaniu rozkazu/decyzji, </w:t>
      </w:r>
      <w:r w:rsidR="0035025D">
        <w:rPr>
          <w:rFonts w:asciiTheme="minorHAnsi" w:eastAsia="Times New Roman" w:hAnsiTheme="minorHAnsi" w:cs="Times New Roman"/>
          <w:color w:val="0000FF"/>
          <w:lang w:eastAsia="pl-PL"/>
        </w:rPr>
        <w:t>dowódca PMR występuje z szyku na komendę dowódcy uroczystości. P</w:t>
      </w:r>
      <w:r>
        <w:rPr>
          <w:rFonts w:asciiTheme="minorHAnsi" w:eastAsia="Times New Roman" w:hAnsiTheme="minorHAnsi" w:cs="Times New Roman"/>
          <w:color w:val="0000FF"/>
          <w:lang w:eastAsia="pl-PL"/>
        </w:rPr>
        <w:t xml:space="preserve">rzedstawiciel najwyższych władz państwowych lub </w:t>
      </w:r>
      <w:r w:rsidR="00B070A8">
        <w:rPr>
          <w:rFonts w:asciiTheme="minorHAnsi" w:eastAsia="Times New Roman" w:hAnsiTheme="minorHAnsi" w:cs="Times New Roman"/>
          <w:color w:val="0000FF"/>
          <w:lang w:eastAsia="pl-PL"/>
        </w:rPr>
        <w:t>pożarniczych</w:t>
      </w:r>
      <w:r>
        <w:rPr>
          <w:rFonts w:asciiTheme="minorHAnsi" w:eastAsia="Times New Roman" w:hAnsiTheme="minorHAnsi" w:cs="Times New Roman"/>
          <w:color w:val="0000FF"/>
          <w:lang w:eastAsia="pl-PL"/>
        </w:rPr>
        <w:t xml:space="preserve"> </w:t>
      </w:r>
      <w:r w:rsidR="00B070A8">
        <w:rPr>
          <w:rFonts w:asciiTheme="minorHAnsi" w:eastAsia="Times New Roman" w:hAnsiTheme="minorHAnsi" w:cs="Times New Roman"/>
          <w:color w:val="0000FF"/>
          <w:lang w:eastAsia="pl-PL"/>
        </w:rPr>
        <w:t>przekazuje</w:t>
      </w:r>
      <w:r>
        <w:rPr>
          <w:rFonts w:asciiTheme="minorHAnsi" w:eastAsia="Times New Roman" w:hAnsiTheme="minorHAnsi" w:cs="Times New Roman"/>
          <w:color w:val="0000FF"/>
          <w:lang w:eastAsia="pl-PL"/>
        </w:rPr>
        <w:t xml:space="preserve"> </w:t>
      </w:r>
      <w:r w:rsidR="003924F9">
        <w:rPr>
          <w:rFonts w:asciiTheme="minorHAnsi" w:eastAsia="Times New Roman" w:hAnsiTheme="minorHAnsi" w:cs="Times New Roman"/>
          <w:color w:val="0000FF"/>
          <w:lang w:eastAsia="pl-PL"/>
        </w:rPr>
        <w:t>d</w:t>
      </w:r>
      <w:r w:rsidR="00B070A8">
        <w:rPr>
          <w:rFonts w:asciiTheme="minorHAnsi" w:eastAsia="Times New Roman" w:hAnsiTheme="minorHAnsi" w:cs="Times New Roman"/>
          <w:color w:val="0000FF"/>
          <w:lang w:eastAsia="pl-PL"/>
        </w:rPr>
        <w:t xml:space="preserve">owódcy PMR </w:t>
      </w:r>
      <w:r>
        <w:rPr>
          <w:rFonts w:asciiTheme="minorHAnsi" w:eastAsia="Times New Roman" w:hAnsiTheme="minorHAnsi" w:cs="Times New Roman"/>
          <w:color w:val="0000FF"/>
          <w:lang w:eastAsia="pl-PL"/>
        </w:rPr>
        <w:t>flagę państwową z godłem RP</w:t>
      </w:r>
      <w:r w:rsidR="003924F9">
        <w:rPr>
          <w:rFonts w:asciiTheme="minorHAnsi" w:eastAsia="Times New Roman" w:hAnsiTheme="minorHAnsi" w:cs="Times New Roman"/>
          <w:color w:val="0000FF"/>
          <w:lang w:eastAsia="pl-PL"/>
        </w:rPr>
        <w:t xml:space="preserve"> (flaga z godłem RP </w:t>
      </w:r>
      <w:r w:rsidR="0035025D">
        <w:rPr>
          <w:rFonts w:asciiTheme="minorHAnsi" w:eastAsia="Times New Roman" w:hAnsiTheme="minorHAnsi" w:cs="Times New Roman"/>
          <w:color w:val="0000FF"/>
          <w:lang w:eastAsia="pl-PL"/>
        </w:rPr>
        <w:t xml:space="preserve">jest </w:t>
      </w:r>
      <w:r w:rsidR="003924F9">
        <w:rPr>
          <w:rFonts w:asciiTheme="minorHAnsi" w:eastAsia="Times New Roman" w:hAnsiTheme="minorHAnsi" w:cs="Times New Roman"/>
          <w:color w:val="0000FF"/>
          <w:lang w:eastAsia="pl-PL"/>
        </w:rPr>
        <w:t xml:space="preserve">odpowiednio złożona </w:t>
      </w:r>
      <w:r w:rsidR="00A01591">
        <w:rPr>
          <w:rFonts w:asciiTheme="minorHAnsi" w:eastAsia="Times New Roman" w:hAnsiTheme="minorHAnsi" w:cs="Times New Roman"/>
          <w:color w:val="0000FF"/>
          <w:lang w:eastAsia="pl-PL"/>
        </w:rPr>
        <w:br/>
      </w:r>
      <w:r w:rsidR="003924F9">
        <w:rPr>
          <w:rFonts w:asciiTheme="minorHAnsi" w:eastAsia="Times New Roman" w:hAnsiTheme="minorHAnsi" w:cs="Times New Roman"/>
          <w:color w:val="0000FF"/>
          <w:lang w:eastAsia="pl-PL"/>
        </w:rPr>
        <w:t>w specjalnej oprawie)</w:t>
      </w:r>
      <w:r w:rsidR="00B070A8">
        <w:rPr>
          <w:rFonts w:asciiTheme="minorHAnsi" w:eastAsia="Times New Roman" w:hAnsiTheme="minorHAnsi" w:cs="Times New Roman"/>
          <w:color w:val="0000FF"/>
          <w:lang w:eastAsia="pl-PL"/>
        </w:rPr>
        <w:t>.</w:t>
      </w:r>
      <w:r w:rsidR="0035025D">
        <w:rPr>
          <w:rFonts w:asciiTheme="minorHAnsi" w:eastAsia="Times New Roman" w:hAnsiTheme="minorHAnsi" w:cs="Times New Roman"/>
          <w:color w:val="0000FF"/>
          <w:lang w:eastAsia="pl-PL"/>
        </w:rPr>
        <w:t xml:space="preserve"> </w:t>
      </w:r>
      <w:r w:rsidR="00B070A8">
        <w:rPr>
          <w:rFonts w:asciiTheme="minorHAnsi" w:eastAsia="Times New Roman" w:hAnsiTheme="minorHAnsi" w:cs="Times New Roman"/>
          <w:color w:val="0000FF"/>
          <w:lang w:eastAsia="pl-PL"/>
        </w:rPr>
        <w:t>Po odebraniu flagi</w:t>
      </w:r>
      <w:r w:rsidR="003924F9">
        <w:rPr>
          <w:rFonts w:asciiTheme="minorHAnsi" w:eastAsia="Times New Roman" w:hAnsiTheme="minorHAnsi" w:cs="Times New Roman"/>
          <w:color w:val="0000FF"/>
          <w:lang w:eastAsia="pl-PL"/>
        </w:rPr>
        <w:t xml:space="preserve"> państwowej</w:t>
      </w:r>
      <w:r w:rsidR="00B070A8">
        <w:rPr>
          <w:rFonts w:asciiTheme="minorHAnsi" w:eastAsia="Times New Roman" w:hAnsiTheme="minorHAnsi" w:cs="Times New Roman"/>
          <w:color w:val="0000FF"/>
          <w:lang w:eastAsia="pl-PL"/>
        </w:rPr>
        <w:t xml:space="preserve">, głos </w:t>
      </w:r>
      <w:r w:rsidR="0035025D">
        <w:rPr>
          <w:rFonts w:asciiTheme="minorHAnsi" w:eastAsia="Times New Roman" w:hAnsiTheme="minorHAnsi" w:cs="Times New Roman"/>
          <w:color w:val="0000FF"/>
          <w:lang w:eastAsia="pl-PL"/>
        </w:rPr>
        <w:t xml:space="preserve">zabiera </w:t>
      </w:r>
      <w:r w:rsidR="003924F9">
        <w:rPr>
          <w:rFonts w:asciiTheme="minorHAnsi" w:eastAsia="Times New Roman" w:hAnsiTheme="minorHAnsi" w:cs="Times New Roman"/>
          <w:color w:val="0000FF"/>
          <w:lang w:eastAsia="pl-PL"/>
        </w:rPr>
        <w:t>d</w:t>
      </w:r>
      <w:r w:rsidR="00B070A8">
        <w:rPr>
          <w:rFonts w:asciiTheme="minorHAnsi" w:eastAsia="Times New Roman" w:hAnsiTheme="minorHAnsi" w:cs="Times New Roman"/>
          <w:color w:val="0000FF"/>
          <w:lang w:eastAsia="pl-PL"/>
        </w:rPr>
        <w:t>owódca PMR.</w:t>
      </w:r>
    </w:p>
    <w:p w:rsidR="003924F9" w:rsidRDefault="003924F9"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t>Po wystąpieniu dowódca PMR, przechodzi się do III części uroczystego apelu lub uroczystej zbiórki.</w:t>
      </w:r>
    </w:p>
    <w:p w:rsidR="003924F9" w:rsidRPr="003924F9" w:rsidRDefault="00D01CC0"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FF"/>
          <w:lang w:eastAsia="pl-PL"/>
        </w:rPr>
      </w:pPr>
      <w:r w:rsidRPr="00C2644F">
        <w:rPr>
          <w:rFonts w:asciiTheme="minorHAnsi" w:eastAsia="Times New Roman" w:hAnsiTheme="minorHAnsi" w:cs="Times New Roman"/>
          <w:color w:val="0000FF"/>
          <w:lang w:eastAsia="pl-PL"/>
        </w:rPr>
        <w:t xml:space="preserve">W przypadku zorganizowanego wyjazdu strażaków niosących pomoc poza granice kraju (misji ratowniczej), dowodzący grupą wyjazdową wyznacza strażaka odpowiedzialnego za zabranie </w:t>
      </w:r>
      <w:r w:rsidR="00C2644F" w:rsidRPr="00C2644F">
        <w:rPr>
          <w:rFonts w:asciiTheme="minorHAnsi" w:eastAsia="Times New Roman" w:hAnsiTheme="minorHAnsi" w:cs="Times New Roman"/>
          <w:color w:val="0000FF"/>
          <w:lang w:eastAsia="pl-PL"/>
        </w:rPr>
        <w:br/>
      </w:r>
      <w:r w:rsidRPr="00C2644F">
        <w:rPr>
          <w:rFonts w:asciiTheme="minorHAnsi" w:eastAsia="Times New Roman" w:hAnsiTheme="minorHAnsi" w:cs="Times New Roman"/>
          <w:color w:val="0000FF"/>
          <w:lang w:eastAsia="pl-PL"/>
        </w:rPr>
        <w:t xml:space="preserve">na wyjazd </w:t>
      </w:r>
      <w:r w:rsidR="0035025D">
        <w:rPr>
          <w:rFonts w:asciiTheme="minorHAnsi" w:eastAsia="Times New Roman" w:hAnsiTheme="minorHAnsi" w:cs="Times New Roman"/>
          <w:color w:val="0000FF"/>
          <w:lang w:eastAsia="pl-PL"/>
        </w:rPr>
        <w:t>przekazanej</w:t>
      </w:r>
      <w:r w:rsidRPr="00C2644F">
        <w:rPr>
          <w:rFonts w:asciiTheme="minorHAnsi" w:eastAsia="Times New Roman" w:hAnsiTheme="minorHAnsi" w:cs="Times New Roman"/>
          <w:color w:val="0000FF"/>
          <w:lang w:eastAsia="pl-PL"/>
        </w:rPr>
        <w:t xml:space="preserve"> flagi </w:t>
      </w:r>
      <w:r w:rsidR="0035025D">
        <w:rPr>
          <w:rFonts w:asciiTheme="minorHAnsi" w:eastAsia="Times New Roman" w:hAnsiTheme="minorHAnsi" w:cs="Times New Roman"/>
          <w:color w:val="0000FF"/>
          <w:lang w:eastAsia="pl-PL"/>
        </w:rPr>
        <w:t xml:space="preserve">państwowej </w:t>
      </w:r>
      <w:r w:rsidR="00C2644F" w:rsidRPr="00C2644F">
        <w:rPr>
          <w:rFonts w:asciiTheme="minorHAnsi" w:eastAsia="Times New Roman" w:hAnsiTheme="minorHAnsi" w:cs="Times New Roman"/>
          <w:color w:val="0000FF"/>
          <w:lang w:eastAsia="pl-PL"/>
        </w:rPr>
        <w:t>z godłem</w:t>
      </w:r>
      <w:r w:rsidR="0035025D">
        <w:rPr>
          <w:rFonts w:asciiTheme="minorHAnsi" w:eastAsia="Times New Roman" w:hAnsiTheme="minorHAnsi" w:cs="Times New Roman"/>
          <w:color w:val="0000FF"/>
          <w:lang w:eastAsia="pl-PL"/>
        </w:rPr>
        <w:t xml:space="preserve"> RP</w:t>
      </w:r>
      <w:r w:rsidR="00C2644F" w:rsidRPr="00C2644F">
        <w:rPr>
          <w:rFonts w:asciiTheme="minorHAnsi" w:eastAsia="Times New Roman" w:hAnsiTheme="minorHAnsi" w:cs="Times New Roman"/>
          <w:color w:val="0000FF"/>
          <w:lang w:eastAsia="pl-PL"/>
        </w:rPr>
        <w:t>.</w:t>
      </w:r>
    </w:p>
    <w:p w:rsidR="00C2644F" w:rsidRPr="00B67C02" w:rsidRDefault="00C2644F"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C2644F">
        <w:rPr>
          <w:rFonts w:asciiTheme="minorHAnsi" w:eastAsia="Times New Roman" w:hAnsiTheme="minorHAnsi" w:cs="Times New Roman"/>
          <w:color w:val="0000FF"/>
          <w:lang w:eastAsia="pl-PL"/>
        </w:rPr>
        <w:lastRenderedPageBreak/>
        <w:t>Po dotarciu na miejsce zakwaterowania oraz po zakwaterowaniu (jeśli czas na to pozwala), dowódca grupy zarządza uroczysty apel</w:t>
      </w:r>
      <w:r w:rsidRPr="00C2644F">
        <w:rPr>
          <w:rStyle w:val="FontStyle112"/>
          <w:rFonts w:asciiTheme="minorHAnsi" w:hAnsiTheme="minorHAnsi"/>
          <w:sz w:val="22"/>
          <w:szCs w:val="22"/>
        </w:rPr>
        <w:t xml:space="preserve"> </w:t>
      </w:r>
      <w:r w:rsidRPr="00C2644F">
        <w:rPr>
          <w:rStyle w:val="FontStyle112"/>
          <w:rFonts w:asciiTheme="minorHAnsi" w:hAnsiTheme="minorHAnsi"/>
          <w:color w:val="0000FF"/>
          <w:sz w:val="22"/>
          <w:szCs w:val="22"/>
        </w:rPr>
        <w:t>lub uroczystą zbiórkę</w:t>
      </w:r>
      <w:r w:rsidR="00421A38">
        <w:rPr>
          <w:rStyle w:val="FontStyle112"/>
          <w:rFonts w:asciiTheme="minorHAnsi" w:hAnsiTheme="minorHAnsi"/>
          <w:color w:val="0000FF"/>
          <w:sz w:val="22"/>
          <w:szCs w:val="22"/>
        </w:rPr>
        <w:t xml:space="preserve"> (bez udziału kompanii reprezentacyjnej/honorowej, orkiestry i pocztu sztandarowego)</w:t>
      </w:r>
      <w:r w:rsidRPr="00C2644F">
        <w:rPr>
          <w:rFonts w:asciiTheme="minorHAnsi" w:eastAsia="Times New Roman" w:hAnsiTheme="minorHAnsi" w:cs="Times New Roman"/>
          <w:color w:val="0000FF"/>
          <w:lang w:eastAsia="pl-PL"/>
        </w:rPr>
        <w:t xml:space="preserve">, na którym po złożonym meldunku jest podniesiona na wcześniej przygotowany maszt flaga </w:t>
      </w:r>
      <w:r w:rsidR="0035025D">
        <w:rPr>
          <w:rFonts w:asciiTheme="minorHAnsi" w:eastAsia="Times New Roman" w:hAnsiTheme="minorHAnsi" w:cs="Times New Roman"/>
          <w:color w:val="0000FF"/>
          <w:lang w:eastAsia="pl-PL"/>
        </w:rPr>
        <w:t>państwowa</w:t>
      </w:r>
      <w:r w:rsidRPr="00C2644F">
        <w:rPr>
          <w:rFonts w:asciiTheme="minorHAnsi" w:eastAsia="Times New Roman" w:hAnsiTheme="minorHAnsi" w:cs="Times New Roman"/>
          <w:color w:val="0000FF"/>
          <w:lang w:eastAsia="pl-PL"/>
        </w:rPr>
        <w:t xml:space="preserve"> </w:t>
      </w:r>
      <w:r w:rsidR="00720FD3">
        <w:rPr>
          <w:rFonts w:asciiTheme="minorHAnsi" w:eastAsia="Times New Roman" w:hAnsiTheme="minorHAnsi" w:cs="Times New Roman"/>
          <w:color w:val="0000FF"/>
          <w:lang w:eastAsia="pl-PL"/>
        </w:rPr>
        <w:t>z godłem</w:t>
      </w:r>
      <w:r w:rsidR="0035025D">
        <w:rPr>
          <w:rFonts w:asciiTheme="minorHAnsi" w:eastAsia="Times New Roman" w:hAnsiTheme="minorHAnsi" w:cs="Times New Roman"/>
          <w:color w:val="0000FF"/>
          <w:lang w:eastAsia="pl-PL"/>
        </w:rPr>
        <w:t xml:space="preserve"> RP</w:t>
      </w:r>
      <w:r w:rsidRPr="00B67C02">
        <w:rPr>
          <w:rFonts w:asciiTheme="minorHAnsi" w:eastAsia="Times New Roman" w:hAnsiTheme="minorHAnsi" w:cs="Times New Roman"/>
          <w:color w:val="0000FF"/>
          <w:lang w:eastAsia="pl-PL"/>
        </w:rPr>
        <w:t>.</w:t>
      </w:r>
      <w:r w:rsidR="00192FFB" w:rsidRPr="00B67C02">
        <w:rPr>
          <w:rFonts w:asciiTheme="minorHAnsi" w:eastAsia="Times New Roman" w:hAnsiTheme="minorHAnsi" w:cs="Times New Roman"/>
          <w:color w:val="0000FF"/>
          <w:lang w:eastAsia="pl-PL"/>
        </w:rPr>
        <w:t xml:space="preserve"> </w:t>
      </w:r>
      <w:r w:rsidR="00B67C02">
        <w:rPr>
          <w:rFonts w:asciiTheme="minorHAnsi" w:eastAsia="Times New Roman" w:hAnsiTheme="minorHAnsi" w:cs="Times New Roman"/>
          <w:color w:val="0000FF"/>
          <w:lang w:eastAsia="pl-PL"/>
        </w:rPr>
        <w:br/>
      </w:r>
      <w:r w:rsidR="00192FFB" w:rsidRPr="00192FFB">
        <w:rPr>
          <w:rFonts w:asciiTheme="minorHAnsi" w:eastAsia="Times New Roman" w:hAnsiTheme="minorHAnsi" w:cs="Times New Roman"/>
          <w:color w:val="0000FF"/>
          <w:lang w:eastAsia="pl-PL"/>
        </w:rPr>
        <w:t>W uroczystości mogą uczestniczyć przedstawiciele danego kraju, do którego zostali zadysponowani Polscy strażacy.</w:t>
      </w:r>
      <w:r w:rsidR="00B67C02" w:rsidRPr="00B67C02">
        <w:rPr>
          <w:rFonts w:asciiTheme="minorHAnsi" w:eastAsiaTheme="minorHAnsi" w:hAnsiTheme="minorHAnsi" w:cs="Arial"/>
          <w:kern w:val="0"/>
        </w:rPr>
        <w:t xml:space="preserve"> </w:t>
      </w:r>
      <w:r w:rsidR="00B67C02" w:rsidRPr="00B67C02">
        <w:rPr>
          <w:rFonts w:asciiTheme="minorHAnsi" w:eastAsiaTheme="minorHAnsi" w:hAnsiTheme="minorHAnsi" w:cs="Arial"/>
          <w:color w:val="0000FF"/>
          <w:kern w:val="0"/>
        </w:rPr>
        <w:t>Narrator (konferansjer) przekazuje informacje w j</w:t>
      </w:r>
      <w:r w:rsidR="00B67C02" w:rsidRPr="00B67C02">
        <w:rPr>
          <w:rFonts w:asciiTheme="minorHAnsi" w:eastAsiaTheme="minorHAnsi" w:hAnsiTheme="minorHAnsi" w:cs="Times New Roman"/>
          <w:color w:val="0000FF"/>
          <w:kern w:val="0"/>
        </w:rPr>
        <w:t>ę</w:t>
      </w:r>
      <w:r w:rsidR="00B67C02" w:rsidRPr="00B67C02">
        <w:rPr>
          <w:rFonts w:asciiTheme="minorHAnsi" w:eastAsiaTheme="minorHAnsi" w:hAnsiTheme="minorHAnsi" w:cs="Arial"/>
          <w:color w:val="0000FF"/>
          <w:kern w:val="0"/>
        </w:rPr>
        <w:t>zyku polskim oraz w innym j</w:t>
      </w:r>
      <w:r w:rsidR="00B67C02" w:rsidRPr="00B67C02">
        <w:rPr>
          <w:rFonts w:eastAsiaTheme="minorHAnsi" w:cs="Calibri"/>
          <w:color w:val="0000FF"/>
          <w:kern w:val="0"/>
        </w:rPr>
        <w:t>ę</w:t>
      </w:r>
      <w:r w:rsidR="00B67C02" w:rsidRPr="00B67C02">
        <w:rPr>
          <w:rFonts w:asciiTheme="minorHAnsi" w:eastAsiaTheme="minorHAnsi" w:hAnsiTheme="minorHAnsi" w:cs="Arial"/>
          <w:color w:val="0000FF"/>
          <w:kern w:val="0"/>
        </w:rPr>
        <w:t>zyku ustalonym z dowódc</w:t>
      </w:r>
      <w:r w:rsidR="00B67C02" w:rsidRPr="00B67C02">
        <w:rPr>
          <w:rFonts w:eastAsiaTheme="minorHAnsi" w:cs="Calibri"/>
          <w:color w:val="0000FF"/>
          <w:kern w:val="0"/>
        </w:rPr>
        <w:t>ą PMR.</w:t>
      </w:r>
    </w:p>
    <w:p w:rsidR="00C2644F" w:rsidRDefault="00C2644F"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192FFB">
        <w:rPr>
          <w:rFonts w:asciiTheme="minorHAnsi" w:eastAsia="Times New Roman" w:hAnsiTheme="minorHAnsi" w:cs="Times New Roman"/>
          <w:color w:val="0000FF"/>
          <w:lang w:eastAsia="pl-PL"/>
        </w:rPr>
        <w:t>Po podniesieniu flagi, głos zabiera dowódca grupy, który przydziela poszczególne zadania.</w:t>
      </w:r>
    </w:p>
    <w:p w:rsidR="00192FFB" w:rsidRDefault="00192FFB"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192FFB">
        <w:rPr>
          <w:rFonts w:asciiTheme="minorHAnsi" w:eastAsia="Times New Roman" w:hAnsiTheme="minorHAnsi" w:cs="Times New Roman"/>
          <w:color w:val="0000FF"/>
          <w:lang w:eastAsia="pl-PL"/>
        </w:rPr>
        <w:t xml:space="preserve">Po złożeniu meldunku o zakończeniu uroczystego apelu i opuszczeniu miejsca uroczystości przez dowódcę grupy oraz zaproszonych gości, dowódca uroczystości podaje komendy </w:t>
      </w:r>
      <w:r w:rsidR="006D4EE2">
        <w:rPr>
          <w:rFonts w:asciiTheme="minorHAnsi" w:eastAsia="Times New Roman" w:hAnsiTheme="minorHAnsi" w:cs="Times New Roman"/>
          <w:color w:val="0000FF"/>
          <w:lang w:eastAsia="pl-PL"/>
        </w:rPr>
        <w:br/>
      </w:r>
      <w:r w:rsidRPr="00192FFB">
        <w:rPr>
          <w:rFonts w:asciiTheme="minorHAnsi" w:eastAsia="Times New Roman" w:hAnsiTheme="minorHAnsi" w:cs="Times New Roman"/>
          <w:color w:val="0000FF"/>
          <w:lang w:eastAsia="pl-PL"/>
        </w:rPr>
        <w:t>do rozformowania/przegrupowania pododdziałów oraz przystąpienia do realizacji przydzielonych zadań.</w:t>
      </w:r>
    </w:p>
    <w:p w:rsidR="00C2644F" w:rsidRDefault="00C2644F"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192FFB">
        <w:rPr>
          <w:rFonts w:asciiTheme="minorHAnsi" w:eastAsia="Times New Roman" w:hAnsiTheme="minorHAnsi" w:cs="Times New Roman"/>
          <w:color w:val="0000FF"/>
          <w:lang w:eastAsia="pl-PL"/>
        </w:rPr>
        <w:t xml:space="preserve">Po zakończeniu działań, dowódca grupy zarządza </w:t>
      </w:r>
      <w:r w:rsidR="005872E2">
        <w:rPr>
          <w:rFonts w:asciiTheme="minorHAnsi" w:eastAsia="Times New Roman" w:hAnsiTheme="minorHAnsi" w:cs="Times New Roman"/>
          <w:color w:val="0000FF"/>
          <w:lang w:eastAsia="pl-PL"/>
        </w:rPr>
        <w:t>uroczysty apel lub zbiórkę.</w:t>
      </w:r>
      <w:r w:rsidR="005872E2" w:rsidRPr="005872E2">
        <w:rPr>
          <w:rFonts w:asciiTheme="minorHAnsi" w:eastAsia="Times New Roman" w:hAnsiTheme="minorHAnsi" w:cs="Times New Roman"/>
          <w:color w:val="0000FF"/>
          <w:lang w:eastAsia="pl-PL"/>
        </w:rPr>
        <w:t xml:space="preserve"> </w:t>
      </w:r>
      <w:r w:rsidR="005872E2" w:rsidRPr="00192FFB">
        <w:rPr>
          <w:rFonts w:asciiTheme="minorHAnsi" w:eastAsia="Times New Roman" w:hAnsiTheme="minorHAnsi" w:cs="Times New Roman"/>
          <w:color w:val="0000FF"/>
          <w:lang w:eastAsia="pl-PL"/>
        </w:rPr>
        <w:t>W uroczystości mogą uczestniczyć przedstawiciele danego kraju, do którego zostali zadysponowani Polscy strażacy.</w:t>
      </w:r>
      <w:r w:rsidR="005872E2">
        <w:rPr>
          <w:rFonts w:asciiTheme="minorHAnsi" w:eastAsia="Times New Roman" w:hAnsiTheme="minorHAnsi" w:cs="Times New Roman"/>
          <w:color w:val="0000FF"/>
          <w:lang w:eastAsia="pl-PL"/>
        </w:rPr>
        <w:t xml:space="preserve"> D</w:t>
      </w:r>
      <w:r w:rsidR="005872E2" w:rsidRPr="00192FFB">
        <w:rPr>
          <w:rFonts w:asciiTheme="minorHAnsi" w:eastAsia="Times New Roman" w:hAnsiTheme="minorHAnsi" w:cs="Times New Roman"/>
          <w:color w:val="0000FF"/>
          <w:lang w:eastAsia="pl-PL"/>
        </w:rPr>
        <w:t>owódca grupy dziękuje wszystkim uczestnikom.</w:t>
      </w:r>
      <w:r w:rsidR="005872E2">
        <w:rPr>
          <w:rFonts w:asciiTheme="minorHAnsi" w:eastAsia="Times New Roman" w:hAnsiTheme="minorHAnsi" w:cs="Times New Roman"/>
          <w:color w:val="0000FF"/>
          <w:lang w:eastAsia="pl-PL"/>
        </w:rPr>
        <w:t xml:space="preserve"> </w:t>
      </w:r>
      <w:r w:rsidR="005872E2" w:rsidRPr="005872E2">
        <w:rPr>
          <w:rFonts w:asciiTheme="minorHAnsi" w:eastAsia="Times New Roman" w:hAnsiTheme="minorHAnsi" w:cs="Times New Roman"/>
          <w:color w:val="0000FF"/>
          <w:lang w:eastAsia="pl-PL"/>
        </w:rPr>
        <w:t>Podczas uroczystości, przedstawiciel danego kraju może wręczyć wyróżnienia i upominki dla strażaków kończących misję ratowniczą. Wyznaczona osoba odczytuje rozkazy/decyzje o wyróżnieniu strażaków, dowódca uroczystości podaje komendę do wystąpienia wyróżnionych strażaków</w:t>
      </w:r>
      <w:r w:rsidR="00C028B3">
        <w:rPr>
          <w:rFonts w:asciiTheme="minorHAnsi" w:eastAsia="Times New Roman" w:hAnsiTheme="minorHAnsi" w:cs="Times New Roman"/>
          <w:color w:val="0000FF"/>
          <w:lang w:eastAsia="pl-PL"/>
        </w:rPr>
        <w:t>, a narrator prosi przedstawiciela danego kraju o wręczenie wyróżnień</w:t>
      </w:r>
      <w:r w:rsidR="005872E2" w:rsidRPr="005872E2">
        <w:rPr>
          <w:rFonts w:asciiTheme="minorHAnsi" w:eastAsia="Times New Roman" w:hAnsiTheme="minorHAnsi" w:cs="Times New Roman"/>
          <w:color w:val="0000FF"/>
          <w:lang w:eastAsia="pl-PL"/>
        </w:rPr>
        <w:t>.</w:t>
      </w:r>
      <w:r w:rsidRPr="005872E2">
        <w:rPr>
          <w:rFonts w:asciiTheme="minorHAnsi" w:eastAsia="Times New Roman" w:hAnsiTheme="minorHAnsi" w:cs="Times New Roman"/>
          <w:color w:val="0000FF"/>
          <w:lang w:eastAsia="pl-PL"/>
        </w:rPr>
        <w:t xml:space="preserve"> </w:t>
      </w:r>
      <w:r w:rsidR="005872E2">
        <w:rPr>
          <w:rFonts w:asciiTheme="minorHAnsi" w:eastAsia="Times New Roman" w:hAnsiTheme="minorHAnsi" w:cs="Times New Roman"/>
          <w:color w:val="0000FF"/>
          <w:lang w:eastAsia="pl-PL"/>
        </w:rPr>
        <w:t>Uroczystość kończy się</w:t>
      </w:r>
      <w:r w:rsidRPr="005872E2">
        <w:rPr>
          <w:rFonts w:asciiTheme="minorHAnsi" w:eastAsia="Times New Roman" w:hAnsiTheme="minorHAnsi" w:cs="Times New Roman"/>
          <w:color w:val="0000FF"/>
          <w:lang w:eastAsia="pl-PL"/>
        </w:rPr>
        <w:t xml:space="preserve"> opuszcz</w:t>
      </w:r>
      <w:r w:rsidR="005872E2">
        <w:rPr>
          <w:rFonts w:asciiTheme="minorHAnsi" w:eastAsia="Times New Roman" w:hAnsiTheme="minorHAnsi" w:cs="Times New Roman"/>
          <w:color w:val="0000FF"/>
          <w:lang w:eastAsia="pl-PL"/>
        </w:rPr>
        <w:t>eniem</w:t>
      </w:r>
      <w:r w:rsidRPr="005872E2">
        <w:rPr>
          <w:rFonts w:asciiTheme="minorHAnsi" w:eastAsia="Times New Roman" w:hAnsiTheme="minorHAnsi" w:cs="Times New Roman"/>
          <w:color w:val="0000FF"/>
          <w:lang w:eastAsia="pl-PL"/>
        </w:rPr>
        <w:t xml:space="preserve"> </w:t>
      </w:r>
      <w:r w:rsidR="006D4EE2" w:rsidRPr="005872E2">
        <w:rPr>
          <w:rFonts w:asciiTheme="minorHAnsi" w:eastAsia="Times New Roman" w:hAnsiTheme="minorHAnsi" w:cs="Times New Roman"/>
          <w:color w:val="0000FF"/>
          <w:lang w:eastAsia="pl-PL"/>
        </w:rPr>
        <w:t>flag</w:t>
      </w:r>
      <w:r w:rsidR="005872E2">
        <w:rPr>
          <w:rFonts w:asciiTheme="minorHAnsi" w:eastAsia="Times New Roman" w:hAnsiTheme="minorHAnsi" w:cs="Times New Roman"/>
          <w:color w:val="0000FF"/>
          <w:lang w:eastAsia="pl-PL"/>
        </w:rPr>
        <w:t>i</w:t>
      </w:r>
      <w:r w:rsidR="006D4EE2" w:rsidRPr="005872E2">
        <w:rPr>
          <w:rFonts w:asciiTheme="minorHAnsi" w:eastAsia="Times New Roman" w:hAnsiTheme="minorHAnsi" w:cs="Times New Roman"/>
          <w:color w:val="0000FF"/>
          <w:lang w:eastAsia="pl-PL"/>
        </w:rPr>
        <w:t xml:space="preserve"> państwow</w:t>
      </w:r>
      <w:r w:rsidR="005872E2">
        <w:rPr>
          <w:rFonts w:asciiTheme="minorHAnsi" w:eastAsia="Times New Roman" w:hAnsiTheme="minorHAnsi" w:cs="Times New Roman"/>
          <w:color w:val="0000FF"/>
          <w:lang w:eastAsia="pl-PL"/>
        </w:rPr>
        <w:t>ej</w:t>
      </w:r>
      <w:r w:rsidR="006D4EE2" w:rsidRPr="005872E2">
        <w:rPr>
          <w:rFonts w:asciiTheme="minorHAnsi" w:eastAsia="Times New Roman" w:hAnsiTheme="minorHAnsi" w:cs="Times New Roman"/>
          <w:color w:val="0000FF"/>
          <w:lang w:eastAsia="pl-PL"/>
        </w:rPr>
        <w:t xml:space="preserve"> </w:t>
      </w:r>
      <w:r w:rsidR="00C028B3">
        <w:rPr>
          <w:rFonts w:asciiTheme="minorHAnsi" w:eastAsia="Times New Roman" w:hAnsiTheme="minorHAnsi" w:cs="Times New Roman"/>
          <w:color w:val="0000FF"/>
          <w:lang w:eastAsia="pl-PL"/>
        </w:rPr>
        <w:br/>
      </w:r>
      <w:r w:rsidR="006D4EE2" w:rsidRPr="005872E2">
        <w:rPr>
          <w:rFonts w:asciiTheme="minorHAnsi" w:eastAsia="Times New Roman" w:hAnsiTheme="minorHAnsi" w:cs="Times New Roman"/>
          <w:color w:val="0000FF"/>
          <w:lang w:eastAsia="pl-PL"/>
        </w:rPr>
        <w:t xml:space="preserve">z godłem </w:t>
      </w:r>
      <w:r w:rsidR="006D4EE2">
        <w:rPr>
          <w:rFonts w:asciiTheme="minorHAnsi" w:eastAsia="Times New Roman" w:hAnsiTheme="minorHAnsi" w:cs="Times New Roman"/>
          <w:color w:val="0000FF"/>
          <w:lang w:eastAsia="pl-PL"/>
        </w:rPr>
        <w:t>RP</w:t>
      </w:r>
      <w:r w:rsidR="005872E2">
        <w:rPr>
          <w:rFonts w:asciiTheme="minorHAnsi" w:eastAsia="Times New Roman" w:hAnsiTheme="minorHAnsi" w:cs="Times New Roman"/>
          <w:color w:val="0000FF"/>
          <w:lang w:eastAsia="pl-PL"/>
        </w:rPr>
        <w:t xml:space="preserve"> (w przypadku zakończenia działania PMR)</w:t>
      </w:r>
      <w:r w:rsidR="006D4EE2">
        <w:rPr>
          <w:rFonts w:asciiTheme="minorHAnsi" w:eastAsia="Times New Roman" w:hAnsiTheme="minorHAnsi" w:cs="Times New Roman"/>
          <w:color w:val="0000FF"/>
          <w:lang w:eastAsia="pl-PL"/>
        </w:rPr>
        <w:t>. W przypadku dokonania podmiany strażaków, tej czynności się nie wykonuje</w:t>
      </w:r>
      <w:r w:rsidRPr="00192FFB">
        <w:rPr>
          <w:rFonts w:asciiTheme="minorHAnsi" w:eastAsia="Times New Roman" w:hAnsiTheme="minorHAnsi" w:cs="Times New Roman"/>
          <w:color w:val="0000FF"/>
          <w:lang w:eastAsia="pl-PL"/>
        </w:rPr>
        <w:t>.</w:t>
      </w:r>
    </w:p>
    <w:p w:rsidR="00192FFB" w:rsidRPr="006D4EE2" w:rsidRDefault="00192FFB"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192FFB">
        <w:rPr>
          <w:rFonts w:asciiTheme="minorHAnsi" w:eastAsia="Times New Roman" w:hAnsiTheme="minorHAnsi" w:cs="Times New Roman"/>
          <w:color w:val="0000FF"/>
          <w:lang w:eastAsia="pl-PL"/>
        </w:rPr>
        <w:t>Po złożeniu meldunku o zakończeniu uroczystego apelu</w:t>
      </w:r>
      <w:r w:rsidR="00A01591">
        <w:rPr>
          <w:rFonts w:asciiTheme="minorHAnsi" w:eastAsia="Times New Roman" w:hAnsiTheme="minorHAnsi" w:cs="Times New Roman"/>
          <w:color w:val="0000FF"/>
          <w:lang w:eastAsia="pl-PL"/>
        </w:rPr>
        <w:t xml:space="preserve"> lub uroczystej zbiórki</w:t>
      </w:r>
      <w:r w:rsidRPr="00192FFB">
        <w:rPr>
          <w:rFonts w:asciiTheme="minorHAnsi" w:eastAsia="Times New Roman" w:hAnsiTheme="minorHAnsi" w:cs="Times New Roman"/>
          <w:color w:val="0000FF"/>
          <w:lang w:eastAsia="pl-PL"/>
        </w:rPr>
        <w:t xml:space="preserve"> i opuszczeniu miejsca uroczystości przez dowódcę grupy oraz zaproszonych gości, dowódca uroczystości podaje komendy do rozformowania/przegrupowania pododdziałów oraz przystąpienia do realizacji przydzielonych zadań.</w:t>
      </w:r>
    </w:p>
    <w:p w:rsidR="006D4EE2" w:rsidRPr="00B67C02" w:rsidRDefault="00B67C02"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B67C02">
        <w:rPr>
          <w:rFonts w:asciiTheme="minorHAnsi" w:eastAsia="Times New Roman" w:hAnsiTheme="minorHAnsi" w:cs="Times New Roman"/>
          <w:color w:val="0000FF"/>
          <w:lang w:eastAsia="pl-PL"/>
        </w:rPr>
        <w:t xml:space="preserve">Po zakończeniu misji i powrocie do kraju organizuje się uroczysty apel lub uroczystą zbiórkę </w:t>
      </w:r>
      <w:r w:rsidRPr="00B67C02">
        <w:rPr>
          <w:rFonts w:asciiTheme="minorHAnsi" w:eastAsia="Times New Roman" w:hAnsiTheme="minorHAnsi" w:cs="Times New Roman"/>
          <w:color w:val="0000FF"/>
          <w:lang w:eastAsia="pl-PL"/>
        </w:rPr>
        <w:br/>
        <w:t>z udziałem wszystkich strażaków biorących udział w misji</w:t>
      </w:r>
      <w:r>
        <w:rPr>
          <w:rFonts w:asciiTheme="minorHAnsi" w:eastAsia="Times New Roman" w:hAnsiTheme="minorHAnsi" w:cs="Times New Roman"/>
          <w:color w:val="0000FF"/>
          <w:lang w:eastAsia="pl-PL"/>
        </w:rPr>
        <w:t xml:space="preserve"> w miejscu określonym przez organizatora uroczystości</w:t>
      </w:r>
      <w:r w:rsidR="00DD0904" w:rsidRPr="00DD0904">
        <w:rPr>
          <w:rFonts w:asciiTheme="minorHAnsi" w:eastAsia="Times New Roman" w:hAnsiTheme="minorHAnsi" w:cs="Times New Roman"/>
          <w:lang w:eastAsia="pl-PL"/>
        </w:rPr>
        <w:t>.</w:t>
      </w:r>
    </w:p>
    <w:p w:rsidR="00B67C02" w:rsidRPr="00DD0904" w:rsidRDefault="00DD0904"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DD0904">
        <w:rPr>
          <w:rFonts w:asciiTheme="minorHAnsi" w:eastAsiaTheme="minorHAnsi" w:hAnsiTheme="minorHAnsi" w:cs="Arial"/>
          <w:color w:val="0000FF"/>
          <w:kern w:val="0"/>
        </w:rPr>
        <w:t>Podczas uroczystego apelu</w:t>
      </w:r>
      <w:r w:rsidR="005872E2">
        <w:rPr>
          <w:rFonts w:asciiTheme="minorHAnsi" w:eastAsiaTheme="minorHAnsi" w:hAnsiTheme="minorHAnsi" w:cs="Arial"/>
          <w:color w:val="0000FF"/>
          <w:kern w:val="0"/>
        </w:rPr>
        <w:t xml:space="preserve"> lub uroczystej zbiórki</w:t>
      </w:r>
      <w:r w:rsidRPr="00DD0904">
        <w:rPr>
          <w:rFonts w:asciiTheme="minorHAnsi" w:eastAsiaTheme="minorHAnsi" w:hAnsiTheme="minorHAnsi" w:cs="Arial"/>
          <w:color w:val="0000FF"/>
          <w:kern w:val="0"/>
        </w:rPr>
        <w:t>, odbywa się</w:t>
      </w:r>
      <w:r w:rsidRPr="00DD0904">
        <w:rPr>
          <w:rFonts w:asciiTheme="minorHAnsi" w:eastAsiaTheme="minorHAnsi" w:hAnsiTheme="minorHAnsi" w:cs="ArialMT"/>
          <w:color w:val="0000FF"/>
          <w:kern w:val="0"/>
        </w:rPr>
        <w:t xml:space="preserve"> </w:t>
      </w:r>
      <w:r w:rsidRPr="00DD0904">
        <w:rPr>
          <w:rFonts w:asciiTheme="minorHAnsi" w:eastAsiaTheme="minorHAnsi" w:hAnsiTheme="minorHAnsi" w:cs="Arial"/>
          <w:color w:val="0000FF"/>
          <w:kern w:val="0"/>
        </w:rPr>
        <w:t>oficjalne powitanie PM</w:t>
      </w:r>
      <w:r w:rsidR="005872E2" w:rsidRPr="00DD0904">
        <w:rPr>
          <w:rFonts w:asciiTheme="minorHAnsi" w:eastAsiaTheme="minorHAnsi" w:hAnsiTheme="minorHAnsi" w:cs="Arial"/>
          <w:color w:val="0000FF"/>
          <w:kern w:val="0"/>
        </w:rPr>
        <w:t>R</w:t>
      </w:r>
      <w:r w:rsidRPr="00DD0904">
        <w:rPr>
          <w:rFonts w:asciiTheme="minorHAnsi" w:eastAsiaTheme="minorHAnsi" w:hAnsiTheme="minorHAnsi" w:cs="Arial"/>
          <w:color w:val="0000FF"/>
          <w:kern w:val="0"/>
        </w:rPr>
        <w:t>, w którym udzia</w:t>
      </w:r>
      <w:r w:rsidRPr="00DD0904">
        <w:rPr>
          <w:rFonts w:eastAsiaTheme="minorHAnsi" w:cs="Calibri"/>
          <w:color w:val="0000FF"/>
          <w:kern w:val="0"/>
        </w:rPr>
        <w:t>ł</w:t>
      </w:r>
      <w:r w:rsidRPr="00DD0904">
        <w:rPr>
          <w:rFonts w:asciiTheme="minorHAnsi" w:eastAsiaTheme="minorHAnsi" w:hAnsiTheme="minorHAnsi" w:cs="ArialMT"/>
          <w:color w:val="0000FF"/>
          <w:kern w:val="0"/>
        </w:rPr>
        <w:t xml:space="preserve"> </w:t>
      </w:r>
      <w:r w:rsidRPr="00DD0904">
        <w:rPr>
          <w:rFonts w:asciiTheme="minorHAnsi" w:eastAsiaTheme="minorHAnsi" w:hAnsiTheme="minorHAnsi" w:cs="Arial"/>
          <w:color w:val="0000FF"/>
          <w:kern w:val="0"/>
        </w:rPr>
        <w:t>bior</w:t>
      </w:r>
      <w:r w:rsidRPr="00DD0904">
        <w:rPr>
          <w:rFonts w:eastAsiaTheme="minorHAnsi" w:cs="Calibri"/>
          <w:color w:val="0000FF"/>
          <w:kern w:val="0"/>
        </w:rPr>
        <w:t>ą</w:t>
      </w:r>
      <w:r w:rsidRPr="00DD0904">
        <w:rPr>
          <w:rFonts w:asciiTheme="minorHAnsi" w:eastAsiaTheme="minorHAnsi" w:hAnsiTheme="minorHAnsi" w:cs="ArialMT"/>
          <w:color w:val="0000FF"/>
          <w:kern w:val="0"/>
        </w:rPr>
        <w:t xml:space="preserve"> </w:t>
      </w:r>
      <w:r w:rsidRPr="00DD0904">
        <w:rPr>
          <w:rFonts w:asciiTheme="minorHAnsi" w:eastAsiaTheme="minorHAnsi" w:hAnsiTheme="minorHAnsi" w:cs="Arial"/>
          <w:color w:val="0000FF"/>
          <w:kern w:val="0"/>
        </w:rPr>
        <w:t>przedstawiciele najwy</w:t>
      </w:r>
      <w:r w:rsidRPr="00DD0904">
        <w:rPr>
          <w:rFonts w:eastAsiaTheme="minorHAnsi" w:cs="Calibri"/>
          <w:color w:val="0000FF"/>
          <w:kern w:val="0"/>
        </w:rPr>
        <w:t>ż</w:t>
      </w:r>
      <w:r w:rsidRPr="00DD0904">
        <w:rPr>
          <w:rFonts w:asciiTheme="minorHAnsi" w:eastAsiaTheme="minorHAnsi" w:hAnsiTheme="minorHAnsi" w:cs="Arial"/>
          <w:color w:val="0000FF"/>
          <w:kern w:val="0"/>
        </w:rPr>
        <w:t>szych władz pa</w:t>
      </w:r>
      <w:r w:rsidRPr="00DD0904">
        <w:rPr>
          <w:rFonts w:eastAsiaTheme="minorHAnsi" w:cs="Calibri"/>
          <w:color w:val="0000FF"/>
          <w:kern w:val="0"/>
        </w:rPr>
        <w:t>ń</w:t>
      </w:r>
      <w:r w:rsidRPr="00DD0904">
        <w:rPr>
          <w:rFonts w:asciiTheme="minorHAnsi" w:eastAsiaTheme="minorHAnsi" w:hAnsiTheme="minorHAnsi" w:cs="Arial"/>
          <w:color w:val="0000FF"/>
          <w:kern w:val="0"/>
        </w:rPr>
        <w:t xml:space="preserve">stwowych, kierownictwa </w:t>
      </w:r>
      <w:r w:rsidR="005872E2">
        <w:rPr>
          <w:rFonts w:asciiTheme="minorHAnsi" w:eastAsiaTheme="minorHAnsi" w:hAnsiTheme="minorHAnsi" w:cs="Arial"/>
          <w:color w:val="0000FF"/>
          <w:kern w:val="0"/>
        </w:rPr>
        <w:t>MSWiA</w:t>
      </w:r>
      <w:r w:rsidRPr="00DD0904">
        <w:rPr>
          <w:rFonts w:asciiTheme="minorHAnsi" w:eastAsiaTheme="minorHAnsi" w:hAnsiTheme="minorHAnsi" w:cs="Arial"/>
          <w:color w:val="0000FF"/>
          <w:kern w:val="0"/>
        </w:rPr>
        <w:t xml:space="preserve">, </w:t>
      </w:r>
      <w:r w:rsidR="00A01591" w:rsidRPr="00DD0904">
        <w:rPr>
          <w:rFonts w:asciiTheme="minorHAnsi" w:eastAsiaTheme="minorHAnsi" w:hAnsiTheme="minorHAnsi" w:cs="Arial"/>
          <w:color w:val="0000FF"/>
          <w:kern w:val="0"/>
        </w:rPr>
        <w:t xml:space="preserve">kierownictwa </w:t>
      </w:r>
      <w:r w:rsidR="00A01591">
        <w:rPr>
          <w:rFonts w:asciiTheme="minorHAnsi" w:eastAsiaTheme="minorHAnsi" w:hAnsiTheme="minorHAnsi" w:cs="Arial"/>
          <w:color w:val="0000FF"/>
          <w:kern w:val="0"/>
        </w:rPr>
        <w:t xml:space="preserve">Państwowej Straży Pożarnej, </w:t>
      </w:r>
      <w:r w:rsidRPr="00DD0904">
        <w:rPr>
          <w:rFonts w:asciiTheme="minorHAnsi" w:eastAsiaTheme="minorHAnsi" w:hAnsiTheme="minorHAnsi" w:cs="Arial"/>
          <w:color w:val="0000FF"/>
          <w:kern w:val="0"/>
        </w:rPr>
        <w:t>przedstawiciele w</w:t>
      </w:r>
      <w:r w:rsidRPr="00DD0904">
        <w:rPr>
          <w:rFonts w:eastAsiaTheme="minorHAnsi" w:cs="Calibri"/>
          <w:color w:val="0000FF"/>
          <w:kern w:val="0"/>
        </w:rPr>
        <w:t>ł</w:t>
      </w:r>
      <w:r w:rsidRPr="00DD0904">
        <w:rPr>
          <w:rFonts w:asciiTheme="minorHAnsi" w:eastAsiaTheme="minorHAnsi" w:hAnsiTheme="minorHAnsi" w:cs="Arial"/>
          <w:color w:val="0000FF"/>
          <w:kern w:val="0"/>
        </w:rPr>
        <w:t xml:space="preserve">adz administracyjnych </w:t>
      </w:r>
      <w:r w:rsidR="00A01591">
        <w:rPr>
          <w:rFonts w:asciiTheme="minorHAnsi" w:eastAsiaTheme="minorHAnsi" w:hAnsiTheme="minorHAnsi" w:cs="Arial"/>
          <w:color w:val="0000FF"/>
          <w:kern w:val="0"/>
        </w:rPr>
        <w:br/>
      </w:r>
      <w:r w:rsidRPr="00DD0904">
        <w:rPr>
          <w:rFonts w:asciiTheme="minorHAnsi" w:eastAsiaTheme="minorHAnsi" w:hAnsiTheme="minorHAnsi" w:cs="Arial"/>
          <w:color w:val="0000FF"/>
          <w:kern w:val="0"/>
        </w:rPr>
        <w:t>i samorz</w:t>
      </w:r>
      <w:r w:rsidRPr="00DD0904">
        <w:rPr>
          <w:rFonts w:eastAsiaTheme="minorHAnsi" w:cs="Calibri"/>
          <w:color w:val="0000FF"/>
          <w:kern w:val="0"/>
        </w:rPr>
        <w:t>ą</w:t>
      </w:r>
      <w:r w:rsidRPr="00DD0904">
        <w:rPr>
          <w:rFonts w:asciiTheme="minorHAnsi" w:eastAsiaTheme="minorHAnsi" w:hAnsiTheme="minorHAnsi" w:cs="Arial"/>
          <w:color w:val="0000FF"/>
          <w:kern w:val="0"/>
        </w:rPr>
        <w:t xml:space="preserve">dowych regionu, duszpasterstw </w:t>
      </w:r>
      <w:r w:rsidR="005872E2">
        <w:rPr>
          <w:rFonts w:asciiTheme="minorHAnsi" w:eastAsiaTheme="minorHAnsi" w:hAnsiTheme="minorHAnsi" w:cs="Arial"/>
          <w:color w:val="0000FF"/>
          <w:kern w:val="0"/>
        </w:rPr>
        <w:t>pożarniczych</w:t>
      </w:r>
      <w:r w:rsidRPr="00DD0904">
        <w:rPr>
          <w:rFonts w:asciiTheme="minorHAnsi" w:eastAsiaTheme="minorHAnsi" w:hAnsiTheme="minorHAnsi" w:cs="Arial"/>
          <w:color w:val="0000FF"/>
          <w:kern w:val="0"/>
        </w:rPr>
        <w:t xml:space="preserve"> oraz rodziny </w:t>
      </w:r>
      <w:r w:rsidR="005872E2">
        <w:rPr>
          <w:rFonts w:eastAsiaTheme="minorHAnsi" w:cs="Calibri"/>
          <w:color w:val="0000FF"/>
          <w:kern w:val="0"/>
        </w:rPr>
        <w:t>strażaków</w:t>
      </w:r>
      <w:r w:rsidRPr="00DD0904">
        <w:rPr>
          <w:rFonts w:asciiTheme="minorHAnsi" w:eastAsiaTheme="minorHAnsi" w:hAnsiTheme="minorHAnsi" w:cs="Arial"/>
          <w:color w:val="0000FF"/>
          <w:kern w:val="0"/>
        </w:rPr>
        <w:t xml:space="preserve"> powracających </w:t>
      </w:r>
      <w:r w:rsidR="00A01591">
        <w:rPr>
          <w:rFonts w:asciiTheme="minorHAnsi" w:eastAsiaTheme="minorHAnsi" w:hAnsiTheme="minorHAnsi" w:cs="Arial"/>
          <w:color w:val="0000FF"/>
          <w:kern w:val="0"/>
        </w:rPr>
        <w:br/>
      </w:r>
      <w:r w:rsidRPr="00DD0904">
        <w:rPr>
          <w:rFonts w:asciiTheme="minorHAnsi" w:eastAsiaTheme="minorHAnsi" w:hAnsiTheme="minorHAnsi" w:cs="Arial"/>
          <w:color w:val="0000FF"/>
          <w:kern w:val="0"/>
        </w:rPr>
        <w:t>z misji</w:t>
      </w:r>
      <w:r w:rsidR="005872E2">
        <w:rPr>
          <w:rFonts w:asciiTheme="minorHAnsi" w:eastAsiaTheme="minorHAnsi" w:hAnsiTheme="minorHAnsi" w:cs="Arial"/>
          <w:color w:val="0000FF"/>
          <w:kern w:val="0"/>
        </w:rPr>
        <w:t xml:space="preserve"> ratowniczej</w:t>
      </w:r>
      <w:r w:rsidRPr="00DD0904">
        <w:rPr>
          <w:rFonts w:asciiTheme="minorHAnsi" w:eastAsiaTheme="minorHAnsi" w:hAnsiTheme="minorHAnsi" w:cs="Arial"/>
          <w:kern w:val="0"/>
        </w:rPr>
        <w:t>.</w:t>
      </w:r>
    </w:p>
    <w:p w:rsidR="00C028B3" w:rsidRPr="005872E2" w:rsidRDefault="00C028B3"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5872E2">
        <w:rPr>
          <w:rFonts w:asciiTheme="minorHAnsi" w:eastAsiaTheme="minorHAnsi" w:hAnsiTheme="minorHAnsi" w:cs="Arial"/>
          <w:color w:val="0000FF"/>
          <w:kern w:val="0"/>
        </w:rPr>
        <w:t>Ponadto do udzia</w:t>
      </w:r>
      <w:r w:rsidRPr="005872E2">
        <w:rPr>
          <w:rFonts w:asciiTheme="minorHAnsi" w:eastAsiaTheme="minorHAnsi" w:hAnsiTheme="minorHAnsi" w:cs="Times New Roman"/>
          <w:color w:val="0000FF"/>
          <w:kern w:val="0"/>
        </w:rPr>
        <w:t>ł</w:t>
      </w:r>
      <w:r w:rsidRPr="005872E2">
        <w:rPr>
          <w:rFonts w:asciiTheme="minorHAnsi" w:eastAsiaTheme="minorHAnsi" w:hAnsiTheme="minorHAnsi" w:cs="Arial"/>
          <w:color w:val="0000FF"/>
          <w:kern w:val="0"/>
        </w:rPr>
        <w:t>u w uroczysto</w:t>
      </w:r>
      <w:r w:rsidRPr="005872E2">
        <w:rPr>
          <w:rFonts w:asciiTheme="minorHAnsi" w:eastAsiaTheme="minorHAnsi" w:hAnsiTheme="minorHAnsi" w:cs="Times New Roman"/>
          <w:color w:val="0000FF"/>
          <w:kern w:val="0"/>
        </w:rPr>
        <w:t>ś</w:t>
      </w:r>
      <w:r w:rsidRPr="005872E2">
        <w:rPr>
          <w:rFonts w:asciiTheme="minorHAnsi" w:eastAsiaTheme="minorHAnsi" w:hAnsiTheme="minorHAnsi" w:cs="Arial"/>
          <w:color w:val="0000FF"/>
          <w:kern w:val="0"/>
        </w:rPr>
        <w:t>ci powitania PMR mo</w:t>
      </w:r>
      <w:r w:rsidRPr="005872E2">
        <w:rPr>
          <w:rFonts w:asciiTheme="minorHAnsi" w:eastAsiaTheme="minorHAnsi" w:hAnsiTheme="minorHAnsi" w:cs="Times New Roman"/>
          <w:color w:val="0000FF"/>
          <w:kern w:val="0"/>
        </w:rPr>
        <w:t>ż</w:t>
      </w:r>
      <w:r w:rsidRPr="005872E2">
        <w:rPr>
          <w:rFonts w:asciiTheme="minorHAnsi" w:eastAsiaTheme="minorHAnsi" w:hAnsiTheme="minorHAnsi" w:cs="Arial"/>
          <w:color w:val="0000FF"/>
          <w:kern w:val="0"/>
        </w:rPr>
        <w:t>na zaprosi</w:t>
      </w:r>
      <w:r w:rsidRPr="005872E2">
        <w:rPr>
          <w:rFonts w:asciiTheme="minorHAnsi" w:eastAsiaTheme="minorHAnsi" w:hAnsiTheme="minorHAnsi" w:cs="Times New Roman"/>
          <w:color w:val="0000FF"/>
          <w:kern w:val="0"/>
        </w:rPr>
        <w:t>ć</w:t>
      </w:r>
      <w:r w:rsidRPr="005872E2">
        <w:rPr>
          <w:rFonts w:asciiTheme="minorHAnsi" w:eastAsiaTheme="minorHAnsi" w:hAnsiTheme="minorHAnsi" w:cs="ArialMT"/>
          <w:color w:val="0000FF"/>
          <w:kern w:val="0"/>
        </w:rPr>
        <w:t xml:space="preserve"> </w:t>
      </w:r>
      <w:r w:rsidRPr="005872E2">
        <w:rPr>
          <w:rFonts w:asciiTheme="minorHAnsi" w:eastAsiaTheme="minorHAnsi" w:hAnsiTheme="minorHAnsi" w:cs="Arial"/>
          <w:color w:val="0000FF"/>
          <w:kern w:val="0"/>
        </w:rPr>
        <w:t>dowódców wszystkich zmian PMR, a tak</w:t>
      </w:r>
      <w:r w:rsidRPr="005872E2">
        <w:rPr>
          <w:rFonts w:asciiTheme="minorHAnsi" w:eastAsiaTheme="minorHAnsi" w:hAnsiTheme="minorHAnsi" w:cs="Times New Roman"/>
          <w:color w:val="0000FF"/>
          <w:kern w:val="0"/>
        </w:rPr>
        <w:t>ż</w:t>
      </w:r>
      <w:r w:rsidRPr="005872E2">
        <w:rPr>
          <w:rFonts w:asciiTheme="minorHAnsi" w:eastAsiaTheme="minorHAnsi" w:hAnsiTheme="minorHAnsi" w:cs="Arial"/>
          <w:color w:val="0000FF"/>
          <w:kern w:val="0"/>
        </w:rPr>
        <w:t>e w miar</w:t>
      </w:r>
      <w:r w:rsidRPr="005872E2">
        <w:rPr>
          <w:rFonts w:asciiTheme="minorHAnsi" w:eastAsiaTheme="minorHAnsi" w:hAnsiTheme="minorHAnsi" w:cs="Times New Roman"/>
          <w:color w:val="0000FF"/>
          <w:kern w:val="0"/>
        </w:rPr>
        <w:t>ę</w:t>
      </w:r>
      <w:r w:rsidRPr="005872E2">
        <w:rPr>
          <w:rFonts w:asciiTheme="minorHAnsi" w:eastAsiaTheme="minorHAnsi" w:hAnsiTheme="minorHAnsi" w:cs="ArialMT"/>
          <w:color w:val="0000FF"/>
          <w:kern w:val="0"/>
        </w:rPr>
        <w:t xml:space="preserve"> </w:t>
      </w:r>
      <w:r w:rsidRPr="005872E2">
        <w:rPr>
          <w:rFonts w:asciiTheme="minorHAnsi" w:eastAsiaTheme="minorHAnsi" w:hAnsiTheme="minorHAnsi" w:cs="Arial"/>
          <w:color w:val="0000FF"/>
          <w:kern w:val="0"/>
        </w:rPr>
        <w:t>mo</w:t>
      </w:r>
      <w:r w:rsidRPr="005872E2">
        <w:rPr>
          <w:rFonts w:asciiTheme="minorHAnsi" w:eastAsiaTheme="minorHAnsi" w:hAnsiTheme="minorHAnsi" w:cs="Times New Roman"/>
          <w:color w:val="0000FF"/>
          <w:kern w:val="0"/>
        </w:rPr>
        <w:t>ż</w:t>
      </w:r>
      <w:r w:rsidRPr="005872E2">
        <w:rPr>
          <w:rFonts w:asciiTheme="minorHAnsi" w:eastAsiaTheme="minorHAnsi" w:hAnsiTheme="minorHAnsi" w:cs="Arial"/>
          <w:color w:val="0000FF"/>
          <w:kern w:val="0"/>
        </w:rPr>
        <w:t>liwo</w:t>
      </w:r>
      <w:r w:rsidRPr="005872E2">
        <w:rPr>
          <w:rFonts w:asciiTheme="minorHAnsi" w:eastAsiaTheme="minorHAnsi" w:hAnsiTheme="minorHAnsi" w:cs="Times New Roman"/>
          <w:color w:val="0000FF"/>
          <w:kern w:val="0"/>
        </w:rPr>
        <w:t>ś</w:t>
      </w:r>
      <w:r w:rsidRPr="005872E2">
        <w:rPr>
          <w:rFonts w:asciiTheme="minorHAnsi" w:eastAsiaTheme="minorHAnsi" w:hAnsiTheme="minorHAnsi" w:cs="Arial"/>
          <w:color w:val="0000FF"/>
          <w:kern w:val="0"/>
        </w:rPr>
        <w:t xml:space="preserve">ci rodziny </w:t>
      </w:r>
      <w:r w:rsidRPr="005872E2">
        <w:rPr>
          <w:rFonts w:asciiTheme="minorHAnsi" w:eastAsiaTheme="minorHAnsi" w:hAnsiTheme="minorHAnsi" w:cs="Times New Roman"/>
          <w:color w:val="0000FF"/>
          <w:kern w:val="0"/>
        </w:rPr>
        <w:t>strażaków</w:t>
      </w:r>
      <w:r w:rsidRPr="005872E2">
        <w:rPr>
          <w:rFonts w:asciiTheme="minorHAnsi" w:eastAsiaTheme="minorHAnsi" w:hAnsiTheme="minorHAnsi" w:cs="Arial"/>
          <w:color w:val="0000FF"/>
          <w:kern w:val="0"/>
        </w:rPr>
        <w:t xml:space="preserve"> poleg</w:t>
      </w:r>
      <w:r w:rsidRPr="005872E2">
        <w:rPr>
          <w:rFonts w:asciiTheme="minorHAnsi" w:eastAsiaTheme="minorHAnsi" w:hAnsiTheme="minorHAnsi" w:cs="Times New Roman"/>
          <w:color w:val="0000FF"/>
          <w:kern w:val="0"/>
        </w:rPr>
        <w:t>ł</w:t>
      </w:r>
      <w:r w:rsidRPr="005872E2">
        <w:rPr>
          <w:rFonts w:asciiTheme="minorHAnsi" w:eastAsiaTheme="minorHAnsi" w:hAnsiTheme="minorHAnsi" w:cs="Arial"/>
          <w:color w:val="0000FF"/>
          <w:kern w:val="0"/>
        </w:rPr>
        <w:t xml:space="preserve">ych oraz </w:t>
      </w:r>
      <w:r w:rsidRPr="005872E2">
        <w:rPr>
          <w:rFonts w:asciiTheme="minorHAnsi" w:eastAsiaTheme="minorHAnsi" w:hAnsiTheme="minorHAnsi" w:cs="Times New Roman"/>
          <w:color w:val="0000FF"/>
          <w:kern w:val="0"/>
        </w:rPr>
        <w:t>strażaków</w:t>
      </w:r>
      <w:r w:rsidRPr="005872E2">
        <w:rPr>
          <w:rFonts w:asciiTheme="minorHAnsi" w:eastAsiaTheme="minorHAnsi" w:hAnsiTheme="minorHAnsi" w:cs="Arial"/>
          <w:color w:val="0000FF"/>
          <w:kern w:val="0"/>
        </w:rPr>
        <w:t xml:space="preserve"> rannych </w:t>
      </w:r>
      <w:r>
        <w:rPr>
          <w:rFonts w:asciiTheme="minorHAnsi" w:eastAsiaTheme="minorHAnsi" w:hAnsiTheme="minorHAnsi" w:cs="Arial"/>
          <w:color w:val="0000FF"/>
          <w:kern w:val="0"/>
        </w:rPr>
        <w:br/>
      </w:r>
      <w:r w:rsidRPr="005872E2">
        <w:rPr>
          <w:rFonts w:asciiTheme="minorHAnsi" w:eastAsiaTheme="minorHAnsi" w:hAnsiTheme="minorHAnsi" w:cs="Arial"/>
          <w:color w:val="0000FF"/>
          <w:kern w:val="0"/>
        </w:rPr>
        <w:t xml:space="preserve">i poszkodowanych w czasie misji. </w:t>
      </w:r>
    </w:p>
    <w:p w:rsidR="00C028B3" w:rsidRPr="005872E2" w:rsidRDefault="00C028B3"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5872E2">
        <w:rPr>
          <w:rFonts w:asciiTheme="minorHAnsi" w:eastAsiaTheme="minorHAnsi" w:hAnsiTheme="minorHAnsi" w:cs="Arial"/>
          <w:color w:val="0000FF"/>
          <w:kern w:val="0"/>
        </w:rPr>
        <w:t>Podczas uroczysto</w:t>
      </w:r>
      <w:r w:rsidRPr="005872E2">
        <w:rPr>
          <w:rFonts w:asciiTheme="minorHAnsi" w:eastAsiaTheme="minorHAnsi" w:hAnsiTheme="minorHAnsi" w:cs="Times New Roman"/>
          <w:color w:val="0000FF"/>
          <w:kern w:val="0"/>
        </w:rPr>
        <w:t>ś</w:t>
      </w:r>
      <w:r w:rsidRPr="005872E2">
        <w:rPr>
          <w:rFonts w:asciiTheme="minorHAnsi" w:eastAsiaTheme="minorHAnsi" w:hAnsiTheme="minorHAnsi" w:cs="Arial"/>
          <w:color w:val="0000FF"/>
          <w:kern w:val="0"/>
        </w:rPr>
        <w:t>ci powitania PMR, która powróci</w:t>
      </w:r>
      <w:r w:rsidRPr="005872E2">
        <w:rPr>
          <w:rFonts w:asciiTheme="minorHAnsi" w:eastAsiaTheme="minorHAnsi" w:hAnsiTheme="minorHAnsi" w:cs="Times New Roman"/>
          <w:color w:val="0000FF"/>
          <w:kern w:val="0"/>
        </w:rPr>
        <w:t>ła</w:t>
      </w:r>
      <w:r w:rsidRPr="005872E2">
        <w:rPr>
          <w:rFonts w:asciiTheme="minorHAnsi" w:eastAsiaTheme="minorHAnsi" w:hAnsiTheme="minorHAnsi" w:cs="ArialMT"/>
          <w:color w:val="0000FF"/>
          <w:kern w:val="0"/>
        </w:rPr>
        <w:t xml:space="preserve"> </w:t>
      </w:r>
      <w:r w:rsidRPr="005872E2">
        <w:rPr>
          <w:rFonts w:asciiTheme="minorHAnsi" w:eastAsiaTheme="minorHAnsi" w:hAnsiTheme="minorHAnsi" w:cs="Arial"/>
          <w:color w:val="0000FF"/>
          <w:kern w:val="0"/>
        </w:rPr>
        <w:t>do kraju po ca</w:t>
      </w:r>
      <w:r w:rsidRPr="005872E2">
        <w:rPr>
          <w:rFonts w:asciiTheme="minorHAnsi" w:eastAsiaTheme="minorHAnsi" w:hAnsiTheme="minorHAnsi" w:cs="Times New Roman"/>
          <w:color w:val="0000FF"/>
          <w:kern w:val="0"/>
        </w:rPr>
        <w:t>ł</w:t>
      </w:r>
      <w:r w:rsidRPr="005872E2">
        <w:rPr>
          <w:rFonts w:asciiTheme="minorHAnsi" w:eastAsiaTheme="minorHAnsi" w:hAnsiTheme="minorHAnsi" w:cs="Arial"/>
          <w:color w:val="0000FF"/>
          <w:kern w:val="0"/>
        </w:rPr>
        <w:t>kowitym zako</w:t>
      </w:r>
      <w:r w:rsidRPr="005872E2">
        <w:rPr>
          <w:rFonts w:asciiTheme="minorHAnsi" w:eastAsiaTheme="minorHAnsi" w:hAnsiTheme="minorHAnsi" w:cs="Times New Roman"/>
          <w:color w:val="0000FF"/>
          <w:kern w:val="0"/>
        </w:rPr>
        <w:t>ń</w:t>
      </w:r>
      <w:r w:rsidRPr="005872E2">
        <w:rPr>
          <w:rFonts w:asciiTheme="minorHAnsi" w:eastAsiaTheme="minorHAnsi" w:hAnsiTheme="minorHAnsi" w:cs="Arial"/>
          <w:color w:val="0000FF"/>
          <w:kern w:val="0"/>
        </w:rPr>
        <w:t>czeniu misji, nast</w:t>
      </w:r>
      <w:r w:rsidRPr="005872E2">
        <w:rPr>
          <w:rFonts w:asciiTheme="minorHAnsi" w:eastAsiaTheme="minorHAnsi" w:hAnsiTheme="minorHAnsi" w:cs="Times New Roman"/>
          <w:color w:val="0000FF"/>
          <w:kern w:val="0"/>
        </w:rPr>
        <w:t>ę</w:t>
      </w:r>
      <w:r w:rsidRPr="005872E2">
        <w:rPr>
          <w:rFonts w:asciiTheme="minorHAnsi" w:eastAsiaTheme="minorHAnsi" w:hAnsiTheme="minorHAnsi" w:cs="Arial"/>
          <w:color w:val="0000FF"/>
          <w:kern w:val="0"/>
        </w:rPr>
        <w:t>puje wr</w:t>
      </w:r>
      <w:r w:rsidRPr="005872E2">
        <w:rPr>
          <w:rFonts w:asciiTheme="minorHAnsi" w:eastAsiaTheme="minorHAnsi" w:hAnsiTheme="minorHAnsi" w:cs="Times New Roman"/>
          <w:color w:val="0000FF"/>
          <w:kern w:val="0"/>
        </w:rPr>
        <w:t>ę</w:t>
      </w:r>
      <w:r w:rsidRPr="005872E2">
        <w:rPr>
          <w:rFonts w:asciiTheme="minorHAnsi" w:eastAsiaTheme="minorHAnsi" w:hAnsiTheme="minorHAnsi" w:cs="Arial"/>
          <w:color w:val="0000FF"/>
          <w:kern w:val="0"/>
        </w:rPr>
        <w:t>czenie przedstawicielowi w</w:t>
      </w:r>
      <w:r w:rsidRPr="005872E2">
        <w:rPr>
          <w:rFonts w:asciiTheme="minorHAnsi" w:eastAsiaTheme="minorHAnsi" w:hAnsiTheme="minorHAnsi" w:cs="Times New Roman"/>
          <w:color w:val="0000FF"/>
          <w:kern w:val="0"/>
        </w:rPr>
        <w:t>ł</w:t>
      </w:r>
      <w:r w:rsidRPr="005872E2">
        <w:rPr>
          <w:rFonts w:asciiTheme="minorHAnsi" w:eastAsiaTheme="minorHAnsi" w:hAnsiTheme="minorHAnsi" w:cs="Arial"/>
          <w:color w:val="0000FF"/>
          <w:kern w:val="0"/>
        </w:rPr>
        <w:t>adz pa</w:t>
      </w:r>
      <w:r w:rsidRPr="005872E2">
        <w:rPr>
          <w:rFonts w:asciiTheme="minorHAnsi" w:eastAsiaTheme="minorHAnsi" w:hAnsiTheme="minorHAnsi" w:cs="Times New Roman"/>
          <w:color w:val="0000FF"/>
          <w:kern w:val="0"/>
        </w:rPr>
        <w:t>ń</w:t>
      </w:r>
      <w:r w:rsidRPr="005872E2">
        <w:rPr>
          <w:rFonts w:asciiTheme="minorHAnsi" w:eastAsiaTheme="minorHAnsi" w:hAnsiTheme="minorHAnsi" w:cs="Arial"/>
          <w:color w:val="0000FF"/>
          <w:kern w:val="0"/>
        </w:rPr>
        <w:t>stwowych lub resortowych – flagi pa</w:t>
      </w:r>
      <w:r w:rsidRPr="005872E2">
        <w:rPr>
          <w:rFonts w:asciiTheme="minorHAnsi" w:eastAsiaTheme="minorHAnsi" w:hAnsiTheme="minorHAnsi" w:cs="Times New Roman"/>
          <w:color w:val="0000FF"/>
          <w:kern w:val="0"/>
        </w:rPr>
        <w:t>ń</w:t>
      </w:r>
      <w:r w:rsidRPr="005872E2">
        <w:rPr>
          <w:rFonts w:asciiTheme="minorHAnsi" w:eastAsiaTheme="minorHAnsi" w:hAnsiTheme="minorHAnsi" w:cs="Arial"/>
          <w:color w:val="0000FF"/>
          <w:kern w:val="0"/>
        </w:rPr>
        <w:t>stwowej z godłem RP zabranej z miejsca stacjonowania PMR.</w:t>
      </w:r>
    </w:p>
    <w:p w:rsidR="004323F0" w:rsidRDefault="004323F0">
      <w:pPr>
        <w:widowControl/>
        <w:suppressAutoHyphens w:val="0"/>
        <w:autoSpaceDN/>
        <w:textAlignment w:val="auto"/>
        <w:rPr>
          <w:rFonts w:asciiTheme="minorHAnsi" w:eastAsia="Times New Roman" w:hAnsiTheme="minorHAnsi" w:cs="Times New Roman"/>
          <w:color w:val="0000FF"/>
          <w:lang w:eastAsia="pl-PL"/>
        </w:rPr>
      </w:pPr>
      <w:r>
        <w:rPr>
          <w:rFonts w:asciiTheme="minorHAnsi" w:eastAsia="Times New Roman" w:hAnsiTheme="minorHAnsi" w:cs="Times New Roman"/>
          <w:color w:val="0000FF"/>
          <w:lang w:eastAsia="pl-PL"/>
        </w:rPr>
        <w:br w:type="page"/>
      </w:r>
    </w:p>
    <w:p w:rsidR="00DD0904" w:rsidRPr="00C028B3" w:rsidRDefault="005872E2"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sidRPr="005872E2">
        <w:rPr>
          <w:rFonts w:asciiTheme="minorHAnsi" w:eastAsia="Times New Roman" w:hAnsiTheme="minorHAnsi" w:cs="Times New Roman"/>
          <w:color w:val="0000FF"/>
          <w:lang w:eastAsia="pl-PL"/>
        </w:rPr>
        <w:lastRenderedPageBreak/>
        <w:t>Podczas uroczystości, mo</w:t>
      </w:r>
      <w:r w:rsidR="00C028B3">
        <w:rPr>
          <w:rFonts w:asciiTheme="minorHAnsi" w:eastAsia="Times New Roman" w:hAnsiTheme="minorHAnsi" w:cs="Times New Roman"/>
          <w:color w:val="0000FF"/>
          <w:lang w:eastAsia="pl-PL"/>
        </w:rPr>
        <w:t>gą być</w:t>
      </w:r>
      <w:r w:rsidRPr="005872E2">
        <w:rPr>
          <w:rFonts w:asciiTheme="minorHAnsi" w:eastAsia="Times New Roman" w:hAnsiTheme="minorHAnsi" w:cs="Times New Roman"/>
          <w:color w:val="0000FF"/>
          <w:lang w:eastAsia="pl-PL"/>
        </w:rPr>
        <w:t xml:space="preserve"> wręcz</w:t>
      </w:r>
      <w:r w:rsidR="00C028B3">
        <w:rPr>
          <w:rFonts w:asciiTheme="minorHAnsi" w:eastAsia="Times New Roman" w:hAnsiTheme="minorHAnsi" w:cs="Times New Roman"/>
          <w:color w:val="0000FF"/>
          <w:lang w:eastAsia="pl-PL"/>
        </w:rPr>
        <w:t>one</w:t>
      </w:r>
      <w:r w:rsidRPr="005872E2">
        <w:rPr>
          <w:rFonts w:asciiTheme="minorHAnsi" w:eastAsia="Times New Roman" w:hAnsiTheme="minorHAnsi" w:cs="Times New Roman"/>
          <w:color w:val="0000FF"/>
          <w:lang w:eastAsia="pl-PL"/>
        </w:rPr>
        <w:t xml:space="preserve"> wyróżnienia i upominki dla strażaków kończących misję ratowniczą. Wyznaczona osoba odczytuje rozkazy/decyzje o wyróżnieniu strażaków, </w:t>
      </w:r>
      <w:r w:rsidR="00C028B3">
        <w:rPr>
          <w:rFonts w:asciiTheme="minorHAnsi" w:eastAsia="Times New Roman" w:hAnsiTheme="minorHAnsi" w:cs="Times New Roman"/>
          <w:color w:val="0000FF"/>
          <w:lang w:eastAsia="pl-PL"/>
        </w:rPr>
        <w:br/>
      </w:r>
      <w:r w:rsidRPr="005872E2">
        <w:rPr>
          <w:rFonts w:asciiTheme="minorHAnsi" w:eastAsia="Times New Roman" w:hAnsiTheme="minorHAnsi" w:cs="Times New Roman"/>
          <w:color w:val="0000FF"/>
          <w:lang w:eastAsia="pl-PL"/>
        </w:rPr>
        <w:t>a następnie dowódca uroczystości podaje komendę do wystąpienia wyróżnionych strażaków.</w:t>
      </w:r>
      <w:r w:rsidR="00C028B3">
        <w:rPr>
          <w:rFonts w:asciiTheme="minorHAnsi" w:eastAsia="Times New Roman" w:hAnsiTheme="minorHAnsi" w:cs="Times New Roman"/>
          <w:color w:val="0000FF"/>
          <w:lang w:eastAsia="pl-PL"/>
        </w:rPr>
        <w:t xml:space="preserve"> Narrator prosi przedstawiciela </w:t>
      </w:r>
      <w:r w:rsidR="00C028B3" w:rsidRPr="00DD0904">
        <w:rPr>
          <w:rFonts w:asciiTheme="minorHAnsi" w:eastAsiaTheme="minorHAnsi" w:hAnsiTheme="minorHAnsi" w:cs="Arial"/>
          <w:color w:val="0000FF"/>
          <w:kern w:val="0"/>
        </w:rPr>
        <w:t>najwy</w:t>
      </w:r>
      <w:r w:rsidR="00C028B3" w:rsidRPr="00DD0904">
        <w:rPr>
          <w:rFonts w:eastAsiaTheme="minorHAnsi" w:cs="Calibri"/>
          <w:color w:val="0000FF"/>
          <w:kern w:val="0"/>
        </w:rPr>
        <w:t>ż</w:t>
      </w:r>
      <w:r w:rsidR="00C028B3" w:rsidRPr="00DD0904">
        <w:rPr>
          <w:rFonts w:asciiTheme="minorHAnsi" w:eastAsiaTheme="minorHAnsi" w:hAnsiTheme="minorHAnsi" w:cs="Arial"/>
          <w:color w:val="0000FF"/>
          <w:kern w:val="0"/>
        </w:rPr>
        <w:t>szych władz pa</w:t>
      </w:r>
      <w:r w:rsidR="00C028B3" w:rsidRPr="00DD0904">
        <w:rPr>
          <w:rFonts w:eastAsiaTheme="minorHAnsi" w:cs="Calibri"/>
          <w:color w:val="0000FF"/>
          <w:kern w:val="0"/>
        </w:rPr>
        <w:t>ń</w:t>
      </w:r>
      <w:r w:rsidR="00C028B3" w:rsidRPr="00DD0904">
        <w:rPr>
          <w:rFonts w:asciiTheme="minorHAnsi" w:eastAsiaTheme="minorHAnsi" w:hAnsiTheme="minorHAnsi" w:cs="Arial"/>
          <w:color w:val="0000FF"/>
          <w:kern w:val="0"/>
        </w:rPr>
        <w:t>stwowych</w:t>
      </w:r>
      <w:r w:rsidR="00C028B3">
        <w:rPr>
          <w:rFonts w:asciiTheme="minorHAnsi" w:eastAsiaTheme="minorHAnsi" w:hAnsiTheme="minorHAnsi" w:cs="Arial"/>
          <w:color w:val="0000FF"/>
          <w:kern w:val="0"/>
        </w:rPr>
        <w:t>/</w:t>
      </w:r>
      <w:r w:rsidR="00C028B3" w:rsidRPr="00DD0904">
        <w:rPr>
          <w:rFonts w:asciiTheme="minorHAnsi" w:eastAsiaTheme="minorHAnsi" w:hAnsiTheme="minorHAnsi" w:cs="Arial"/>
          <w:color w:val="0000FF"/>
          <w:kern w:val="0"/>
        </w:rPr>
        <w:t xml:space="preserve">kierownictwa </w:t>
      </w:r>
      <w:r w:rsidR="00C028B3">
        <w:rPr>
          <w:rFonts w:asciiTheme="minorHAnsi" w:eastAsiaTheme="minorHAnsi" w:hAnsiTheme="minorHAnsi" w:cs="Arial"/>
          <w:color w:val="0000FF"/>
          <w:kern w:val="0"/>
        </w:rPr>
        <w:t>MSWiA</w:t>
      </w:r>
      <w:r w:rsidR="00C028B3">
        <w:rPr>
          <w:rFonts w:asciiTheme="minorHAnsi" w:eastAsia="Times New Roman" w:hAnsiTheme="minorHAnsi" w:cs="Times New Roman"/>
          <w:color w:val="0000FF"/>
          <w:lang w:eastAsia="pl-PL"/>
        </w:rPr>
        <w:t>/KG PSP</w:t>
      </w:r>
      <w:r w:rsidR="00C028B3">
        <w:rPr>
          <w:rFonts w:asciiTheme="minorHAnsi" w:eastAsia="Times New Roman" w:hAnsiTheme="minorHAnsi" w:cs="Times New Roman"/>
          <w:color w:val="0000FF"/>
          <w:lang w:eastAsia="pl-PL"/>
        </w:rPr>
        <w:br/>
        <w:t>o wręczenie wyróżnień</w:t>
      </w:r>
      <w:r w:rsidR="00C028B3" w:rsidRPr="005872E2">
        <w:rPr>
          <w:rFonts w:asciiTheme="minorHAnsi" w:eastAsia="Times New Roman" w:hAnsiTheme="minorHAnsi" w:cs="Times New Roman"/>
          <w:color w:val="0000FF"/>
          <w:lang w:eastAsia="pl-PL"/>
        </w:rPr>
        <w:t>.</w:t>
      </w:r>
    </w:p>
    <w:p w:rsidR="00C028B3" w:rsidRPr="00C028B3" w:rsidRDefault="00C028B3" w:rsidP="006010C4">
      <w:pPr>
        <w:pStyle w:val="Standard"/>
        <w:numPr>
          <w:ilvl w:val="0"/>
          <w:numId w:val="343"/>
        </w:numPr>
        <w:tabs>
          <w:tab w:val="left" w:pos="-3828"/>
        </w:tabs>
        <w:spacing w:after="0"/>
        <w:ind w:left="426" w:hanging="426"/>
        <w:jc w:val="both"/>
        <w:rPr>
          <w:rFonts w:asciiTheme="minorHAnsi" w:eastAsia="Times New Roman" w:hAnsiTheme="minorHAnsi" w:cs="Times New Roman"/>
          <w:color w:val="000000"/>
          <w:lang w:eastAsia="pl-PL"/>
        </w:rPr>
      </w:pPr>
      <w:r>
        <w:rPr>
          <w:rFonts w:asciiTheme="minorHAnsi" w:eastAsia="Times New Roman" w:hAnsiTheme="minorHAnsi" w:cs="Times New Roman"/>
          <w:color w:val="0000FF"/>
          <w:lang w:eastAsia="pl-PL"/>
        </w:rPr>
        <w:t xml:space="preserve">Kolejnym elementem jest zakończenie uroczystego apelu lub uroczystej zbiórki zgodnie </w:t>
      </w:r>
      <w:r>
        <w:rPr>
          <w:rFonts w:asciiTheme="minorHAnsi" w:eastAsia="Times New Roman" w:hAnsiTheme="minorHAnsi" w:cs="Times New Roman"/>
          <w:color w:val="0000FF"/>
          <w:lang w:eastAsia="pl-PL"/>
        </w:rPr>
        <w:br/>
        <w:t>z ceremoniałem pożarniczym.</w:t>
      </w:r>
    </w:p>
    <w:p w:rsidR="00B67C02" w:rsidRPr="00C028B3" w:rsidRDefault="00B67C02" w:rsidP="009B6920">
      <w:pPr>
        <w:pStyle w:val="Standard"/>
        <w:tabs>
          <w:tab w:val="left" w:pos="-3828"/>
        </w:tabs>
        <w:spacing w:before="240" w:after="0"/>
        <w:jc w:val="both"/>
        <w:rPr>
          <w:rFonts w:asciiTheme="minorHAnsi" w:eastAsia="Times New Roman" w:hAnsiTheme="minorHAnsi" w:cs="Times New Roman"/>
          <w:lang w:eastAsia="pl-PL"/>
        </w:rPr>
      </w:pPr>
    </w:p>
    <w:p w:rsidR="005B774E" w:rsidRPr="00FB32B0" w:rsidRDefault="005B774E" w:rsidP="00FB32B0">
      <w:pPr>
        <w:pStyle w:val="Nagwek3"/>
        <w:jc w:val="center"/>
      </w:pPr>
      <w:bookmarkStart w:id="257" w:name="_Toc42522600"/>
      <w:bookmarkStart w:id="258" w:name="_Toc196554700"/>
      <w:bookmarkStart w:id="259" w:name="_Toc194394735"/>
      <w:bookmarkStart w:id="260" w:name="_Toc194154785"/>
      <w:bookmarkStart w:id="261" w:name="_Toc194153454"/>
      <w:bookmarkStart w:id="262" w:name="_Toc194152846"/>
      <w:bookmarkStart w:id="263" w:name="_Toc194151942"/>
      <w:bookmarkStart w:id="264" w:name="_Toc194151306"/>
      <w:bookmarkStart w:id="265" w:name="_Toc194150612"/>
      <w:bookmarkStart w:id="266" w:name="_Toc194150469"/>
      <w:bookmarkStart w:id="267" w:name="_Toc109445677"/>
      <w:bookmarkStart w:id="268" w:name="_Toc101682224"/>
      <w:bookmarkStart w:id="269" w:name="_Toc190244365"/>
      <w:r w:rsidRPr="00FB32B0">
        <w:rPr>
          <w:rStyle w:val="FontStyle112"/>
          <w:rFonts w:asciiTheme="majorHAnsi" w:hAnsiTheme="majorHAnsi" w:cstheme="majorBidi"/>
          <w:sz w:val="22"/>
          <w:szCs w:val="22"/>
        </w:rPr>
        <w:t>Rozdział 1</w:t>
      </w:r>
      <w:r w:rsidR="007B645B" w:rsidRPr="00FB32B0">
        <w:rPr>
          <w:rStyle w:val="FontStyle112"/>
          <w:rFonts w:asciiTheme="majorHAnsi" w:hAnsiTheme="majorHAnsi" w:cstheme="majorBidi"/>
          <w:sz w:val="22"/>
          <w:szCs w:val="22"/>
        </w:rPr>
        <w:t>2</w:t>
      </w:r>
      <w:bookmarkEnd w:id="257"/>
    </w:p>
    <w:p w:rsidR="005B774E" w:rsidRPr="00FB32B0" w:rsidRDefault="005B774E" w:rsidP="00FB32B0">
      <w:pPr>
        <w:pStyle w:val="Nagwek3"/>
        <w:jc w:val="center"/>
      </w:pPr>
      <w:bookmarkStart w:id="270" w:name="_Toc42522601"/>
      <w:r w:rsidRPr="00FB32B0">
        <w:rPr>
          <w:rStyle w:val="FontStyle108"/>
          <w:rFonts w:asciiTheme="majorHAnsi" w:hAnsiTheme="majorHAnsi" w:cstheme="majorBidi"/>
          <w:b/>
          <w:bCs/>
          <w:sz w:val="22"/>
          <w:szCs w:val="22"/>
        </w:rPr>
        <w:t xml:space="preserve">Zmiana służby w jednostce ratowniczo-gaśniczej </w:t>
      </w:r>
      <w:r w:rsidR="009E0E1B" w:rsidRPr="00FB32B0">
        <w:rPr>
          <w:rStyle w:val="FontStyle108"/>
          <w:rFonts w:asciiTheme="majorHAnsi" w:hAnsiTheme="majorHAnsi" w:cstheme="majorBidi"/>
          <w:b/>
          <w:bCs/>
          <w:sz w:val="22"/>
          <w:szCs w:val="22"/>
        </w:rPr>
        <w:t>i innych służb</w:t>
      </w:r>
      <w:bookmarkEnd w:id="270"/>
    </w:p>
    <w:p w:rsidR="005B774E" w:rsidRPr="00F45D5C" w:rsidRDefault="005B774E" w:rsidP="005B774E">
      <w:pPr>
        <w:pStyle w:val="Style9"/>
        <w:widowControl/>
        <w:tabs>
          <w:tab w:val="left" w:pos="1276"/>
        </w:tabs>
        <w:spacing w:line="276" w:lineRule="auto"/>
        <w:ind w:left="709" w:hanging="709"/>
        <w:rPr>
          <w:rStyle w:val="FontStyle108"/>
          <w:rFonts w:asciiTheme="minorHAnsi" w:hAnsiTheme="minorHAnsi"/>
          <w:b w:val="0"/>
          <w:sz w:val="22"/>
          <w:szCs w:val="22"/>
        </w:rPr>
      </w:pPr>
    </w:p>
    <w:p w:rsidR="005B774E" w:rsidRPr="00F45D5C" w:rsidRDefault="005B774E" w:rsidP="005B774E">
      <w:pPr>
        <w:pStyle w:val="Style9"/>
        <w:widowControl/>
        <w:tabs>
          <w:tab w:val="left" w:pos="1276"/>
        </w:tabs>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Podczas zdawania i przyjmowania służby dokonuje się w szczególności przeglądu stanu technicznego i sprawności sprzętu stanowiącego wyposażenie jednostki ratowniczo-gaśniczej, jego właściwego rozmieszczenia i kompletności.</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Zmiana służby odbywa się w każdej jednostce ratowniczo-gaśniczej o stałej porze.</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Zmianę służby w jednostce ratowniczo-gaśniczej przeprowadza jej dowódca, zastępca dowódcy lub wyznaczony strażak ze zmiany zdającej.</w:t>
      </w:r>
      <w:r w:rsidR="00DD5EC7">
        <w:rPr>
          <w:rStyle w:val="FontStyle112"/>
          <w:rFonts w:asciiTheme="minorHAnsi" w:hAnsiTheme="minorHAnsi"/>
          <w:sz w:val="22"/>
          <w:szCs w:val="22"/>
        </w:rPr>
        <w:t xml:space="preserve"> </w:t>
      </w:r>
      <w:r w:rsidR="002E6471">
        <w:rPr>
          <w:rStyle w:val="FontStyle112"/>
          <w:rFonts w:asciiTheme="minorHAnsi" w:hAnsiTheme="minorHAnsi"/>
          <w:color w:val="0000FF"/>
          <w:sz w:val="22"/>
          <w:szCs w:val="22"/>
        </w:rPr>
        <w:t>J</w:t>
      </w:r>
      <w:r w:rsidR="002E6471" w:rsidRPr="00FE7D46">
        <w:rPr>
          <w:rStyle w:val="FontStyle112"/>
          <w:rFonts w:asciiTheme="minorHAnsi" w:hAnsiTheme="minorHAnsi"/>
          <w:color w:val="0000FF"/>
          <w:sz w:val="22"/>
          <w:szCs w:val="22"/>
        </w:rPr>
        <w:t>eśli zmiany są ustawione równolegle do bram garażowych, prowadzący zmianę służby zajmuje miejsce tak, aby bramy garażowe były po jego prawej stronie</w:t>
      </w:r>
      <w:r w:rsidR="002E6471">
        <w:rPr>
          <w:rStyle w:val="FontStyle112"/>
          <w:rFonts w:asciiTheme="minorHAnsi" w:hAnsiTheme="minorHAnsi"/>
          <w:color w:val="0000FF"/>
          <w:sz w:val="22"/>
          <w:szCs w:val="22"/>
        </w:rPr>
        <w:t xml:space="preserve"> (wariant A),</w:t>
      </w:r>
      <w:r w:rsidR="002E6471" w:rsidRPr="00FE7D46">
        <w:rPr>
          <w:rStyle w:val="FontStyle112"/>
          <w:rFonts w:asciiTheme="minorHAnsi" w:hAnsiTheme="minorHAnsi"/>
          <w:color w:val="0000FF"/>
          <w:sz w:val="22"/>
          <w:szCs w:val="22"/>
        </w:rPr>
        <w:t xml:space="preserve"> </w:t>
      </w:r>
      <w:r w:rsidR="002E6471">
        <w:rPr>
          <w:rStyle w:val="FontStyle112"/>
          <w:rFonts w:asciiTheme="minorHAnsi" w:hAnsiTheme="minorHAnsi"/>
          <w:color w:val="0000FF"/>
          <w:sz w:val="22"/>
          <w:szCs w:val="22"/>
        </w:rPr>
        <w:t>j</w:t>
      </w:r>
      <w:r w:rsidR="00DD5EC7" w:rsidRPr="00FE7D46">
        <w:rPr>
          <w:rStyle w:val="FontStyle112"/>
          <w:rFonts w:asciiTheme="minorHAnsi" w:hAnsiTheme="minorHAnsi"/>
          <w:color w:val="0000FF"/>
          <w:sz w:val="22"/>
          <w:szCs w:val="22"/>
        </w:rPr>
        <w:t>eśli zmiany stoją prostopadle do bram garażowych jednostki, prowadzący zmianę służby zajmuje miejsce będąc twarzą do bram garażowych</w:t>
      </w:r>
      <w:r w:rsidR="002E6471">
        <w:rPr>
          <w:rStyle w:val="FontStyle112"/>
          <w:rFonts w:asciiTheme="minorHAnsi" w:hAnsiTheme="minorHAnsi"/>
          <w:color w:val="0000FF"/>
          <w:sz w:val="22"/>
          <w:szCs w:val="22"/>
        </w:rPr>
        <w:t xml:space="preserve"> (wariant B)</w:t>
      </w:r>
      <w:r w:rsidR="00FE7D46" w:rsidRPr="00FE7D46">
        <w:rPr>
          <w:rStyle w:val="FontStyle112"/>
          <w:rFonts w:asciiTheme="minorHAnsi" w:hAnsiTheme="minorHAnsi"/>
          <w:color w:val="0000FF"/>
          <w:sz w:val="22"/>
          <w:szCs w:val="22"/>
        </w:rPr>
        <w:t>.</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W zmianie służby uczestniczą dwie zmiany służbowe jednostki ratowniczo-gaśniczej, tj. zmiana zdająca i zmiana przyjmująca służbą.</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Zmianę służby organizuje się w miejscu określonym przez dowódcę jednostki ratowniczo-gaśniczej, na zewnątrz pomieszczeń garażowych strażnicy - chyba że złe warunki atmosferyczne na to nie pozwalają.</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 xml:space="preserve">Zmiany służbowe do zdania i przyjęcia służby uformowane mogą być w jednolitym </w:t>
      </w:r>
      <w:r w:rsidR="00B61895" w:rsidRPr="00B61895">
        <w:rPr>
          <w:rStyle w:val="FontStyle112"/>
          <w:rFonts w:asciiTheme="minorHAnsi" w:hAnsiTheme="minorHAnsi"/>
          <w:color w:val="0000FF"/>
          <w:sz w:val="22"/>
          <w:szCs w:val="22"/>
        </w:rPr>
        <w:t>ugrupowaniu</w:t>
      </w:r>
      <w:r w:rsidRPr="00B61895">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rozwiniętym </w:t>
      </w:r>
      <w:r w:rsidR="00DD5EC7" w:rsidRPr="00DD5EC7">
        <w:rPr>
          <w:rStyle w:val="FontStyle112"/>
          <w:rFonts w:asciiTheme="minorHAnsi" w:hAnsiTheme="minorHAnsi"/>
          <w:color w:val="0000FF"/>
          <w:sz w:val="22"/>
          <w:szCs w:val="22"/>
        </w:rPr>
        <w:t xml:space="preserve">w dwóch pododdziałach </w:t>
      </w:r>
      <w:r w:rsidRPr="00F45D5C">
        <w:rPr>
          <w:rStyle w:val="FontStyle112"/>
          <w:rFonts w:asciiTheme="minorHAnsi" w:hAnsiTheme="minorHAnsi"/>
          <w:sz w:val="22"/>
          <w:szCs w:val="22"/>
        </w:rPr>
        <w:t>- wówczas na ich czele ustawiają się dowódcy pododdziałów.</w:t>
      </w:r>
    </w:p>
    <w:p w:rsidR="005B774E" w:rsidRPr="00F45D5C" w:rsidRDefault="005B774E" w:rsidP="006010C4">
      <w:pPr>
        <w:pStyle w:val="Style9"/>
        <w:widowControl/>
        <w:numPr>
          <w:ilvl w:val="1"/>
          <w:numId w:val="343"/>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 xml:space="preserve">W zależności od warunków terenowych zmiany służbowe ustawiane są </w:t>
      </w:r>
      <w:r w:rsidR="002E6471" w:rsidRPr="00F45D5C">
        <w:rPr>
          <w:rStyle w:val="FontStyle112"/>
          <w:rFonts w:asciiTheme="minorHAnsi" w:hAnsiTheme="minorHAnsi"/>
          <w:sz w:val="22"/>
          <w:szCs w:val="22"/>
        </w:rPr>
        <w:t xml:space="preserve">równolegle </w:t>
      </w:r>
      <w:r w:rsidRPr="00F45D5C">
        <w:rPr>
          <w:rStyle w:val="FontStyle112"/>
          <w:rFonts w:asciiTheme="minorHAnsi" w:hAnsiTheme="minorHAnsi"/>
          <w:sz w:val="22"/>
          <w:szCs w:val="22"/>
        </w:rPr>
        <w:br/>
        <w:t xml:space="preserve">lub </w:t>
      </w:r>
      <w:r w:rsidR="002E6471" w:rsidRPr="00F45D5C">
        <w:rPr>
          <w:rStyle w:val="FontStyle112"/>
          <w:rFonts w:asciiTheme="minorHAnsi" w:hAnsiTheme="minorHAnsi"/>
          <w:sz w:val="22"/>
          <w:szCs w:val="22"/>
        </w:rPr>
        <w:t xml:space="preserve">prostopadle </w:t>
      </w:r>
      <w:r w:rsidRPr="00F45D5C">
        <w:rPr>
          <w:rStyle w:val="FontStyle112"/>
          <w:rFonts w:asciiTheme="minorHAnsi" w:hAnsiTheme="minorHAnsi"/>
          <w:sz w:val="22"/>
          <w:szCs w:val="22"/>
        </w:rPr>
        <w:t>do bram garażowych, frontem do siebie</w:t>
      </w:r>
      <w:r w:rsidR="00312D05">
        <w:rPr>
          <w:rStyle w:val="FontStyle112"/>
          <w:rFonts w:asciiTheme="minorHAnsi" w:hAnsiTheme="minorHAnsi"/>
          <w:sz w:val="22"/>
          <w:szCs w:val="22"/>
        </w:rPr>
        <w:t xml:space="preserve"> </w:t>
      </w:r>
      <w:r w:rsidR="00312D05" w:rsidRPr="00312D05">
        <w:rPr>
          <w:rStyle w:val="FontStyle112"/>
          <w:rFonts w:asciiTheme="minorHAnsi" w:hAnsiTheme="minorHAnsi"/>
          <w:color w:val="0000FF"/>
          <w:sz w:val="22"/>
          <w:szCs w:val="22"/>
        </w:rPr>
        <w:t xml:space="preserve">w odległości </w:t>
      </w:r>
      <w:r w:rsidR="00312D05">
        <w:rPr>
          <w:rStyle w:val="FontStyle112"/>
          <w:rFonts w:asciiTheme="minorHAnsi" w:hAnsiTheme="minorHAnsi"/>
          <w:color w:val="0000FF"/>
          <w:sz w:val="22"/>
          <w:szCs w:val="22"/>
        </w:rPr>
        <w:t xml:space="preserve">10 </w:t>
      </w:r>
      <w:r w:rsidR="00312D05" w:rsidRPr="00312D05">
        <w:rPr>
          <w:rStyle w:val="FontStyle112"/>
          <w:rFonts w:asciiTheme="minorHAnsi" w:hAnsiTheme="minorHAnsi"/>
          <w:color w:val="0000FF"/>
          <w:sz w:val="22"/>
          <w:szCs w:val="22"/>
        </w:rPr>
        <w:t>kroków</w:t>
      </w:r>
      <w:r w:rsidRPr="00F45D5C">
        <w:rPr>
          <w:rStyle w:val="FontStyle112"/>
          <w:rFonts w:asciiTheme="minorHAnsi" w:hAnsiTheme="minorHAnsi"/>
          <w:sz w:val="22"/>
          <w:szCs w:val="22"/>
        </w:rPr>
        <w:t>.</w:t>
      </w:r>
    </w:p>
    <w:p w:rsidR="005B774E" w:rsidRPr="00F45D5C" w:rsidRDefault="00B4162F" w:rsidP="006010C4">
      <w:pPr>
        <w:pStyle w:val="Style9"/>
        <w:widowControl/>
        <w:numPr>
          <w:ilvl w:val="1"/>
          <w:numId w:val="343"/>
        </w:numPr>
        <w:spacing w:line="276" w:lineRule="auto"/>
        <w:ind w:left="426" w:hanging="426"/>
        <w:rPr>
          <w:rStyle w:val="FontStyle112"/>
          <w:rFonts w:asciiTheme="minorHAnsi" w:hAnsiTheme="minorHAnsi"/>
        </w:rPr>
      </w:pPr>
      <w:r>
        <w:rPr>
          <w:rStyle w:val="FontStyle112"/>
          <w:rFonts w:asciiTheme="minorHAnsi" w:hAnsiTheme="minorHAnsi"/>
          <w:sz w:val="22"/>
          <w:szCs w:val="22"/>
        </w:rPr>
        <w:t xml:space="preserve">Jeżeli </w:t>
      </w:r>
      <w:r w:rsidRPr="00F45D5C">
        <w:rPr>
          <w:rStyle w:val="FontStyle112"/>
          <w:rFonts w:asciiTheme="minorHAnsi" w:hAnsiTheme="minorHAnsi"/>
          <w:sz w:val="22"/>
          <w:szCs w:val="22"/>
        </w:rPr>
        <w:t xml:space="preserve">zmiany służbowe ustawione są równolegle do bram garażowych, zmiana zdająca służbę zajmuje w pierwszej części miejsce </w:t>
      </w:r>
      <w:r w:rsidRPr="00FE7D46">
        <w:rPr>
          <w:rStyle w:val="FontStyle112"/>
          <w:rFonts w:asciiTheme="minorHAnsi" w:hAnsiTheme="minorHAnsi"/>
          <w:color w:val="0000FF"/>
          <w:sz w:val="22"/>
          <w:szCs w:val="22"/>
        </w:rPr>
        <w:t>po prawej stronie strażaka prowadzącego zmianę (będąc tyłem do bram garażowych)</w:t>
      </w:r>
      <w:r>
        <w:rPr>
          <w:rStyle w:val="FontStyle112"/>
          <w:rFonts w:asciiTheme="minorHAnsi" w:hAnsiTheme="minorHAnsi"/>
          <w:color w:val="0000FF"/>
          <w:sz w:val="22"/>
          <w:szCs w:val="22"/>
        </w:rPr>
        <w:t xml:space="preserve">, </w:t>
      </w:r>
      <w:r w:rsidRPr="00FE7D46">
        <w:rPr>
          <w:rStyle w:val="FontStyle112"/>
          <w:rFonts w:asciiTheme="minorHAnsi" w:hAnsiTheme="minorHAnsi"/>
          <w:color w:val="0000FF"/>
          <w:sz w:val="22"/>
          <w:szCs w:val="22"/>
        </w:rPr>
        <w:t>a zmiana przyjmująca po jego lewej stronie</w:t>
      </w:r>
      <w:r>
        <w:rPr>
          <w:rStyle w:val="FontStyle112"/>
          <w:rFonts w:asciiTheme="minorHAnsi" w:hAnsiTheme="minorHAnsi"/>
          <w:color w:val="0000FF"/>
          <w:sz w:val="22"/>
          <w:szCs w:val="22"/>
        </w:rPr>
        <w:t xml:space="preserve"> </w:t>
      </w:r>
      <w:r w:rsidRPr="00FE7D46">
        <w:rPr>
          <w:rStyle w:val="FontStyle112"/>
          <w:rFonts w:asciiTheme="minorHAnsi" w:hAnsiTheme="minorHAnsi"/>
          <w:color w:val="0000FF"/>
          <w:sz w:val="22"/>
          <w:szCs w:val="22"/>
        </w:rPr>
        <w:t xml:space="preserve">(będąc </w:t>
      </w:r>
      <w:r>
        <w:rPr>
          <w:rStyle w:val="FontStyle112"/>
          <w:rFonts w:asciiTheme="minorHAnsi" w:hAnsiTheme="minorHAnsi"/>
          <w:color w:val="0000FF"/>
          <w:sz w:val="22"/>
          <w:szCs w:val="22"/>
        </w:rPr>
        <w:t>twarzą</w:t>
      </w:r>
      <w:r w:rsidRPr="00FE7D46">
        <w:rPr>
          <w:rStyle w:val="FontStyle112"/>
          <w:rFonts w:asciiTheme="minorHAnsi" w:hAnsiTheme="minorHAnsi"/>
          <w:color w:val="0000FF"/>
          <w:sz w:val="22"/>
          <w:szCs w:val="22"/>
        </w:rPr>
        <w:t xml:space="preserve"> do bram garażowych).</w:t>
      </w:r>
      <w:r w:rsidRPr="00B4162F">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Gdy natomiast </w:t>
      </w:r>
      <w:r w:rsidR="005B774E" w:rsidRPr="00F45D5C">
        <w:rPr>
          <w:rStyle w:val="FontStyle112"/>
          <w:rFonts w:asciiTheme="minorHAnsi" w:hAnsiTheme="minorHAnsi"/>
          <w:sz w:val="22"/>
          <w:szCs w:val="22"/>
        </w:rPr>
        <w:t xml:space="preserve">zmiany służbowe ustawione są prostopadle do bram garażowych, zmiana zdająca służbę zajmuje w pierwszej części przekazania służby miejsce po prawej stronie strażaka prowadzącego zmianę, a zmiana przyjmująca po jego lewej stronie. </w:t>
      </w:r>
    </w:p>
    <w:p w:rsidR="005B774E" w:rsidRPr="00F45D5C" w:rsidRDefault="005B774E" w:rsidP="006010C4">
      <w:pPr>
        <w:pStyle w:val="Style9"/>
        <w:widowControl/>
        <w:numPr>
          <w:ilvl w:val="1"/>
          <w:numId w:val="343"/>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Widok ustawienia zmian służbowych przedstawia rys. </w:t>
      </w:r>
      <w:r w:rsidR="005818E0" w:rsidRPr="005818E0">
        <w:rPr>
          <w:rStyle w:val="FontStyle112"/>
          <w:rFonts w:asciiTheme="minorHAnsi" w:hAnsiTheme="minorHAnsi"/>
          <w:color w:val="0000FF"/>
          <w:sz w:val="22"/>
          <w:szCs w:val="22"/>
        </w:rPr>
        <w:t>10</w:t>
      </w:r>
      <w:r w:rsidRPr="005818E0">
        <w:rPr>
          <w:rStyle w:val="FontStyle112"/>
          <w:rFonts w:asciiTheme="minorHAnsi" w:hAnsiTheme="minorHAnsi"/>
          <w:color w:val="0000FF"/>
          <w:sz w:val="22"/>
          <w:szCs w:val="22"/>
        </w:rPr>
        <w:t xml:space="preserve"> i </w:t>
      </w:r>
      <w:r w:rsidR="005818E0" w:rsidRPr="005818E0">
        <w:rPr>
          <w:rStyle w:val="FontStyle112"/>
          <w:rFonts w:asciiTheme="minorHAnsi" w:hAnsiTheme="minorHAnsi"/>
          <w:color w:val="0000FF"/>
          <w:sz w:val="22"/>
          <w:szCs w:val="22"/>
        </w:rPr>
        <w:t>11</w:t>
      </w:r>
      <w:r w:rsidRPr="00F45D5C">
        <w:rPr>
          <w:rStyle w:val="FontStyle112"/>
          <w:rFonts w:asciiTheme="minorHAnsi" w:hAnsiTheme="minorHAnsi"/>
          <w:sz w:val="22"/>
          <w:szCs w:val="22"/>
        </w:rPr>
        <w:t>.</w:t>
      </w:r>
    </w:p>
    <w:bookmarkEnd w:id="258"/>
    <w:bookmarkEnd w:id="259"/>
    <w:bookmarkEnd w:id="260"/>
    <w:bookmarkEnd w:id="261"/>
    <w:bookmarkEnd w:id="262"/>
    <w:bookmarkEnd w:id="263"/>
    <w:bookmarkEnd w:id="264"/>
    <w:bookmarkEnd w:id="265"/>
    <w:bookmarkEnd w:id="266"/>
    <w:bookmarkEnd w:id="267"/>
    <w:bookmarkEnd w:id="268"/>
    <w:bookmarkEnd w:id="269"/>
    <w:p w:rsidR="005B774E" w:rsidRPr="00F45D5C" w:rsidRDefault="005B774E" w:rsidP="005B774E">
      <w:pPr>
        <w:pStyle w:val="Style67"/>
        <w:widowControl/>
        <w:spacing w:line="276" w:lineRule="auto"/>
        <w:ind w:firstLine="0"/>
        <w:rPr>
          <w:rFonts w:asciiTheme="minorHAnsi" w:hAnsiTheme="minorHAnsi"/>
        </w:rPr>
      </w:pPr>
    </w:p>
    <w:p w:rsidR="005B774E" w:rsidRPr="00F45D5C" w:rsidRDefault="005B774E" w:rsidP="005B774E">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2</w:t>
      </w:r>
      <w:r w:rsidRPr="00156C91">
        <w:rPr>
          <w:rStyle w:val="FontStyle112"/>
          <w:rFonts w:asciiTheme="minorHAnsi" w:hAnsiTheme="minorHAnsi"/>
          <w:b/>
          <w:sz w:val="22"/>
          <w:szCs w:val="22"/>
        </w:rPr>
        <w:t>.</w:t>
      </w:r>
    </w:p>
    <w:p w:rsidR="005B774E" w:rsidRPr="00F45D5C" w:rsidRDefault="005B774E" w:rsidP="006F7AA1">
      <w:pPr>
        <w:pStyle w:val="Style9"/>
        <w:widowControl/>
        <w:numPr>
          <w:ilvl w:val="0"/>
          <w:numId w:val="256"/>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W pierwszej części zmiany służby realizowane są następujące czynności:</w:t>
      </w:r>
    </w:p>
    <w:p w:rsidR="005B774E" w:rsidRPr="00F45D5C" w:rsidRDefault="00CC7238" w:rsidP="006F7AA1">
      <w:pPr>
        <w:pStyle w:val="Style9"/>
        <w:widowControl/>
        <w:numPr>
          <w:ilvl w:val="0"/>
          <w:numId w:val="257"/>
        </w:numPr>
        <w:spacing w:line="276" w:lineRule="auto"/>
        <w:ind w:left="851" w:hanging="425"/>
        <w:rPr>
          <w:rStyle w:val="FontStyle112"/>
          <w:rFonts w:asciiTheme="minorHAnsi" w:hAnsiTheme="minorHAnsi"/>
          <w:sz w:val="22"/>
          <w:szCs w:val="22"/>
        </w:rPr>
      </w:pPr>
      <w:r w:rsidRPr="00CC7238">
        <w:rPr>
          <w:rStyle w:val="FontStyle112"/>
          <w:rFonts w:asciiTheme="minorHAnsi" w:hAnsiTheme="minorHAnsi"/>
          <w:color w:val="0000FF"/>
          <w:sz w:val="22"/>
          <w:szCs w:val="22"/>
        </w:rPr>
        <w:t xml:space="preserve">o określonej godzinie </w:t>
      </w:r>
      <w:r>
        <w:rPr>
          <w:rStyle w:val="FontStyle112"/>
          <w:rFonts w:asciiTheme="minorHAnsi" w:hAnsiTheme="minorHAnsi"/>
          <w:sz w:val="22"/>
          <w:szCs w:val="22"/>
        </w:rPr>
        <w:t>(</w:t>
      </w:r>
      <w:r w:rsidR="005B774E" w:rsidRPr="00F45D5C">
        <w:rPr>
          <w:rStyle w:val="FontStyle112"/>
          <w:rFonts w:asciiTheme="minorHAnsi" w:hAnsiTheme="minorHAnsi"/>
          <w:sz w:val="22"/>
          <w:szCs w:val="22"/>
        </w:rPr>
        <w:t xml:space="preserve">na ustalony </w:t>
      </w:r>
      <w:r w:rsidRPr="00F45D5C">
        <w:rPr>
          <w:rStyle w:val="FontStyle112"/>
          <w:rFonts w:asciiTheme="minorHAnsi" w:hAnsiTheme="minorHAnsi"/>
          <w:sz w:val="22"/>
          <w:szCs w:val="22"/>
        </w:rPr>
        <w:t>sygnał</w:t>
      </w:r>
      <w:r>
        <w:rPr>
          <w:rStyle w:val="FontStyle112"/>
          <w:rFonts w:asciiTheme="minorHAnsi" w:hAnsiTheme="minorHAnsi"/>
          <w:sz w:val="22"/>
          <w:szCs w:val="22"/>
        </w:rPr>
        <w:t>)</w:t>
      </w:r>
      <w:r w:rsidRPr="00F45D5C">
        <w:rPr>
          <w:rStyle w:val="FontStyle112"/>
          <w:rFonts w:asciiTheme="minorHAnsi" w:hAnsiTheme="minorHAnsi"/>
          <w:sz w:val="22"/>
          <w:szCs w:val="22"/>
        </w:rPr>
        <w:t xml:space="preserve"> </w:t>
      </w:r>
      <w:r w:rsidR="005B774E" w:rsidRPr="00F45D5C">
        <w:rPr>
          <w:rStyle w:val="FontStyle112"/>
          <w:rFonts w:asciiTheme="minorHAnsi" w:hAnsiTheme="minorHAnsi"/>
          <w:sz w:val="22"/>
          <w:szCs w:val="22"/>
        </w:rPr>
        <w:t>w danej jednostce ratowniczo-gaśniczej strażacy zmiany zdającej i przyjmującej służbę ustawiają się w ustalonym miejscu;</w:t>
      </w:r>
    </w:p>
    <w:p w:rsidR="005B774E" w:rsidRPr="00F45D5C" w:rsidRDefault="005B774E" w:rsidP="006F7AA1">
      <w:pPr>
        <w:pStyle w:val="Style9"/>
        <w:widowControl/>
        <w:numPr>
          <w:ilvl w:val="0"/>
          <w:numId w:val="257"/>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lastRenderedPageBreak/>
        <w:t xml:space="preserve">dowódcy zmian służbowych sprawdzają stan osobowy swoich zmian, wygląd zewnętrzny strażaków, stan ich umundurowania, środków ochrony indywidualnej </w:t>
      </w:r>
      <w:r w:rsidRPr="007B645B">
        <w:rPr>
          <w:rStyle w:val="FontStyle112"/>
          <w:rFonts w:asciiTheme="minorHAnsi" w:hAnsiTheme="minorHAnsi"/>
          <w:sz w:val="22"/>
          <w:szCs w:val="22"/>
        </w:rPr>
        <w:t>i ekwipunku osobistego</w:t>
      </w:r>
      <w:r w:rsidRPr="00F45D5C">
        <w:rPr>
          <w:rStyle w:val="FontStyle112"/>
          <w:rFonts w:asciiTheme="minorHAnsi" w:hAnsiTheme="minorHAnsi"/>
          <w:sz w:val="22"/>
          <w:szCs w:val="22"/>
        </w:rPr>
        <w:t xml:space="preserve"> oraz dokonują wyrównania szeregów;</w:t>
      </w:r>
    </w:p>
    <w:p w:rsidR="005B774E" w:rsidRPr="00F45D5C" w:rsidRDefault="005B774E" w:rsidP="006F7AA1">
      <w:pPr>
        <w:pStyle w:val="Style9"/>
        <w:widowControl/>
        <w:numPr>
          <w:ilvl w:val="0"/>
          <w:numId w:val="257"/>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w chwili zajęcia miejsca pośrodku zmian służbowych przez przeprowadzającego zmianę służby dowódcy poszczególnych zmian wykonują krok w przód z jednoczesnym zwrotem </w:t>
      </w:r>
      <w:r w:rsidR="00CC7238">
        <w:rPr>
          <w:rStyle w:val="FontStyle112"/>
          <w:rFonts w:asciiTheme="minorHAnsi" w:hAnsiTheme="minorHAnsi"/>
          <w:sz w:val="22"/>
          <w:szCs w:val="22"/>
        </w:rPr>
        <w:br/>
      </w:r>
      <w:r w:rsidRPr="00F45D5C">
        <w:rPr>
          <w:rStyle w:val="FontStyle112"/>
          <w:rFonts w:asciiTheme="minorHAnsi" w:hAnsiTheme="minorHAnsi"/>
          <w:sz w:val="22"/>
          <w:szCs w:val="22"/>
        </w:rPr>
        <w:t xml:space="preserve">w lewo </w:t>
      </w:r>
      <w:r w:rsidR="00B4162F">
        <w:rPr>
          <w:rStyle w:val="FontStyle112"/>
          <w:rFonts w:asciiTheme="minorHAnsi" w:hAnsiTheme="minorHAnsi"/>
          <w:sz w:val="22"/>
          <w:szCs w:val="22"/>
        </w:rPr>
        <w:t xml:space="preserve">(w lewo skos) </w:t>
      </w:r>
      <w:r w:rsidRPr="00F45D5C">
        <w:rPr>
          <w:rStyle w:val="FontStyle112"/>
          <w:rFonts w:asciiTheme="minorHAnsi" w:hAnsiTheme="minorHAnsi"/>
          <w:sz w:val="22"/>
          <w:szCs w:val="22"/>
        </w:rPr>
        <w:t xml:space="preserve">i wydają komendy: </w:t>
      </w:r>
      <w:r w:rsidRPr="00F45D5C">
        <w:rPr>
          <w:rStyle w:val="FontStyle108"/>
          <w:rFonts w:asciiTheme="minorHAnsi" w:hAnsiTheme="minorHAnsi"/>
          <w:sz w:val="22"/>
          <w:szCs w:val="22"/>
        </w:rPr>
        <w:t xml:space="preserve">„Zmiana pierwsza (druga, trzecia) - BACZNOŚĆ", „Na prawo (lewo) - PATRZ", </w:t>
      </w:r>
      <w:r w:rsidR="00CC7238" w:rsidRPr="00312D05">
        <w:rPr>
          <w:rStyle w:val="FontStyle112"/>
          <w:rFonts w:asciiTheme="minorHAnsi" w:hAnsiTheme="minorHAnsi"/>
          <w:color w:val="0000FF"/>
          <w:sz w:val="22"/>
          <w:szCs w:val="22"/>
        </w:rPr>
        <w:t xml:space="preserve">po czym wykonują prawą stopę krok w tył na prawo, dołączają lewą nogę </w:t>
      </w:r>
      <w:r w:rsidRPr="00312D05">
        <w:rPr>
          <w:rStyle w:val="FontStyle112"/>
          <w:rFonts w:asciiTheme="minorHAnsi" w:hAnsiTheme="minorHAnsi"/>
          <w:color w:val="0000FF"/>
          <w:sz w:val="22"/>
          <w:szCs w:val="22"/>
        </w:rPr>
        <w:t>i wracają na uprzednio zajmowane miejsce w szyku</w:t>
      </w:r>
      <w:r w:rsidRPr="00F45D5C">
        <w:rPr>
          <w:rStyle w:val="FontStyle112"/>
          <w:rFonts w:asciiTheme="minorHAnsi" w:hAnsiTheme="minorHAnsi"/>
          <w:sz w:val="22"/>
          <w:szCs w:val="22"/>
        </w:rPr>
        <w:t>;</w:t>
      </w: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2A7711" w:rsidP="005B774E">
      <w:pPr>
        <w:pStyle w:val="Style9"/>
        <w:widowControl/>
        <w:spacing w:line="276" w:lineRule="auto"/>
        <w:ind w:firstLine="0"/>
        <w:rPr>
          <w:rStyle w:val="FontStyle112"/>
          <w:rFonts w:asciiTheme="minorHAnsi" w:hAnsiTheme="minorHAnsi"/>
          <w:sz w:val="22"/>
          <w:szCs w:val="22"/>
        </w:rPr>
      </w:pPr>
      <w:r>
        <w:rPr>
          <w:noProof/>
          <w:kern w:val="0"/>
        </w:rPr>
        <mc:AlternateContent>
          <mc:Choice Requires="wpg">
            <w:drawing>
              <wp:anchor distT="0" distB="0" distL="114300" distR="114300" simplePos="0" relativeHeight="251787264" behindDoc="0" locked="0" layoutInCell="1" allowOverlap="1" wp14:anchorId="2C1830B2" wp14:editId="3710F528">
                <wp:simplePos x="0" y="0"/>
                <wp:positionH relativeFrom="column">
                  <wp:posOffset>1410970</wp:posOffset>
                </wp:positionH>
                <wp:positionV relativeFrom="paragraph">
                  <wp:posOffset>14910</wp:posOffset>
                </wp:positionV>
                <wp:extent cx="3025140" cy="3253105"/>
                <wp:effectExtent l="0" t="0" r="22860" b="23495"/>
                <wp:wrapNone/>
                <wp:docPr id="601" name="Grupa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3253105"/>
                          <a:chOff x="1068771" y="1052744"/>
                          <a:chExt cx="32152" cy="36631"/>
                        </a:xfrm>
                      </wpg:grpSpPr>
                      <wpg:grpSp>
                        <wpg:cNvPr id="602" name="Group 378"/>
                        <wpg:cNvGrpSpPr>
                          <a:grpSpLocks/>
                        </wpg:cNvGrpSpPr>
                        <wpg:grpSpPr bwMode="auto">
                          <a:xfrm>
                            <a:off x="1073729" y="1055706"/>
                            <a:ext cx="23228" cy="5318"/>
                            <a:chOff x="1079483" y="1058951"/>
                            <a:chExt cx="38980" cy="9626"/>
                          </a:xfrm>
                        </wpg:grpSpPr>
                        <wpg:grpSp>
                          <wpg:cNvPr id="603" name="Group 379"/>
                          <wpg:cNvGrpSpPr>
                            <a:grpSpLocks/>
                          </wpg:cNvGrpSpPr>
                          <wpg:grpSpPr bwMode="auto">
                            <a:xfrm>
                              <a:off x="1079483" y="1064429"/>
                              <a:ext cx="2438" cy="4149"/>
                              <a:chOff x="1079483" y="1064429"/>
                              <a:chExt cx="2438" cy="4148"/>
                            </a:xfrm>
                          </wpg:grpSpPr>
                          <wps:wsp>
                            <wps:cNvPr id="604" name="AutoShape 380"/>
                            <wps:cNvSpPr>
                              <a:spLocks noChangeArrowheads="1"/>
                            </wps:cNvSpPr>
                            <wps:spPr bwMode="auto">
                              <a:xfrm>
                                <a:off x="1079483" y="1064429"/>
                                <a:ext cx="2438" cy="2267"/>
                              </a:xfrm>
                              <a:prstGeom prst="donut">
                                <a:avLst>
                                  <a:gd name="adj" fmla="val 0"/>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5" name="AutoShape 381"/>
                            <wps:cNvCnPr>
                              <a:cxnSpLocks noChangeShapeType="1"/>
                            </wps:cNvCnPr>
                            <wps:spPr bwMode="auto">
                              <a:xfrm>
                                <a:off x="1080622" y="1066766"/>
                                <a:ext cx="25" cy="181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6" name="AutoShape 382"/>
                            <wps:cNvCnPr>
                              <a:cxnSpLocks noChangeShapeType="1"/>
                            </wps:cNvCnPr>
                            <wps:spPr bwMode="auto">
                              <a:xfrm>
                                <a:off x="1079883" y="1067783"/>
                                <a:ext cx="151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07" name="Rectangle 383"/>
                          <wps:cNvSpPr>
                            <a:spLocks noChangeArrowheads="1"/>
                          </wps:cNvSpPr>
                          <wps:spPr bwMode="auto">
                            <a:xfrm>
                              <a:off x="1084859" y="1058951"/>
                              <a:ext cx="33604" cy="3124"/>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8" name="Rectangle 384"/>
                          <wps:cNvSpPr>
                            <a:spLocks noChangeArrowheads="1"/>
                          </wps:cNvSpPr>
                          <wps:spPr bwMode="auto">
                            <a:xfrm>
                              <a:off x="1084810" y="1063397"/>
                              <a:ext cx="33604" cy="3124"/>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609" name="Group 385"/>
                        <wpg:cNvGrpSpPr>
                          <a:grpSpLocks/>
                        </wpg:cNvGrpSpPr>
                        <wpg:grpSpPr bwMode="auto">
                          <a:xfrm>
                            <a:off x="1076953" y="1068941"/>
                            <a:ext cx="23228" cy="5318"/>
                            <a:chOff x="1084893" y="1078687"/>
                            <a:chExt cx="38980" cy="9626"/>
                          </a:xfrm>
                        </wpg:grpSpPr>
                        <wpg:grpSp>
                          <wpg:cNvPr id="610" name="Group 386"/>
                          <wpg:cNvGrpSpPr>
                            <a:grpSpLocks/>
                          </wpg:cNvGrpSpPr>
                          <wpg:grpSpPr bwMode="auto">
                            <a:xfrm>
                              <a:off x="1121435" y="1078687"/>
                              <a:ext cx="2438" cy="4149"/>
                              <a:chOff x="1121435" y="1078687"/>
                              <a:chExt cx="2438" cy="4148"/>
                            </a:xfrm>
                          </wpg:grpSpPr>
                          <wps:wsp>
                            <wps:cNvPr id="611" name="AutoShape 387"/>
                            <wps:cNvSpPr>
                              <a:spLocks noChangeArrowheads="1"/>
                            </wps:cNvSpPr>
                            <wps:spPr bwMode="auto">
                              <a:xfrm flipV="1">
                                <a:off x="1121435" y="1080569"/>
                                <a:ext cx="2438" cy="2267"/>
                              </a:xfrm>
                              <a:prstGeom prst="donut">
                                <a:avLst>
                                  <a:gd name="adj" fmla="val 0"/>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2" name="AutoShape 388"/>
                            <wps:cNvCnPr>
                              <a:cxnSpLocks noChangeShapeType="1"/>
                            </wps:cNvCnPr>
                            <wps:spPr bwMode="auto">
                              <a:xfrm flipV="1">
                                <a:off x="1122574" y="1078687"/>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13" name="AutoShape 389"/>
                            <wps:cNvCnPr>
                              <a:cxnSpLocks noChangeShapeType="1"/>
                            </wps:cNvCnPr>
                            <wps:spPr bwMode="auto">
                              <a:xfrm flipV="1">
                                <a:off x="1121835" y="1079481"/>
                                <a:ext cx="157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14" name="Rectangle 390"/>
                          <wps:cNvSpPr>
                            <a:spLocks noChangeArrowheads="1"/>
                          </wps:cNvSpPr>
                          <wps:spPr bwMode="auto">
                            <a:xfrm flipV="1">
                              <a:off x="1084893" y="1085189"/>
                              <a:ext cx="33604" cy="3125"/>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5" name="Rectangle 391"/>
                          <wps:cNvSpPr>
                            <a:spLocks noChangeArrowheads="1"/>
                          </wps:cNvSpPr>
                          <wps:spPr bwMode="auto">
                            <a:xfrm flipV="1">
                              <a:off x="1084942" y="1080744"/>
                              <a:ext cx="33605" cy="3124"/>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616" name="Group 392"/>
                        <wpg:cNvGrpSpPr>
                          <a:grpSpLocks/>
                        </wpg:cNvGrpSpPr>
                        <wpg:grpSpPr bwMode="auto">
                          <a:xfrm>
                            <a:off x="1073719" y="1061459"/>
                            <a:ext cx="1453" cy="2292"/>
                            <a:chOff x="1134814" y="1107355"/>
                            <a:chExt cx="2438" cy="4148"/>
                          </a:xfrm>
                        </wpg:grpSpPr>
                        <wps:wsp>
                          <wps:cNvPr id="617" name="AutoShape 393"/>
                          <wps:cNvSpPr>
                            <a:spLocks noChangeArrowheads="1"/>
                          </wps:cNvSpPr>
                          <wps:spPr bwMode="auto">
                            <a:xfrm flipV="1">
                              <a:off x="1134814" y="1109237"/>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8" name="AutoShape 394"/>
                          <wps:cNvCnPr>
                            <a:cxnSpLocks noChangeShapeType="1"/>
                          </wps:cNvCnPr>
                          <wps:spPr bwMode="auto">
                            <a:xfrm flipV="1">
                              <a:off x="1135953" y="1107355"/>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19" name="AutoShape 395"/>
                          <wps:cNvCnPr>
                            <a:cxnSpLocks noChangeShapeType="1"/>
                          </wps:cNvCnPr>
                          <wps:spPr bwMode="auto">
                            <a:xfrm flipV="1">
                              <a:off x="1135214" y="1107812"/>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0" name="AutoShape 396"/>
                          <wps:cNvCnPr>
                            <a:cxnSpLocks noChangeShapeType="1"/>
                          </wps:cNvCnPr>
                          <wps:spPr bwMode="auto">
                            <a:xfrm flipV="1">
                              <a:off x="1135195" y="1108393"/>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21" name="Group 397"/>
                        <wpg:cNvGrpSpPr>
                          <a:grpSpLocks/>
                        </wpg:cNvGrpSpPr>
                        <wpg:grpSpPr bwMode="auto">
                          <a:xfrm flipV="1">
                            <a:off x="1098723" y="1066135"/>
                            <a:ext cx="1453" cy="2291"/>
                            <a:chOff x="1134814" y="1107355"/>
                            <a:chExt cx="2438" cy="4148"/>
                          </a:xfrm>
                        </wpg:grpSpPr>
                        <wps:wsp>
                          <wps:cNvPr id="622" name="AutoShape 398"/>
                          <wps:cNvSpPr>
                            <a:spLocks noChangeArrowheads="1"/>
                          </wps:cNvSpPr>
                          <wps:spPr bwMode="auto">
                            <a:xfrm flipV="1">
                              <a:off x="1134814" y="1109237"/>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23" name="AutoShape 399"/>
                          <wps:cNvCnPr>
                            <a:cxnSpLocks noChangeShapeType="1"/>
                          </wps:cNvCnPr>
                          <wps:spPr bwMode="auto">
                            <a:xfrm flipV="1">
                              <a:off x="1135953" y="1107355"/>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4" name="AutoShape 400"/>
                          <wps:cNvCnPr>
                            <a:cxnSpLocks noChangeShapeType="1"/>
                          </wps:cNvCnPr>
                          <wps:spPr bwMode="auto">
                            <a:xfrm flipV="1">
                              <a:off x="1135214" y="1107812"/>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5" name="AutoShape 401"/>
                          <wps:cNvCnPr>
                            <a:cxnSpLocks noChangeShapeType="1"/>
                          </wps:cNvCnPr>
                          <wps:spPr bwMode="auto">
                            <a:xfrm flipV="1">
                              <a:off x="1135195" y="1108393"/>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26" name="Group 402"/>
                        <wpg:cNvGrpSpPr>
                          <a:grpSpLocks/>
                        </wpg:cNvGrpSpPr>
                        <wpg:grpSpPr bwMode="auto">
                          <a:xfrm rot="5400000">
                            <a:off x="1069334" y="1063846"/>
                            <a:ext cx="1347" cy="2473"/>
                            <a:chOff x="1134814" y="1107355"/>
                            <a:chExt cx="2438" cy="4148"/>
                          </a:xfrm>
                        </wpg:grpSpPr>
                        <wps:wsp>
                          <wps:cNvPr id="627" name="AutoShape 403"/>
                          <wps:cNvSpPr>
                            <a:spLocks noChangeArrowheads="1"/>
                          </wps:cNvSpPr>
                          <wps:spPr bwMode="auto">
                            <a:xfrm flipV="1">
                              <a:off x="1134814" y="1109237"/>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28" name="AutoShape 404"/>
                          <wps:cNvCnPr>
                            <a:cxnSpLocks noChangeShapeType="1"/>
                          </wps:cNvCnPr>
                          <wps:spPr bwMode="auto">
                            <a:xfrm flipV="1">
                              <a:off x="1135953" y="1107355"/>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9" name="AutoShape 405"/>
                          <wps:cNvCnPr>
                            <a:cxnSpLocks noChangeShapeType="1"/>
                          </wps:cNvCnPr>
                          <wps:spPr bwMode="auto">
                            <a:xfrm flipV="1">
                              <a:off x="1135214" y="1107812"/>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0" name="AutoShape 406"/>
                          <wps:cNvCnPr>
                            <a:cxnSpLocks noChangeShapeType="1"/>
                          </wps:cNvCnPr>
                          <wps:spPr bwMode="auto">
                            <a:xfrm flipV="1">
                              <a:off x="1135195" y="1108393"/>
                              <a:ext cx="1526"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31" name="Group 407"/>
                        <wpg:cNvGrpSpPr>
                          <a:grpSpLocks/>
                        </wpg:cNvGrpSpPr>
                        <wpg:grpSpPr bwMode="auto">
                          <a:xfrm>
                            <a:off x="1072305" y="1063597"/>
                            <a:ext cx="1657" cy="21531"/>
                            <a:chOff x="1070683" y="1073236"/>
                            <a:chExt cx="9190" cy="19355"/>
                          </a:xfrm>
                        </wpg:grpSpPr>
                        <wps:wsp>
                          <wps:cNvPr id="632" name="AutoShape 408"/>
                          <wps:cNvCnPr>
                            <a:cxnSpLocks noChangeShapeType="1"/>
                          </wps:cNvCnPr>
                          <wps:spPr bwMode="auto">
                            <a:xfrm flipV="1">
                              <a:off x="1070683" y="1073236"/>
                              <a:ext cx="9190" cy="19355"/>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3" name="AutoShape 409"/>
                          <wps:cNvCnPr>
                            <a:cxnSpLocks noChangeShapeType="1"/>
                          </wps:cNvCnPr>
                          <wps:spPr bwMode="auto">
                            <a:xfrm flipV="1">
                              <a:off x="1079197" y="1073289"/>
                              <a:ext cx="616" cy="1387"/>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34" name="AutoShape 410"/>
                        <wps:cNvCnPr>
                          <a:cxnSpLocks noChangeShapeType="1"/>
                        </wps:cNvCnPr>
                        <wps:spPr bwMode="auto">
                          <a:xfrm flipV="1">
                            <a:off x="1076650" y="1066847"/>
                            <a:ext cx="21935" cy="22"/>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5" name="AutoShape 411"/>
                        <wps:cNvCnPr>
                          <a:cxnSpLocks noChangeShapeType="1"/>
                        </wps:cNvCnPr>
                        <wps:spPr bwMode="auto">
                          <a:xfrm flipH="1" flipV="1">
                            <a:off x="1071653" y="1065801"/>
                            <a:ext cx="1822" cy="4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6" name="AutoShape 412"/>
                        <wps:cNvCnPr>
                          <a:cxnSpLocks noChangeShapeType="1"/>
                        </wps:cNvCnPr>
                        <wps:spPr bwMode="auto">
                          <a:xfrm>
                            <a:off x="1075300" y="1062992"/>
                            <a:ext cx="23567" cy="7"/>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7" name="AutoShape 413"/>
                        <wps:cNvCnPr>
                          <a:cxnSpLocks noChangeShapeType="1"/>
                        </wps:cNvCnPr>
                        <wps:spPr bwMode="auto">
                          <a:xfrm>
                            <a:off x="1099355" y="1064158"/>
                            <a:ext cx="45" cy="166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638" name="Group 414"/>
                        <wpg:cNvGrpSpPr>
                          <a:grpSpLocks/>
                        </wpg:cNvGrpSpPr>
                        <wpg:grpSpPr bwMode="auto">
                          <a:xfrm>
                            <a:off x="1078755" y="1077854"/>
                            <a:ext cx="16649" cy="4919"/>
                            <a:chOff x="1084927" y="1102284"/>
                            <a:chExt cx="27940" cy="8904"/>
                          </a:xfrm>
                        </wpg:grpSpPr>
                        <wpg:grpSp>
                          <wpg:cNvPr id="639" name="Group 415"/>
                          <wpg:cNvGrpSpPr>
                            <a:grpSpLocks/>
                          </wpg:cNvGrpSpPr>
                          <wpg:grpSpPr bwMode="auto">
                            <a:xfrm>
                              <a:off x="1100822" y="1102284"/>
                              <a:ext cx="4284" cy="8885"/>
                              <a:chOff x="1086618" y="1105968"/>
                              <a:chExt cx="4283" cy="8885"/>
                            </a:xfrm>
                          </wpg:grpSpPr>
                          <wps:wsp>
                            <wps:cNvPr id="640" name="AutoShape 416"/>
                            <wps:cNvCnPr>
                              <a:cxnSpLocks noChangeShapeType="1"/>
                            </wps:cNvCnPr>
                            <wps:spPr bwMode="auto">
                              <a:xfrm flipH="1">
                                <a:off x="1086618" y="1106079"/>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1" name="AutoShape 417"/>
                            <wps:cNvCnPr>
                              <a:cxnSpLocks noChangeShapeType="1"/>
                            </wps:cNvCnPr>
                            <wps:spPr bwMode="auto">
                              <a:xfrm>
                                <a:off x="1088686" y="1105968"/>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2" name="AutoShape 418"/>
                            <wps:cNvCnPr>
                              <a:cxnSpLocks noChangeShapeType="1"/>
                            </wps:cNvCnPr>
                            <wps:spPr bwMode="auto">
                              <a:xfrm flipH="1">
                                <a:off x="1090854" y="1108415"/>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3" name="AutoShape 419"/>
                            <wps:cNvCnPr>
                              <a:cxnSpLocks noChangeShapeType="1"/>
                            </wps:cNvCnPr>
                            <wps:spPr bwMode="auto">
                              <a:xfrm flipH="1">
                                <a:off x="1086648" y="1108406"/>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4" name="AutoShape 420"/>
                            <wps:cNvCnPr>
                              <a:cxnSpLocks noChangeShapeType="1"/>
                            </wps:cNvCnPr>
                            <wps:spPr bwMode="auto">
                              <a:xfrm>
                                <a:off x="1086645" y="1114716"/>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45" name="Group 421"/>
                          <wpg:cNvGrpSpPr>
                            <a:grpSpLocks/>
                          </wpg:cNvGrpSpPr>
                          <wpg:grpSpPr bwMode="auto">
                            <a:xfrm>
                              <a:off x="1084927" y="1102303"/>
                              <a:ext cx="4284" cy="8885"/>
                              <a:chOff x="1086618" y="1105968"/>
                              <a:chExt cx="4283" cy="8885"/>
                            </a:xfrm>
                          </wpg:grpSpPr>
                          <wps:wsp>
                            <wps:cNvPr id="646" name="AutoShape 422"/>
                            <wps:cNvCnPr>
                              <a:cxnSpLocks noChangeShapeType="1"/>
                            </wps:cNvCnPr>
                            <wps:spPr bwMode="auto">
                              <a:xfrm flipH="1">
                                <a:off x="1086618" y="1106079"/>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7" name="AutoShape 423"/>
                            <wps:cNvCnPr>
                              <a:cxnSpLocks noChangeShapeType="1"/>
                            </wps:cNvCnPr>
                            <wps:spPr bwMode="auto">
                              <a:xfrm>
                                <a:off x="1088686" y="1105968"/>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8" name="AutoShape 424"/>
                            <wps:cNvCnPr>
                              <a:cxnSpLocks noChangeShapeType="1"/>
                            </wps:cNvCnPr>
                            <wps:spPr bwMode="auto">
                              <a:xfrm flipH="1">
                                <a:off x="1090854" y="1108415"/>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9" name="AutoShape 425"/>
                            <wps:cNvCnPr>
                              <a:cxnSpLocks noChangeShapeType="1"/>
                            </wps:cNvCnPr>
                            <wps:spPr bwMode="auto">
                              <a:xfrm flipH="1">
                                <a:off x="1086648" y="1108406"/>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0" name="AutoShape 426"/>
                            <wps:cNvCnPr>
                              <a:cxnSpLocks noChangeShapeType="1"/>
                            </wps:cNvCnPr>
                            <wps:spPr bwMode="auto">
                              <a:xfrm>
                                <a:off x="1086645" y="1114716"/>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51" name="Group 427"/>
                          <wpg:cNvGrpSpPr>
                            <a:grpSpLocks/>
                          </wpg:cNvGrpSpPr>
                          <wpg:grpSpPr bwMode="auto">
                            <a:xfrm>
                              <a:off x="1092821" y="1102294"/>
                              <a:ext cx="4284" cy="8885"/>
                              <a:chOff x="1086618" y="1105968"/>
                              <a:chExt cx="4283" cy="8885"/>
                            </a:xfrm>
                          </wpg:grpSpPr>
                          <wps:wsp>
                            <wps:cNvPr id="652" name="AutoShape 428"/>
                            <wps:cNvCnPr>
                              <a:cxnSpLocks noChangeShapeType="1"/>
                            </wps:cNvCnPr>
                            <wps:spPr bwMode="auto">
                              <a:xfrm flipH="1">
                                <a:off x="1086618" y="1106079"/>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3" name="AutoShape 429"/>
                            <wps:cNvCnPr>
                              <a:cxnSpLocks noChangeShapeType="1"/>
                            </wps:cNvCnPr>
                            <wps:spPr bwMode="auto">
                              <a:xfrm>
                                <a:off x="1088686" y="1105968"/>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4" name="AutoShape 430"/>
                            <wps:cNvCnPr>
                              <a:cxnSpLocks noChangeShapeType="1"/>
                            </wps:cNvCnPr>
                            <wps:spPr bwMode="auto">
                              <a:xfrm flipH="1">
                                <a:off x="1090854" y="1108415"/>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5" name="AutoShape 431"/>
                            <wps:cNvCnPr>
                              <a:cxnSpLocks noChangeShapeType="1"/>
                            </wps:cNvCnPr>
                            <wps:spPr bwMode="auto">
                              <a:xfrm flipH="1">
                                <a:off x="1086648" y="1108406"/>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6" name="AutoShape 432"/>
                            <wps:cNvCnPr>
                              <a:cxnSpLocks noChangeShapeType="1"/>
                            </wps:cNvCnPr>
                            <wps:spPr bwMode="auto">
                              <a:xfrm>
                                <a:off x="1086645" y="1114716"/>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57" name="Group 433"/>
                          <wpg:cNvGrpSpPr>
                            <a:grpSpLocks/>
                          </wpg:cNvGrpSpPr>
                          <wpg:grpSpPr bwMode="auto">
                            <a:xfrm>
                              <a:off x="1108583" y="1102284"/>
                              <a:ext cx="4284" cy="8885"/>
                              <a:chOff x="1086618" y="1105968"/>
                              <a:chExt cx="4283" cy="8885"/>
                            </a:xfrm>
                          </wpg:grpSpPr>
                          <wps:wsp>
                            <wps:cNvPr id="658" name="AutoShape 434"/>
                            <wps:cNvCnPr>
                              <a:cxnSpLocks noChangeShapeType="1"/>
                            </wps:cNvCnPr>
                            <wps:spPr bwMode="auto">
                              <a:xfrm flipH="1">
                                <a:off x="1086618" y="1106079"/>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9" name="AutoShape 435"/>
                            <wps:cNvCnPr>
                              <a:cxnSpLocks noChangeShapeType="1"/>
                            </wps:cNvCnPr>
                            <wps:spPr bwMode="auto">
                              <a:xfrm>
                                <a:off x="1088686" y="1105968"/>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0" name="AutoShape 436"/>
                            <wps:cNvCnPr>
                              <a:cxnSpLocks noChangeShapeType="1"/>
                            </wps:cNvCnPr>
                            <wps:spPr bwMode="auto">
                              <a:xfrm flipH="1">
                                <a:off x="1090854" y="1108415"/>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1" name="AutoShape 437"/>
                            <wps:cNvCnPr>
                              <a:cxnSpLocks noChangeShapeType="1"/>
                            </wps:cNvCnPr>
                            <wps:spPr bwMode="auto">
                              <a:xfrm flipH="1">
                                <a:off x="1086648" y="1108406"/>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2" name="AutoShape 438"/>
                            <wps:cNvCnPr>
                              <a:cxnSpLocks noChangeShapeType="1"/>
                            </wps:cNvCnPr>
                            <wps:spPr bwMode="auto">
                              <a:xfrm>
                                <a:off x="1086645" y="1114716"/>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s:wsp>
                        <wps:cNvPr id="663" name="Rectangle 439"/>
                        <wps:cNvSpPr>
                          <a:spLocks noChangeArrowheads="1"/>
                        </wps:cNvSpPr>
                        <wps:spPr bwMode="auto">
                          <a:xfrm>
                            <a:off x="1073721" y="1084589"/>
                            <a:ext cx="27203" cy="4787"/>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0E30B2">
                              <w:pPr>
                                <w:spacing w:after="0"/>
                                <w:jc w:val="center"/>
                                <w:rPr>
                                  <w:b/>
                                  <w:bCs/>
                                </w:rPr>
                              </w:pPr>
                              <w:r>
                                <w:rPr>
                                  <w:b/>
                                  <w:bCs/>
                                </w:rPr>
                                <w:t>Budynek strażnicy</w:t>
                              </w:r>
                            </w:p>
                          </w:txbxContent>
                        </wps:txbx>
                        <wps:bodyPr rot="0" vert="horz" wrap="square" lIns="36576" tIns="36576" rIns="36576" bIns="36576" anchor="t" anchorCtr="0" upright="1">
                          <a:noAutofit/>
                        </wps:bodyPr>
                      </wps:wsp>
                      <wps:wsp>
                        <wps:cNvPr id="664" name="Text Box 440"/>
                        <wps:cNvSpPr txBox="1">
                          <a:spLocks noChangeArrowheads="1"/>
                        </wps:cNvSpPr>
                        <wps:spPr bwMode="auto">
                          <a:xfrm>
                            <a:off x="1081487" y="1075032"/>
                            <a:ext cx="12240" cy="2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0E30B2">
                              <w:pPr>
                                <w:spacing w:after="0"/>
                                <w:jc w:val="center"/>
                                <w:rPr>
                                  <w:b/>
                                  <w:bCs/>
                                  <w:sz w:val="18"/>
                                  <w:szCs w:val="18"/>
                                </w:rPr>
                              </w:pPr>
                              <w:r>
                                <w:rPr>
                                  <w:b/>
                                  <w:bCs/>
                                  <w:sz w:val="18"/>
                                  <w:szCs w:val="18"/>
                                </w:rPr>
                                <w:t>Zmiana zdająca</w:t>
                              </w:r>
                            </w:p>
                          </w:txbxContent>
                        </wps:txbx>
                        <wps:bodyPr rot="0" vert="horz" wrap="square" lIns="36576" tIns="36576" rIns="36576" bIns="36576" anchor="t" anchorCtr="0" upright="1">
                          <a:noAutofit/>
                        </wps:bodyPr>
                      </wps:wsp>
                      <wps:wsp>
                        <wps:cNvPr id="665" name="Text Box 441"/>
                        <wps:cNvSpPr txBox="1">
                          <a:spLocks noChangeArrowheads="1"/>
                        </wps:cNvSpPr>
                        <wps:spPr bwMode="auto">
                          <a:xfrm>
                            <a:off x="1080826" y="1052744"/>
                            <a:ext cx="12240" cy="21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0E30B2">
                              <w:pPr>
                                <w:spacing w:after="0"/>
                                <w:jc w:val="center"/>
                                <w:rPr>
                                  <w:b/>
                                  <w:bCs/>
                                  <w:sz w:val="18"/>
                                  <w:szCs w:val="18"/>
                                </w:rPr>
                              </w:pPr>
                              <w:r>
                                <w:rPr>
                                  <w:b/>
                                  <w:bCs/>
                                  <w:sz w:val="18"/>
                                  <w:szCs w:val="18"/>
                                </w:rPr>
                                <w:t>Zmiana przyjmująca</w:t>
                              </w:r>
                            </w:p>
                          </w:txbxContent>
                        </wps:txbx>
                        <wps:bodyPr rot="0" vert="horz" wrap="square" lIns="36576" tIns="36576" rIns="36576" bIns="36576" anchor="t" anchorCtr="0" upright="1">
                          <a:noAutofit/>
                        </wps:bodyPr>
                      </wps:wsp>
                      <wps:wsp>
                        <wps:cNvPr id="666" name="AutoShape 442"/>
                        <wps:cNvCnPr>
                          <a:cxnSpLocks noChangeShapeType="1"/>
                        </wps:cNvCnPr>
                        <wps:spPr bwMode="auto">
                          <a:xfrm>
                            <a:off x="1099325" y="1063000"/>
                            <a:ext cx="42" cy="3048"/>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7" name="AutoShape 443"/>
                        <wps:cNvCnPr>
                          <a:cxnSpLocks noChangeShapeType="1"/>
                        </wps:cNvCnPr>
                        <wps:spPr bwMode="auto">
                          <a:xfrm>
                            <a:off x="1070030" y="1065504"/>
                            <a:ext cx="6676" cy="1326"/>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C1830B2" id="Grupa 601" o:spid="_x0000_s1136" style="position:absolute;left:0;text-align:left;margin-left:111.1pt;margin-top:1.15pt;width:238.2pt;height:256.15pt;z-index:251787264" coordorigin="10687,10527" coordsize="32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">
                <v:group id="Group 378" o:spid="_x0000_s1137" style="position:absolute;left:10737;top:10557;width:232;height:53" coordorigin="10794,10589" coordsize="3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oup 379" o:spid="_x0000_s1138" style="position:absolute;left:10794;top:10644;width:25;height:41" coordorigin="10794,10644"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AutoShape 380" o:spid="_x0000_s1139" type="#_x0000_t23" style="position:absolute;left:10794;top:10644;width: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" adj="0" strokecolor="black [0]" strokeweight="2pt">
                      <v:shadow color="black [0]"/>
                      <v:textbox inset="2.88pt,2.88pt,2.88pt,2.88pt"/>
                    </v:shape>
                    <v:shape id="AutoShape 381" o:spid="_x0000_s1140" type="#_x0000_t32" style="position:absolute;left:10806;top:10667;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" strokecolor="black [0]" strokeweight="2pt">
                      <v:shadow color="black [0]"/>
                    </v:shape>
                    <v:shape id="AutoShape 382" o:spid="_x0000_s1141" type="#_x0000_t32" style="position:absolute;left:10798;top:10677;width: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" strokecolor="black [0]" strokeweight="2pt">
                      <v:shadow color="black [0]"/>
                    </v:shape>
                  </v:group>
                  <v:rect id="Rectangle 383" o:spid="_x0000_s1142" style="position:absolute;left:10848;top:10589;width:33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" strokecolor="black [0]" strokeweight="2pt">
                    <v:shadow color="black [0]"/>
                    <v:textbox inset="2.88pt,2.88pt,2.88pt,2.88pt"/>
                  </v:rect>
                  <v:rect id="Rectangle 384" o:spid="_x0000_s1143" style="position:absolute;left:10848;top:10633;width:3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" strokecolor="black [0]" strokeweight="2pt">
                    <v:shadow color="black [0]"/>
                    <v:textbox inset="2.88pt,2.88pt,2.88pt,2.88pt"/>
                  </v:rect>
                </v:group>
                <v:group id="Group 385" o:spid="_x0000_s1144" style="position:absolute;left:10769;top:10689;width:232;height:53" coordorigin="10848,10786" coordsize="3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386" o:spid="_x0000_s1145" style="position:absolute;left:11214;top:10786;width:24;height:42" coordorigin="11214,10786"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AutoShape 387" o:spid="_x0000_s1146" type="#_x0000_t23" style="position:absolute;left:11214;top:10805;width:2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" adj="0" strokecolor="black [0]" strokeweight="2pt">
                      <v:shadow color="black [0]"/>
                      <v:textbox inset="2.88pt,2.88pt,2.88pt,2.88pt"/>
                    </v:shape>
                    <v:shape id="AutoShape 388" o:spid="_x0000_s1147" type="#_x0000_t32" style="position:absolute;left:11225;top:10786;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" strokecolor="black [0]" strokeweight="2pt">
                      <v:shadow color="black [0]"/>
                    </v:shape>
                    <v:shape id="AutoShape 389" o:spid="_x0000_s1148" type="#_x0000_t32" style="position:absolute;left:11218;top:10794;width: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" strokecolor="black [0]" strokeweight="2pt">
                      <v:shadow color="black [0]"/>
                    </v:shape>
                  </v:group>
                  <v:rect id="Rectangle 390" o:spid="_x0000_s1149" style="position:absolute;left:10848;top:10851;width:336;height: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" strokecolor="black [0]" strokeweight="2pt">
                    <v:shadow color="black [0]"/>
                    <v:textbox inset="2.88pt,2.88pt,2.88pt,2.88pt"/>
                  </v:rect>
                  <v:rect id="Rectangle 391" o:spid="_x0000_s1150" style="position:absolute;left:10849;top:10807;width:336;height: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" strokecolor="black [0]" strokeweight="2pt">
                    <v:shadow color="black [0]"/>
                    <v:textbox inset="2.88pt,2.88pt,2.88pt,2.88pt"/>
                  </v:rect>
                </v:group>
                <v:group id="Group 392" o:spid="_x0000_s1151" style="position:absolute;left:10737;top:10614;width:14;height:23" coordorigin="11348,1107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AutoShape 393" o:spid="_x0000_s1152" type="#_x0000_t23" style="position:absolute;left:11348;top:11092;width:2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" adj="0" fillcolor="#5b9bd5" strokecolor="black [0]" strokeweight="2pt">
                    <v:shadow color="black [0]"/>
                    <v:textbox inset="2.88pt,2.88pt,2.88pt,2.88pt"/>
                  </v:shape>
                  <v:shape id="AutoShape 394" o:spid="_x0000_s1153" type="#_x0000_t32" style="position:absolute;left:11359;top:11073;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" strokecolor="black [0]" strokeweight="2pt">
                    <v:shadow color="black [0]"/>
                  </v:shape>
                  <v:shape id="AutoShape 395" o:spid="_x0000_s1154" type="#_x0000_t32" style="position:absolute;left:11352;top:11078;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" strokecolor="black [0]" strokeweight="2pt">
                    <v:shadow color="black [0]"/>
                  </v:shape>
                  <v:shape id="AutoShape 396" o:spid="_x0000_s1155" type="#_x0000_t32" style="position:absolute;left:11351;top:11083;width: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" strokecolor="black [0]" strokeweight="2pt">
                    <v:shadow color="black [0]"/>
                  </v:shape>
                </v:group>
                <v:group id="Group 397" o:spid="_x0000_s1156" style="position:absolute;left:10987;top:10661;width:14;height:23;flip:y" coordorigin="11348,1107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">
                  <v:shape id="AutoShape 398" o:spid="_x0000_s1157" type="#_x0000_t23" style="position:absolute;left:11348;top:11092;width:2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" adj="0" fillcolor="#5b9bd5" strokecolor="black [0]" strokeweight="2pt">
                    <v:shadow color="black [0]"/>
                    <v:textbox inset="2.88pt,2.88pt,2.88pt,2.88pt"/>
                  </v:shape>
                  <v:shape id="AutoShape 399" o:spid="_x0000_s1158" type="#_x0000_t32" style="position:absolute;left:11359;top:11073;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" strokecolor="black [0]" strokeweight="2pt">
                    <v:shadow color="black [0]"/>
                  </v:shape>
                  <v:shape id="AutoShape 400" o:spid="_x0000_s1159" type="#_x0000_t32" style="position:absolute;left:11352;top:11078;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" strokecolor="black [0]" strokeweight="2pt">
                    <v:shadow color="black [0]"/>
                  </v:shape>
                  <v:shape id="AutoShape 401" o:spid="_x0000_s1160" type="#_x0000_t32" style="position:absolute;left:11351;top:11083;width: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" strokecolor="black [0]" strokeweight="2pt">
                    <v:shadow color="black [0]"/>
                  </v:shape>
                </v:group>
                <v:group id="Group 402" o:spid="_x0000_s1161" style="position:absolute;left:10693;top:10638;width:13;height:25;rotation:90" coordorigin="11348,1107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">
                  <v:shape id="AutoShape 403" o:spid="_x0000_s1162" type="#_x0000_t23" style="position:absolute;left:11348;top:11092;width:2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" adj="0" fillcolor="#5b9bd5" strokecolor="black [0]" strokeweight="2pt">
                    <v:shadow color="black [0]"/>
                    <v:textbox inset="2.88pt,2.88pt,2.88pt,2.88pt"/>
                  </v:shape>
                  <v:shape id="AutoShape 404" o:spid="_x0000_s1163" type="#_x0000_t32" style="position:absolute;left:11359;top:11073;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" strokecolor="black [0]" strokeweight="2pt">
                    <v:shadow color="black [0]"/>
                  </v:shape>
                  <v:shape id="AutoShape 405" o:spid="_x0000_s1164" type="#_x0000_t32" style="position:absolute;left:11352;top:11078;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" strokecolor="black [0]" strokeweight="2pt">
                    <v:shadow color="black [0]"/>
                  </v:shape>
                  <v:shape id="AutoShape 406" o:spid="_x0000_s1165" type="#_x0000_t32" style="position:absolute;left:11351;top:11083;width: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" strokecolor="black [0]" strokeweight="2pt">
                    <v:shadow color="black [0]"/>
                  </v:shape>
                </v:group>
                <v:group id="Group 407" o:spid="_x0000_s1166" style="position:absolute;left:10723;top:10635;width:16;height:216" coordorigin="10706,10732" coordsize="9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408" o:spid="_x0000_s1167" type="#_x0000_t32" style="position:absolute;left:10706;top:10732;width:92;height: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" strokecolor="black [0]" strokeweight="1pt">
                    <v:stroke dashstyle="dash"/>
                    <v:shadow color="black [0]"/>
                  </v:shape>
                  <v:shape id="AutoShape 409" o:spid="_x0000_s1168" type="#_x0000_t32" style="position:absolute;left:10791;top:10732;width:7;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" strokecolor="black [0]" strokeweight="2pt">
                    <v:stroke endarrow="block"/>
                    <v:shadow color="black [0]"/>
                  </v:shape>
                </v:group>
                <v:shape id="AutoShape 410" o:spid="_x0000_s1169" type="#_x0000_t32" style="position:absolute;left:10766;top:10668;width:21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" strokecolor="black [0]" strokeweight="1pt">
                  <v:stroke dashstyle="dash"/>
                  <v:shadow color="black [0]"/>
                </v:shape>
                <v:shape id="AutoShape 411" o:spid="_x0000_s1170" type="#_x0000_t32" style="position:absolute;left:10716;top:10658;width:18;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" strokecolor="black [0]" strokeweight="2pt">
                  <v:stroke endarrow="block"/>
                  <v:shadow color="black [0]"/>
                </v:shape>
                <v:shape id="AutoShape 412" o:spid="_x0000_s1171" type="#_x0000_t32" style="position:absolute;left:10753;top:10629;width: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" strokecolor="black [0]" strokeweight="1pt">
                  <v:stroke dashstyle="dash"/>
                  <v:shadow color="black [0]"/>
                </v:shape>
                <v:shape id="AutoShape 413" o:spid="_x0000_s1172" type="#_x0000_t32" style="position:absolute;left:10993;top:10641;width:1;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" strokecolor="black [0]" strokeweight="2pt">
                  <v:stroke endarrow="block"/>
                  <v:shadow color="black [0]"/>
                </v:shape>
                <v:group id="Group 414" o:spid="_x0000_s1173" style="position:absolute;left:10787;top:10778;width:167;height:49" coordorigin="10849,11022" coordsize="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415" o:spid="_x0000_s1174" style="position:absolute;left:11008;top:11022;width:43;height:89" coordorigin="10866,11059"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AutoShape 416" o:spid="_x0000_s1175" type="#_x0000_t32" style="position:absolute;left:10866;top:11060;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" strokecolor="black [0]" strokeweight="2pt">
                      <v:shadow color="black [0]"/>
                    </v:shape>
                    <v:shape id="AutoShape 417" o:spid="_x0000_s1176" type="#_x0000_t32" style="position:absolute;left:10886;top:11059;width:23;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" strokecolor="black [0]" strokeweight="2pt">
                      <v:shadow color="black [0]"/>
                    </v:shape>
                    <v:shape id="AutoShape 418" o:spid="_x0000_s1177" type="#_x0000_t32" style="position:absolute;left:10908;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" strokecolor="black [0]" strokeweight="2pt">
                      <v:shadow color="black [0]"/>
                    </v:shape>
                    <v:shape id="AutoShape 419" o:spid="_x0000_s1178" type="#_x0000_t32" style="position:absolute;left:10866;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" strokecolor="black [0]" strokeweight="2pt">
                      <v:shadow color="black [0]"/>
                    </v:shape>
                    <v:shape id="AutoShape 420" o:spid="_x0000_s1179" type="#_x0000_t32" style="position:absolute;left:10866;top:1114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" strokecolor="black [0]" strokeweight="2pt">
                      <v:shadow color="black [0]"/>
                    </v:shape>
                  </v:group>
                  <v:group id="Group 421" o:spid="_x0000_s1180" style="position:absolute;left:10849;top:11023;width:43;height:88" coordorigin="10866,11059"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AutoShape 422" o:spid="_x0000_s1181" type="#_x0000_t32" style="position:absolute;left:10866;top:11060;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" strokecolor="black [0]" strokeweight="2pt">
                      <v:shadow color="black [0]"/>
                    </v:shape>
                    <v:shape id="AutoShape 423" o:spid="_x0000_s1182" type="#_x0000_t32" style="position:absolute;left:10886;top:11059;width:23;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" strokecolor="black [0]" strokeweight="2pt">
                      <v:shadow color="black [0]"/>
                    </v:shape>
                    <v:shape id="AutoShape 424" o:spid="_x0000_s1183" type="#_x0000_t32" style="position:absolute;left:10908;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" strokecolor="black [0]" strokeweight="2pt">
                      <v:shadow color="black [0]"/>
                    </v:shape>
                    <v:shape id="AutoShape 425" o:spid="_x0000_s1184" type="#_x0000_t32" style="position:absolute;left:10866;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" strokecolor="black [0]" strokeweight="2pt">
                      <v:shadow color="black [0]"/>
                    </v:shape>
                    <v:shape id="AutoShape 426" o:spid="_x0000_s1185" type="#_x0000_t32" style="position:absolute;left:10866;top:1114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" strokecolor="black [0]" strokeweight="2pt">
                      <v:shadow color="black [0]"/>
                    </v:shape>
                  </v:group>
                  <v:group id="Group 427" o:spid="_x0000_s1186" style="position:absolute;left:10928;top:11022;width:43;height:89" coordorigin="10866,11059"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AutoShape 428" o:spid="_x0000_s1187" type="#_x0000_t32" style="position:absolute;left:10866;top:11060;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" strokecolor="black [0]" strokeweight="2pt">
                      <v:shadow color="black [0]"/>
                    </v:shape>
                    <v:shape id="AutoShape 429" o:spid="_x0000_s1188" type="#_x0000_t32" style="position:absolute;left:10886;top:11059;width:23;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" strokecolor="black [0]" strokeweight="2pt">
                      <v:shadow color="black [0]"/>
                    </v:shape>
                    <v:shape id="AutoShape 430" o:spid="_x0000_s1189" type="#_x0000_t32" style="position:absolute;left:10908;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" strokecolor="black [0]" strokeweight="2pt">
                      <v:shadow color="black [0]"/>
                    </v:shape>
                    <v:shape id="AutoShape 431" o:spid="_x0000_s1190" type="#_x0000_t32" style="position:absolute;left:10866;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" strokecolor="black [0]" strokeweight="2pt">
                      <v:shadow color="black [0]"/>
                    </v:shape>
                    <v:shape id="AutoShape 432" o:spid="_x0000_s1191" type="#_x0000_t32" style="position:absolute;left:10866;top:1114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" strokecolor="black [0]" strokeweight="2pt">
                      <v:shadow color="black [0]"/>
                    </v:shape>
                  </v:group>
                  <v:group id="Group 433" o:spid="_x0000_s1192" style="position:absolute;left:11085;top:11022;width:43;height:89" coordorigin="10866,11059"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AutoShape 434" o:spid="_x0000_s1193" type="#_x0000_t32" style="position:absolute;left:10866;top:11060;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" strokecolor="black [0]" strokeweight="2pt">
                      <v:shadow color="black [0]"/>
                    </v:shape>
                    <v:shape id="AutoShape 435" o:spid="_x0000_s1194" type="#_x0000_t32" style="position:absolute;left:10886;top:11059;width:23;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" strokecolor="black [0]" strokeweight="2pt">
                      <v:shadow color="black [0]"/>
                    </v:shape>
                    <v:shape id="AutoShape 436" o:spid="_x0000_s1195" type="#_x0000_t32" style="position:absolute;left:10908;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" strokecolor="black [0]" strokeweight="2pt">
                      <v:shadow color="black [0]"/>
                    </v:shape>
                    <v:shape id="AutoShape 437" o:spid="_x0000_s1196" type="#_x0000_t32" style="position:absolute;left:10866;top:11084;width: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" strokecolor="black [0]" strokeweight="2pt">
                      <v:shadow color="black [0]"/>
                    </v:shape>
                    <v:shape id="AutoShape 438" o:spid="_x0000_s1197" type="#_x0000_t32" style="position:absolute;left:10866;top:1114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" strokecolor="black [0]" strokeweight="2pt">
                      <v:shadow color="black [0]"/>
                    </v:shape>
                  </v:group>
                </v:group>
                <v:rect id="Rectangle 439" o:spid="_x0000_s1198" style="position:absolute;left:10737;top:10845;width:27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" strokecolor="black [0]" strokeweight="2pt">
                  <v:shadow color="black [0]"/>
                  <v:textbox inset="2.88pt,2.88pt,2.88pt,2.88pt">
                    <w:txbxContent>
                      <w:p w:rsidR="00A25F89" w:rsidRDefault="00A25F89" w:rsidP="000E30B2">
                        <w:pPr>
                          <w:spacing w:after="0"/>
                          <w:jc w:val="center"/>
                          <w:rPr>
                            <w:b/>
                            <w:bCs/>
                          </w:rPr>
                        </w:pPr>
                        <w:r>
                          <w:rPr>
                            <w:b/>
                            <w:bCs/>
                          </w:rPr>
                          <w:t>Budynek strażnicy</w:t>
                        </w:r>
                      </w:p>
                    </w:txbxContent>
                  </v:textbox>
                </v:rect>
                <v:shape id="Text Box 440" o:spid="_x0000_s1199" type="#_x0000_t202" style="position:absolute;left:10814;top:10750;width:12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" filled="f" fillcolor="#5b9bd5" stroked="f" strokecolor="black [0]" strokeweight="2pt">
                  <v:textbox inset="2.88pt,2.88pt,2.88pt,2.88pt">
                    <w:txbxContent>
                      <w:p w:rsidR="00A25F89" w:rsidRDefault="00A25F89" w:rsidP="000E30B2">
                        <w:pPr>
                          <w:spacing w:after="0"/>
                          <w:jc w:val="center"/>
                          <w:rPr>
                            <w:b/>
                            <w:bCs/>
                            <w:sz w:val="18"/>
                            <w:szCs w:val="18"/>
                          </w:rPr>
                        </w:pPr>
                        <w:r>
                          <w:rPr>
                            <w:b/>
                            <w:bCs/>
                            <w:sz w:val="18"/>
                            <w:szCs w:val="18"/>
                          </w:rPr>
                          <w:t>Zmiana zdająca</w:t>
                        </w:r>
                      </w:p>
                    </w:txbxContent>
                  </v:textbox>
                </v:shape>
                <v:shape id="Text Box 441" o:spid="_x0000_s1200" type="#_x0000_t202" style="position:absolute;left:10808;top:10527;width:1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" filled="f" fillcolor="#5b9bd5" stroked="f" strokecolor="black [0]" strokeweight="2pt">
                  <v:textbox inset="2.88pt,2.88pt,2.88pt,2.88pt">
                    <w:txbxContent>
                      <w:p w:rsidR="00A25F89" w:rsidRDefault="00A25F89" w:rsidP="000E30B2">
                        <w:pPr>
                          <w:spacing w:after="0"/>
                          <w:jc w:val="center"/>
                          <w:rPr>
                            <w:b/>
                            <w:bCs/>
                            <w:sz w:val="18"/>
                            <w:szCs w:val="18"/>
                          </w:rPr>
                        </w:pPr>
                        <w:r>
                          <w:rPr>
                            <w:b/>
                            <w:bCs/>
                            <w:sz w:val="18"/>
                            <w:szCs w:val="18"/>
                          </w:rPr>
                          <w:t>Zmiana przyjmująca</w:t>
                        </w:r>
                      </w:p>
                    </w:txbxContent>
                  </v:textbox>
                </v:shape>
                <v:shape id="AutoShape 442" o:spid="_x0000_s1201" type="#_x0000_t32" style="position:absolute;left:10993;top:10630;width: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" strokecolor="black [0]" strokeweight="1pt">
                  <v:stroke dashstyle="dash"/>
                  <v:shadow color="black [0]"/>
                </v:shape>
                <v:shape id="AutoShape 443" o:spid="_x0000_s1202" type="#_x0000_t32" style="position:absolute;left:10700;top:10655;width:67;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" strokecolor="black [0]" strokeweight="1pt">
                  <v:stroke dashstyle="dash"/>
                  <v:shadow color="black [0]"/>
                </v:shape>
              </v:group>
            </w:pict>
          </mc:Fallback>
        </mc:AlternateContent>
      </w: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Default="003A7CB3" w:rsidP="005B774E">
      <w:pPr>
        <w:pStyle w:val="Style9"/>
        <w:widowControl/>
        <w:spacing w:line="276" w:lineRule="auto"/>
        <w:ind w:firstLine="0"/>
        <w:rPr>
          <w:rStyle w:val="FontStyle112"/>
          <w:rFonts w:asciiTheme="minorHAnsi" w:hAnsiTheme="minorHAnsi"/>
          <w:sz w:val="22"/>
          <w:szCs w:val="22"/>
        </w:rPr>
      </w:pPr>
    </w:p>
    <w:p w:rsidR="003A7CB3" w:rsidRPr="00686A78" w:rsidRDefault="003A7CB3" w:rsidP="005B774E">
      <w:pPr>
        <w:pStyle w:val="Style9"/>
        <w:widowControl/>
        <w:spacing w:line="276" w:lineRule="auto"/>
        <w:ind w:firstLine="0"/>
        <w:rPr>
          <w:rStyle w:val="FontStyle112"/>
          <w:rFonts w:asciiTheme="minorHAnsi" w:hAnsiTheme="minorHAnsi"/>
          <w:sz w:val="16"/>
          <w:szCs w:val="16"/>
        </w:rPr>
      </w:pPr>
    </w:p>
    <w:p w:rsidR="00686A78" w:rsidRPr="00686A78" w:rsidRDefault="00686A78" w:rsidP="00686A78">
      <w:pPr>
        <w:pStyle w:val="Style9"/>
        <w:widowControl/>
        <w:spacing w:line="276" w:lineRule="auto"/>
        <w:ind w:firstLine="0"/>
        <w:jc w:val="left"/>
        <w:rPr>
          <w:rStyle w:val="FontStyle112"/>
          <w:rFonts w:asciiTheme="minorHAnsi" w:hAnsiTheme="minorHAnsi"/>
          <w:sz w:val="16"/>
          <w:szCs w:val="16"/>
        </w:rPr>
      </w:pPr>
    </w:p>
    <w:p w:rsidR="003A7CB3" w:rsidRPr="00F45D5C" w:rsidRDefault="003A7CB3" w:rsidP="003A7CB3">
      <w:pPr>
        <w:pStyle w:val="Style9"/>
        <w:widowControl/>
        <w:spacing w:line="276" w:lineRule="auto"/>
        <w:ind w:firstLine="0"/>
        <w:jc w:val="center"/>
        <w:rPr>
          <w:rStyle w:val="FontStyle112"/>
          <w:rFonts w:asciiTheme="minorHAnsi" w:hAnsiTheme="minorHAnsi"/>
          <w:sz w:val="22"/>
          <w:szCs w:val="22"/>
        </w:rPr>
      </w:pPr>
      <w:r>
        <w:rPr>
          <w:rStyle w:val="FontStyle112"/>
          <w:rFonts w:asciiTheme="minorHAnsi" w:hAnsiTheme="minorHAnsi"/>
          <w:sz w:val="22"/>
          <w:szCs w:val="22"/>
        </w:rPr>
        <w:t>Rys. 10. Zmiana służby w JRG: ustawienie zmian służbowych, wersja A</w:t>
      </w:r>
    </w:p>
    <w:p w:rsidR="002A7711" w:rsidRDefault="00686A78" w:rsidP="00686A78">
      <w:pPr>
        <w:pStyle w:val="Standard"/>
        <w:spacing w:after="0" w:line="240" w:lineRule="auto"/>
        <w:ind w:firstLine="426"/>
        <w:rPr>
          <w:rFonts w:asciiTheme="minorHAnsi" w:hAnsiTheme="minorHAnsi"/>
        </w:rPr>
      </w:pPr>
      <w:r>
        <w:rPr>
          <w:rFonts w:ascii="Times New Roman" w:hAnsi="Times New Roman"/>
          <w:noProof/>
          <w:kern w:val="0"/>
          <w:sz w:val="24"/>
          <w:szCs w:val="24"/>
          <w:lang w:eastAsia="pl-PL"/>
        </w:rPr>
        <mc:AlternateContent>
          <mc:Choice Requires="wpg">
            <w:drawing>
              <wp:anchor distT="0" distB="0" distL="114300" distR="114300" simplePos="0" relativeHeight="251789312" behindDoc="0" locked="0" layoutInCell="1" allowOverlap="1" wp14:anchorId="69F654E8" wp14:editId="2A2447F6">
                <wp:simplePos x="0" y="0"/>
                <wp:positionH relativeFrom="column">
                  <wp:posOffset>936625</wp:posOffset>
                </wp:positionH>
                <wp:positionV relativeFrom="paragraph">
                  <wp:posOffset>260655</wp:posOffset>
                </wp:positionV>
                <wp:extent cx="3934460" cy="2720340"/>
                <wp:effectExtent l="0" t="0" r="27940" b="22860"/>
                <wp:wrapNone/>
                <wp:docPr id="668" name="Grupa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2720340"/>
                          <a:chOff x="1072356" y="1107407"/>
                          <a:chExt cx="39343" cy="27203"/>
                        </a:xfrm>
                      </wpg:grpSpPr>
                      <wps:wsp>
                        <wps:cNvPr id="669" name="Rectangle 445"/>
                        <wps:cNvSpPr>
                          <a:spLocks noChangeArrowheads="1"/>
                        </wps:cNvSpPr>
                        <wps:spPr bwMode="auto">
                          <a:xfrm rot="16200000">
                            <a:off x="1061148" y="1118615"/>
                            <a:ext cx="27203" cy="4787"/>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686A78">
                              <w:pPr>
                                <w:spacing w:after="0"/>
                                <w:jc w:val="center"/>
                                <w:rPr>
                                  <w:b/>
                                  <w:bCs/>
                                </w:rPr>
                              </w:pPr>
                              <w:r>
                                <w:rPr>
                                  <w:b/>
                                  <w:bCs/>
                                </w:rPr>
                                <w:t>Budynek strażnicy</w:t>
                              </w:r>
                            </w:p>
                          </w:txbxContent>
                        </wps:txbx>
                        <wps:bodyPr rot="0" vert="vert270" wrap="square" lIns="36576" tIns="36576" rIns="36576" bIns="36576" anchor="t" anchorCtr="0" upright="1">
                          <a:noAutofit/>
                        </wps:bodyPr>
                      </wps:wsp>
                      <wpg:grpSp>
                        <wpg:cNvPr id="670" name="Group 446"/>
                        <wpg:cNvGrpSpPr>
                          <a:grpSpLocks/>
                        </wpg:cNvGrpSpPr>
                        <wpg:grpSpPr bwMode="auto">
                          <a:xfrm>
                            <a:off x="1087502" y="1125849"/>
                            <a:ext cx="22546" cy="8470"/>
                            <a:chOff x="1081788" y="1118658"/>
                            <a:chExt cx="22545" cy="8469"/>
                          </a:xfrm>
                        </wpg:grpSpPr>
                        <wpg:grpSp>
                          <wpg:cNvPr id="671" name="Group 447"/>
                          <wpg:cNvGrpSpPr>
                            <a:grpSpLocks/>
                          </wpg:cNvGrpSpPr>
                          <wpg:grpSpPr bwMode="auto">
                            <a:xfrm flipV="1">
                              <a:off x="1102880" y="1118658"/>
                              <a:ext cx="1453" cy="2292"/>
                              <a:chOff x="1087680" y="1180393"/>
                              <a:chExt cx="2438" cy="4148"/>
                            </a:xfrm>
                          </wpg:grpSpPr>
                          <wps:wsp>
                            <wps:cNvPr id="672" name="AutoShape 448"/>
                            <wps:cNvSpPr>
                              <a:spLocks noChangeArrowheads="1"/>
                            </wps:cNvSpPr>
                            <wps:spPr bwMode="auto">
                              <a:xfrm>
                                <a:off x="1087680" y="1180393"/>
                                <a:ext cx="2438" cy="2267"/>
                              </a:xfrm>
                              <a:prstGeom prst="donut">
                                <a:avLst>
                                  <a:gd name="adj" fmla="val 0"/>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73" name="AutoShape 449"/>
                            <wps:cNvCnPr>
                              <a:cxnSpLocks noChangeShapeType="1"/>
                            </wps:cNvCnPr>
                            <wps:spPr bwMode="auto">
                              <a:xfrm>
                                <a:off x="1088819" y="1182731"/>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74" name="AutoShape 450"/>
                            <wps:cNvCnPr>
                              <a:cxnSpLocks noChangeShapeType="1"/>
                            </wps:cNvCnPr>
                            <wps:spPr bwMode="auto">
                              <a:xfrm>
                                <a:off x="1088080" y="1183748"/>
                                <a:ext cx="151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75" name="Rectangle 451"/>
                          <wps:cNvSpPr>
                            <a:spLocks noChangeArrowheads="1"/>
                          </wps:cNvSpPr>
                          <wps:spPr bwMode="auto">
                            <a:xfrm>
                              <a:off x="1081817" y="1119764"/>
                              <a:ext cx="20024" cy="172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76" name="Rectangle 452"/>
                          <wps:cNvSpPr>
                            <a:spLocks noChangeArrowheads="1"/>
                          </wps:cNvSpPr>
                          <wps:spPr bwMode="auto">
                            <a:xfrm>
                              <a:off x="1081788" y="1122220"/>
                              <a:ext cx="20024" cy="172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77" name="Text Box 453"/>
                          <wps:cNvSpPr txBox="1">
                            <a:spLocks noChangeArrowheads="1"/>
                          </wps:cNvSpPr>
                          <wps:spPr bwMode="auto">
                            <a:xfrm>
                              <a:off x="1085447" y="1124979"/>
                              <a:ext cx="12240" cy="2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2A7711">
                                <w:pPr>
                                  <w:spacing w:after="0"/>
                                  <w:jc w:val="center"/>
                                  <w:rPr>
                                    <w:b/>
                                    <w:bCs/>
                                    <w:sz w:val="18"/>
                                    <w:szCs w:val="18"/>
                                  </w:rPr>
                                </w:pPr>
                                <w:r>
                                  <w:rPr>
                                    <w:b/>
                                    <w:bCs/>
                                    <w:sz w:val="18"/>
                                    <w:szCs w:val="18"/>
                                  </w:rPr>
                                  <w:t>Zmiana przyjmująca</w:t>
                                </w:r>
                              </w:p>
                            </w:txbxContent>
                          </wps:txbx>
                          <wps:bodyPr rot="0" vert="horz" wrap="square" lIns="36576" tIns="36576" rIns="36576" bIns="36576" anchor="t" anchorCtr="0" upright="1">
                            <a:noAutofit/>
                          </wps:bodyPr>
                        </wps:wsp>
                      </wpg:grpSp>
                      <wpg:grpSp>
                        <wpg:cNvPr id="678" name="Group 454"/>
                        <wpg:cNvGrpSpPr>
                          <a:grpSpLocks/>
                        </wpg:cNvGrpSpPr>
                        <wpg:grpSpPr bwMode="auto">
                          <a:xfrm rot="5400000">
                            <a:off x="1072864" y="1117683"/>
                            <a:ext cx="16649" cy="4919"/>
                            <a:chOff x="1086845" y="1104353"/>
                            <a:chExt cx="27940" cy="8904"/>
                          </a:xfrm>
                        </wpg:grpSpPr>
                        <wpg:grpSp>
                          <wpg:cNvPr id="679" name="Group 455"/>
                          <wpg:cNvGrpSpPr>
                            <a:grpSpLocks/>
                          </wpg:cNvGrpSpPr>
                          <wpg:grpSpPr bwMode="auto">
                            <a:xfrm>
                              <a:off x="1102741" y="1104353"/>
                              <a:ext cx="4284" cy="8886"/>
                              <a:chOff x="1088536" y="1108037"/>
                              <a:chExt cx="4283" cy="8885"/>
                            </a:xfrm>
                          </wpg:grpSpPr>
                          <wps:wsp>
                            <wps:cNvPr id="680" name="AutoShape 456"/>
                            <wps:cNvCnPr>
                              <a:cxnSpLocks noChangeShapeType="1"/>
                            </wps:cNvCnPr>
                            <wps:spPr bwMode="auto">
                              <a:xfrm flipH="1">
                                <a:off x="1088536" y="1108148"/>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1" name="AutoShape 457"/>
                            <wps:cNvCnPr>
                              <a:cxnSpLocks noChangeShapeType="1"/>
                            </wps:cNvCnPr>
                            <wps:spPr bwMode="auto">
                              <a:xfrm>
                                <a:off x="1090604" y="1108037"/>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2" name="AutoShape 458"/>
                            <wps:cNvCnPr>
                              <a:cxnSpLocks noChangeShapeType="1"/>
                            </wps:cNvCnPr>
                            <wps:spPr bwMode="auto">
                              <a:xfrm flipH="1">
                                <a:off x="1092772" y="1110484"/>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3" name="AutoShape 459"/>
                            <wps:cNvCnPr>
                              <a:cxnSpLocks noChangeShapeType="1"/>
                            </wps:cNvCnPr>
                            <wps:spPr bwMode="auto">
                              <a:xfrm flipH="1">
                                <a:off x="1088566" y="1110475"/>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4" name="AutoShape 460"/>
                            <wps:cNvCnPr>
                              <a:cxnSpLocks noChangeShapeType="1"/>
                            </wps:cNvCnPr>
                            <wps:spPr bwMode="auto">
                              <a:xfrm>
                                <a:off x="1088563" y="1116785"/>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85" name="Group 461"/>
                          <wpg:cNvGrpSpPr>
                            <a:grpSpLocks/>
                          </wpg:cNvGrpSpPr>
                          <wpg:grpSpPr bwMode="auto">
                            <a:xfrm>
                              <a:off x="1086845" y="1104372"/>
                              <a:ext cx="4284" cy="8885"/>
                              <a:chOff x="1088536" y="1108037"/>
                              <a:chExt cx="4283" cy="8885"/>
                            </a:xfrm>
                          </wpg:grpSpPr>
                          <wps:wsp>
                            <wps:cNvPr id="686" name="AutoShape 462"/>
                            <wps:cNvCnPr>
                              <a:cxnSpLocks noChangeShapeType="1"/>
                            </wps:cNvCnPr>
                            <wps:spPr bwMode="auto">
                              <a:xfrm flipH="1">
                                <a:off x="1088536" y="1108148"/>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7" name="AutoShape 463"/>
                            <wps:cNvCnPr>
                              <a:cxnSpLocks noChangeShapeType="1"/>
                            </wps:cNvCnPr>
                            <wps:spPr bwMode="auto">
                              <a:xfrm>
                                <a:off x="1090604" y="1108037"/>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 name="AutoShape 464"/>
                            <wps:cNvCnPr>
                              <a:cxnSpLocks noChangeShapeType="1"/>
                            </wps:cNvCnPr>
                            <wps:spPr bwMode="auto">
                              <a:xfrm flipH="1">
                                <a:off x="1092772" y="1110484"/>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9" name="AutoShape 465"/>
                            <wps:cNvCnPr>
                              <a:cxnSpLocks noChangeShapeType="1"/>
                            </wps:cNvCnPr>
                            <wps:spPr bwMode="auto">
                              <a:xfrm flipH="1">
                                <a:off x="1088566" y="1110475"/>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0" name="AutoShape 466"/>
                            <wps:cNvCnPr>
                              <a:cxnSpLocks noChangeShapeType="1"/>
                            </wps:cNvCnPr>
                            <wps:spPr bwMode="auto">
                              <a:xfrm>
                                <a:off x="1088563" y="1116785"/>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91" name="Group 467"/>
                          <wpg:cNvGrpSpPr>
                            <a:grpSpLocks/>
                          </wpg:cNvGrpSpPr>
                          <wpg:grpSpPr bwMode="auto">
                            <a:xfrm>
                              <a:off x="1094739" y="1104363"/>
                              <a:ext cx="4284" cy="8885"/>
                              <a:chOff x="1088536" y="1108037"/>
                              <a:chExt cx="4283" cy="8885"/>
                            </a:xfrm>
                          </wpg:grpSpPr>
                          <wps:wsp>
                            <wps:cNvPr id="692" name="AutoShape 468"/>
                            <wps:cNvCnPr>
                              <a:cxnSpLocks noChangeShapeType="1"/>
                            </wps:cNvCnPr>
                            <wps:spPr bwMode="auto">
                              <a:xfrm flipH="1">
                                <a:off x="1088536" y="1108148"/>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3" name="AutoShape 469"/>
                            <wps:cNvCnPr>
                              <a:cxnSpLocks noChangeShapeType="1"/>
                            </wps:cNvCnPr>
                            <wps:spPr bwMode="auto">
                              <a:xfrm>
                                <a:off x="1090604" y="1108037"/>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4" name="AutoShape 470"/>
                            <wps:cNvCnPr>
                              <a:cxnSpLocks noChangeShapeType="1"/>
                            </wps:cNvCnPr>
                            <wps:spPr bwMode="auto">
                              <a:xfrm flipH="1">
                                <a:off x="1092772" y="1110484"/>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5" name="AutoShape 471"/>
                            <wps:cNvCnPr>
                              <a:cxnSpLocks noChangeShapeType="1"/>
                            </wps:cNvCnPr>
                            <wps:spPr bwMode="auto">
                              <a:xfrm flipH="1">
                                <a:off x="1088566" y="1110475"/>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6" name="AutoShape 472"/>
                            <wps:cNvCnPr>
                              <a:cxnSpLocks noChangeShapeType="1"/>
                            </wps:cNvCnPr>
                            <wps:spPr bwMode="auto">
                              <a:xfrm>
                                <a:off x="1088563" y="1116785"/>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697" name="Group 473"/>
                          <wpg:cNvGrpSpPr>
                            <a:grpSpLocks/>
                          </wpg:cNvGrpSpPr>
                          <wpg:grpSpPr bwMode="auto">
                            <a:xfrm>
                              <a:off x="1110501" y="1104353"/>
                              <a:ext cx="4284" cy="8886"/>
                              <a:chOff x="1088536" y="1108037"/>
                              <a:chExt cx="4283" cy="8885"/>
                            </a:xfrm>
                          </wpg:grpSpPr>
                          <wps:wsp>
                            <wps:cNvPr id="698" name="AutoShape 474"/>
                            <wps:cNvCnPr>
                              <a:cxnSpLocks noChangeShapeType="1"/>
                            </wps:cNvCnPr>
                            <wps:spPr bwMode="auto">
                              <a:xfrm flipH="1">
                                <a:off x="1088536" y="1108148"/>
                                <a:ext cx="2113" cy="240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9" name="AutoShape 475"/>
                            <wps:cNvCnPr>
                              <a:cxnSpLocks noChangeShapeType="1"/>
                            </wps:cNvCnPr>
                            <wps:spPr bwMode="auto">
                              <a:xfrm>
                                <a:off x="1090604" y="1108037"/>
                                <a:ext cx="2216" cy="25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00" name="AutoShape 476"/>
                            <wps:cNvCnPr>
                              <a:cxnSpLocks noChangeShapeType="1"/>
                            </wps:cNvCnPr>
                            <wps:spPr bwMode="auto">
                              <a:xfrm flipH="1">
                                <a:off x="1092772" y="1110484"/>
                                <a:ext cx="12" cy="643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01" name="AutoShape 477"/>
                            <wps:cNvCnPr>
                              <a:cxnSpLocks noChangeShapeType="1"/>
                            </wps:cNvCnPr>
                            <wps:spPr bwMode="auto">
                              <a:xfrm flipH="1">
                                <a:off x="1088566" y="1110475"/>
                                <a:ext cx="13" cy="643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02" name="AutoShape 478"/>
                            <wps:cNvCnPr>
                              <a:cxnSpLocks noChangeShapeType="1"/>
                            </wps:cNvCnPr>
                            <wps:spPr bwMode="auto">
                              <a:xfrm>
                                <a:off x="1088563" y="1116785"/>
                                <a:ext cx="4209"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cNvPr id="703" name="Group 479"/>
                        <wpg:cNvGrpSpPr>
                          <a:grpSpLocks/>
                        </wpg:cNvGrpSpPr>
                        <wpg:grpSpPr bwMode="auto">
                          <a:xfrm>
                            <a:off x="1084913" y="1111180"/>
                            <a:ext cx="22106" cy="5112"/>
                            <a:chOff x="1084913" y="1112543"/>
                            <a:chExt cx="22106" cy="5111"/>
                          </a:xfrm>
                        </wpg:grpSpPr>
                        <wpg:grpSp>
                          <wpg:cNvPr id="704" name="Group 480"/>
                          <wpg:cNvGrpSpPr>
                            <a:grpSpLocks/>
                          </wpg:cNvGrpSpPr>
                          <wpg:grpSpPr bwMode="auto">
                            <a:xfrm flipV="1">
                              <a:off x="1084913" y="1115364"/>
                              <a:ext cx="1453" cy="2291"/>
                              <a:chOff x="1124222" y="1155562"/>
                              <a:chExt cx="2438" cy="4148"/>
                            </a:xfrm>
                          </wpg:grpSpPr>
                          <wps:wsp>
                            <wps:cNvPr id="705" name="AutoShape 481"/>
                            <wps:cNvSpPr>
                              <a:spLocks noChangeArrowheads="1"/>
                            </wps:cNvSpPr>
                            <wps:spPr bwMode="auto">
                              <a:xfrm flipV="1">
                                <a:off x="1124222" y="1157444"/>
                                <a:ext cx="2438" cy="2267"/>
                              </a:xfrm>
                              <a:prstGeom prst="donut">
                                <a:avLst>
                                  <a:gd name="adj" fmla="val 0"/>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06" name="AutoShape 482"/>
                            <wps:cNvCnPr>
                              <a:cxnSpLocks noChangeShapeType="1"/>
                            </wps:cNvCnPr>
                            <wps:spPr bwMode="auto">
                              <a:xfrm flipV="1">
                                <a:off x="1125361" y="1155562"/>
                                <a:ext cx="25" cy="181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07" name="AutoShape 483"/>
                            <wps:cNvCnPr>
                              <a:cxnSpLocks noChangeShapeType="1"/>
                            </wps:cNvCnPr>
                            <wps:spPr bwMode="auto">
                              <a:xfrm flipV="1">
                                <a:off x="1124622" y="1156357"/>
                                <a:ext cx="157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708" name="Rectangle 484"/>
                          <wps:cNvSpPr>
                            <a:spLocks noChangeArrowheads="1"/>
                          </wps:cNvSpPr>
                          <wps:spPr bwMode="auto">
                            <a:xfrm flipV="1">
                              <a:off x="1086966" y="1114999"/>
                              <a:ext cx="20024" cy="172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09" name="Rectangle 485"/>
                          <wps:cNvSpPr>
                            <a:spLocks noChangeArrowheads="1"/>
                          </wps:cNvSpPr>
                          <wps:spPr bwMode="auto">
                            <a:xfrm flipV="1">
                              <a:off x="1086995" y="1112543"/>
                              <a:ext cx="20024" cy="172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710" name="Text Box 486"/>
                        <wps:cNvSpPr txBox="1">
                          <a:spLocks noChangeArrowheads="1"/>
                        </wps:cNvSpPr>
                        <wps:spPr bwMode="auto">
                          <a:xfrm>
                            <a:off x="1090615" y="1108121"/>
                            <a:ext cx="12240" cy="21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2A7711">
                              <w:pPr>
                                <w:spacing w:after="0"/>
                                <w:jc w:val="center"/>
                                <w:rPr>
                                  <w:b/>
                                  <w:bCs/>
                                  <w:sz w:val="18"/>
                                  <w:szCs w:val="18"/>
                                </w:rPr>
                              </w:pPr>
                              <w:r>
                                <w:rPr>
                                  <w:b/>
                                  <w:bCs/>
                                  <w:sz w:val="18"/>
                                  <w:szCs w:val="18"/>
                                </w:rPr>
                                <w:t>Zmiana zdająca</w:t>
                              </w:r>
                            </w:p>
                          </w:txbxContent>
                        </wps:txbx>
                        <wps:bodyPr rot="0" vert="horz" wrap="square" lIns="36576" tIns="36576" rIns="36576" bIns="36576" anchor="t" anchorCtr="0" upright="1">
                          <a:noAutofit/>
                        </wps:bodyPr>
                      </wps:wsp>
                      <wpg:grpSp>
                        <wpg:cNvPr id="711" name="Group 487"/>
                        <wpg:cNvGrpSpPr>
                          <a:grpSpLocks/>
                        </wpg:cNvGrpSpPr>
                        <wpg:grpSpPr bwMode="auto">
                          <a:xfrm rot="-5400000">
                            <a:off x="1109826" y="1119871"/>
                            <a:ext cx="1453" cy="2292"/>
                            <a:chOff x="1200460" y="1119740"/>
                            <a:chExt cx="2438" cy="4148"/>
                          </a:xfrm>
                        </wpg:grpSpPr>
                        <wps:wsp>
                          <wps:cNvPr id="712" name="AutoShape 488"/>
                          <wps:cNvSpPr>
                            <a:spLocks noChangeArrowheads="1"/>
                          </wps:cNvSpPr>
                          <wps:spPr bwMode="auto">
                            <a:xfrm flipV="1">
                              <a:off x="1200460" y="1121622"/>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3" name="AutoShape 489"/>
                          <wps:cNvCnPr>
                            <a:cxnSpLocks noChangeShapeType="1"/>
                          </wps:cNvCnPr>
                          <wps:spPr bwMode="auto">
                            <a:xfrm flipV="1">
                              <a:off x="1201599" y="1119740"/>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14" name="AutoShape 490"/>
                          <wps:cNvCnPr>
                            <a:cxnSpLocks noChangeShapeType="1"/>
                          </wps:cNvCnPr>
                          <wps:spPr bwMode="auto">
                            <a:xfrm flipV="1">
                              <a:off x="1200860" y="1120197"/>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15" name="AutoShape 491"/>
                          <wps:cNvCnPr>
                            <a:cxnSpLocks noChangeShapeType="1"/>
                          </wps:cNvCnPr>
                          <wps:spPr bwMode="auto">
                            <a:xfrm flipV="1">
                              <a:off x="1200841" y="1120778"/>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716" name="Group 492"/>
                        <wpg:cNvGrpSpPr>
                          <a:grpSpLocks/>
                        </wpg:cNvGrpSpPr>
                        <wpg:grpSpPr bwMode="auto">
                          <a:xfrm flipV="1">
                            <a:off x="1108617" y="1123219"/>
                            <a:ext cx="1453" cy="2292"/>
                            <a:chOff x="1161449" y="1225225"/>
                            <a:chExt cx="2438" cy="4148"/>
                          </a:xfrm>
                        </wpg:grpSpPr>
                        <wps:wsp>
                          <wps:cNvPr id="717" name="AutoShape 493"/>
                          <wps:cNvSpPr>
                            <a:spLocks noChangeArrowheads="1"/>
                          </wps:cNvSpPr>
                          <wps:spPr bwMode="auto">
                            <a:xfrm flipV="1">
                              <a:off x="1161449" y="1227107"/>
                              <a:ext cx="2438" cy="2267"/>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8" name="AutoShape 494"/>
                          <wps:cNvCnPr>
                            <a:cxnSpLocks noChangeShapeType="1"/>
                          </wps:cNvCnPr>
                          <wps:spPr bwMode="auto">
                            <a:xfrm flipV="1">
                              <a:off x="1162588" y="1225225"/>
                              <a:ext cx="25" cy="181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19" name="AutoShape 495"/>
                          <wps:cNvCnPr>
                            <a:cxnSpLocks noChangeShapeType="1"/>
                          </wps:cNvCnPr>
                          <wps:spPr bwMode="auto">
                            <a:xfrm flipV="1">
                              <a:off x="1161849" y="1225683"/>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0" name="AutoShape 496"/>
                          <wps:cNvCnPr>
                            <a:cxnSpLocks noChangeShapeType="1"/>
                          </wps:cNvCnPr>
                          <wps:spPr bwMode="auto">
                            <a:xfrm>
                              <a:off x="1161830" y="1226263"/>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721" name="Group 497"/>
                        <wpg:cNvGrpSpPr>
                          <a:grpSpLocks/>
                        </wpg:cNvGrpSpPr>
                        <wpg:grpSpPr bwMode="auto">
                          <a:xfrm>
                            <a:off x="1084941" y="1116695"/>
                            <a:ext cx="1453" cy="2292"/>
                            <a:chOff x="1163367" y="1227295"/>
                            <a:chExt cx="2438" cy="4148"/>
                          </a:xfrm>
                        </wpg:grpSpPr>
                        <wps:wsp>
                          <wps:cNvPr id="722" name="AutoShape 498"/>
                          <wps:cNvSpPr>
                            <a:spLocks noChangeArrowheads="1"/>
                          </wps:cNvSpPr>
                          <wps:spPr bwMode="auto">
                            <a:xfrm flipV="1">
                              <a:off x="1163367" y="1229177"/>
                              <a:ext cx="2438" cy="2266"/>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23" name="AutoShape 499"/>
                          <wps:cNvCnPr>
                            <a:cxnSpLocks noChangeShapeType="1"/>
                          </wps:cNvCnPr>
                          <wps:spPr bwMode="auto">
                            <a:xfrm flipV="1">
                              <a:off x="1164506" y="1227295"/>
                              <a:ext cx="25" cy="181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4" name="AutoShape 500"/>
                          <wps:cNvCnPr>
                            <a:cxnSpLocks noChangeShapeType="1"/>
                          </wps:cNvCnPr>
                          <wps:spPr bwMode="auto">
                            <a:xfrm flipV="1">
                              <a:off x="1163767" y="1227752"/>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5" name="AutoShape 501"/>
                          <wps:cNvCnPr>
                            <a:cxnSpLocks noChangeShapeType="1"/>
                          </wps:cNvCnPr>
                          <wps:spPr bwMode="auto">
                            <a:xfrm flipV="1">
                              <a:off x="1163748" y="1228333"/>
                              <a:ext cx="1527"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726" name="AutoShape 502"/>
                        <wps:cNvCnPr>
                          <a:cxnSpLocks noChangeShapeType="1"/>
                        </wps:cNvCnPr>
                        <wps:spPr bwMode="auto">
                          <a:xfrm flipH="1">
                            <a:off x="1109490" y="1121758"/>
                            <a:ext cx="1307" cy="1306"/>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7" name="AutoShape 503"/>
                        <wps:cNvCnPr>
                          <a:cxnSpLocks noChangeShapeType="1"/>
                        </wps:cNvCnPr>
                        <wps:spPr bwMode="auto">
                          <a:xfrm flipH="1" flipV="1">
                            <a:off x="1087345" y="1123836"/>
                            <a:ext cx="21180" cy="24"/>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8" name="AutoShape 504"/>
                        <wps:cNvCnPr>
                          <a:cxnSpLocks noChangeShapeType="1"/>
                        </wps:cNvCnPr>
                        <wps:spPr bwMode="auto">
                          <a:xfrm>
                            <a:off x="1085750" y="1119046"/>
                            <a:ext cx="1657" cy="4804"/>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9" name="AutoShape 505"/>
                        <wps:cNvCnPr>
                          <a:cxnSpLocks noChangeShapeType="1"/>
                        </wps:cNvCnPr>
                        <wps:spPr bwMode="auto">
                          <a:xfrm flipV="1">
                            <a:off x="1086380" y="1118185"/>
                            <a:ext cx="20905" cy="33"/>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0" name="AutoShape 506"/>
                        <wps:cNvCnPr>
                          <a:cxnSpLocks noChangeShapeType="1"/>
                        </wps:cNvCnPr>
                        <wps:spPr bwMode="auto">
                          <a:xfrm flipH="1" flipV="1">
                            <a:off x="1107219" y="1118185"/>
                            <a:ext cx="3644" cy="2120"/>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1" name="AutoShape 507"/>
                        <wps:cNvCnPr>
                          <a:cxnSpLocks noChangeShapeType="1"/>
                        </wps:cNvCnPr>
                        <wps:spPr bwMode="auto">
                          <a:xfrm flipH="1">
                            <a:off x="1109483" y="1122052"/>
                            <a:ext cx="982" cy="103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2" name="AutoShape 508"/>
                        <wps:cNvCnPr>
                          <a:cxnSpLocks noChangeShapeType="1"/>
                        </wps:cNvCnPr>
                        <wps:spPr bwMode="auto">
                          <a:xfrm flipH="1">
                            <a:off x="1087482" y="1123819"/>
                            <a:ext cx="1844" cy="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3" name="AutoShape 509"/>
                        <wps:cNvCnPr>
                          <a:cxnSpLocks noChangeShapeType="1"/>
                        </wps:cNvCnPr>
                        <wps:spPr bwMode="auto">
                          <a:xfrm flipH="1" flipV="1">
                            <a:off x="1085708" y="1119058"/>
                            <a:ext cx="420" cy="135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4" name="AutoShape 510"/>
                        <wps:cNvCnPr>
                          <a:cxnSpLocks noChangeShapeType="1"/>
                        </wps:cNvCnPr>
                        <wps:spPr bwMode="auto">
                          <a:xfrm>
                            <a:off x="1109281" y="1119420"/>
                            <a:ext cx="1369" cy="8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F654E8" id="Grupa 668" o:spid="_x0000_s1203" style="position:absolute;left:0;text-align:left;margin-left:73.75pt;margin-top:20.5pt;width:309.8pt;height:214.2pt;z-index:251789312" coordorigin="10723,11074" coordsize="39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">
                <v:rect id="Rectangle 445" o:spid="_x0000_s1204" style="position:absolute;left:10611;top:11186;width:272;height: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" strokecolor="black [0]" strokeweight="2pt">
                  <v:shadow color="black [0]"/>
                  <v:textbox style="layout-flow:vertical;mso-layout-flow-alt:bottom-to-top" inset="2.88pt,2.88pt,2.88pt,2.88pt">
                    <w:txbxContent>
                      <w:p w:rsidR="00A25F89" w:rsidRDefault="00A25F89" w:rsidP="00686A78">
                        <w:pPr>
                          <w:spacing w:after="0"/>
                          <w:jc w:val="center"/>
                          <w:rPr>
                            <w:b/>
                            <w:bCs/>
                          </w:rPr>
                        </w:pPr>
                        <w:r>
                          <w:rPr>
                            <w:b/>
                            <w:bCs/>
                          </w:rPr>
                          <w:t>Budynek strażnicy</w:t>
                        </w:r>
                      </w:p>
                    </w:txbxContent>
                  </v:textbox>
                </v:rect>
                <v:group id="Group 446" o:spid="_x0000_s1205" style="position:absolute;left:10875;top:11258;width:225;height:85" coordorigin="10817,11186" coordsize="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447" o:spid="_x0000_s1206" style="position:absolute;left:11028;top:11186;width:15;height:23;flip:y" coordorigin="10876,1180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">
                    <v:shape id="AutoShape 448" o:spid="_x0000_s1207" type="#_x0000_t23" style="position:absolute;left:10876;top:11803;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" adj="0" strokecolor="black [0]" strokeweight="2pt">
                      <v:shadow color="black [0]"/>
                      <v:textbox inset="2.88pt,2.88pt,2.88pt,2.88pt"/>
                    </v:shape>
                    <v:shape id="AutoShape 449" o:spid="_x0000_s1208" type="#_x0000_t32" style="position:absolute;left:10888;top:11827;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" strokecolor="black [0]" strokeweight="2pt">
                      <v:shadow color="black [0]"/>
                    </v:shape>
                    <v:shape id="AutoShape 450" o:spid="_x0000_s1209" type="#_x0000_t32" style="position:absolute;left:10880;top:11837;width: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" strokecolor="black [0]" strokeweight="2pt">
                      <v:shadow color="black [0]"/>
                    </v:shape>
                  </v:group>
                  <v:rect id="Rectangle 451" o:spid="_x0000_s1210" style="position:absolute;left:10818;top:11197;width:20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" strokecolor="black [0]" strokeweight="2pt">
                    <v:shadow color="black [0]"/>
                    <v:textbox inset="2.88pt,2.88pt,2.88pt,2.88pt"/>
                  </v:rect>
                  <v:rect id="Rectangle 452" o:spid="_x0000_s1211" style="position:absolute;left:10817;top:11222;width:20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" strokecolor="black [0]" strokeweight="2pt">
                    <v:shadow color="black [0]"/>
                    <v:textbox inset="2.88pt,2.88pt,2.88pt,2.88pt"/>
                  </v:rect>
                  <v:shape id="Text Box 453" o:spid="_x0000_s1212" type="#_x0000_t202" style="position:absolute;left:10854;top:11249;width:1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" filled="f" fillcolor="#5b9bd5" stroked="f" strokecolor="black [0]" strokeweight="2pt">
                    <v:textbox inset="2.88pt,2.88pt,2.88pt,2.88pt">
                      <w:txbxContent>
                        <w:p w:rsidR="00A25F89" w:rsidRDefault="00A25F89" w:rsidP="002A7711">
                          <w:pPr>
                            <w:spacing w:after="0"/>
                            <w:jc w:val="center"/>
                            <w:rPr>
                              <w:b/>
                              <w:bCs/>
                              <w:sz w:val="18"/>
                              <w:szCs w:val="18"/>
                            </w:rPr>
                          </w:pPr>
                          <w:r>
                            <w:rPr>
                              <w:b/>
                              <w:bCs/>
                              <w:sz w:val="18"/>
                              <w:szCs w:val="18"/>
                            </w:rPr>
                            <w:t>Zmiana przyjmująca</w:t>
                          </w:r>
                        </w:p>
                      </w:txbxContent>
                    </v:textbox>
                  </v:shape>
                </v:group>
                <v:group id="Group 454" o:spid="_x0000_s1213" style="position:absolute;left:10729;top:11176;width:166;height:49;rotation:90" coordorigin="10868,11043" coordsize="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">
                  <v:group id="Group 455" o:spid="_x0000_s1214" style="position:absolute;left:11027;top:11043;width:43;height:89" coordorigin="10885,11080"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AutoShape 456" o:spid="_x0000_s1215" type="#_x0000_t32" style="position:absolute;left:10885;top:11081;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" strokecolor="black [0]" strokeweight="2pt">
                      <v:shadow color="black [0]"/>
                    </v:shape>
                    <v:shape id="AutoShape 457" o:spid="_x0000_s1216" type="#_x0000_t32" style="position:absolute;left:10906;top:11080;width:2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" strokecolor="black [0]" strokeweight="2pt">
                      <v:shadow color="black [0]"/>
                    </v:shape>
                    <v:shape id="AutoShape 458" o:spid="_x0000_s1217" type="#_x0000_t32" style="position:absolute;left:10927;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" strokecolor="black [0]" strokeweight="2pt">
                      <v:shadow color="black [0]"/>
                    </v:shape>
                    <v:shape id="AutoShape 459" o:spid="_x0000_s1218" type="#_x0000_t32" style="position:absolute;left:10885;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" strokecolor="black [0]" strokeweight="2pt">
                      <v:shadow color="black [0]"/>
                    </v:shape>
                    <v:shape id="AutoShape 460" o:spid="_x0000_s1219" type="#_x0000_t32" style="position:absolute;left:10885;top:1116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" strokecolor="black [0]" strokeweight="2pt">
                      <v:shadow color="black [0]"/>
                    </v:shape>
                  </v:group>
                  <v:group id="Group 461" o:spid="_x0000_s1220" style="position:absolute;left:10868;top:11043;width:43;height:89" coordorigin="10885,11080"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AutoShape 462" o:spid="_x0000_s1221" type="#_x0000_t32" style="position:absolute;left:10885;top:11081;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" strokecolor="black [0]" strokeweight="2pt">
                      <v:shadow color="black [0]"/>
                    </v:shape>
                    <v:shape id="AutoShape 463" o:spid="_x0000_s1222" type="#_x0000_t32" style="position:absolute;left:10906;top:11080;width:2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" strokecolor="black [0]" strokeweight="2pt">
                      <v:shadow color="black [0]"/>
                    </v:shape>
                    <v:shape id="AutoShape 464" o:spid="_x0000_s1223" type="#_x0000_t32" style="position:absolute;left:10927;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" strokecolor="black [0]" strokeweight="2pt">
                      <v:shadow color="black [0]"/>
                    </v:shape>
                    <v:shape id="AutoShape 465" o:spid="_x0000_s1224" type="#_x0000_t32" style="position:absolute;left:10885;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" strokecolor="black [0]" strokeweight="2pt">
                      <v:shadow color="black [0]"/>
                    </v:shape>
                    <v:shape id="AutoShape 466" o:spid="_x0000_s1225" type="#_x0000_t32" style="position:absolute;left:10885;top:1116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" strokecolor="black [0]" strokeweight="2pt">
                      <v:shadow color="black [0]"/>
                    </v:shape>
                  </v:group>
                  <v:group id="Group 467" o:spid="_x0000_s1226" style="position:absolute;left:10947;top:11043;width:43;height:89" coordorigin="10885,11080"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AutoShape 468" o:spid="_x0000_s1227" type="#_x0000_t32" style="position:absolute;left:10885;top:11081;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" strokecolor="black [0]" strokeweight="2pt">
                      <v:shadow color="black [0]"/>
                    </v:shape>
                    <v:shape id="AutoShape 469" o:spid="_x0000_s1228" type="#_x0000_t32" style="position:absolute;left:10906;top:11080;width:2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" strokecolor="black [0]" strokeweight="2pt">
                      <v:shadow color="black [0]"/>
                    </v:shape>
                    <v:shape id="AutoShape 470" o:spid="_x0000_s1229" type="#_x0000_t32" style="position:absolute;left:10927;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" strokecolor="black [0]" strokeweight="2pt">
                      <v:shadow color="black [0]"/>
                    </v:shape>
                    <v:shape id="AutoShape 471" o:spid="_x0000_s1230" type="#_x0000_t32" style="position:absolute;left:10885;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" strokecolor="black [0]" strokeweight="2pt">
                      <v:shadow color="black [0]"/>
                    </v:shape>
                    <v:shape id="AutoShape 472" o:spid="_x0000_s1231" type="#_x0000_t32" style="position:absolute;left:10885;top:1116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" strokecolor="black [0]" strokeweight="2pt">
                      <v:shadow color="black [0]"/>
                    </v:shape>
                  </v:group>
                  <v:group id="Group 473" o:spid="_x0000_s1232" style="position:absolute;left:11105;top:11043;width:42;height:89" coordorigin="10885,11080" coordsize="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AutoShape 474" o:spid="_x0000_s1233" type="#_x0000_t32" style="position:absolute;left:10885;top:11081;width:21;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" strokecolor="black [0]" strokeweight="2pt">
                      <v:shadow color="black [0]"/>
                    </v:shape>
                    <v:shape id="AutoShape 475" o:spid="_x0000_s1234" type="#_x0000_t32" style="position:absolute;left:10906;top:11080;width:2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" strokecolor="black [0]" strokeweight="2pt">
                      <v:shadow color="black [0]"/>
                    </v:shape>
                    <v:shape id="AutoShape 476" o:spid="_x0000_s1235" type="#_x0000_t32" style="position:absolute;left:10927;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" strokecolor="black [0]" strokeweight="2pt">
                      <v:shadow color="black [0]"/>
                    </v:shape>
                    <v:shape id="AutoShape 477" o:spid="_x0000_s1236" type="#_x0000_t32" style="position:absolute;left:10885;top:11104;width:0;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" strokecolor="black [0]" strokeweight="2pt">
                      <v:shadow color="black [0]"/>
                    </v:shape>
                    <v:shape id="AutoShape 478" o:spid="_x0000_s1237" type="#_x0000_t32" style="position:absolute;left:10885;top:11167;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" strokecolor="black [0]" strokeweight="2pt">
                      <v:shadow color="black [0]"/>
                    </v:shape>
                  </v:group>
                </v:group>
                <v:group id="Group 479" o:spid="_x0000_s1238" style="position:absolute;left:10849;top:11111;width:221;height:51" coordorigin="10849,11125" coordsize="2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 480" o:spid="_x0000_s1239" style="position:absolute;left:10849;top:11153;width:14;height:23;flip:y" coordorigin="11242,11555"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">
                    <v:shape id="AutoShape 481" o:spid="_x0000_s1240" type="#_x0000_t23" style="position:absolute;left:11242;top:11574;width:2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" adj="0" strokecolor="black [0]" strokeweight="2pt">
                      <v:shadow color="black [0]"/>
                      <v:textbox inset="2.88pt,2.88pt,2.88pt,2.88pt"/>
                    </v:shape>
                    <v:shape id="AutoShape 482" o:spid="_x0000_s1241" type="#_x0000_t32" style="position:absolute;left:11253;top:11555;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" strokecolor="black [0]" strokeweight="2pt">
                      <v:shadow color="black [0]"/>
                    </v:shape>
                    <v:shape id="AutoShape 483" o:spid="_x0000_s1242" type="#_x0000_t32" style="position:absolute;left:11246;top:11563;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" strokecolor="black [0]" strokeweight="2pt">
                      <v:shadow color="black [0]"/>
                    </v:shape>
                  </v:group>
                  <v:rect id="Rectangle 484" o:spid="_x0000_s1243" style="position:absolute;left:10869;top:11149;width:200;height:1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" strokecolor="black [0]" strokeweight="2pt">
                    <v:shadow color="black [0]"/>
                    <v:textbox inset="2.88pt,2.88pt,2.88pt,2.88pt"/>
                  </v:rect>
                  <v:rect id="Rectangle 485" o:spid="_x0000_s1244" style="position:absolute;left:10869;top:11125;width:201;height: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" strokecolor="black [0]" strokeweight="2pt">
                    <v:shadow color="black [0]"/>
                    <v:textbox inset="2.88pt,2.88pt,2.88pt,2.88pt"/>
                  </v:rect>
                </v:group>
                <v:shape id="Text Box 486" o:spid="_x0000_s1245" type="#_x0000_t202" style="position:absolute;left:10906;top:11081;width:1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" filled="f" fillcolor="#5b9bd5" stroked="f" strokecolor="black [0]" strokeweight="2pt">
                  <v:textbox inset="2.88pt,2.88pt,2.88pt,2.88pt">
                    <w:txbxContent>
                      <w:p w:rsidR="00A25F89" w:rsidRDefault="00A25F89" w:rsidP="002A7711">
                        <w:pPr>
                          <w:spacing w:after="0"/>
                          <w:jc w:val="center"/>
                          <w:rPr>
                            <w:b/>
                            <w:bCs/>
                            <w:sz w:val="18"/>
                            <w:szCs w:val="18"/>
                          </w:rPr>
                        </w:pPr>
                        <w:r>
                          <w:rPr>
                            <w:b/>
                            <w:bCs/>
                            <w:sz w:val="18"/>
                            <w:szCs w:val="18"/>
                          </w:rPr>
                          <w:t>Zmiana zdająca</w:t>
                        </w:r>
                      </w:p>
                    </w:txbxContent>
                  </v:textbox>
                </v:shape>
                <v:group id="Group 487" o:spid="_x0000_s1246" style="position:absolute;left:11097;top:11199;width:15;height:22;rotation:-90" coordorigin="12004,11197"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">
                  <v:shape id="AutoShape 488" o:spid="_x0000_s1247" type="#_x0000_t23" style="position:absolute;left:12004;top:11216;width:24;height: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" adj="0" fillcolor="#5b9bd5" strokecolor="black [0]" strokeweight="2pt">
                    <v:shadow color="black [0]"/>
                    <v:textbox inset="2.88pt,2.88pt,2.88pt,2.88pt"/>
                  </v:shape>
                  <v:shape id="AutoShape 489" o:spid="_x0000_s1248" type="#_x0000_t32" style="position:absolute;left:12015;top:11197;width:1;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" strokecolor="black [0]" strokeweight="2pt">
                    <v:shadow color="black [0]"/>
                  </v:shape>
                  <v:shape id="AutoShape 490" o:spid="_x0000_s1249" type="#_x0000_t32" style="position:absolute;left:12008;top:11201;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" strokecolor="black [0]" strokeweight="2pt">
                    <v:shadow color="black [0]"/>
                  </v:shape>
                  <v:shape id="AutoShape 491" o:spid="_x0000_s1250" type="#_x0000_t32" style="position:absolute;left:12008;top:11207;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" strokecolor="black [0]" strokeweight="2pt">
                    <v:shadow color="black [0]"/>
                  </v:shape>
                </v:group>
                <v:group id="Group 492" o:spid="_x0000_s1251" style="position:absolute;left:11086;top:11232;width:14;height:23;flip:y" coordorigin="11614,12252"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">
                  <v:shape id="AutoShape 493" o:spid="_x0000_s1252" type="#_x0000_t23" style="position:absolute;left:11614;top:12271;width:24;height: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" adj="0" fillcolor="#5b9bd5" strokecolor="black [0]" strokeweight="2pt">
                    <v:shadow color="black [0]"/>
                    <v:textbox inset="2.88pt,2.88pt,2.88pt,2.88pt"/>
                  </v:shape>
                  <v:shape id="AutoShape 494" o:spid="_x0000_s1253" type="#_x0000_t32" style="position:absolute;left:11625;top:12252;width:1;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" strokecolor="black [0]" strokeweight="2pt">
                    <v:shadow color="black [0]"/>
                  </v:shape>
                  <v:shape id="AutoShape 495" o:spid="_x0000_s1254" type="#_x0000_t32" style="position:absolute;left:11618;top:12256;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" strokecolor="black [0]" strokeweight="2pt">
                    <v:shadow color="black [0]"/>
                  </v:shape>
                  <v:shape id="AutoShape 496" o:spid="_x0000_s1255" type="#_x0000_t32" style="position:absolute;left:11618;top:12262;width: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" strokecolor="black [0]" strokeweight="2pt">
                    <v:shadow color="black [0]"/>
                  </v:shape>
                </v:group>
                <v:group id="Group 497" o:spid="_x0000_s1256" style="position:absolute;left:10849;top:11166;width:14;height:23" coordorigin="11633,12272"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AutoShape 498" o:spid="_x0000_s1257" type="#_x0000_t23" style="position:absolute;left:11633;top:12291;width:2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" adj="0" fillcolor="#5b9bd5" strokecolor="black [0]" strokeweight="2pt">
                    <v:shadow color="black [0]"/>
                    <v:textbox inset="2.88pt,2.88pt,2.88pt,2.88pt"/>
                  </v:shape>
                  <v:shape id="AutoShape 499" o:spid="_x0000_s1258" type="#_x0000_t32" style="position:absolute;left:11645;top:12272;width: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" strokecolor="black [0]" strokeweight="2pt">
                    <v:shadow color="black [0]"/>
                  </v:shape>
                  <v:shape id="AutoShape 500" o:spid="_x0000_s1259" type="#_x0000_t32" style="position:absolute;left:11637;top:12277;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" strokecolor="black [0]" strokeweight="2pt">
                    <v:shadow color="black [0]"/>
                  </v:shape>
                  <v:shape id="AutoShape 501" o:spid="_x0000_s1260" type="#_x0000_t32" style="position:absolute;left:11637;top:12283;width: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" strokecolor="black [0]" strokeweight="2pt">
                    <v:shadow color="black [0]"/>
                  </v:shape>
                </v:group>
                <v:shape id="AutoShape 502" o:spid="_x0000_s1261" type="#_x0000_t32" style="position:absolute;left:11094;top:11217;width:13;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" strokecolor="black [0]" strokeweight="1pt">
                  <v:stroke dashstyle="dash"/>
                  <v:shadow color="black [0]"/>
                </v:shape>
                <v:shape id="AutoShape 503" o:spid="_x0000_s1262" type="#_x0000_t32" style="position:absolute;left:10873;top:11238;width:21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" strokecolor="black [0]" strokeweight="1pt">
                  <v:stroke dashstyle="dash"/>
                  <v:shadow color="black [0]"/>
                </v:shape>
                <v:shape id="AutoShape 504" o:spid="_x0000_s1263" type="#_x0000_t32" style="position:absolute;left:10857;top:11190;width:17;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" strokecolor="black [0]" strokeweight="1pt">
                  <v:stroke dashstyle="dash"/>
                  <v:shadow color="black [0]"/>
                </v:shape>
                <v:shape id="AutoShape 505" o:spid="_x0000_s1264" type="#_x0000_t32" style="position:absolute;left:10863;top:11181;width:20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" strokecolor="black [0]" strokeweight="1pt">
                  <v:stroke dashstyle="dash"/>
                  <v:shadow color="black [0]"/>
                </v:shape>
                <v:shape id="AutoShape 506" o:spid="_x0000_s1265" type="#_x0000_t32" style="position:absolute;left:11072;top:11181;width:36;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" strokecolor="black [0]" strokeweight="1pt">
                  <v:stroke dashstyle="dash"/>
                  <v:shadow color="black [0]"/>
                </v:shape>
                <v:shape id="AutoShape 507" o:spid="_x0000_s1266" type="#_x0000_t32" style="position:absolute;left:11094;top:11220;width:10;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" strokecolor="black [0]" strokeweight="2pt">
                  <v:stroke endarrow="block"/>
                  <v:shadow color="black [0]"/>
                </v:shape>
                <v:shape id="AutoShape 508" o:spid="_x0000_s1267" type="#_x0000_t32" style="position:absolute;left:10874;top:11238;width: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" strokecolor="black [0]" strokeweight="2pt">
                  <v:stroke endarrow="block"/>
                  <v:shadow color="black [0]"/>
                </v:shape>
                <v:shape id="AutoShape 509" o:spid="_x0000_s1268" type="#_x0000_t32" style="position:absolute;left:10857;top:11190;width:4;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" strokecolor="black [0]" strokeweight="2pt">
                  <v:stroke endarrow="block"/>
                  <v:shadow color="black [0]"/>
                </v:shape>
                <v:shape id="AutoShape 510" o:spid="_x0000_s1269" type="#_x0000_t32" style="position:absolute;left:11092;top:11194;width:1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" strokecolor="black [0]" strokeweight="2pt">
                  <v:stroke endarrow="block"/>
                  <v:shadow color="black [0]"/>
                </v:shape>
              </v:group>
            </w:pict>
          </mc:Fallback>
        </mc:AlternateContent>
      </w: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2A7711" w:rsidRDefault="002A7711" w:rsidP="00686A78">
      <w:pPr>
        <w:pStyle w:val="Standard"/>
        <w:spacing w:after="0" w:line="240" w:lineRule="auto"/>
        <w:ind w:firstLine="426"/>
        <w:rPr>
          <w:rFonts w:asciiTheme="minorHAnsi" w:hAnsiTheme="minorHAnsi"/>
        </w:rPr>
      </w:pPr>
    </w:p>
    <w:p w:rsidR="005B774E" w:rsidRDefault="005B774E"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686A78" w:rsidRDefault="00686A78" w:rsidP="00686A78">
      <w:pPr>
        <w:pStyle w:val="Standard"/>
        <w:spacing w:after="0" w:line="240" w:lineRule="auto"/>
        <w:ind w:firstLine="426"/>
        <w:rPr>
          <w:rFonts w:asciiTheme="minorHAnsi" w:hAnsiTheme="minorHAnsi"/>
        </w:rPr>
      </w:pPr>
    </w:p>
    <w:p w:rsidR="003A7CB3" w:rsidRPr="00686A78" w:rsidRDefault="005B774E" w:rsidP="005B774E">
      <w:pPr>
        <w:pStyle w:val="Style54"/>
        <w:widowControl/>
        <w:spacing w:before="39"/>
        <w:jc w:val="center"/>
        <w:rPr>
          <w:rFonts w:asciiTheme="minorHAnsi" w:hAnsiTheme="minorHAnsi"/>
          <w:b/>
          <w:sz w:val="22"/>
          <w:szCs w:val="22"/>
        </w:rPr>
      </w:pPr>
      <w:r w:rsidRPr="00686A78">
        <w:rPr>
          <w:rStyle w:val="FontStyle111"/>
          <w:rFonts w:asciiTheme="minorHAnsi" w:hAnsiTheme="minorHAnsi"/>
          <w:b w:val="0"/>
          <w:color w:val="000000"/>
          <w:sz w:val="22"/>
          <w:szCs w:val="22"/>
        </w:rPr>
        <w:t>Rys</w:t>
      </w:r>
      <w:r w:rsidRPr="00686A78">
        <w:rPr>
          <w:rStyle w:val="FontStyle111"/>
          <w:rFonts w:asciiTheme="minorHAnsi" w:hAnsiTheme="minorHAnsi"/>
          <w:b w:val="0"/>
          <w:sz w:val="22"/>
          <w:szCs w:val="22"/>
        </w:rPr>
        <w:t xml:space="preserve">. </w:t>
      </w:r>
      <w:r w:rsidR="005818E0" w:rsidRPr="00686A78">
        <w:rPr>
          <w:rStyle w:val="FontStyle111"/>
          <w:rFonts w:asciiTheme="minorHAnsi" w:hAnsiTheme="minorHAnsi"/>
          <w:b w:val="0"/>
          <w:sz w:val="22"/>
          <w:szCs w:val="22"/>
        </w:rPr>
        <w:t>11</w:t>
      </w:r>
      <w:r w:rsidR="005818E0" w:rsidRPr="00686A78">
        <w:rPr>
          <w:rStyle w:val="FontStyle111"/>
          <w:rFonts w:asciiTheme="minorHAnsi" w:hAnsiTheme="minorHAnsi"/>
          <w:b w:val="0"/>
          <w:sz w:val="22"/>
          <w:szCs w:val="22"/>
        </w:rPr>
        <w:tab/>
      </w:r>
      <w:r w:rsidRPr="00686A78">
        <w:rPr>
          <w:rStyle w:val="FontStyle111"/>
          <w:rFonts w:asciiTheme="minorHAnsi" w:hAnsiTheme="minorHAnsi"/>
          <w:b w:val="0"/>
          <w:color w:val="000000"/>
          <w:sz w:val="22"/>
          <w:szCs w:val="22"/>
        </w:rPr>
        <w:t>. Zmiana służby w JRG: ustawienia zmian służbowych, wersja B</w:t>
      </w:r>
      <w:r w:rsidR="00686A78" w:rsidRPr="00686A78">
        <w:rPr>
          <w:rFonts w:asciiTheme="minorHAnsi" w:hAnsiTheme="minorHAnsi"/>
          <w:b/>
          <w:color w:val="0000FF"/>
          <w:sz w:val="22"/>
          <w:szCs w:val="22"/>
        </w:rPr>
        <w:t xml:space="preserve"> </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12"/>
          <w:rFonts w:asciiTheme="minorHAnsi" w:hAnsiTheme="minorHAnsi"/>
        </w:rPr>
      </w:pPr>
      <w:r w:rsidRPr="00F45D5C">
        <w:rPr>
          <w:rStyle w:val="FontStyle112"/>
          <w:rFonts w:asciiTheme="minorHAnsi" w:hAnsiTheme="minorHAnsi"/>
          <w:sz w:val="22"/>
          <w:szCs w:val="22"/>
        </w:rPr>
        <w:lastRenderedPageBreak/>
        <w:t xml:space="preserve">przeprowadzający zmianę służby podchodzi do dowódcy zmiany przyjmującej służbę, zatrzymując się przed nim w odległości około trzech kroków, ten zaś oddaje </w:t>
      </w:r>
      <w:r w:rsidR="00367F7B">
        <w:rPr>
          <w:rStyle w:val="FontStyle112"/>
          <w:rFonts w:asciiTheme="minorHAnsi" w:hAnsiTheme="minorHAnsi"/>
          <w:color w:val="0000FF"/>
          <w:sz w:val="22"/>
          <w:szCs w:val="22"/>
        </w:rPr>
        <w:t>honory</w:t>
      </w:r>
      <w:r w:rsidRPr="0003753E">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przez salutowanie </w:t>
      </w:r>
      <w:r w:rsidR="00D13E1E" w:rsidRPr="00D13E1E">
        <w:rPr>
          <w:rStyle w:val="FontStyle112"/>
          <w:rFonts w:asciiTheme="minorHAnsi" w:hAnsiTheme="minorHAnsi"/>
          <w:color w:val="0000FF"/>
          <w:sz w:val="22"/>
          <w:szCs w:val="22"/>
        </w:rPr>
        <w:t>(przeprowadzający zmianę oddaje honory przez salutowanie)</w:t>
      </w:r>
      <w:r w:rsidR="00D13E1E">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i składa meldunek: </w:t>
      </w:r>
      <w:r w:rsidRPr="00F45D5C">
        <w:rPr>
          <w:rStyle w:val="FontStyle108"/>
          <w:rFonts w:asciiTheme="minorHAnsi" w:hAnsiTheme="minorHAnsi"/>
          <w:sz w:val="22"/>
          <w:szCs w:val="22"/>
        </w:rPr>
        <w:t>„Panie (</w:t>
      </w:r>
      <w:r w:rsidR="0003753E" w:rsidRPr="0003753E">
        <w:rPr>
          <w:rStyle w:val="FontStyle108"/>
          <w:rFonts w:asciiTheme="minorHAnsi" w:hAnsiTheme="minorHAnsi"/>
          <w:color w:val="0000FF"/>
          <w:sz w:val="22"/>
          <w:szCs w:val="22"/>
        </w:rPr>
        <w:t>stopień prowadzącego zmianę</w:t>
      </w:r>
      <w:r w:rsidRPr="00F45D5C">
        <w:rPr>
          <w:rStyle w:val="FontStyle108"/>
          <w:rFonts w:asciiTheme="minorHAnsi" w:hAnsiTheme="minorHAnsi"/>
          <w:sz w:val="22"/>
          <w:szCs w:val="22"/>
        </w:rPr>
        <w:t>), dowódca zmiany pierwszej (drugiej, trzeciej), (</w:t>
      </w:r>
      <w:r w:rsidRPr="0003753E">
        <w:rPr>
          <w:rStyle w:val="FontStyle108"/>
          <w:rFonts w:asciiTheme="minorHAnsi" w:hAnsiTheme="minorHAnsi"/>
          <w:color w:val="0000FF"/>
          <w:sz w:val="22"/>
          <w:szCs w:val="22"/>
        </w:rPr>
        <w:t>stopień</w:t>
      </w:r>
      <w:r w:rsidR="0003753E">
        <w:rPr>
          <w:rStyle w:val="FontStyle108"/>
          <w:rFonts w:asciiTheme="minorHAnsi" w:hAnsiTheme="minorHAnsi"/>
          <w:color w:val="0000FF"/>
          <w:sz w:val="22"/>
          <w:szCs w:val="22"/>
        </w:rPr>
        <w:t xml:space="preserve">, </w:t>
      </w:r>
      <w:r w:rsidRPr="0003753E">
        <w:rPr>
          <w:rStyle w:val="FontStyle108"/>
          <w:rFonts w:asciiTheme="minorHAnsi" w:hAnsiTheme="minorHAnsi"/>
          <w:color w:val="0000FF"/>
          <w:sz w:val="22"/>
          <w:szCs w:val="22"/>
        </w:rPr>
        <w:t>nazwisko</w:t>
      </w:r>
      <w:r w:rsidRPr="00F45D5C">
        <w:rPr>
          <w:rStyle w:val="FontStyle108"/>
          <w:rFonts w:asciiTheme="minorHAnsi" w:hAnsiTheme="minorHAnsi"/>
          <w:sz w:val="22"/>
          <w:szCs w:val="22"/>
        </w:rPr>
        <w:t>), melduje zmianę gotową do przyjęcia służby podziału bojowego"</w:t>
      </w:r>
      <w:r w:rsidRPr="00D13E1E">
        <w:rPr>
          <w:rStyle w:val="FontStyle108"/>
          <w:rFonts w:asciiTheme="minorHAnsi" w:hAnsiTheme="minorHAnsi"/>
          <w:b w:val="0"/>
          <w:sz w:val="22"/>
          <w:szCs w:val="22"/>
        </w:rPr>
        <w:t xml:space="preserve"> </w:t>
      </w:r>
      <w:r w:rsidR="0003753E" w:rsidRPr="00F45D5C">
        <w:rPr>
          <w:rStyle w:val="FontStyle112"/>
          <w:rFonts w:asciiTheme="minorHAnsi" w:hAnsiTheme="minorHAnsi"/>
          <w:sz w:val="22"/>
          <w:szCs w:val="22"/>
        </w:rPr>
        <w:t xml:space="preserve">oddaje </w:t>
      </w:r>
      <w:r w:rsidR="00367F7B">
        <w:rPr>
          <w:rStyle w:val="FontStyle112"/>
          <w:rFonts w:asciiTheme="minorHAnsi" w:hAnsiTheme="minorHAnsi"/>
          <w:color w:val="0000FF"/>
          <w:sz w:val="22"/>
          <w:szCs w:val="22"/>
        </w:rPr>
        <w:t>honory</w:t>
      </w:r>
      <w:r w:rsidR="0003753E" w:rsidRPr="0003753E">
        <w:rPr>
          <w:rStyle w:val="FontStyle112"/>
          <w:rFonts w:asciiTheme="minorHAnsi" w:hAnsiTheme="minorHAnsi"/>
          <w:color w:val="0000FF"/>
          <w:sz w:val="22"/>
          <w:szCs w:val="22"/>
        </w:rPr>
        <w:t xml:space="preserve"> </w:t>
      </w:r>
      <w:r w:rsidR="0003753E" w:rsidRPr="00F45D5C">
        <w:rPr>
          <w:rStyle w:val="FontStyle112"/>
          <w:rFonts w:asciiTheme="minorHAnsi" w:hAnsiTheme="minorHAnsi"/>
          <w:sz w:val="22"/>
          <w:szCs w:val="22"/>
        </w:rPr>
        <w:t>przez salutowanie</w:t>
      </w:r>
      <w:r w:rsidRPr="00F45D5C">
        <w:rPr>
          <w:rStyle w:val="FontStyle112"/>
          <w:rFonts w:asciiTheme="minorHAnsi" w:hAnsiTheme="minorHAnsi"/>
          <w:sz w:val="22"/>
          <w:szCs w:val="22"/>
        </w:rPr>
        <w:t>;</w:t>
      </w:r>
    </w:p>
    <w:p w:rsidR="005B774E" w:rsidRPr="00F45D5C" w:rsidRDefault="0003753E" w:rsidP="006F7AA1">
      <w:pPr>
        <w:pStyle w:val="Style31"/>
        <w:widowControl/>
        <w:numPr>
          <w:ilvl w:val="0"/>
          <w:numId w:val="257"/>
        </w:numPr>
        <w:tabs>
          <w:tab w:val="left" w:pos="-3828"/>
        </w:tabs>
        <w:spacing w:before="19" w:line="276" w:lineRule="auto"/>
        <w:ind w:left="851" w:hanging="425"/>
        <w:rPr>
          <w:rStyle w:val="FontStyle112"/>
          <w:rFonts w:asciiTheme="minorHAnsi" w:hAnsiTheme="minorHAnsi"/>
        </w:rPr>
      </w:pPr>
      <w:r w:rsidRPr="0003753E">
        <w:rPr>
          <w:rStyle w:val="FontStyle112"/>
          <w:rFonts w:asciiTheme="minorHAnsi" w:hAnsiTheme="minorHAnsi"/>
          <w:color w:val="0000FF"/>
          <w:sz w:val="22"/>
          <w:szCs w:val="22"/>
        </w:rPr>
        <w:t xml:space="preserve">prowadzący </w:t>
      </w:r>
      <w:r w:rsidR="005B774E" w:rsidRPr="00F45D5C">
        <w:rPr>
          <w:rStyle w:val="FontStyle112"/>
          <w:rFonts w:asciiTheme="minorHAnsi" w:hAnsiTheme="minorHAnsi"/>
          <w:sz w:val="22"/>
          <w:szCs w:val="22"/>
        </w:rPr>
        <w:t xml:space="preserve">zmianę służby oddaje </w:t>
      </w:r>
      <w:r w:rsidR="00367F7B">
        <w:rPr>
          <w:rStyle w:val="FontStyle112"/>
          <w:rFonts w:asciiTheme="minorHAnsi" w:hAnsiTheme="minorHAnsi"/>
          <w:color w:val="0000FF"/>
          <w:sz w:val="22"/>
          <w:szCs w:val="22"/>
        </w:rPr>
        <w:t>honory</w:t>
      </w:r>
      <w:r w:rsidRPr="0003753E">
        <w:rPr>
          <w:rStyle w:val="FontStyle112"/>
          <w:rFonts w:asciiTheme="minorHAnsi" w:hAnsiTheme="minorHAnsi"/>
          <w:color w:val="0000FF"/>
          <w:sz w:val="22"/>
          <w:szCs w:val="22"/>
        </w:rPr>
        <w:t xml:space="preserve"> przez salutowanie</w:t>
      </w:r>
      <w:r w:rsidR="005B774E" w:rsidRPr="00F45D5C">
        <w:rPr>
          <w:rStyle w:val="FontStyle112"/>
          <w:rFonts w:asciiTheme="minorHAnsi" w:hAnsiTheme="minorHAnsi"/>
          <w:sz w:val="22"/>
          <w:szCs w:val="22"/>
        </w:rPr>
        <w:t xml:space="preserve">, wykonuje zwrot w prawo </w:t>
      </w:r>
      <w:r w:rsidR="009B6920">
        <w:rPr>
          <w:rStyle w:val="FontStyle112"/>
          <w:rFonts w:asciiTheme="minorHAnsi" w:hAnsiTheme="minorHAnsi"/>
          <w:sz w:val="22"/>
          <w:szCs w:val="22"/>
        </w:rPr>
        <w:br/>
      </w:r>
      <w:r w:rsidR="005B774E" w:rsidRPr="00F45D5C">
        <w:rPr>
          <w:rStyle w:val="FontStyle112"/>
          <w:rFonts w:asciiTheme="minorHAnsi" w:hAnsiTheme="minorHAnsi"/>
          <w:sz w:val="22"/>
          <w:szCs w:val="22"/>
        </w:rPr>
        <w:t xml:space="preserve">i przechodzi w odległości trzech kroków przed frontem zmiany przyjmującej służbę, dokonując jej przeglądu, a po dojściu do jej lewego skrzydła wykonuje zwrot </w:t>
      </w:r>
      <w:r w:rsidR="005B774E" w:rsidRPr="00F45D5C">
        <w:rPr>
          <w:rStyle w:val="FontStyle112"/>
          <w:rFonts w:asciiTheme="minorHAnsi" w:hAnsiTheme="minorHAnsi"/>
          <w:sz w:val="22"/>
          <w:szCs w:val="22"/>
        </w:rPr>
        <w:br/>
        <w:t>w prawo i podchodzi na odległość trzech kroków do dowódcy zmiany zdającej służbę;</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12"/>
          <w:rFonts w:asciiTheme="minorHAnsi" w:hAnsiTheme="minorHAnsi"/>
        </w:rPr>
      </w:pPr>
      <w:r w:rsidRPr="00F45D5C">
        <w:rPr>
          <w:rStyle w:val="FontStyle112"/>
          <w:rFonts w:asciiTheme="minorHAnsi" w:hAnsiTheme="minorHAnsi"/>
          <w:sz w:val="22"/>
          <w:szCs w:val="22"/>
        </w:rPr>
        <w:t xml:space="preserve">dowódcy (dowódca zmiany zdającej służbę jako pierwszy) oddają </w:t>
      </w:r>
      <w:r w:rsidR="00367F7B">
        <w:rPr>
          <w:rStyle w:val="FontStyle112"/>
          <w:rFonts w:asciiTheme="minorHAnsi" w:hAnsiTheme="minorHAnsi"/>
          <w:color w:val="0000FF"/>
          <w:sz w:val="22"/>
          <w:szCs w:val="22"/>
        </w:rPr>
        <w:t>honory</w:t>
      </w:r>
      <w:r w:rsidR="0003753E" w:rsidRPr="0003753E">
        <w:rPr>
          <w:rStyle w:val="FontStyle112"/>
          <w:rFonts w:asciiTheme="minorHAnsi" w:hAnsiTheme="minorHAnsi"/>
          <w:color w:val="0000FF"/>
          <w:sz w:val="22"/>
          <w:szCs w:val="22"/>
        </w:rPr>
        <w:t xml:space="preserve"> przez salutowanie</w:t>
      </w:r>
      <w:r w:rsidRPr="00F45D5C">
        <w:rPr>
          <w:rStyle w:val="FontStyle112"/>
          <w:rFonts w:asciiTheme="minorHAnsi" w:hAnsiTheme="minorHAnsi"/>
          <w:sz w:val="22"/>
          <w:szCs w:val="22"/>
        </w:rPr>
        <w:t xml:space="preserve">, a następnie dowódca zmiany zdającej służbę składa meldunek: </w:t>
      </w:r>
      <w:r w:rsidR="00B61895">
        <w:rPr>
          <w:rStyle w:val="FontStyle112"/>
          <w:rFonts w:asciiTheme="minorHAnsi" w:hAnsiTheme="minorHAnsi"/>
          <w:sz w:val="22"/>
          <w:szCs w:val="22"/>
        </w:rPr>
        <w:br/>
      </w:r>
      <w:r w:rsidRPr="00F45D5C">
        <w:rPr>
          <w:rStyle w:val="FontStyle108"/>
          <w:rFonts w:asciiTheme="minorHAnsi" w:hAnsiTheme="minorHAnsi"/>
          <w:sz w:val="22"/>
          <w:szCs w:val="22"/>
        </w:rPr>
        <w:t xml:space="preserve">„Panie </w:t>
      </w:r>
      <w:r w:rsidRPr="00B61895">
        <w:rPr>
          <w:rStyle w:val="FontStyle108"/>
          <w:rFonts w:asciiTheme="minorHAnsi" w:hAnsiTheme="minorHAnsi"/>
          <w:b w:val="0"/>
          <w:sz w:val="22"/>
          <w:szCs w:val="22"/>
        </w:rPr>
        <w:t>(</w:t>
      </w:r>
      <w:r w:rsidR="0003753E" w:rsidRPr="0003753E">
        <w:rPr>
          <w:rStyle w:val="FontStyle108"/>
          <w:rFonts w:asciiTheme="minorHAnsi" w:hAnsiTheme="minorHAnsi"/>
          <w:b w:val="0"/>
          <w:color w:val="0000FF"/>
          <w:sz w:val="22"/>
          <w:szCs w:val="22"/>
        </w:rPr>
        <w:t>stopień prowadzącego zmianę</w:t>
      </w:r>
      <w:r w:rsidRPr="00B61895">
        <w:rPr>
          <w:rStyle w:val="FontStyle108"/>
          <w:rFonts w:asciiTheme="minorHAnsi" w:hAnsiTheme="minorHAnsi"/>
          <w:b w:val="0"/>
          <w:sz w:val="22"/>
          <w:szCs w:val="22"/>
        </w:rPr>
        <w:t>)</w:t>
      </w:r>
      <w:r w:rsidRPr="00F45D5C">
        <w:rPr>
          <w:rStyle w:val="FontStyle108"/>
          <w:rFonts w:asciiTheme="minorHAnsi" w:hAnsiTheme="minorHAnsi"/>
          <w:sz w:val="22"/>
          <w:szCs w:val="22"/>
        </w:rPr>
        <w:t xml:space="preserve">, dowódca zmiany drugiej </w:t>
      </w:r>
      <w:r w:rsidRPr="00B61895">
        <w:rPr>
          <w:rStyle w:val="FontStyle108"/>
          <w:rFonts w:asciiTheme="minorHAnsi" w:hAnsiTheme="minorHAnsi"/>
          <w:b w:val="0"/>
          <w:sz w:val="22"/>
          <w:szCs w:val="22"/>
        </w:rPr>
        <w:t>(</w:t>
      </w:r>
      <w:r w:rsidRPr="00F45D5C">
        <w:rPr>
          <w:rStyle w:val="FontStyle108"/>
          <w:rFonts w:asciiTheme="minorHAnsi" w:hAnsiTheme="minorHAnsi"/>
          <w:sz w:val="22"/>
          <w:szCs w:val="22"/>
        </w:rPr>
        <w:t>pierwszej, trzeciej</w:t>
      </w:r>
      <w:r w:rsidRPr="00B61895">
        <w:rPr>
          <w:rStyle w:val="FontStyle108"/>
          <w:rFonts w:asciiTheme="minorHAnsi" w:hAnsiTheme="minorHAnsi"/>
          <w:b w:val="0"/>
          <w:sz w:val="22"/>
          <w:szCs w:val="22"/>
        </w:rPr>
        <w:t>)</w:t>
      </w:r>
      <w:r w:rsidRPr="00F45D5C">
        <w:rPr>
          <w:rStyle w:val="FontStyle108"/>
          <w:rFonts w:asciiTheme="minorHAnsi" w:hAnsiTheme="minorHAnsi"/>
          <w:sz w:val="22"/>
          <w:szCs w:val="22"/>
        </w:rPr>
        <w:t xml:space="preserve">, </w:t>
      </w:r>
      <w:r w:rsidRPr="00B61895">
        <w:rPr>
          <w:rStyle w:val="FontStyle108"/>
          <w:rFonts w:asciiTheme="minorHAnsi" w:hAnsiTheme="minorHAnsi"/>
          <w:b w:val="0"/>
          <w:sz w:val="22"/>
          <w:szCs w:val="22"/>
        </w:rPr>
        <w:t>(</w:t>
      </w:r>
      <w:r w:rsidRPr="00B61895">
        <w:rPr>
          <w:rStyle w:val="FontStyle108"/>
          <w:rFonts w:asciiTheme="minorHAnsi" w:hAnsiTheme="minorHAnsi"/>
          <w:b w:val="0"/>
          <w:color w:val="0000FF"/>
          <w:sz w:val="22"/>
          <w:szCs w:val="22"/>
        </w:rPr>
        <w:t>stopień</w:t>
      </w:r>
      <w:r w:rsidR="0003753E" w:rsidRPr="00B61895">
        <w:rPr>
          <w:rStyle w:val="FontStyle108"/>
          <w:rFonts w:asciiTheme="minorHAnsi" w:hAnsiTheme="minorHAnsi"/>
          <w:b w:val="0"/>
          <w:color w:val="0000FF"/>
          <w:sz w:val="22"/>
          <w:szCs w:val="22"/>
        </w:rPr>
        <w:t xml:space="preserve">, </w:t>
      </w:r>
      <w:r w:rsidRPr="00B61895">
        <w:rPr>
          <w:rStyle w:val="FontStyle108"/>
          <w:rFonts w:asciiTheme="minorHAnsi" w:hAnsiTheme="minorHAnsi"/>
          <w:b w:val="0"/>
          <w:color w:val="0000FF"/>
          <w:sz w:val="22"/>
          <w:szCs w:val="22"/>
        </w:rPr>
        <w:t>nazwisko</w:t>
      </w:r>
      <w:r w:rsidRPr="00B61895">
        <w:rPr>
          <w:rStyle w:val="FontStyle108"/>
          <w:rFonts w:asciiTheme="minorHAnsi" w:hAnsiTheme="minorHAnsi"/>
          <w:b w:val="0"/>
          <w:sz w:val="22"/>
          <w:szCs w:val="22"/>
        </w:rPr>
        <w:t>)</w:t>
      </w:r>
      <w:r w:rsidRPr="00F45D5C">
        <w:rPr>
          <w:rStyle w:val="FontStyle108"/>
          <w:rFonts w:asciiTheme="minorHAnsi" w:hAnsiTheme="minorHAnsi"/>
          <w:sz w:val="22"/>
          <w:szCs w:val="22"/>
        </w:rPr>
        <w:t>, melduje zmianę gotową do zdania służby podziału bojowego"</w:t>
      </w:r>
      <w:r w:rsidRPr="006237A7">
        <w:rPr>
          <w:rStyle w:val="FontStyle108"/>
          <w:rFonts w:asciiTheme="minorHAnsi" w:hAnsiTheme="minorHAnsi"/>
          <w:b w:val="0"/>
          <w:sz w:val="22"/>
          <w:szCs w:val="22"/>
        </w:rPr>
        <w:t xml:space="preserve"> </w:t>
      </w:r>
      <w:r w:rsidR="00B61895">
        <w:rPr>
          <w:rStyle w:val="FontStyle108"/>
          <w:rFonts w:asciiTheme="minorHAnsi" w:hAnsiTheme="minorHAnsi"/>
          <w:sz w:val="22"/>
          <w:szCs w:val="22"/>
        </w:rPr>
        <w:br/>
      </w:r>
      <w:r w:rsidRPr="00F45D5C">
        <w:rPr>
          <w:rStyle w:val="FontStyle112"/>
          <w:rFonts w:asciiTheme="minorHAnsi" w:hAnsiTheme="minorHAnsi"/>
          <w:sz w:val="22"/>
          <w:szCs w:val="22"/>
        </w:rPr>
        <w:t xml:space="preserve">i obydwaj </w:t>
      </w:r>
      <w:r w:rsidR="0003753E" w:rsidRPr="0003753E">
        <w:rPr>
          <w:rStyle w:val="FontStyle112"/>
          <w:rFonts w:asciiTheme="minorHAnsi" w:hAnsiTheme="minorHAnsi"/>
          <w:color w:val="0000FF"/>
          <w:sz w:val="22"/>
          <w:szCs w:val="22"/>
        </w:rPr>
        <w:t xml:space="preserve">oddają </w:t>
      </w:r>
      <w:r w:rsidR="00367F7B">
        <w:rPr>
          <w:rStyle w:val="FontStyle112"/>
          <w:rFonts w:asciiTheme="minorHAnsi" w:hAnsiTheme="minorHAnsi"/>
          <w:color w:val="0000FF"/>
          <w:sz w:val="22"/>
          <w:szCs w:val="22"/>
        </w:rPr>
        <w:t>honory</w:t>
      </w:r>
      <w:r w:rsidR="0003753E" w:rsidRPr="0003753E">
        <w:rPr>
          <w:rStyle w:val="FontStyle112"/>
          <w:rFonts w:asciiTheme="minorHAnsi" w:hAnsiTheme="minorHAnsi"/>
          <w:color w:val="0000FF"/>
          <w:sz w:val="22"/>
          <w:szCs w:val="22"/>
        </w:rPr>
        <w:t xml:space="preserve"> przez salutowanie</w:t>
      </w:r>
      <w:r w:rsidRPr="00F45D5C">
        <w:rPr>
          <w:rStyle w:val="FontStyle112"/>
          <w:rFonts w:asciiTheme="minorHAnsi" w:hAnsiTheme="minorHAnsi"/>
          <w:sz w:val="22"/>
          <w:szCs w:val="22"/>
        </w:rPr>
        <w:t>;</w:t>
      </w:r>
    </w:p>
    <w:p w:rsidR="005B774E" w:rsidRPr="00F45D5C" w:rsidRDefault="0003753E" w:rsidP="006F7AA1">
      <w:pPr>
        <w:pStyle w:val="Style31"/>
        <w:widowControl/>
        <w:numPr>
          <w:ilvl w:val="0"/>
          <w:numId w:val="257"/>
        </w:numPr>
        <w:tabs>
          <w:tab w:val="left" w:pos="-3828"/>
        </w:tabs>
        <w:spacing w:before="19" w:line="276" w:lineRule="auto"/>
        <w:ind w:left="851" w:hanging="425"/>
        <w:rPr>
          <w:rStyle w:val="FontStyle108"/>
          <w:rFonts w:asciiTheme="minorHAnsi" w:hAnsiTheme="minorHAnsi"/>
          <w:b w:val="0"/>
          <w:bCs w:val="0"/>
        </w:rPr>
      </w:pPr>
      <w:r w:rsidRPr="0003753E">
        <w:rPr>
          <w:rStyle w:val="FontStyle112"/>
          <w:rFonts w:asciiTheme="minorHAnsi" w:hAnsiTheme="minorHAnsi"/>
          <w:color w:val="0000FF"/>
          <w:sz w:val="22"/>
          <w:szCs w:val="22"/>
        </w:rPr>
        <w:t>prowadzący</w:t>
      </w:r>
      <w:r w:rsidR="005B774E" w:rsidRPr="00F45D5C">
        <w:rPr>
          <w:rStyle w:val="FontStyle112"/>
          <w:rFonts w:asciiTheme="minorHAnsi" w:hAnsiTheme="minorHAnsi"/>
          <w:sz w:val="22"/>
          <w:szCs w:val="22"/>
        </w:rPr>
        <w:t xml:space="preserve"> zmianę służby wykonuje zwrot w prawo i przechodzi w odległości trzech kroków przed frontem zmiany zdającej służbę, dokonując jej przeglądu, a następnie zajmuje miejsce pośrodku zmian służbowych, oddaje </w:t>
      </w:r>
      <w:r w:rsidR="00E05D88">
        <w:rPr>
          <w:rStyle w:val="FontStyle112"/>
          <w:rFonts w:asciiTheme="minorHAnsi" w:hAnsiTheme="minorHAnsi"/>
          <w:sz w:val="22"/>
          <w:szCs w:val="22"/>
        </w:rPr>
        <w:t>honory</w:t>
      </w:r>
      <w:r w:rsidR="005B774E" w:rsidRPr="00F45D5C">
        <w:rPr>
          <w:rStyle w:val="FontStyle112"/>
          <w:rFonts w:asciiTheme="minorHAnsi" w:hAnsiTheme="minorHAnsi"/>
          <w:sz w:val="22"/>
          <w:szCs w:val="22"/>
        </w:rPr>
        <w:t xml:space="preserve"> przez salutowanie i wita się ze zmianami: </w:t>
      </w:r>
      <w:r w:rsidR="005B774E" w:rsidRPr="00F45D5C">
        <w:rPr>
          <w:rStyle w:val="FontStyle108"/>
          <w:rFonts w:asciiTheme="minorHAnsi" w:hAnsiTheme="minorHAnsi"/>
          <w:sz w:val="22"/>
          <w:szCs w:val="22"/>
        </w:rPr>
        <w:t>„Czołem strażacy"</w:t>
      </w:r>
      <w:r w:rsidR="005B774E" w:rsidRPr="006237A7">
        <w:rPr>
          <w:rStyle w:val="FontStyle108"/>
          <w:rFonts w:asciiTheme="minorHAnsi" w:hAnsiTheme="minorHAnsi"/>
          <w:b w:val="0"/>
          <w:sz w:val="22"/>
          <w:szCs w:val="22"/>
        </w:rPr>
        <w:t xml:space="preserve">, </w:t>
      </w:r>
      <w:r w:rsidR="005B774E" w:rsidRPr="00F45D5C">
        <w:rPr>
          <w:rStyle w:val="FontStyle112"/>
          <w:rFonts w:asciiTheme="minorHAnsi" w:hAnsiTheme="minorHAnsi"/>
          <w:sz w:val="22"/>
          <w:szCs w:val="22"/>
        </w:rPr>
        <w:t xml:space="preserve">zaś zmiany służbowe odpowiadają: </w:t>
      </w:r>
      <w:r w:rsidR="005B774E" w:rsidRPr="00F45D5C">
        <w:rPr>
          <w:rStyle w:val="FontStyle108"/>
          <w:rFonts w:asciiTheme="minorHAnsi" w:hAnsiTheme="minorHAnsi"/>
          <w:sz w:val="22"/>
          <w:szCs w:val="22"/>
        </w:rPr>
        <w:t xml:space="preserve">„Czołem </w:t>
      </w:r>
      <w:r w:rsidRPr="0003753E">
        <w:rPr>
          <w:rStyle w:val="FontStyle108"/>
          <w:rFonts w:asciiTheme="minorHAnsi" w:hAnsiTheme="minorHAnsi"/>
          <w:color w:val="0000FF"/>
          <w:sz w:val="22"/>
          <w:szCs w:val="22"/>
        </w:rPr>
        <w:t>P</w:t>
      </w:r>
      <w:r w:rsidR="005B774E" w:rsidRPr="0003753E">
        <w:rPr>
          <w:rStyle w:val="FontStyle108"/>
          <w:rFonts w:asciiTheme="minorHAnsi" w:hAnsiTheme="minorHAnsi"/>
          <w:color w:val="0000FF"/>
          <w:sz w:val="22"/>
          <w:szCs w:val="22"/>
        </w:rPr>
        <w:t xml:space="preserve">anie </w:t>
      </w:r>
      <w:r w:rsidR="005B774E" w:rsidRPr="00F45D5C">
        <w:rPr>
          <w:rStyle w:val="FontStyle108"/>
          <w:rFonts w:asciiTheme="minorHAnsi" w:hAnsiTheme="minorHAnsi"/>
          <w:sz w:val="22"/>
          <w:szCs w:val="22"/>
        </w:rPr>
        <w:t xml:space="preserve">………….. </w:t>
      </w:r>
      <w:r w:rsidR="005B774E" w:rsidRPr="006237A7">
        <w:rPr>
          <w:rStyle w:val="FontStyle108"/>
          <w:rFonts w:asciiTheme="minorHAnsi" w:hAnsiTheme="minorHAnsi"/>
          <w:b w:val="0"/>
          <w:sz w:val="22"/>
          <w:szCs w:val="22"/>
        </w:rPr>
        <w:t>(</w:t>
      </w:r>
      <w:r w:rsidR="005B774E" w:rsidRPr="006237A7">
        <w:rPr>
          <w:rStyle w:val="FontStyle108"/>
          <w:rFonts w:asciiTheme="minorHAnsi" w:hAnsiTheme="minorHAnsi"/>
          <w:b w:val="0"/>
          <w:color w:val="0000FF"/>
          <w:sz w:val="22"/>
          <w:szCs w:val="22"/>
        </w:rPr>
        <w:t>stopień</w:t>
      </w:r>
      <w:r w:rsidRPr="006237A7">
        <w:rPr>
          <w:rStyle w:val="FontStyle108"/>
          <w:rFonts w:asciiTheme="minorHAnsi" w:hAnsiTheme="minorHAnsi"/>
          <w:b w:val="0"/>
          <w:color w:val="0000FF"/>
          <w:sz w:val="22"/>
          <w:szCs w:val="22"/>
        </w:rPr>
        <w:t xml:space="preserve"> prowadzącego zmianę</w:t>
      </w:r>
      <w:r w:rsidR="005B774E" w:rsidRPr="006237A7">
        <w:rPr>
          <w:rStyle w:val="FontStyle108"/>
          <w:rFonts w:asciiTheme="minorHAnsi" w:hAnsiTheme="minorHAnsi"/>
          <w:b w:val="0"/>
          <w:sz w:val="22"/>
          <w:szCs w:val="22"/>
        </w:rPr>
        <w:t>)</w:t>
      </w:r>
      <w:r w:rsidR="005B774E" w:rsidRPr="00F45D5C">
        <w:rPr>
          <w:rStyle w:val="FontStyle108"/>
          <w:rFonts w:asciiTheme="minorHAnsi" w:hAnsiTheme="minorHAnsi"/>
          <w:sz w:val="22"/>
          <w:szCs w:val="22"/>
        </w:rPr>
        <w:t>"</w:t>
      </w:r>
      <w:r w:rsidR="005B774E" w:rsidRPr="006237A7">
        <w:rPr>
          <w:rStyle w:val="FontStyle108"/>
          <w:rFonts w:asciiTheme="minorHAnsi" w:hAnsiTheme="minorHAnsi"/>
          <w:b w:val="0"/>
          <w:sz w:val="22"/>
          <w:szCs w:val="22"/>
        </w:rPr>
        <w:t>;</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08"/>
          <w:rFonts w:asciiTheme="minorHAnsi" w:hAnsiTheme="minorHAnsi"/>
          <w:b w:val="0"/>
          <w:bCs w:val="0"/>
        </w:rPr>
      </w:pPr>
      <w:r w:rsidRPr="00F45D5C">
        <w:rPr>
          <w:rStyle w:val="FontStyle112"/>
          <w:rFonts w:asciiTheme="minorHAnsi" w:hAnsiTheme="minorHAnsi"/>
          <w:sz w:val="22"/>
          <w:szCs w:val="22"/>
        </w:rPr>
        <w:t xml:space="preserve">po powitaniu przeprowadzający zmianę służby podaje komendy: </w:t>
      </w:r>
      <w:r w:rsidRPr="00F45D5C">
        <w:rPr>
          <w:rStyle w:val="FontStyle108"/>
          <w:rFonts w:asciiTheme="minorHAnsi" w:hAnsiTheme="minorHAnsi"/>
          <w:sz w:val="22"/>
          <w:szCs w:val="22"/>
        </w:rPr>
        <w:t>„Na moją komendę, zmiany - BACZNOŚĆ"</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„Dowódca zmiany pierwszej (drugiej, trzeciej), (stopień </w:t>
      </w:r>
      <w:r w:rsidRPr="00F45D5C">
        <w:rPr>
          <w:rStyle w:val="FontStyle108"/>
          <w:rFonts w:asciiTheme="minorHAnsi" w:hAnsiTheme="minorHAnsi"/>
          <w:sz w:val="22"/>
          <w:szCs w:val="22"/>
        </w:rPr>
        <w:br/>
        <w:t>i nazwisko strażaka przyjmującego służbę), odczytać rozkaz dzienny</w:t>
      </w:r>
      <w:r w:rsidR="0003753E">
        <w:rPr>
          <w:rStyle w:val="FontStyle108"/>
          <w:rFonts w:asciiTheme="minorHAnsi" w:hAnsiTheme="minorHAnsi"/>
          <w:sz w:val="22"/>
          <w:szCs w:val="22"/>
        </w:rPr>
        <w:t xml:space="preserve"> </w:t>
      </w:r>
      <w:r w:rsidR="009F0011">
        <w:rPr>
          <w:rStyle w:val="FontStyle108"/>
          <w:rFonts w:asciiTheme="minorHAnsi" w:hAnsiTheme="minorHAnsi"/>
          <w:sz w:val="22"/>
          <w:szCs w:val="22"/>
        </w:rPr>
        <w:t>(podać funkcję osoby, która podpisała rozkaz)</w:t>
      </w:r>
      <w:r w:rsidRPr="00F45D5C">
        <w:rPr>
          <w:rStyle w:val="FontStyle108"/>
          <w:rFonts w:asciiTheme="minorHAnsi" w:hAnsiTheme="minorHAnsi"/>
          <w:sz w:val="22"/>
          <w:szCs w:val="22"/>
        </w:rPr>
        <w:t>"</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„Zmiany -SPOCZNIJ";</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12"/>
          <w:rFonts w:asciiTheme="minorHAnsi" w:hAnsiTheme="minorHAnsi"/>
        </w:rPr>
      </w:pPr>
      <w:r w:rsidRPr="00F45D5C">
        <w:rPr>
          <w:rStyle w:val="FontStyle112"/>
          <w:rFonts w:asciiTheme="minorHAnsi" w:hAnsiTheme="minorHAnsi"/>
          <w:sz w:val="22"/>
          <w:szCs w:val="22"/>
        </w:rPr>
        <w:t xml:space="preserve">wymieniony dowódca występuje wówczas z szyku, maszeruje krokiem zwykłym na środek zmian służbowych, zajmuje miejsce na wysokości przeprowadzającego zmianę służby, po jego lewej stronie, </w:t>
      </w:r>
      <w:r w:rsidR="009F0011">
        <w:rPr>
          <w:rStyle w:val="FontStyle112"/>
          <w:rFonts w:asciiTheme="minorHAnsi" w:hAnsiTheme="minorHAnsi"/>
          <w:sz w:val="22"/>
          <w:szCs w:val="22"/>
        </w:rPr>
        <w:t xml:space="preserve">oddaje </w:t>
      </w:r>
      <w:r w:rsidR="00E05D88">
        <w:rPr>
          <w:rStyle w:val="FontStyle112"/>
          <w:rFonts w:asciiTheme="minorHAnsi" w:hAnsiTheme="minorHAnsi"/>
          <w:sz w:val="22"/>
          <w:szCs w:val="22"/>
        </w:rPr>
        <w:t>honory</w:t>
      </w:r>
      <w:r w:rsidR="009F0011">
        <w:rPr>
          <w:rStyle w:val="FontStyle112"/>
          <w:rFonts w:asciiTheme="minorHAnsi" w:hAnsiTheme="minorHAnsi"/>
          <w:sz w:val="22"/>
          <w:szCs w:val="22"/>
        </w:rPr>
        <w:t xml:space="preserve"> przez salutowanie. </w:t>
      </w:r>
      <w:r w:rsidR="009F0011" w:rsidRPr="009F0011">
        <w:rPr>
          <w:rStyle w:val="FontStyle112"/>
          <w:rFonts w:asciiTheme="minorHAnsi" w:hAnsiTheme="minorHAnsi"/>
          <w:color w:val="0000FF"/>
          <w:sz w:val="22"/>
          <w:szCs w:val="22"/>
        </w:rPr>
        <w:t xml:space="preserve">Prowadzący zmianę podaje komendę: </w:t>
      </w:r>
      <w:r w:rsidRPr="00F45D5C">
        <w:rPr>
          <w:rStyle w:val="FontStyle108"/>
          <w:rFonts w:asciiTheme="minorHAnsi" w:hAnsiTheme="minorHAnsi"/>
          <w:sz w:val="22"/>
          <w:szCs w:val="22"/>
        </w:rPr>
        <w:t>„</w:t>
      </w:r>
      <w:r w:rsidR="009F0011" w:rsidRPr="009F0011">
        <w:rPr>
          <w:rStyle w:val="FontStyle108"/>
          <w:rFonts w:asciiTheme="minorHAnsi" w:hAnsiTheme="minorHAnsi"/>
          <w:color w:val="0000FF"/>
          <w:sz w:val="22"/>
          <w:szCs w:val="22"/>
        </w:rPr>
        <w:t>Z</w:t>
      </w:r>
      <w:r w:rsidRPr="009F0011">
        <w:rPr>
          <w:rStyle w:val="FontStyle108"/>
          <w:rFonts w:asciiTheme="minorHAnsi" w:hAnsiTheme="minorHAnsi"/>
          <w:color w:val="0000FF"/>
          <w:sz w:val="22"/>
          <w:szCs w:val="22"/>
        </w:rPr>
        <w:t>miany - BACZNOŚĆ</w:t>
      </w:r>
      <w:r w:rsidR="009F0011">
        <w:rPr>
          <w:rStyle w:val="FontStyle108"/>
          <w:rFonts w:asciiTheme="minorHAnsi" w:hAnsiTheme="minorHAnsi"/>
          <w:sz w:val="22"/>
          <w:szCs w:val="22"/>
        </w:rPr>
        <w:t>"</w:t>
      </w:r>
      <w:r w:rsidR="009F0011" w:rsidRPr="006237A7">
        <w:rPr>
          <w:rStyle w:val="FontStyle108"/>
          <w:rFonts w:asciiTheme="minorHAnsi" w:hAnsiTheme="minorHAnsi"/>
          <w:b w:val="0"/>
          <w:sz w:val="22"/>
          <w:szCs w:val="22"/>
        </w:rPr>
        <w:t xml:space="preserve">, </w:t>
      </w:r>
      <w:r w:rsidR="009F0011" w:rsidRPr="009F0011">
        <w:rPr>
          <w:rStyle w:val="FontStyle108"/>
          <w:rFonts w:asciiTheme="minorHAnsi" w:hAnsiTheme="minorHAnsi"/>
          <w:b w:val="0"/>
          <w:color w:val="0000FF"/>
          <w:sz w:val="22"/>
          <w:szCs w:val="22"/>
        </w:rPr>
        <w:t xml:space="preserve">wyznaczony strażak </w:t>
      </w:r>
      <w:r w:rsidRPr="009F0011">
        <w:rPr>
          <w:rStyle w:val="FontStyle112"/>
          <w:rFonts w:asciiTheme="minorHAnsi" w:hAnsiTheme="minorHAnsi"/>
          <w:color w:val="0000FF"/>
          <w:sz w:val="22"/>
          <w:szCs w:val="22"/>
        </w:rPr>
        <w:t xml:space="preserve">odczytuje </w:t>
      </w:r>
      <w:r w:rsidR="009F0011" w:rsidRPr="009F0011">
        <w:rPr>
          <w:rStyle w:val="FontStyle112"/>
          <w:rFonts w:asciiTheme="minorHAnsi" w:hAnsiTheme="minorHAnsi"/>
          <w:color w:val="0000FF"/>
          <w:sz w:val="22"/>
          <w:szCs w:val="22"/>
        </w:rPr>
        <w:t>preambułę (</w:t>
      </w:r>
      <w:r w:rsidRPr="009F0011">
        <w:rPr>
          <w:rStyle w:val="FontStyle112"/>
          <w:rFonts w:asciiTheme="minorHAnsi" w:hAnsiTheme="minorHAnsi"/>
          <w:color w:val="0000FF"/>
          <w:sz w:val="22"/>
          <w:szCs w:val="22"/>
        </w:rPr>
        <w:t>nagłówek</w:t>
      </w:r>
      <w:r w:rsidR="009F0011" w:rsidRPr="009F0011">
        <w:rPr>
          <w:rStyle w:val="FontStyle112"/>
          <w:rFonts w:asciiTheme="minorHAnsi" w:hAnsiTheme="minorHAnsi"/>
          <w:color w:val="0000FF"/>
          <w:sz w:val="22"/>
          <w:szCs w:val="22"/>
        </w:rPr>
        <w:t>)</w:t>
      </w:r>
      <w:r w:rsidRPr="009F0011">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rozkazu</w:t>
      </w:r>
      <w:r w:rsidR="009F0011">
        <w:rPr>
          <w:rStyle w:val="FontStyle112"/>
          <w:rFonts w:asciiTheme="minorHAnsi" w:hAnsiTheme="minorHAnsi"/>
          <w:sz w:val="22"/>
          <w:szCs w:val="22"/>
        </w:rPr>
        <w:t>, np.</w:t>
      </w:r>
      <w:r w:rsidRPr="00F45D5C">
        <w:rPr>
          <w:rStyle w:val="FontStyle112"/>
          <w:rFonts w:asciiTheme="minorHAnsi" w:hAnsiTheme="minorHAnsi"/>
          <w:sz w:val="22"/>
          <w:szCs w:val="22"/>
        </w:rPr>
        <w:t xml:space="preserve">: </w:t>
      </w:r>
      <w:r w:rsidRPr="00F45D5C">
        <w:rPr>
          <w:rStyle w:val="FontStyle108"/>
          <w:rFonts w:asciiTheme="minorHAnsi" w:hAnsiTheme="minorHAnsi"/>
          <w:sz w:val="22"/>
          <w:szCs w:val="22"/>
        </w:rPr>
        <w:t xml:space="preserve">„Jednostka </w:t>
      </w:r>
      <w:r w:rsidR="009F0011">
        <w:rPr>
          <w:rStyle w:val="FontStyle108"/>
          <w:rFonts w:asciiTheme="minorHAnsi" w:hAnsiTheme="minorHAnsi"/>
          <w:sz w:val="22"/>
          <w:szCs w:val="22"/>
        </w:rPr>
        <w:t>R</w:t>
      </w:r>
      <w:r w:rsidRPr="00F45D5C">
        <w:rPr>
          <w:rStyle w:val="FontStyle108"/>
          <w:rFonts w:asciiTheme="minorHAnsi" w:hAnsiTheme="minorHAnsi"/>
          <w:sz w:val="22"/>
          <w:szCs w:val="22"/>
        </w:rPr>
        <w:t>atowniczo-</w:t>
      </w:r>
      <w:r w:rsidR="009F0011">
        <w:rPr>
          <w:rStyle w:val="FontStyle108"/>
          <w:rFonts w:asciiTheme="minorHAnsi" w:hAnsiTheme="minorHAnsi"/>
          <w:sz w:val="22"/>
          <w:szCs w:val="22"/>
        </w:rPr>
        <w:t>G</w:t>
      </w:r>
      <w:r w:rsidRPr="00F45D5C">
        <w:rPr>
          <w:rStyle w:val="FontStyle108"/>
          <w:rFonts w:asciiTheme="minorHAnsi" w:hAnsiTheme="minorHAnsi"/>
          <w:sz w:val="22"/>
          <w:szCs w:val="22"/>
        </w:rPr>
        <w:t>aśnicza Państwowej Straży Pożarnej w (nazwa miejscowości)</w:t>
      </w:r>
      <w:r w:rsidR="009F0011">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009F0011" w:rsidRPr="00916F04">
        <w:rPr>
          <w:rStyle w:val="FontStyle108"/>
          <w:rFonts w:asciiTheme="minorHAnsi" w:hAnsiTheme="minorHAnsi"/>
          <w:color w:val="0000FF"/>
          <w:sz w:val="22"/>
          <w:szCs w:val="22"/>
        </w:rPr>
        <w:t>R</w:t>
      </w:r>
      <w:r w:rsidRPr="00916F04">
        <w:rPr>
          <w:rStyle w:val="FontStyle108"/>
          <w:rFonts w:asciiTheme="minorHAnsi" w:hAnsiTheme="minorHAnsi"/>
          <w:color w:val="0000FF"/>
          <w:sz w:val="22"/>
          <w:szCs w:val="22"/>
        </w:rPr>
        <w:t xml:space="preserve">ozkaz </w:t>
      </w:r>
      <w:r w:rsidR="009F0011" w:rsidRPr="00916F04">
        <w:rPr>
          <w:rStyle w:val="FontStyle108"/>
          <w:rFonts w:asciiTheme="minorHAnsi" w:hAnsiTheme="minorHAnsi"/>
          <w:color w:val="0000FF"/>
          <w:sz w:val="22"/>
          <w:szCs w:val="22"/>
        </w:rPr>
        <w:t>D</w:t>
      </w:r>
      <w:r w:rsidRPr="00916F04">
        <w:rPr>
          <w:rStyle w:val="FontStyle108"/>
          <w:rFonts w:asciiTheme="minorHAnsi" w:hAnsiTheme="minorHAnsi"/>
          <w:color w:val="0000FF"/>
          <w:sz w:val="22"/>
          <w:szCs w:val="22"/>
        </w:rPr>
        <w:t xml:space="preserve">zienny numer …. z dnia ………… r.", </w:t>
      </w:r>
      <w:r w:rsidR="009F0011" w:rsidRPr="00916F04">
        <w:rPr>
          <w:rStyle w:val="FontStyle108"/>
          <w:rFonts w:asciiTheme="minorHAnsi" w:hAnsiTheme="minorHAnsi"/>
          <w:color w:val="0000FF"/>
          <w:sz w:val="22"/>
          <w:szCs w:val="22"/>
        </w:rPr>
        <w:t>punkt 1</w:t>
      </w:r>
      <w:r w:rsidR="00916F04" w:rsidRPr="00916F04">
        <w:rPr>
          <w:rStyle w:val="FontStyle108"/>
          <w:rFonts w:asciiTheme="minorHAnsi" w:hAnsiTheme="minorHAnsi"/>
          <w:color w:val="0000FF"/>
          <w:sz w:val="22"/>
          <w:szCs w:val="22"/>
        </w:rPr>
        <w:t>. Służba na dzień</w:t>
      </w:r>
      <w:r w:rsidR="009F0011" w:rsidRPr="00916F04">
        <w:rPr>
          <w:rStyle w:val="FontStyle108"/>
          <w:rFonts w:asciiTheme="minorHAnsi" w:hAnsiTheme="minorHAnsi"/>
          <w:color w:val="0000FF"/>
          <w:sz w:val="22"/>
          <w:szCs w:val="22"/>
        </w:rPr>
        <w:t xml:space="preserve"> </w:t>
      </w:r>
      <w:r w:rsidR="00916F04" w:rsidRPr="006237A7">
        <w:rPr>
          <w:rStyle w:val="FontStyle108"/>
          <w:rFonts w:asciiTheme="minorHAnsi" w:hAnsiTheme="minorHAnsi"/>
          <w:b w:val="0"/>
          <w:color w:val="0000FF"/>
          <w:sz w:val="22"/>
          <w:szCs w:val="22"/>
        </w:rPr>
        <w:t xml:space="preserve">(podać datę). </w:t>
      </w:r>
      <w:r w:rsidR="00916F04" w:rsidRPr="00916F04">
        <w:rPr>
          <w:rStyle w:val="FontStyle108"/>
          <w:rFonts w:asciiTheme="minorHAnsi" w:hAnsiTheme="minorHAnsi"/>
          <w:b w:val="0"/>
          <w:color w:val="0000FF"/>
          <w:sz w:val="22"/>
          <w:szCs w:val="22"/>
        </w:rPr>
        <w:t>Następnie prowadzący zmianę</w:t>
      </w:r>
      <w:r w:rsidR="00916F04">
        <w:rPr>
          <w:rStyle w:val="FontStyle108"/>
          <w:rFonts w:asciiTheme="minorHAnsi" w:hAnsiTheme="minorHAnsi"/>
          <w:sz w:val="22"/>
          <w:szCs w:val="22"/>
        </w:rPr>
        <w:t xml:space="preserve"> </w:t>
      </w:r>
      <w:r w:rsidRPr="00F45D5C">
        <w:rPr>
          <w:rStyle w:val="FontStyle112"/>
          <w:rFonts w:asciiTheme="minorHAnsi" w:hAnsiTheme="minorHAnsi"/>
          <w:sz w:val="22"/>
          <w:szCs w:val="22"/>
        </w:rPr>
        <w:t xml:space="preserve">podaje komendę: </w:t>
      </w:r>
      <w:r w:rsidRPr="00F45D5C">
        <w:rPr>
          <w:rStyle w:val="FontStyle108"/>
          <w:rFonts w:asciiTheme="minorHAnsi" w:hAnsiTheme="minorHAnsi"/>
          <w:sz w:val="22"/>
          <w:szCs w:val="22"/>
        </w:rPr>
        <w:t>„Zmiany - SPOCZNIJ"</w:t>
      </w:r>
      <w:r w:rsidR="00916F04" w:rsidRPr="006237A7">
        <w:rPr>
          <w:rStyle w:val="FontStyle108"/>
          <w:rFonts w:asciiTheme="minorHAnsi" w:hAnsiTheme="minorHAnsi"/>
          <w:b w:val="0"/>
          <w:sz w:val="22"/>
          <w:szCs w:val="22"/>
        </w:rPr>
        <w:t>.</w:t>
      </w:r>
      <w:r w:rsidRPr="006237A7">
        <w:rPr>
          <w:rStyle w:val="FontStyle108"/>
          <w:rFonts w:asciiTheme="minorHAnsi" w:hAnsiTheme="minorHAnsi"/>
          <w:b w:val="0"/>
          <w:sz w:val="22"/>
          <w:szCs w:val="22"/>
        </w:rPr>
        <w:t xml:space="preserve"> </w:t>
      </w:r>
      <w:r w:rsidR="00916F04" w:rsidRPr="00916F04">
        <w:rPr>
          <w:rStyle w:val="FontStyle112"/>
          <w:rFonts w:asciiTheme="minorHAnsi" w:hAnsiTheme="minorHAnsi"/>
          <w:color w:val="0000FF"/>
          <w:sz w:val="22"/>
          <w:szCs w:val="22"/>
        </w:rPr>
        <w:t xml:space="preserve">Wyznaczony strażak czyta </w:t>
      </w:r>
      <w:r w:rsidR="00916F04">
        <w:rPr>
          <w:rStyle w:val="FontStyle112"/>
          <w:rFonts w:asciiTheme="minorHAnsi" w:hAnsiTheme="minorHAnsi"/>
          <w:sz w:val="22"/>
          <w:szCs w:val="22"/>
        </w:rPr>
        <w:t>dalszą treść rozkazu.</w:t>
      </w:r>
      <w:r w:rsidRPr="00F45D5C">
        <w:rPr>
          <w:rStyle w:val="FontStyle112"/>
          <w:rFonts w:asciiTheme="minorHAnsi" w:hAnsiTheme="minorHAnsi"/>
          <w:sz w:val="22"/>
          <w:szCs w:val="22"/>
        </w:rPr>
        <w:t xml:space="preserve"> </w:t>
      </w:r>
      <w:r w:rsidR="00916F04">
        <w:rPr>
          <w:rStyle w:val="FontStyle112"/>
          <w:rFonts w:asciiTheme="minorHAnsi" w:hAnsiTheme="minorHAnsi"/>
          <w:sz w:val="22"/>
          <w:szCs w:val="22"/>
        </w:rPr>
        <w:t>Po słowach czytającego: „</w:t>
      </w:r>
      <w:r w:rsidR="00916F04" w:rsidRPr="00916F04">
        <w:rPr>
          <w:rStyle w:val="FontStyle112"/>
          <w:rFonts w:asciiTheme="minorHAnsi" w:hAnsiTheme="minorHAnsi"/>
          <w:b/>
          <w:sz w:val="22"/>
          <w:szCs w:val="22"/>
        </w:rPr>
        <w:t xml:space="preserve">Rozkaz </w:t>
      </w:r>
      <w:r w:rsidR="00916F04">
        <w:rPr>
          <w:rStyle w:val="FontStyle112"/>
          <w:rFonts w:asciiTheme="minorHAnsi" w:hAnsiTheme="minorHAnsi"/>
          <w:b/>
          <w:sz w:val="22"/>
          <w:szCs w:val="22"/>
        </w:rPr>
        <w:t>p</w:t>
      </w:r>
      <w:r w:rsidR="00916F04" w:rsidRPr="00916F04">
        <w:rPr>
          <w:rStyle w:val="FontStyle112"/>
          <w:rFonts w:asciiTheme="minorHAnsi" w:hAnsiTheme="minorHAnsi"/>
          <w:b/>
          <w:sz w:val="22"/>
          <w:szCs w:val="22"/>
        </w:rPr>
        <w:t>odpisał</w:t>
      </w:r>
      <w:r w:rsidR="00916F04">
        <w:rPr>
          <w:rStyle w:val="FontStyle112"/>
          <w:rFonts w:asciiTheme="minorHAnsi" w:hAnsiTheme="minorHAnsi"/>
          <w:sz w:val="22"/>
          <w:szCs w:val="22"/>
        </w:rPr>
        <w:t xml:space="preserve">” </w:t>
      </w:r>
      <w:r w:rsidR="00916F04">
        <w:rPr>
          <w:rStyle w:val="FontStyle108"/>
          <w:rFonts w:asciiTheme="minorHAnsi" w:hAnsiTheme="minorHAnsi"/>
          <w:b w:val="0"/>
          <w:color w:val="0000FF"/>
          <w:sz w:val="22"/>
          <w:szCs w:val="22"/>
        </w:rPr>
        <w:t>p</w:t>
      </w:r>
      <w:r w:rsidR="00916F04" w:rsidRPr="00916F04">
        <w:rPr>
          <w:rStyle w:val="FontStyle108"/>
          <w:rFonts w:asciiTheme="minorHAnsi" w:hAnsiTheme="minorHAnsi"/>
          <w:b w:val="0"/>
          <w:color w:val="0000FF"/>
          <w:sz w:val="22"/>
          <w:szCs w:val="22"/>
        </w:rPr>
        <w:t>rowadzący zmianę</w:t>
      </w:r>
      <w:r w:rsidR="00916F04">
        <w:rPr>
          <w:rStyle w:val="FontStyle108"/>
          <w:rFonts w:asciiTheme="minorHAnsi" w:hAnsiTheme="minorHAnsi"/>
          <w:sz w:val="22"/>
          <w:szCs w:val="22"/>
        </w:rPr>
        <w:t xml:space="preserve"> </w:t>
      </w:r>
      <w:r w:rsidRPr="00F45D5C">
        <w:rPr>
          <w:rStyle w:val="FontStyle112"/>
          <w:rFonts w:asciiTheme="minorHAnsi" w:hAnsiTheme="minorHAnsi"/>
          <w:sz w:val="22"/>
          <w:szCs w:val="22"/>
        </w:rPr>
        <w:t xml:space="preserve">podaje komendę: </w:t>
      </w:r>
      <w:r w:rsidRPr="00F45D5C">
        <w:rPr>
          <w:rStyle w:val="FontStyle108"/>
          <w:rFonts w:asciiTheme="minorHAnsi" w:hAnsiTheme="minorHAnsi"/>
          <w:sz w:val="22"/>
          <w:szCs w:val="22"/>
        </w:rPr>
        <w:t>„Zmiany - BACZNOŚĆ"</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i </w:t>
      </w:r>
      <w:r w:rsidR="00916F04">
        <w:rPr>
          <w:rStyle w:val="FontStyle112"/>
          <w:rFonts w:asciiTheme="minorHAnsi" w:hAnsiTheme="minorHAnsi"/>
          <w:color w:val="0000FF"/>
          <w:sz w:val="22"/>
          <w:szCs w:val="22"/>
        </w:rPr>
        <w:t>w</w:t>
      </w:r>
      <w:r w:rsidR="00916F04" w:rsidRPr="00916F04">
        <w:rPr>
          <w:rStyle w:val="FontStyle112"/>
          <w:rFonts w:asciiTheme="minorHAnsi" w:hAnsiTheme="minorHAnsi"/>
          <w:color w:val="0000FF"/>
          <w:sz w:val="22"/>
          <w:szCs w:val="22"/>
        </w:rPr>
        <w:t>yznaczony strażak</w:t>
      </w:r>
      <w:r w:rsidR="00916F04"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odczytuje stanowisko, stopień, imię i nazwisko osoby, która </w:t>
      </w:r>
      <w:r w:rsidR="00916F04" w:rsidRPr="00916F04">
        <w:rPr>
          <w:rStyle w:val="FontStyle112"/>
          <w:rFonts w:asciiTheme="minorHAnsi" w:hAnsiTheme="minorHAnsi"/>
          <w:color w:val="0000FF"/>
          <w:sz w:val="22"/>
          <w:szCs w:val="22"/>
        </w:rPr>
        <w:t xml:space="preserve">podpisała </w:t>
      </w:r>
      <w:r w:rsidRPr="00916F04">
        <w:rPr>
          <w:rStyle w:val="FontStyle112"/>
          <w:rFonts w:asciiTheme="minorHAnsi" w:hAnsiTheme="minorHAnsi"/>
          <w:color w:val="0000FF"/>
          <w:sz w:val="22"/>
          <w:szCs w:val="22"/>
        </w:rPr>
        <w:t>rozkaz</w:t>
      </w:r>
      <w:r w:rsidR="00916F04">
        <w:rPr>
          <w:rStyle w:val="FontStyle112"/>
          <w:rFonts w:asciiTheme="minorHAnsi" w:hAnsiTheme="minorHAnsi"/>
          <w:sz w:val="22"/>
          <w:szCs w:val="22"/>
        </w:rPr>
        <w:t>.</w:t>
      </w:r>
      <w:r w:rsidRPr="00F45D5C">
        <w:rPr>
          <w:rStyle w:val="FontStyle112"/>
          <w:rFonts w:asciiTheme="minorHAnsi" w:hAnsiTheme="minorHAnsi"/>
          <w:sz w:val="22"/>
          <w:szCs w:val="22"/>
        </w:rPr>
        <w:t xml:space="preserve"> </w:t>
      </w:r>
      <w:r w:rsidR="00916F04">
        <w:rPr>
          <w:rStyle w:val="FontStyle112"/>
          <w:rFonts w:asciiTheme="minorHAnsi" w:hAnsiTheme="minorHAnsi"/>
          <w:sz w:val="22"/>
          <w:szCs w:val="22"/>
        </w:rPr>
        <w:t xml:space="preserve">Po tej czynności </w:t>
      </w:r>
      <w:r w:rsidR="00916F04" w:rsidRPr="00916F04">
        <w:rPr>
          <w:rStyle w:val="FontStyle112"/>
          <w:rFonts w:asciiTheme="minorHAnsi" w:hAnsiTheme="minorHAnsi"/>
          <w:color w:val="0000FF"/>
          <w:sz w:val="22"/>
          <w:szCs w:val="22"/>
        </w:rPr>
        <w:t>p</w:t>
      </w:r>
      <w:r w:rsidR="00916F04" w:rsidRPr="00916F04">
        <w:rPr>
          <w:rStyle w:val="FontStyle108"/>
          <w:rFonts w:asciiTheme="minorHAnsi" w:hAnsiTheme="minorHAnsi"/>
          <w:b w:val="0"/>
          <w:color w:val="0000FF"/>
          <w:sz w:val="22"/>
          <w:szCs w:val="22"/>
        </w:rPr>
        <w:t>rowadzący zmianę</w:t>
      </w:r>
      <w:r w:rsidR="00916F04">
        <w:rPr>
          <w:rStyle w:val="FontStyle108"/>
          <w:rFonts w:asciiTheme="minorHAnsi" w:hAnsiTheme="minorHAnsi"/>
          <w:sz w:val="22"/>
          <w:szCs w:val="22"/>
        </w:rPr>
        <w:t xml:space="preserve"> </w:t>
      </w:r>
      <w:r w:rsidR="00916F04" w:rsidRPr="00916F04">
        <w:rPr>
          <w:rStyle w:val="FontStyle112"/>
          <w:rFonts w:asciiTheme="minorHAnsi" w:hAnsiTheme="minorHAnsi"/>
          <w:color w:val="0000FF"/>
          <w:sz w:val="22"/>
          <w:szCs w:val="22"/>
        </w:rPr>
        <w:t xml:space="preserve">podaje </w:t>
      </w:r>
      <w:r w:rsidRPr="00F45D5C">
        <w:rPr>
          <w:rStyle w:val="FontStyle112"/>
          <w:rFonts w:asciiTheme="minorHAnsi" w:hAnsiTheme="minorHAnsi"/>
          <w:sz w:val="22"/>
          <w:szCs w:val="22"/>
        </w:rPr>
        <w:t xml:space="preserve">komendę: </w:t>
      </w:r>
      <w:r w:rsidR="001E1D58">
        <w:rPr>
          <w:rStyle w:val="FontStyle108"/>
          <w:rFonts w:asciiTheme="minorHAnsi" w:hAnsiTheme="minorHAnsi"/>
          <w:sz w:val="22"/>
          <w:szCs w:val="22"/>
        </w:rPr>
        <w:t>„Zmiany -</w:t>
      </w:r>
      <w:r w:rsidR="006237A7">
        <w:rPr>
          <w:rStyle w:val="FontStyle108"/>
          <w:rFonts w:asciiTheme="minorHAnsi" w:hAnsiTheme="minorHAnsi"/>
          <w:sz w:val="22"/>
          <w:szCs w:val="22"/>
        </w:rPr>
        <w:t xml:space="preserve"> </w:t>
      </w:r>
      <w:r w:rsidR="001E1D58">
        <w:rPr>
          <w:rStyle w:val="FontStyle108"/>
          <w:rFonts w:asciiTheme="minorHAnsi" w:hAnsiTheme="minorHAnsi"/>
          <w:sz w:val="22"/>
          <w:szCs w:val="22"/>
        </w:rPr>
        <w:t>SPOCZNIJ"</w:t>
      </w:r>
      <w:r w:rsidR="001E1D58" w:rsidRPr="006237A7">
        <w:rPr>
          <w:rStyle w:val="FontStyle108"/>
          <w:rFonts w:asciiTheme="minorHAnsi" w:hAnsiTheme="minorHAnsi"/>
          <w:b w:val="0"/>
          <w:sz w:val="22"/>
          <w:szCs w:val="22"/>
        </w:rPr>
        <w:t xml:space="preserve">. </w:t>
      </w:r>
      <w:r w:rsidR="001E1D58" w:rsidRPr="001E1D58">
        <w:rPr>
          <w:rStyle w:val="FontStyle108"/>
          <w:rFonts w:asciiTheme="minorHAnsi" w:hAnsiTheme="minorHAnsi"/>
          <w:b w:val="0"/>
          <w:color w:val="0000FF"/>
          <w:sz w:val="22"/>
          <w:szCs w:val="22"/>
        </w:rPr>
        <w:t>Czytający rozkaz</w:t>
      </w:r>
      <w:r w:rsidR="001E1D58" w:rsidRPr="001E1D58">
        <w:rPr>
          <w:rStyle w:val="FontStyle108"/>
          <w:rFonts w:asciiTheme="minorHAnsi" w:hAnsiTheme="minorHAnsi"/>
          <w:color w:val="0000FF"/>
          <w:sz w:val="22"/>
          <w:szCs w:val="22"/>
        </w:rPr>
        <w:t xml:space="preserve"> </w:t>
      </w:r>
      <w:r w:rsidRPr="00F45D5C">
        <w:rPr>
          <w:rStyle w:val="FontStyle112"/>
          <w:rFonts w:asciiTheme="minorHAnsi" w:hAnsiTheme="minorHAnsi"/>
          <w:sz w:val="22"/>
          <w:szCs w:val="22"/>
        </w:rPr>
        <w:t xml:space="preserve">oddaje </w:t>
      </w:r>
      <w:r w:rsidR="00367F7B">
        <w:rPr>
          <w:rStyle w:val="FontStyle112"/>
          <w:rFonts w:asciiTheme="minorHAnsi" w:hAnsiTheme="minorHAnsi"/>
          <w:color w:val="0000FF"/>
          <w:sz w:val="22"/>
          <w:szCs w:val="22"/>
        </w:rPr>
        <w:t>honory</w:t>
      </w:r>
      <w:r w:rsidRPr="001E1D58">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przez salutowanie </w:t>
      </w:r>
      <w:r w:rsidR="006237A7">
        <w:rPr>
          <w:rStyle w:val="FontStyle112"/>
          <w:rFonts w:asciiTheme="minorHAnsi" w:hAnsiTheme="minorHAnsi"/>
          <w:sz w:val="22"/>
          <w:szCs w:val="22"/>
        </w:rPr>
        <w:br/>
      </w:r>
      <w:r w:rsidRPr="00F45D5C">
        <w:rPr>
          <w:rStyle w:val="FontStyle112"/>
          <w:rFonts w:asciiTheme="minorHAnsi" w:hAnsiTheme="minorHAnsi"/>
          <w:sz w:val="22"/>
          <w:szCs w:val="22"/>
        </w:rPr>
        <w:t>i wraca na poprzednie miejsce w szyku swojej zmiany służbowej;</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08"/>
          <w:rFonts w:asciiTheme="minorHAnsi" w:hAnsiTheme="minorHAnsi"/>
          <w:b w:val="0"/>
          <w:bCs w:val="0"/>
        </w:rPr>
      </w:pPr>
      <w:r w:rsidRPr="00F45D5C">
        <w:rPr>
          <w:rStyle w:val="FontStyle112"/>
          <w:rFonts w:asciiTheme="minorHAnsi" w:hAnsiTheme="minorHAnsi"/>
          <w:sz w:val="22"/>
          <w:szCs w:val="22"/>
        </w:rPr>
        <w:t xml:space="preserve">po wstąpieniu do szyku odczytującego rozkaz przeprowadzający zmianę służby podaje komendę: </w:t>
      </w:r>
      <w:r w:rsidR="001E1D58" w:rsidRPr="001E1D58">
        <w:rPr>
          <w:rStyle w:val="FontStyle108"/>
          <w:rFonts w:asciiTheme="minorHAnsi" w:hAnsiTheme="minorHAnsi"/>
          <w:color w:val="0000FF"/>
          <w:sz w:val="22"/>
          <w:szCs w:val="22"/>
        </w:rPr>
        <w:t>Z</w:t>
      </w:r>
      <w:r w:rsidRPr="001E1D58">
        <w:rPr>
          <w:rStyle w:val="FontStyle108"/>
          <w:rFonts w:asciiTheme="minorHAnsi" w:hAnsiTheme="minorHAnsi"/>
          <w:color w:val="0000FF"/>
          <w:sz w:val="22"/>
          <w:szCs w:val="22"/>
        </w:rPr>
        <w:t>miany -</w:t>
      </w:r>
      <w:r w:rsidR="001E1D58" w:rsidRPr="001E1D58">
        <w:rPr>
          <w:rStyle w:val="FontStyle108"/>
          <w:rFonts w:asciiTheme="minorHAnsi" w:hAnsiTheme="minorHAnsi"/>
          <w:color w:val="0000FF"/>
          <w:sz w:val="22"/>
          <w:szCs w:val="22"/>
        </w:rPr>
        <w:t xml:space="preserve"> </w:t>
      </w:r>
      <w:r w:rsidRPr="001E1D58">
        <w:rPr>
          <w:rStyle w:val="FontStyle108"/>
          <w:rFonts w:asciiTheme="minorHAnsi" w:hAnsiTheme="minorHAnsi"/>
          <w:color w:val="0000FF"/>
          <w:sz w:val="22"/>
          <w:szCs w:val="22"/>
        </w:rPr>
        <w:t>BACZNOŚĆ</w:t>
      </w:r>
      <w:r w:rsidRPr="00F45D5C">
        <w:rPr>
          <w:rStyle w:val="FontStyle108"/>
          <w:rFonts w:asciiTheme="minorHAnsi" w:hAnsiTheme="minorHAnsi"/>
          <w:sz w:val="22"/>
          <w:szCs w:val="22"/>
        </w:rPr>
        <w:t>"</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„Dowódcy zmian, zmiany do zdania i przyjęcia służby </w:t>
      </w:r>
      <w:r w:rsidR="006237A7">
        <w:rPr>
          <w:rStyle w:val="FontStyle108"/>
          <w:rFonts w:asciiTheme="minorHAnsi" w:hAnsiTheme="minorHAnsi"/>
          <w:sz w:val="22"/>
          <w:szCs w:val="22"/>
        </w:rPr>
        <w:br/>
      </w:r>
      <w:r w:rsidRPr="00F45D5C">
        <w:rPr>
          <w:rStyle w:val="FontStyle108"/>
          <w:rFonts w:asciiTheme="minorHAnsi" w:hAnsiTheme="minorHAnsi"/>
          <w:sz w:val="22"/>
          <w:szCs w:val="22"/>
        </w:rPr>
        <w:t>- ODPROWADZIĆ"</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„Zmiany - SPOCZNIJ"</w:t>
      </w:r>
      <w:r w:rsidRPr="006237A7">
        <w:rPr>
          <w:rStyle w:val="FontStyle108"/>
          <w:rFonts w:asciiTheme="minorHAnsi" w:hAnsiTheme="minorHAnsi"/>
          <w:b w:val="0"/>
          <w:sz w:val="22"/>
          <w:szCs w:val="22"/>
        </w:rPr>
        <w:t>;</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08"/>
          <w:rFonts w:asciiTheme="minorHAnsi" w:hAnsiTheme="minorHAnsi"/>
          <w:b w:val="0"/>
          <w:bCs w:val="0"/>
        </w:rPr>
      </w:pPr>
      <w:r w:rsidRPr="00F45D5C">
        <w:rPr>
          <w:rStyle w:val="FontStyle112"/>
          <w:rFonts w:asciiTheme="minorHAnsi" w:hAnsiTheme="minorHAnsi"/>
          <w:sz w:val="22"/>
          <w:szCs w:val="22"/>
        </w:rPr>
        <w:t xml:space="preserve">dowódcy zmian służbowych podają wówczas komendy: </w:t>
      </w:r>
      <w:r w:rsidRPr="00F45D5C">
        <w:rPr>
          <w:rStyle w:val="FontStyle108"/>
          <w:rFonts w:asciiTheme="minorHAnsi" w:hAnsiTheme="minorHAnsi"/>
          <w:sz w:val="22"/>
          <w:szCs w:val="22"/>
        </w:rPr>
        <w:t xml:space="preserve">„Na moją komendę, zmiana </w:t>
      </w:r>
      <w:r w:rsidR="006237A7">
        <w:rPr>
          <w:rStyle w:val="FontStyle108"/>
          <w:rFonts w:asciiTheme="minorHAnsi" w:hAnsiTheme="minorHAnsi"/>
          <w:sz w:val="22"/>
          <w:szCs w:val="22"/>
        </w:rPr>
        <w:br/>
      </w:r>
      <w:r w:rsidRPr="00F45D5C">
        <w:rPr>
          <w:rStyle w:val="FontStyle108"/>
          <w:rFonts w:asciiTheme="minorHAnsi" w:hAnsiTheme="minorHAnsi"/>
          <w:sz w:val="22"/>
          <w:szCs w:val="22"/>
        </w:rPr>
        <w:t>-BACZNOŚĆ"</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„Do zdania służby -</w:t>
      </w:r>
      <w:r w:rsidR="006237A7">
        <w:rPr>
          <w:rStyle w:val="FontStyle108"/>
          <w:rFonts w:asciiTheme="minorHAnsi" w:hAnsiTheme="minorHAnsi"/>
          <w:sz w:val="22"/>
          <w:szCs w:val="22"/>
        </w:rPr>
        <w:t xml:space="preserve"> </w:t>
      </w:r>
      <w:r w:rsidRPr="00F45D5C">
        <w:rPr>
          <w:rStyle w:val="FontStyle108"/>
          <w:rFonts w:asciiTheme="minorHAnsi" w:hAnsiTheme="minorHAnsi"/>
          <w:sz w:val="22"/>
          <w:szCs w:val="22"/>
        </w:rPr>
        <w:t>ROZEJŚĆ SIĘ"</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i odpowiednio: </w:t>
      </w:r>
      <w:r w:rsidRPr="00F45D5C">
        <w:rPr>
          <w:rStyle w:val="FontStyle108"/>
          <w:rFonts w:asciiTheme="minorHAnsi" w:hAnsiTheme="minorHAnsi"/>
          <w:sz w:val="22"/>
          <w:szCs w:val="22"/>
        </w:rPr>
        <w:t xml:space="preserve">„Do przyjęcia służby </w:t>
      </w:r>
      <w:r w:rsidR="006237A7">
        <w:rPr>
          <w:rStyle w:val="FontStyle108"/>
          <w:rFonts w:asciiTheme="minorHAnsi" w:hAnsiTheme="minorHAnsi"/>
          <w:sz w:val="22"/>
          <w:szCs w:val="22"/>
        </w:rPr>
        <w:br/>
      </w:r>
      <w:r w:rsidRPr="00F45D5C">
        <w:rPr>
          <w:rStyle w:val="FontStyle108"/>
          <w:rFonts w:asciiTheme="minorHAnsi" w:hAnsiTheme="minorHAnsi"/>
          <w:sz w:val="22"/>
          <w:szCs w:val="22"/>
        </w:rPr>
        <w:t xml:space="preserve">- ROZEJŚĆ SIĘ" </w:t>
      </w:r>
      <w:r w:rsidR="006237A7">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001E1D58" w:rsidRPr="001E1D58">
        <w:rPr>
          <w:rStyle w:val="FontStyle108"/>
          <w:rFonts w:asciiTheme="minorHAnsi" w:hAnsiTheme="minorHAnsi"/>
          <w:color w:val="0000FF"/>
          <w:sz w:val="22"/>
          <w:szCs w:val="22"/>
        </w:rPr>
        <w:t>Z</w:t>
      </w:r>
      <w:r w:rsidRPr="001E1D58">
        <w:rPr>
          <w:rStyle w:val="FontStyle108"/>
          <w:rFonts w:asciiTheme="minorHAnsi" w:hAnsiTheme="minorHAnsi"/>
          <w:color w:val="0000FF"/>
          <w:sz w:val="22"/>
          <w:szCs w:val="22"/>
        </w:rPr>
        <w:t xml:space="preserve">miana </w:t>
      </w:r>
      <w:r w:rsidRPr="000D6788">
        <w:rPr>
          <w:rStyle w:val="FontStyle108"/>
          <w:rFonts w:asciiTheme="minorHAnsi" w:hAnsiTheme="minorHAnsi"/>
          <w:color w:val="0000FF"/>
          <w:sz w:val="22"/>
          <w:szCs w:val="22"/>
        </w:rPr>
        <w:t>- „SPOCZNIJ”;</w:t>
      </w:r>
    </w:p>
    <w:p w:rsidR="005B774E" w:rsidRPr="00F45D5C" w:rsidRDefault="005B774E" w:rsidP="006F7AA1">
      <w:pPr>
        <w:pStyle w:val="Style31"/>
        <w:widowControl/>
        <w:numPr>
          <w:ilvl w:val="0"/>
          <w:numId w:val="257"/>
        </w:numPr>
        <w:tabs>
          <w:tab w:val="left" w:pos="-3828"/>
        </w:tabs>
        <w:spacing w:before="19" w:line="276" w:lineRule="auto"/>
        <w:ind w:left="851" w:hanging="425"/>
        <w:rPr>
          <w:rStyle w:val="FontStyle112"/>
          <w:rFonts w:asciiTheme="minorHAnsi" w:hAnsiTheme="minorHAnsi"/>
        </w:rPr>
      </w:pPr>
      <w:r w:rsidRPr="00F45D5C">
        <w:rPr>
          <w:rStyle w:val="FontStyle112"/>
          <w:rFonts w:asciiTheme="minorHAnsi" w:hAnsiTheme="minorHAnsi"/>
          <w:sz w:val="22"/>
          <w:szCs w:val="22"/>
        </w:rPr>
        <w:t>załogi zmian służbowych dokonują przekazania sprzętu i wyposażenia, według zasad obowiązujących w tym zakresie;</w:t>
      </w:r>
    </w:p>
    <w:p w:rsidR="005B774E" w:rsidRPr="00F45D5C" w:rsidRDefault="005B774E" w:rsidP="006F7AA1">
      <w:pPr>
        <w:pStyle w:val="Style31"/>
        <w:widowControl/>
        <w:numPr>
          <w:ilvl w:val="0"/>
          <w:numId w:val="257"/>
        </w:numPr>
        <w:tabs>
          <w:tab w:val="left" w:pos="-3828"/>
        </w:tabs>
        <w:spacing w:before="19" w:line="276" w:lineRule="auto"/>
        <w:ind w:left="851" w:hanging="425"/>
        <w:rPr>
          <w:rFonts w:asciiTheme="minorHAnsi" w:hAnsiTheme="minorHAnsi"/>
        </w:rPr>
      </w:pPr>
      <w:r w:rsidRPr="00F45D5C">
        <w:rPr>
          <w:rStyle w:val="FontStyle112"/>
          <w:rFonts w:asciiTheme="minorHAnsi" w:hAnsiTheme="minorHAnsi"/>
          <w:sz w:val="22"/>
          <w:szCs w:val="22"/>
        </w:rPr>
        <w:lastRenderedPageBreak/>
        <w:t>po zakończeniu sprawdzenia sprzętu dowódcy zmian służbowych zarządzają zbiórkę swoich załóg na miejscu prowadzenia zmiany służby.</w:t>
      </w:r>
    </w:p>
    <w:p w:rsidR="005B774E" w:rsidRPr="00F45D5C" w:rsidRDefault="005B774E" w:rsidP="006F7AA1">
      <w:pPr>
        <w:pStyle w:val="Style67"/>
        <w:widowControl/>
        <w:numPr>
          <w:ilvl w:val="0"/>
          <w:numId w:val="258"/>
        </w:numPr>
        <w:spacing w:line="276" w:lineRule="auto"/>
        <w:ind w:left="426" w:hanging="426"/>
        <w:rPr>
          <w:rStyle w:val="FontStyle112"/>
          <w:rFonts w:asciiTheme="minorHAnsi" w:hAnsiTheme="minorHAnsi"/>
        </w:rPr>
      </w:pPr>
      <w:r w:rsidRPr="00F45D5C">
        <w:rPr>
          <w:rStyle w:val="FontStyle112"/>
          <w:rFonts w:asciiTheme="minorHAnsi" w:hAnsiTheme="minorHAnsi"/>
          <w:sz w:val="22"/>
          <w:szCs w:val="22"/>
        </w:rPr>
        <w:t xml:space="preserve">W drugiej części zmiany służby, tj. po przekazaniu sprzętu i wyposażenia, zmiany przyjmująca </w:t>
      </w:r>
      <w:r w:rsidRPr="00F45D5C">
        <w:rPr>
          <w:rStyle w:val="FontStyle112"/>
          <w:rFonts w:asciiTheme="minorHAnsi" w:hAnsiTheme="minorHAnsi"/>
          <w:sz w:val="22"/>
          <w:szCs w:val="22"/>
        </w:rPr>
        <w:br/>
        <w:t>i zdająca zamieniają się miejscami, po czym następują kolejne czynności:</w:t>
      </w:r>
    </w:p>
    <w:p w:rsidR="005B774E" w:rsidRPr="00F45D5C" w:rsidRDefault="005B774E" w:rsidP="006F7AA1">
      <w:pPr>
        <w:pStyle w:val="Style31"/>
        <w:widowControl/>
        <w:numPr>
          <w:ilvl w:val="1"/>
          <w:numId w:val="259"/>
        </w:numPr>
        <w:tabs>
          <w:tab w:val="left" w:pos="-3828"/>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przeprowadzający zmianę służby podaje komendę: </w:t>
      </w:r>
      <w:r w:rsidRPr="00F45D5C">
        <w:rPr>
          <w:rStyle w:val="FontStyle108"/>
          <w:rFonts w:asciiTheme="minorHAnsi" w:hAnsiTheme="minorHAnsi"/>
          <w:sz w:val="22"/>
          <w:szCs w:val="22"/>
        </w:rPr>
        <w:t>„Zmiana służby"</w:t>
      </w:r>
      <w:r w:rsidRPr="006237A7">
        <w:rPr>
          <w:rStyle w:val="FontStyle108"/>
          <w:rFonts w:asciiTheme="minorHAnsi" w:hAnsiTheme="minorHAnsi"/>
          <w:b w:val="0"/>
          <w:sz w:val="22"/>
          <w:szCs w:val="22"/>
        </w:rPr>
        <w:t>;</w:t>
      </w:r>
    </w:p>
    <w:p w:rsidR="005B774E" w:rsidRPr="00F45D5C" w:rsidRDefault="005B774E" w:rsidP="006F7AA1">
      <w:pPr>
        <w:pStyle w:val="Style31"/>
        <w:widowControl/>
        <w:numPr>
          <w:ilvl w:val="1"/>
          <w:numId w:val="259"/>
        </w:numPr>
        <w:tabs>
          <w:tab w:val="left" w:pos="-3828"/>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dowódcy zmian służbowych podają swoim załogom komendy: </w:t>
      </w:r>
      <w:r w:rsidRPr="00F45D5C">
        <w:rPr>
          <w:rStyle w:val="FontStyle108"/>
          <w:rFonts w:asciiTheme="minorHAnsi" w:hAnsiTheme="minorHAnsi"/>
          <w:sz w:val="22"/>
          <w:szCs w:val="22"/>
        </w:rPr>
        <w:t>„Zmiany - BACZNOŚĆ"</w:t>
      </w:r>
      <w:r w:rsidRPr="006237A7">
        <w:rPr>
          <w:rStyle w:val="FontStyle108"/>
          <w:rFonts w:asciiTheme="minorHAnsi" w:hAnsiTheme="minorHAnsi"/>
          <w:b w:val="0"/>
          <w:sz w:val="22"/>
          <w:szCs w:val="22"/>
        </w:rPr>
        <w:t xml:space="preserve">, </w:t>
      </w:r>
      <w:r w:rsidR="006237A7">
        <w:rPr>
          <w:rStyle w:val="FontStyle108"/>
          <w:rFonts w:asciiTheme="minorHAnsi" w:hAnsiTheme="minorHAnsi"/>
          <w:b w:val="0"/>
          <w:sz w:val="22"/>
          <w:szCs w:val="22"/>
        </w:rPr>
        <w:br/>
      </w:r>
      <w:r w:rsidRPr="00F45D5C">
        <w:rPr>
          <w:rStyle w:val="FontStyle108"/>
          <w:rFonts w:asciiTheme="minorHAnsi" w:hAnsiTheme="minorHAnsi"/>
          <w:sz w:val="22"/>
          <w:szCs w:val="22"/>
        </w:rPr>
        <w:t>„Na prawo (lewo) - PATRZ"</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po czym dowódca zmiany zdającej służbę oznajmia: </w:t>
      </w:r>
      <w:r w:rsidRPr="00F45D5C">
        <w:rPr>
          <w:rStyle w:val="FontStyle108"/>
          <w:rFonts w:asciiTheme="minorHAnsi" w:hAnsiTheme="minorHAnsi"/>
          <w:sz w:val="22"/>
          <w:szCs w:val="22"/>
        </w:rPr>
        <w:t>„Służba zdana"</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zaś dowódca zmiany przyjmującej służbę: </w:t>
      </w:r>
      <w:r w:rsidRPr="00F45D5C">
        <w:rPr>
          <w:rStyle w:val="FontStyle108"/>
          <w:rFonts w:asciiTheme="minorHAnsi" w:hAnsiTheme="minorHAnsi"/>
          <w:sz w:val="22"/>
          <w:szCs w:val="22"/>
        </w:rPr>
        <w:t>„Służba przyjęta"</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prowadzący zmianę służby: </w:t>
      </w:r>
      <w:r w:rsidRPr="00F45D5C">
        <w:rPr>
          <w:rStyle w:val="FontStyle108"/>
          <w:rFonts w:asciiTheme="minorHAnsi" w:hAnsiTheme="minorHAnsi"/>
          <w:sz w:val="22"/>
          <w:szCs w:val="22"/>
        </w:rPr>
        <w:t>„Służba rozpoczęta"</w:t>
      </w:r>
      <w:r w:rsidRPr="006237A7">
        <w:rPr>
          <w:rStyle w:val="FontStyle108"/>
          <w:rFonts w:asciiTheme="minorHAnsi" w:hAnsiTheme="minorHAnsi"/>
          <w:b w:val="0"/>
          <w:sz w:val="22"/>
          <w:szCs w:val="22"/>
        </w:rPr>
        <w:t>;</w:t>
      </w:r>
    </w:p>
    <w:p w:rsidR="005B774E" w:rsidRPr="00F45D5C" w:rsidRDefault="005B774E" w:rsidP="006F7AA1">
      <w:pPr>
        <w:pStyle w:val="Style31"/>
        <w:widowControl/>
        <w:numPr>
          <w:ilvl w:val="1"/>
          <w:numId w:val="259"/>
        </w:numPr>
        <w:tabs>
          <w:tab w:val="left" w:pos="-3828"/>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wszyscy dowódcy oddają </w:t>
      </w:r>
      <w:r w:rsidR="00E05D88">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i wówczas na 3 - 5 sekund uruchamia się sygnały dźwiękowe przyjęte w danej jednostce ratowniczo-gaśniczej;</w:t>
      </w:r>
    </w:p>
    <w:p w:rsidR="005B774E" w:rsidRPr="00F45D5C" w:rsidRDefault="005B774E" w:rsidP="006F7AA1">
      <w:pPr>
        <w:pStyle w:val="Style31"/>
        <w:widowControl/>
        <w:numPr>
          <w:ilvl w:val="1"/>
          <w:numId w:val="259"/>
        </w:numPr>
        <w:tabs>
          <w:tab w:val="left" w:pos="-3828"/>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po wyłączeniu sygnałów dźwiękowych wszyscy dowódcy przestają salutować, dowódca jednostki ratowniczo-gaśniczej podaje następnie komendę: </w:t>
      </w:r>
      <w:r w:rsidRPr="00F45D5C">
        <w:rPr>
          <w:rStyle w:val="FontStyle108"/>
          <w:rFonts w:asciiTheme="minorHAnsi" w:hAnsiTheme="minorHAnsi"/>
          <w:sz w:val="22"/>
          <w:szCs w:val="22"/>
        </w:rPr>
        <w:t>„Dowódcy zmian, zmiany odprowadzić"</w:t>
      </w:r>
      <w:r w:rsidRPr="006237A7">
        <w:rPr>
          <w:rStyle w:val="FontStyle108"/>
          <w:rFonts w:asciiTheme="minorHAnsi" w:hAnsiTheme="minorHAnsi"/>
          <w:b w:val="0"/>
          <w:sz w:val="22"/>
          <w:szCs w:val="22"/>
        </w:rPr>
        <w:t>;</w:t>
      </w:r>
    </w:p>
    <w:p w:rsidR="005B774E" w:rsidRPr="00F45D5C" w:rsidRDefault="005B774E" w:rsidP="006F7AA1">
      <w:pPr>
        <w:pStyle w:val="Style31"/>
        <w:widowControl/>
        <w:numPr>
          <w:ilvl w:val="1"/>
          <w:numId w:val="259"/>
        </w:numPr>
        <w:tabs>
          <w:tab w:val="left" w:pos="-3828"/>
        </w:tabs>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dowódcy zmian służbowych podają komendy: </w:t>
      </w:r>
      <w:r w:rsidRPr="00F45D5C">
        <w:rPr>
          <w:rStyle w:val="FontStyle108"/>
          <w:rFonts w:asciiTheme="minorHAnsi" w:hAnsiTheme="minorHAnsi"/>
          <w:sz w:val="22"/>
          <w:szCs w:val="22"/>
        </w:rPr>
        <w:t>„Zmiana - BACZNOŚĆ"</w:t>
      </w:r>
      <w:r w:rsidRPr="006237A7">
        <w:rPr>
          <w:rStyle w:val="FontStyle108"/>
          <w:rFonts w:asciiTheme="minorHAnsi" w:hAnsiTheme="minorHAnsi"/>
          <w:b w:val="0"/>
          <w:sz w:val="22"/>
          <w:szCs w:val="22"/>
        </w:rPr>
        <w:t xml:space="preserve">, </w:t>
      </w:r>
      <w:r w:rsidRPr="00F45D5C">
        <w:rPr>
          <w:rStyle w:val="FontStyle108"/>
          <w:rFonts w:asciiTheme="minorHAnsi" w:hAnsiTheme="minorHAnsi"/>
          <w:sz w:val="22"/>
          <w:szCs w:val="22"/>
        </w:rPr>
        <w:br/>
        <w:t>„W prawo - ZWROT"</w:t>
      </w:r>
      <w:r w:rsidRPr="006237A7">
        <w:rPr>
          <w:rStyle w:val="FontStyle108"/>
          <w:rFonts w:asciiTheme="minorHAnsi" w:hAnsiTheme="minorHAnsi"/>
          <w:b w:val="0"/>
          <w:sz w:val="22"/>
          <w:szCs w:val="22"/>
        </w:rPr>
        <w:t>,</w:t>
      </w:r>
      <w:r w:rsidR="001E1D58" w:rsidRPr="006237A7">
        <w:rPr>
          <w:rStyle w:val="FontStyle108"/>
          <w:rFonts w:asciiTheme="minorHAnsi" w:hAnsiTheme="minorHAnsi"/>
          <w:b w:val="0"/>
          <w:sz w:val="22"/>
          <w:szCs w:val="22"/>
        </w:rPr>
        <w:t xml:space="preserve"> </w:t>
      </w:r>
      <w:r w:rsidR="001E1D58" w:rsidRPr="00F45D5C">
        <w:rPr>
          <w:rStyle w:val="FontStyle108"/>
          <w:rFonts w:asciiTheme="minorHAnsi" w:hAnsiTheme="minorHAnsi"/>
          <w:sz w:val="22"/>
          <w:szCs w:val="22"/>
        </w:rPr>
        <w:t>„Do koszar - MARSZ"</w:t>
      </w:r>
      <w:r w:rsidR="001E1D58">
        <w:rPr>
          <w:rStyle w:val="FontStyle108"/>
          <w:rFonts w:asciiTheme="minorHAnsi" w:hAnsiTheme="minorHAnsi"/>
          <w:sz w:val="22"/>
          <w:szCs w:val="22"/>
        </w:rPr>
        <w:t xml:space="preserve"> </w:t>
      </w:r>
      <w:r w:rsidR="001E1D58" w:rsidRPr="006237A7">
        <w:rPr>
          <w:rStyle w:val="FontStyle108"/>
          <w:rFonts w:asciiTheme="minorHAnsi" w:hAnsiTheme="minorHAnsi"/>
          <w:b w:val="0"/>
          <w:color w:val="0000FF"/>
          <w:sz w:val="22"/>
          <w:szCs w:val="22"/>
        </w:rPr>
        <w:t>lub</w:t>
      </w:r>
      <w:r w:rsidR="001E1D58" w:rsidRPr="001E1D58">
        <w:rPr>
          <w:rStyle w:val="FontStyle108"/>
          <w:rFonts w:asciiTheme="minorHAnsi" w:hAnsiTheme="minorHAnsi"/>
          <w:color w:val="0000FF"/>
          <w:sz w:val="22"/>
          <w:szCs w:val="22"/>
        </w:rPr>
        <w:t xml:space="preserve"> „W tył – ROZEJŚĆ SIĘ”</w:t>
      </w:r>
      <w:r w:rsidRPr="006237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Zmiana służby zostaje zakończona.</w:t>
      </w:r>
    </w:p>
    <w:p w:rsidR="005B774E" w:rsidRPr="009B6920" w:rsidRDefault="005B774E" w:rsidP="00A74F50">
      <w:pPr>
        <w:pStyle w:val="Style31"/>
        <w:widowControl/>
        <w:tabs>
          <w:tab w:val="left" w:pos="-2977"/>
        </w:tabs>
        <w:spacing w:line="276" w:lineRule="auto"/>
        <w:ind w:firstLine="0"/>
        <w:rPr>
          <w:rFonts w:asciiTheme="minorHAnsi" w:hAnsiTheme="minorHAnsi"/>
          <w:sz w:val="22"/>
          <w:szCs w:val="22"/>
        </w:rPr>
      </w:pPr>
    </w:p>
    <w:p w:rsidR="001E1D58" w:rsidRPr="008E7890" w:rsidRDefault="005B774E" w:rsidP="001E1D58">
      <w:pPr>
        <w:pStyle w:val="Style9"/>
        <w:widowControl/>
        <w:spacing w:line="276" w:lineRule="auto"/>
        <w:ind w:left="709" w:hanging="709"/>
        <w:jc w:val="center"/>
        <w:rPr>
          <w:rStyle w:val="FontStyle112"/>
          <w:rFonts w:asciiTheme="minorHAnsi" w:hAnsiTheme="minorHAnsi"/>
          <w:sz w:val="22"/>
          <w:szCs w:val="22"/>
        </w:rPr>
      </w:pPr>
      <w:r w:rsidRPr="008E7890">
        <w:rPr>
          <w:rStyle w:val="FontStyle108"/>
          <w:rFonts w:asciiTheme="minorHAnsi" w:hAnsiTheme="minorHAnsi"/>
          <w:sz w:val="22"/>
          <w:szCs w:val="22"/>
        </w:rPr>
        <w:t>§ 6</w:t>
      </w:r>
      <w:r w:rsidR="00192FFB">
        <w:rPr>
          <w:rStyle w:val="FontStyle108"/>
          <w:rFonts w:asciiTheme="minorHAnsi" w:hAnsiTheme="minorHAnsi"/>
          <w:sz w:val="22"/>
          <w:szCs w:val="22"/>
        </w:rPr>
        <w:t>3</w:t>
      </w:r>
      <w:r w:rsidRPr="00156C91">
        <w:rPr>
          <w:rStyle w:val="FontStyle112"/>
          <w:rFonts w:asciiTheme="minorHAnsi" w:hAnsiTheme="minorHAnsi"/>
          <w:b/>
          <w:sz w:val="22"/>
          <w:szCs w:val="22"/>
        </w:rPr>
        <w:t>.</w:t>
      </w:r>
    </w:p>
    <w:p w:rsidR="005B774E" w:rsidRPr="008E7890" w:rsidRDefault="005B774E" w:rsidP="006F7AA1">
      <w:pPr>
        <w:pStyle w:val="Style9"/>
        <w:widowControl/>
        <w:numPr>
          <w:ilvl w:val="2"/>
          <w:numId w:val="259"/>
        </w:numPr>
        <w:spacing w:line="276" w:lineRule="auto"/>
        <w:ind w:left="426" w:hanging="426"/>
        <w:rPr>
          <w:rStyle w:val="FontStyle112"/>
          <w:rFonts w:asciiTheme="minorHAnsi" w:hAnsiTheme="minorHAnsi"/>
          <w:sz w:val="24"/>
          <w:szCs w:val="24"/>
        </w:rPr>
      </w:pPr>
      <w:r w:rsidRPr="008E7890">
        <w:rPr>
          <w:rStyle w:val="FontStyle112"/>
          <w:rFonts w:asciiTheme="minorHAnsi" w:hAnsiTheme="minorHAnsi"/>
          <w:sz w:val="22"/>
          <w:szCs w:val="22"/>
        </w:rPr>
        <w:t>Zmiana służby dyżurnej prowadzona jest w ustalonym w danej jednostce organizacyjnej Państwowej Straży Pożarnej miejscu i czasie.</w:t>
      </w:r>
    </w:p>
    <w:p w:rsidR="001E1D58" w:rsidRPr="008E7890" w:rsidRDefault="001E1D58" w:rsidP="006F7AA1">
      <w:pPr>
        <w:pStyle w:val="Style9"/>
        <w:widowControl/>
        <w:numPr>
          <w:ilvl w:val="2"/>
          <w:numId w:val="259"/>
        </w:numPr>
        <w:spacing w:line="276" w:lineRule="auto"/>
        <w:ind w:left="426" w:hanging="426"/>
        <w:rPr>
          <w:rStyle w:val="FontStyle112"/>
          <w:rFonts w:asciiTheme="minorHAnsi" w:hAnsiTheme="minorHAnsi"/>
          <w:sz w:val="24"/>
          <w:szCs w:val="24"/>
        </w:rPr>
      </w:pPr>
      <w:r w:rsidRPr="008E7890">
        <w:rPr>
          <w:rStyle w:val="FontStyle112"/>
          <w:rFonts w:asciiTheme="minorHAnsi" w:hAnsiTheme="minorHAnsi"/>
          <w:sz w:val="22"/>
          <w:szCs w:val="22"/>
        </w:rPr>
        <w:t>Funkcyjni służby dyżurnej wyznaczani są rozkazem dziennym</w:t>
      </w:r>
      <w:r w:rsidR="008E7890">
        <w:rPr>
          <w:rStyle w:val="FontStyle112"/>
          <w:rFonts w:asciiTheme="minorHAnsi" w:hAnsiTheme="minorHAnsi"/>
          <w:sz w:val="22"/>
          <w:szCs w:val="22"/>
        </w:rPr>
        <w:t xml:space="preserve"> </w:t>
      </w:r>
      <w:r w:rsidR="008E7890" w:rsidRPr="008E7890">
        <w:rPr>
          <w:rStyle w:val="FontStyle112"/>
          <w:rFonts w:asciiTheme="minorHAnsi" w:hAnsiTheme="minorHAnsi"/>
          <w:color w:val="0000FF"/>
          <w:sz w:val="22"/>
          <w:szCs w:val="22"/>
        </w:rPr>
        <w:t xml:space="preserve">podpisanym przez kierownika jednostki organizacyjnej lub </w:t>
      </w:r>
      <w:r w:rsidR="008E7890">
        <w:rPr>
          <w:rStyle w:val="FontStyle112"/>
          <w:rFonts w:asciiTheme="minorHAnsi" w:hAnsiTheme="minorHAnsi"/>
          <w:color w:val="0000FF"/>
          <w:sz w:val="22"/>
          <w:szCs w:val="22"/>
        </w:rPr>
        <w:t>przez upoważnionego strażaka</w:t>
      </w:r>
      <w:r w:rsidRPr="008E7890">
        <w:rPr>
          <w:rStyle w:val="FontStyle112"/>
          <w:rFonts w:asciiTheme="minorHAnsi" w:hAnsiTheme="minorHAnsi"/>
          <w:sz w:val="22"/>
          <w:szCs w:val="22"/>
        </w:rPr>
        <w:t>.</w:t>
      </w:r>
    </w:p>
    <w:p w:rsidR="001E1D58" w:rsidRPr="008E7890" w:rsidRDefault="001E1D58" w:rsidP="006F7AA1">
      <w:pPr>
        <w:pStyle w:val="Style9"/>
        <w:widowControl/>
        <w:numPr>
          <w:ilvl w:val="2"/>
          <w:numId w:val="259"/>
        </w:numPr>
        <w:spacing w:line="276" w:lineRule="auto"/>
        <w:ind w:left="426" w:hanging="426"/>
        <w:rPr>
          <w:rFonts w:asciiTheme="minorHAnsi" w:hAnsiTheme="minorHAnsi"/>
        </w:rPr>
      </w:pPr>
      <w:r w:rsidRPr="008E7890">
        <w:rPr>
          <w:rStyle w:val="FontStyle112"/>
          <w:rFonts w:asciiTheme="minorHAnsi" w:hAnsiTheme="minorHAnsi"/>
          <w:sz w:val="22"/>
          <w:szCs w:val="22"/>
        </w:rPr>
        <w:t>Podczas zmiany służby dyżurnej realizowane są następujące czynności:</w:t>
      </w:r>
    </w:p>
    <w:p w:rsidR="008E7890" w:rsidRPr="00D258AB" w:rsidRDefault="008E7890" w:rsidP="006F7AA1">
      <w:pPr>
        <w:pStyle w:val="Style71"/>
        <w:widowControl/>
        <w:numPr>
          <w:ilvl w:val="0"/>
          <w:numId w:val="260"/>
        </w:numPr>
        <w:tabs>
          <w:tab w:val="left" w:pos="-2977"/>
        </w:tabs>
        <w:spacing w:line="276" w:lineRule="auto"/>
        <w:ind w:left="851" w:hanging="425"/>
        <w:rPr>
          <w:rStyle w:val="FontStyle112"/>
          <w:rFonts w:asciiTheme="minorHAnsi" w:hAnsiTheme="minorHAnsi"/>
          <w:sz w:val="22"/>
          <w:szCs w:val="22"/>
        </w:rPr>
      </w:pPr>
      <w:r w:rsidRPr="00D258AB">
        <w:rPr>
          <w:rStyle w:val="FontStyle112"/>
          <w:rFonts w:asciiTheme="minorHAnsi" w:hAnsiTheme="minorHAnsi"/>
          <w:color w:val="0000FF"/>
          <w:sz w:val="22"/>
          <w:szCs w:val="22"/>
        </w:rPr>
        <w:t xml:space="preserve">zmiany ustawiają się w ugrupowaniu rozwiniętym (szeregu) w kolejności </w:t>
      </w:r>
      <w:r w:rsidRPr="00D258AB">
        <w:rPr>
          <w:rStyle w:val="FontStyle112"/>
          <w:rFonts w:asciiTheme="minorHAnsi" w:hAnsiTheme="minorHAnsi"/>
          <w:color w:val="0000FF"/>
          <w:sz w:val="22"/>
          <w:szCs w:val="22"/>
        </w:rPr>
        <w:br/>
        <w:t>zdający-przyjmującego daną służbę. Kolejność służb są ustalone według wewnętrznych przepisów wykonawczych;</w:t>
      </w:r>
    </w:p>
    <w:p w:rsidR="005B774E" w:rsidRPr="009B6920" w:rsidRDefault="001E1D58" w:rsidP="006F7AA1">
      <w:pPr>
        <w:pStyle w:val="Style71"/>
        <w:widowControl/>
        <w:numPr>
          <w:ilvl w:val="0"/>
          <w:numId w:val="260"/>
        </w:numPr>
        <w:tabs>
          <w:tab w:val="left" w:pos="-2977"/>
        </w:tabs>
        <w:spacing w:line="276" w:lineRule="auto"/>
        <w:ind w:left="851" w:hanging="425"/>
        <w:rPr>
          <w:rStyle w:val="FontStyle112"/>
          <w:rFonts w:asciiTheme="minorHAnsi" w:hAnsiTheme="minorHAnsi"/>
          <w:sz w:val="22"/>
          <w:szCs w:val="22"/>
        </w:rPr>
      </w:pPr>
      <w:r w:rsidRPr="009B6920">
        <w:rPr>
          <w:rStyle w:val="FontStyle112"/>
          <w:rFonts w:asciiTheme="minorHAnsi" w:hAnsiTheme="minorHAnsi"/>
          <w:sz w:val="22"/>
          <w:szCs w:val="22"/>
        </w:rPr>
        <w:t xml:space="preserve">przeprowadzający zmianę służby </w:t>
      </w:r>
      <w:r w:rsidRPr="00B37061">
        <w:rPr>
          <w:rStyle w:val="FontStyle112"/>
          <w:rFonts w:asciiTheme="minorHAnsi" w:hAnsiTheme="minorHAnsi"/>
          <w:color w:val="0000FF"/>
          <w:sz w:val="22"/>
          <w:szCs w:val="22"/>
        </w:rPr>
        <w:t>podaje komendy:</w:t>
      </w:r>
      <w:r w:rsidRPr="009B6920">
        <w:rPr>
          <w:rStyle w:val="FontStyle112"/>
          <w:rFonts w:asciiTheme="minorHAnsi" w:hAnsiTheme="minorHAnsi"/>
          <w:color w:val="00B050"/>
          <w:sz w:val="22"/>
          <w:szCs w:val="22"/>
        </w:rPr>
        <w:t xml:space="preserve"> </w:t>
      </w:r>
      <w:r w:rsidRPr="00B37061">
        <w:rPr>
          <w:rStyle w:val="FontStyle112"/>
          <w:rFonts w:asciiTheme="minorHAnsi" w:hAnsiTheme="minorHAnsi"/>
          <w:b/>
          <w:color w:val="0000FF"/>
          <w:sz w:val="22"/>
          <w:szCs w:val="22"/>
        </w:rPr>
        <w:t xml:space="preserve">Zmiany </w:t>
      </w:r>
      <w:r w:rsidR="006237A7"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„BACZNOŚĆ”, </w:t>
      </w:r>
      <w:r w:rsidR="006237A7"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Zmiany równaj – </w:t>
      </w:r>
      <w:r w:rsidRPr="009B6920">
        <w:rPr>
          <w:rStyle w:val="FontStyle112"/>
          <w:rFonts w:asciiTheme="minorHAnsi" w:hAnsiTheme="minorHAnsi"/>
          <w:b/>
          <w:color w:val="0000FF"/>
          <w:sz w:val="22"/>
          <w:szCs w:val="22"/>
        </w:rPr>
        <w:t>W PRAWO</w:t>
      </w:r>
      <w:r w:rsidR="008E7890" w:rsidRPr="009B6920">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Zmiany </w:t>
      </w:r>
      <w:r w:rsidR="006237A7"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„BACZNOŚĆ”.</w:t>
      </w:r>
      <w:r w:rsidRPr="009B6920">
        <w:rPr>
          <w:rStyle w:val="FontStyle112"/>
          <w:rFonts w:asciiTheme="minorHAnsi" w:hAnsiTheme="minorHAnsi"/>
          <w:sz w:val="22"/>
          <w:szCs w:val="22"/>
        </w:rPr>
        <w:t xml:space="preserve"> Następnie podchodzi na odległość trzech kroków </w:t>
      </w:r>
      <w:r w:rsidR="006237A7" w:rsidRPr="009B6920">
        <w:rPr>
          <w:rStyle w:val="FontStyle112"/>
          <w:rFonts w:asciiTheme="minorHAnsi" w:hAnsiTheme="minorHAnsi"/>
          <w:sz w:val="22"/>
          <w:szCs w:val="22"/>
        </w:rPr>
        <w:br/>
      </w:r>
      <w:r w:rsidRPr="009B6920">
        <w:rPr>
          <w:rStyle w:val="FontStyle112"/>
          <w:rFonts w:asciiTheme="minorHAnsi" w:hAnsiTheme="minorHAnsi"/>
          <w:sz w:val="22"/>
          <w:szCs w:val="22"/>
        </w:rPr>
        <w:t>do strażaka zdającego określone obowiązki służbowe i zatrzymuje się przed nim;</w:t>
      </w:r>
    </w:p>
    <w:p w:rsidR="001E1D58" w:rsidRPr="00B37061" w:rsidRDefault="001E1D58" w:rsidP="006F7AA1">
      <w:pPr>
        <w:pStyle w:val="Style71"/>
        <w:widowControl/>
        <w:numPr>
          <w:ilvl w:val="0"/>
          <w:numId w:val="260"/>
        </w:numPr>
        <w:tabs>
          <w:tab w:val="left" w:pos="-2977"/>
        </w:tabs>
        <w:spacing w:line="276" w:lineRule="auto"/>
        <w:ind w:left="851" w:hanging="425"/>
        <w:rPr>
          <w:rStyle w:val="FontStyle112"/>
          <w:rFonts w:asciiTheme="minorHAnsi" w:hAnsiTheme="minorHAnsi"/>
          <w:color w:val="0000FF"/>
          <w:sz w:val="22"/>
          <w:szCs w:val="22"/>
        </w:rPr>
      </w:pPr>
      <w:r w:rsidRPr="009B6920">
        <w:rPr>
          <w:rStyle w:val="FontStyle112"/>
          <w:rFonts w:asciiTheme="minorHAnsi" w:hAnsiTheme="minorHAnsi"/>
          <w:sz w:val="22"/>
          <w:szCs w:val="22"/>
        </w:rPr>
        <w:t xml:space="preserve">strażak oddaje </w:t>
      </w:r>
      <w:r w:rsidR="00367F7B" w:rsidRPr="009B6920">
        <w:rPr>
          <w:rStyle w:val="FontStyle112"/>
          <w:rFonts w:asciiTheme="minorHAnsi" w:hAnsiTheme="minorHAnsi"/>
          <w:color w:val="0000FF"/>
          <w:sz w:val="22"/>
          <w:szCs w:val="22"/>
        </w:rPr>
        <w:t>honory</w:t>
      </w:r>
      <w:r w:rsidR="008E7890" w:rsidRPr="009B6920">
        <w:rPr>
          <w:rStyle w:val="FontStyle112"/>
          <w:rFonts w:asciiTheme="minorHAnsi" w:hAnsiTheme="minorHAnsi"/>
          <w:color w:val="0000FF"/>
          <w:sz w:val="22"/>
          <w:szCs w:val="22"/>
        </w:rPr>
        <w:t xml:space="preserve"> </w:t>
      </w:r>
      <w:r w:rsidRPr="009B6920">
        <w:rPr>
          <w:rStyle w:val="FontStyle112"/>
          <w:rFonts w:asciiTheme="minorHAnsi" w:hAnsiTheme="minorHAnsi"/>
          <w:color w:val="0000FF"/>
          <w:sz w:val="22"/>
          <w:szCs w:val="22"/>
        </w:rPr>
        <w:t xml:space="preserve">przez salutowanie </w:t>
      </w:r>
      <w:r w:rsidRPr="009B6920">
        <w:rPr>
          <w:rStyle w:val="FontStyle112"/>
          <w:rFonts w:asciiTheme="minorHAnsi" w:hAnsiTheme="minorHAnsi"/>
          <w:sz w:val="22"/>
          <w:szCs w:val="22"/>
        </w:rPr>
        <w:t xml:space="preserve">i składa meldunek.: </w:t>
      </w:r>
      <w:r w:rsidRPr="009B6920">
        <w:rPr>
          <w:rStyle w:val="FontStyle108"/>
          <w:rFonts w:asciiTheme="minorHAnsi" w:hAnsiTheme="minorHAnsi"/>
          <w:sz w:val="22"/>
          <w:szCs w:val="22"/>
        </w:rPr>
        <w:t xml:space="preserve">„Panie………….(stopień), </w:t>
      </w:r>
      <w:r w:rsidRPr="009B6920">
        <w:rPr>
          <w:rStyle w:val="FontStyle108"/>
          <w:rFonts w:asciiTheme="minorHAnsi" w:hAnsiTheme="minorHAnsi"/>
          <w:b w:val="0"/>
          <w:sz w:val="22"/>
          <w:szCs w:val="22"/>
        </w:rPr>
        <w:t>(stopień i nazwisko</w:t>
      </w:r>
      <w:r w:rsidR="008E7890" w:rsidRPr="009B6920">
        <w:rPr>
          <w:rStyle w:val="FontStyle108"/>
          <w:rFonts w:asciiTheme="minorHAnsi" w:hAnsiTheme="minorHAnsi"/>
          <w:b w:val="0"/>
          <w:sz w:val="22"/>
          <w:szCs w:val="22"/>
        </w:rPr>
        <w:t xml:space="preserve"> zdającego</w:t>
      </w:r>
      <w:r w:rsidRPr="009B6920">
        <w:rPr>
          <w:rStyle w:val="FontStyle108"/>
          <w:rFonts w:asciiTheme="minorHAnsi" w:hAnsiTheme="minorHAnsi"/>
          <w:b w:val="0"/>
          <w:sz w:val="22"/>
          <w:szCs w:val="22"/>
        </w:rPr>
        <w:t xml:space="preserve">) </w:t>
      </w:r>
      <w:r w:rsidRPr="00B37061">
        <w:rPr>
          <w:rStyle w:val="FontStyle112"/>
          <w:rFonts w:asciiTheme="minorHAnsi" w:hAnsiTheme="minorHAnsi"/>
          <w:b/>
          <w:bCs/>
          <w:color w:val="0000FF"/>
          <w:sz w:val="22"/>
          <w:szCs w:val="22"/>
        </w:rPr>
        <w:t>melduje gotowość do zdania</w:t>
      </w:r>
      <w:r w:rsidRPr="009B6920">
        <w:rPr>
          <w:rStyle w:val="FontStyle108"/>
          <w:rFonts w:asciiTheme="minorHAnsi" w:hAnsiTheme="minorHAnsi"/>
          <w:sz w:val="22"/>
          <w:szCs w:val="22"/>
        </w:rPr>
        <w:t xml:space="preserve"> służby </w:t>
      </w:r>
      <w:r w:rsidR="006237A7" w:rsidRPr="009B6920">
        <w:rPr>
          <w:rStyle w:val="FontStyle108"/>
          <w:rFonts w:asciiTheme="minorHAnsi" w:hAnsiTheme="minorHAnsi"/>
          <w:b w:val="0"/>
          <w:sz w:val="22"/>
          <w:szCs w:val="22"/>
        </w:rPr>
        <w:t>(nazwa pełnionej służby)</w:t>
      </w:r>
      <w:r w:rsidR="006237A7" w:rsidRPr="009B6920">
        <w:rPr>
          <w:rStyle w:val="FontStyle108"/>
          <w:rFonts w:asciiTheme="minorHAnsi" w:hAnsiTheme="minorHAnsi"/>
          <w:sz w:val="22"/>
          <w:szCs w:val="22"/>
        </w:rPr>
        <w:t>.</w:t>
      </w:r>
      <w:r w:rsidR="008E7890" w:rsidRPr="009B6920">
        <w:rPr>
          <w:rStyle w:val="FontStyle108"/>
          <w:rFonts w:asciiTheme="minorHAnsi" w:hAnsiTheme="minorHAnsi"/>
          <w:sz w:val="22"/>
          <w:szCs w:val="22"/>
        </w:rPr>
        <w:t xml:space="preserve"> </w:t>
      </w:r>
      <w:r w:rsidRPr="009B6920">
        <w:rPr>
          <w:rStyle w:val="FontStyle108"/>
          <w:rFonts w:asciiTheme="minorHAnsi" w:hAnsiTheme="minorHAnsi"/>
          <w:sz w:val="22"/>
          <w:szCs w:val="22"/>
        </w:rPr>
        <w:t xml:space="preserve">W czasie pełnienia służby </w:t>
      </w:r>
      <w:r w:rsidRPr="00B37061">
        <w:rPr>
          <w:rStyle w:val="FontStyle112"/>
          <w:rFonts w:asciiTheme="minorHAnsi" w:hAnsiTheme="minorHAnsi"/>
          <w:b/>
          <w:color w:val="0000FF"/>
          <w:sz w:val="22"/>
          <w:szCs w:val="22"/>
        </w:rPr>
        <w:t>nic szczególnego nie wydarzyło się".</w:t>
      </w:r>
      <w:r w:rsidRPr="009B6920">
        <w:rPr>
          <w:rStyle w:val="FontStyle108"/>
          <w:rFonts w:asciiTheme="minorHAnsi" w:hAnsiTheme="minorHAnsi"/>
          <w:b w:val="0"/>
          <w:color w:val="00B050"/>
          <w:sz w:val="22"/>
          <w:szCs w:val="22"/>
        </w:rPr>
        <w:t xml:space="preserve"> </w:t>
      </w:r>
      <w:r w:rsidRPr="00B37061">
        <w:rPr>
          <w:rStyle w:val="FontStyle112"/>
          <w:rFonts w:asciiTheme="minorHAnsi" w:hAnsiTheme="minorHAnsi"/>
          <w:bCs/>
          <w:color w:val="0000FF"/>
          <w:sz w:val="22"/>
          <w:szCs w:val="22"/>
        </w:rPr>
        <w:t>W przypadku zaistnienia zdarzeń szczególnych w czasie pełnionej służby strażak w składanym meldunku wymienia zaistniałe zdarzenia;</w:t>
      </w:r>
    </w:p>
    <w:p w:rsidR="001E1D58" w:rsidRPr="009B6920" w:rsidRDefault="001E1D58" w:rsidP="006F7AA1">
      <w:pPr>
        <w:pStyle w:val="Style71"/>
        <w:widowControl/>
        <w:numPr>
          <w:ilvl w:val="0"/>
          <w:numId w:val="260"/>
        </w:numPr>
        <w:tabs>
          <w:tab w:val="left" w:pos="-2977"/>
        </w:tabs>
        <w:spacing w:line="276" w:lineRule="auto"/>
        <w:ind w:left="851" w:hanging="425"/>
        <w:rPr>
          <w:rStyle w:val="FontStyle112"/>
          <w:rFonts w:asciiTheme="minorHAnsi" w:hAnsiTheme="minorHAnsi"/>
          <w:sz w:val="22"/>
          <w:szCs w:val="22"/>
        </w:rPr>
      </w:pPr>
      <w:r w:rsidRPr="009B6920">
        <w:rPr>
          <w:rStyle w:val="FontStyle112"/>
          <w:rFonts w:asciiTheme="minorHAnsi" w:hAnsiTheme="minorHAnsi"/>
          <w:sz w:val="22"/>
          <w:szCs w:val="22"/>
        </w:rPr>
        <w:t>po przyjęciu meldunku prowadzący zmianę służby wykonuje jeden krok w bok, w prawo, stając naprzeciwko następnego funkcyjnego służby dyżurnej</w:t>
      </w:r>
      <w:r w:rsidR="008E7890" w:rsidRPr="009B6920">
        <w:rPr>
          <w:rStyle w:val="FontStyle112"/>
          <w:rFonts w:asciiTheme="minorHAnsi" w:hAnsiTheme="minorHAnsi"/>
          <w:sz w:val="22"/>
          <w:szCs w:val="22"/>
        </w:rPr>
        <w:t xml:space="preserve"> </w:t>
      </w:r>
      <w:r w:rsidR="008E7890" w:rsidRPr="009B6920">
        <w:rPr>
          <w:rStyle w:val="FontStyle112"/>
          <w:rFonts w:asciiTheme="minorHAnsi" w:hAnsiTheme="minorHAnsi"/>
          <w:color w:val="0000FF"/>
          <w:sz w:val="22"/>
          <w:szCs w:val="22"/>
        </w:rPr>
        <w:t>(przyjmującego służbę)</w:t>
      </w:r>
      <w:r w:rsidRPr="009B6920">
        <w:rPr>
          <w:rStyle w:val="FontStyle112"/>
          <w:rFonts w:asciiTheme="minorHAnsi" w:hAnsiTheme="minorHAnsi"/>
          <w:sz w:val="22"/>
          <w:szCs w:val="22"/>
        </w:rPr>
        <w:t>;</w:t>
      </w:r>
    </w:p>
    <w:p w:rsidR="001E1D58" w:rsidRPr="009B6920" w:rsidRDefault="001E1D58" w:rsidP="006F7AA1">
      <w:pPr>
        <w:pStyle w:val="Style71"/>
        <w:widowControl/>
        <w:numPr>
          <w:ilvl w:val="0"/>
          <w:numId w:val="260"/>
        </w:numPr>
        <w:tabs>
          <w:tab w:val="left" w:pos="-2977"/>
        </w:tabs>
        <w:spacing w:line="276" w:lineRule="auto"/>
        <w:ind w:left="851" w:hanging="425"/>
        <w:rPr>
          <w:rStyle w:val="FontStyle112"/>
          <w:rFonts w:asciiTheme="minorHAnsi" w:hAnsiTheme="minorHAnsi"/>
          <w:sz w:val="22"/>
          <w:szCs w:val="22"/>
        </w:rPr>
      </w:pPr>
      <w:r w:rsidRPr="009B6920">
        <w:rPr>
          <w:rStyle w:val="FontStyle112"/>
          <w:rFonts w:asciiTheme="minorHAnsi" w:hAnsiTheme="minorHAnsi"/>
          <w:sz w:val="22"/>
          <w:szCs w:val="22"/>
        </w:rPr>
        <w:t xml:space="preserve">strażacy zdający i przyjmujący określone obowiązki służbowe oddają wówczas równocześnie </w:t>
      </w:r>
      <w:r w:rsidR="00367F7B" w:rsidRPr="009B6920">
        <w:rPr>
          <w:rStyle w:val="FontStyle112"/>
          <w:rFonts w:asciiTheme="minorHAnsi" w:hAnsiTheme="minorHAnsi"/>
          <w:color w:val="0000FF"/>
          <w:sz w:val="22"/>
          <w:szCs w:val="22"/>
        </w:rPr>
        <w:t>honory</w:t>
      </w:r>
      <w:r w:rsidR="008E7890" w:rsidRPr="009B6920">
        <w:rPr>
          <w:rStyle w:val="FontStyle112"/>
          <w:rFonts w:asciiTheme="minorHAnsi" w:hAnsiTheme="minorHAnsi"/>
          <w:color w:val="0000FF"/>
          <w:sz w:val="22"/>
          <w:szCs w:val="22"/>
        </w:rPr>
        <w:t xml:space="preserve"> przez salutowanie</w:t>
      </w:r>
      <w:r w:rsidRPr="009B6920">
        <w:rPr>
          <w:rStyle w:val="FontStyle112"/>
          <w:rFonts w:asciiTheme="minorHAnsi" w:hAnsiTheme="minorHAnsi"/>
          <w:sz w:val="22"/>
          <w:szCs w:val="22"/>
        </w:rPr>
        <w:t xml:space="preserve">, a prowadzący zmianę służby odpowiada </w:t>
      </w:r>
      <w:r w:rsidR="00DC2D13" w:rsidRPr="009B6920">
        <w:rPr>
          <w:rStyle w:val="FontStyle112"/>
          <w:rFonts w:asciiTheme="minorHAnsi" w:hAnsiTheme="minorHAnsi"/>
          <w:sz w:val="22"/>
          <w:szCs w:val="22"/>
        </w:rPr>
        <w:t xml:space="preserve">oddając </w:t>
      </w:r>
      <w:r w:rsidR="00367F7B" w:rsidRPr="009B6920">
        <w:rPr>
          <w:rStyle w:val="FontStyle112"/>
          <w:rFonts w:asciiTheme="minorHAnsi" w:hAnsiTheme="minorHAnsi"/>
          <w:color w:val="0000FF"/>
          <w:sz w:val="22"/>
          <w:szCs w:val="22"/>
        </w:rPr>
        <w:t>honory</w:t>
      </w:r>
      <w:r w:rsidR="00DC2D13" w:rsidRPr="009B6920">
        <w:rPr>
          <w:rStyle w:val="FontStyle112"/>
          <w:rFonts w:asciiTheme="minorHAnsi" w:hAnsiTheme="minorHAnsi"/>
          <w:color w:val="0000FF"/>
          <w:sz w:val="22"/>
          <w:szCs w:val="22"/>
        </w:rPr>
        <w:t xml:space="preserve"> przez salutowanie</w:t>
      </w:r>
      <w:r w:rsidRPr="009B6920">
        <w:rPr>
          <w:rStyle w:val="FontStyle112"/>
          <w:rFonts w:asciiTheme="minorHAnsi" w:hAnsiTheme="minorHAnsi"/>
          <w:sz w:val="22"/>
          <w:szCs w:val="22"/>
        </w:rPr>
        <w:t>;</w:t>
      </w:r>
    </w:p>
    <w:p w:rsidR="001E1D58" w:rsidRPr="009B6920" w:rsidRDefault="001E1D58" w:rsidP="006F7AA1">
      <w:pPr>
        <w:pStyle w:val="Style71"/>
        <w:widowControl/>
        <w:numPr>
          <w:ilvl w:val="0"/>
          <w:numId w:val="260"/>
        </w:numPr>
        <w:tabs>
          <w:tab w:val="left" w:pos="-2977"/>
        </w:tabs>
        <w:spacing w:line="276" w:lineRule="auto"/>
        <w:ind w:left="851" w:hanging="425"/>
        <w:rPr>
          <w:rStyle w:val="FontStyle108"/>
          <w:rFonts w:asciiTheme="minorHAnsi" w:hAnsiTheme="minorHAnsi"/>
          <w:b w:val="0"/>
          <w:bCs w:val="0"/>
          <w:sz w:val="22"/>
          <w:szCs w:val="22"/>
        </w:rPr>
      </w:pPr>
      <w:r w:rsidRPr="009B6920">
        <w:rPr>
          <w:rStyle w:val="FontStyle112"/>
          <w:rFonts w:asciiTheme="minorHAnsi" w:hAnsiTheme="minorHAnsi"/>
          <w:sz w:val="22"/>
          <w:szCs w:val="22"/>
        </w:rPr>
        <w:t xml:space="preserve">po tej czynności strażak przyjmujący określone obowiązki służbowe składa meldunek.: </w:t>
      </w:r>
      <w:r w:rsidRPr="009B6920">
        <w:rPr>
          <w:rStyle w:val="FontStyle108"/>
          <w:rFonts w:asciiTheme="minorHAnsi" w:hAnsiTheme="minorHAnsi"/>
          <w:sz w:val="22"/>
          <w:szCs w:val="22"/>
        </w:rPr>
        <w:t>„Panie ……</w:t>
      </w:r>
      <w:r w:rsidR="002E62E5" w:rsidRPr="009B6920">
        <w:rPr>
          <w:rStyle w:val="FontStyle108"/>
          <w:rFonts w:asciiTheme="minorHAnsi" w:hAnsiTheme="minorHAnsi"/>
          <w:sz w:val="22"/>
          <w:szCs w:val="22"/>
        </w:rPr>
        <w:t>…………</w:t>
      </w:r>
      <w:r w:rsidRPr="009B6920">
        <w:rPr>
          <w:rStyle w:val="FontStyle108"/>
          <w:rFonts w:asciiTheme="minorHAnsi" w:hAnsiTheme="minorHAnsi"/>
          <w:sz w:val="22"/>
          <w:szCs w:val="22"/>
        </w:rPr>
        <w:t xml:space="preserve"> </w:t>
      </w:r>
      <w:r w:rsidRPr="009B6920">
        <w:rPr>
          <w:rStyle w:val="FontStyle108"/>
          <w:rFonts w:asciiTheme="minorHAnsi" w:hAnsiTheme="minorHAnsi"/>
          <w:b w:val="0"/>
          <w:sz w:val="22"/>
          <w:szCs w:val="22"/>
        </w:rPr>
        <w:t>(stopień</w:t>
      </w:r>
      <w:r w:rsidR="002E62E5" w:rsidRPr="009B6920">
        <w:rPr>
          <w:rStyle w:val="FontStyle112"/>
          <w:rFonts w:asciiTheme="minorHAnsi" w:hAnsiTheme="minorHAnsi"/>
          <w:sz w:val="22"/>
          <w:szCs w:val="22"/>
        </w:rPr>
        <w:t xml:space="preserve"> przyjmującego</w:t>
      </w:r>
      <w:r w:rsidRPr="009B6920">
        <w:rPr>
          <w:rStyle w:val="FontStyle108"/>
          <w:rFonts w:asciiTheme="minorHAnsi" w:hAnsiTheme="minorHAnsi"/>
          <w:b w:val="0"/>
          <w:sz w:val="22"/>
          <w:szCs w:val="22"/>
        </w:rPr>
        <w:t>)</w:t>
      </w:r>
      <w:r w:rsidRPr="009B6920">
        <w:rPr>
          <w:rStyle w:val="FontStyle108"/>
          <w:rFonts w:asciiTheme="minorHAnsi" w:hAnsiTheme="minorHAnsi"/>
          <w:sz w:val="22"/>
          <w:szCs w:val="22"/>
        </w:rPr>
        <w:t xml:space="preserve">, …………… </w:t>
      </w:r>
      <w:r w:rsidRPr="009B6920">
        <w:rPr>
          <w:rStyle w:val="FontStyle108"/>
          <w:rFonts w:asciiTheme="minorHAnsi" w:hAnsiTheme="minorHAnsi"/>
          <w:b w:val="0"/>
          <w:sz w:val="22"/>
          <w:szCs w:val="22"/>
        </w:rPr>
        <w:t>(stopień, nazwisko</w:t>
      </w:r>
      <w:r w:rsidR="00DC2D13" w:rsidRPr="009B6920">
        <w:rPr>
          <w:rStyle w:val="FontStyle108"/>
          <w:rFonts w:asciiTheme="minorHAnsi" w:hAnsiTheme="minorHAnsi"/>
          <w:b w:val="0"/>
          <w:sz w:val="22"/>
          <w:szCs w:val="22"/>
        </w:rPr>
        <w:t xml:space="preserve"> </w:t>
      </w:r>
      <w:r w:rsidR="00DC2D13" w:rsidRPr="009B6920">
        <w:rPr>
          <w:rStyle w:val="FontStyle112"/>
          <w:rFonts w:asciiTheme="minorHAnsi" w:hAnsiTheme="minorHAnsi"/>
          <w:color w:val="0000FF"/>
          <w:sz w:val="22"/>
          <w:szCs w:val="22"/>
        </w:rPr>
        <w:t>przyjmującego służbę</w:t>
      </w:r>
      <w:r w:rsidRPr="009B6920">
        <w:rPr>
          <w:rStyle w:val="FontStyle108"/>
          <w:rFonts w:asciiTheme="minorHAnsi" w:hAnsiTheme="minorHAnsi"/>
          <w:b w:val="0"/>
          <w:sz w:val="22"/>
          <w:szCs w:val="22"/>
        </w:rPr>
        <w:t>)</w:t>
      </w:r>
      <w:r w:rsidRPr="009B6920">
        <w:rPr>
          <w:rStyle w:val="FontStyle108"/>
          <w:rFonts w:asciiTheme="minorHAnsi" w:hAnsiTheme="minorHAnsi"/>
          <w:sz w:val="22"/>
          <w:szCs w:val="22"/>
        </w:rPr>
        <w:t xml:space="preserve"> </w:t>
      </w:r>
      <w:r w:rsidRPr="00B37061">
        <w:rPr>
          <w:rStyle w:val="FontStyle112"/>
          <w:rFonts w:asciiTheme="minorHAnsi" w:hAnsiTheme="minorHAnsi"/>
          <w:b/>
          <w:color w:val="0000FF"/>
          <w:sz w:val="22"/>
          <w:szCs w:val="22"/>
        </w:rPr>
        <w:t>melduje gotowość do przyjęcia</w:t>
      </w:r>
      <w:r w:rsidRPr="009B6920">
        <w:rPr>
          <w:rStyle w:val="FontStyle108"/>
          <w:rFonts w:asciiTheme="minorHAnsi" w:hAnsiTheme="minorHAnsi"/>
          <w:sz w:val="22"/>
          <w:szCs w:val="22"/>
        </w:rPr>
        <w:t xml:space="preserve"> ………….. </w:t>
      </w:r>
      <w:r w:rsidRPr="009B6920">
        <w:rPr>
          <w:rStyle w:val="FontStyle108"/>
          <w:rFonts w:asciiTheme="minorHAnsi" w:hAnsiTheme="minorHAnsi"/>
          <w:b w:val="0"/>
          <w:sz w:val="22"/>
          <w:szCs w:val="22"/>
        </w:rPr>
        <w:t>(nazwa pełnionej służby)</w:t>
      </w:r>
      <w:r w:rsidRPr="009B6920">
        <w:rPr>
          <w:rStyle w:val="FontStyle108"/>
          <w:rFonts w:asciiTheme="minorHAnsi" w:hAnsiTheme="minorHAnsi"/>
          <w:sz w:val="22"/>
          <w:szCs w:val="22"/>
        </w:rPr>
        <w:t>. Obowiązki są mi znane"</w:t>
      </w:r>
      <w:r w:rsidR="009B6920" w:rsidRPr="009B6920">
        <w:rPr>
          <w:rStyle w:val="FontStyle108"/>
          <w:rFonts w:asciiTheme="minorHAnsi" w:hAnsiTheme="minorHAnsi"/>
          <w:b w:val="0"/>
          <w:sz w:val="22"/>
          <w:szCs w:val="22"/>
        </w:rPr>
        <w:t>.</w:t>
      </w:r>
      <w:r w:rsidRPr="009B6920">
        <w:rPr>
          <w:rStyle w:val="FontStyle108"/>
          <w:rFonts w:asciiTheme="minorHAnsi" w:hAnsiTheme="minorHAnsi"/>
          <w:b w:val="0"/>
          <w:sz w:val="22"/>
          <w:szCs w:val="22"/>
        </w:rPr>
        <w:t xml:space="preserve"> Przyjmujący może w meldunku zgłosić zastrzeżenia do przyjętej służby;</w:t>
      </w:r>
    </w:p>
    <w:p w:rsidR="00DC2D13" w:rsidRPr="00DC2D13" w:rsidRDefault="00DC2D13" w:rsidP="006F7AA1">
      <w:pPr>
        <w:pStyle w:val="Style71"/>
        <w:widowControl/>
        <w:numPr>
          <w:ilvl w:val="0"/>
          <w:numId w:val="260"/>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po przyjęciu meldunku prowadzący zmianę służby wykonuje jeden krok w bok, w prawo, stając naprzeciwko </w:t>
      </w:r>
      <w:r>
        <w:rPr>
          <w:rStyle w:val="FontStyle112"/>
          <w:rFonts w:asciiTheme="minorHAnsi" w:hAnsiTheme="minorHAnsi"/>
          <w:sz w:val="22"/>
          <w:szCs w:val="22"/>
        </w:rPr>
        <w:t>kolejnego-</w:t>
      </w:r>
      <w:r w:rsidRPr="00F45D5C">
        <w:rPr>
          <w:rStyle w:val="FontStyle112"/>
          <w:rFonts w:asciiTheme="minorHAnsi" w:hAnsiTheme="minorHAnsi"/>
          <w:sz w:val="22"/>
          <w:szCs w:val="22"/>
        </w:rPr>
        <w:t>następnego funkcyjnego służby dyżurnej</w:t>
      </w:r>
      <w:r>
        <w:rPr>
          <w:rStyle w:val="FontStyle112"/>
          <w:rFonts w:asciiTheme="minorHAnsi" w:hAnsiTheme="minorHAnsi"/>
          <w:sz w:val="22"/>
          <w:szCs w:val="22"/>
        </w:rPr>
        <w:t xml:space="preserve"> </w:t>
      </w:r>
      <w:r w:rsidRPr="008E7890">
        <w:rPr>
          <w:rStyle w:val="FontStyle112"/>
          <w:rFonts w:asciiTheme="minorHAnsi" w:hAnsiTheme="minorHAnsi"/>
          <w:color w:val="0000FF"/>
          <w:sz w:val="22"/>
          <w:szCs w:val="22"/>
        </w:rPr>
        <w:t>(</w:t>
      </w:r>
      <w:r>
        <w:rPr>
          <w:rStyle w:val="FontStyle112"/>
          <w:rFonts w:asciiTheme="minorHAnsi" w:hAnsiTheme="minorHAnsi"/>
          <w:color w:val="0000FF"/>
          <w:sz w:val="24"/>
          <w:szCs w:val="24"/>
        </w:rPr>
        <w:t>zdającego</w:t>
      </w:r>
      <w:r w:rsidRPr="008E7890">
        <w:rPr>
          <w:rStyle w:val="FontStyle112"/>
          <w:rFonts w:asciiTheme="minorHAnsi" w:hAnsiTheme="minorHAnsi"/>
          <w:color w:val="0000FF"/>
          <w:sz w:val="24"/>
          <w:szCs w:val="24"/>
        </w:rPr>
        <w:t xml:space="preserve"> służbę</w:t>
      </w:r>
      <w:r>
        <w:rPr>
          <w:rStyle w:val="FontStyle112"/>
          <w:rFonts w:asciiTheme="minorHAnsi" w:hAnsiTheme="minorHAnsi"/>
          <w:color w:val="0000FF"/>
          <w:sz w:val="24"/>
          <w:szCs w:val="24"/>
        </w:rPr>
        <w:t>)</w:t>
      </w:r>
      <w:r w:rsidRPr="00F45D5C">
        <w:rPr>
          <w:rStyle w:val="FontStyle112"/>
          <w:rFonts w:asciiTheme="minorHAnsi" w:hAnsiTheme="minorHAnsi"/>
          <w:sz w:val="22"/>
          <w:szCs w:val="22"/>
        </w:rPr>
        <w:t>;</w:t>
      </w:r>
    </w:p>
    <w:p w:rsidR="00DC2D13" w:rsidRPr="001E1D58" w:rsidRDefault="00DC2D13" w:rsidP="006F7AA1">
      <w:pPr>
        <w:pStyle w:val="Style71"/>
        <w:widowControl/>
        <w:numPr>
          <w:ilvl w:val="0"/>
          <w:numId w:val="260"/>
        </w:numPr>
        <w:tabs>
          <w:tab w:val="left" w:pos="-2977"/>
        </w:tabs>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strażacy przyjmujący i zdający określone obowiązki służbowe oddają wówczas równocześnie </w:t>
      </w:r>
      <w:r w:rsidR="00367F7B">
        <w:rPr>
          <w:rStyle w:val="FontStyle112"/>
          <w:rFonts w:asciiTheme="minorHAnsi" w:hAnsiTheme="minorHAnsi"/>
          <w:color w:val="0000FF"/>
          <w:sz w:val="22"/>
          <w:szCs w:val="22"/>
        </w:rPr>
        <w:t>honory</w:t>
      </w:r>
      <w:r w:rsidRPr="008E7890">
        <w:rPr>
          <w:rStyle w:val="FontStyle112"/>
          <w:rFonts w:asciiTheme="minorHAnsi" w:hAnsiTheme="minorHAnsi"/>
          <w:color w:val="0000FF"/>
          <w:sz w:val="22"/>
          <w:szCs w:val="22"/>
        </w:rPr>
        <w:t xml:space="preserve"> przez salutowanie</w:t>
      </w:r>
      <w:r w:rsidRPr="00F45D5C">
        <w:rPr>
          <w:rStyle w:val="FontStyle112"/>
          <w:rFonts w:asciiTheme="minorHAnsi" w:hAnsiTheme="minorHAnsi"/>
          <w:sz w:val="22"/>
          <w:szCs w:val="22"/>
        </w:rPr>
        <w:t xml:space="preserve">, a prowadzący zmianę służby odpowiada </w:t>
      </w:r>
      <w:r>
        <w:rPr>
          <w:rStyle w:val="FontStyle112"/>
          <w:rFonts w:asciiTheme="minorHAnsi" w:hAnsiTheme="minorHAnsi"/>
          <w:sz w:val="22"/>
          <w:szCs w:val="22"/>
        </w:rPr>
        <w:t xml:space="preserve">oddając </w:t>
      </w:r>
      <w:r w:rsidR="00367F7B">
        <w:rPr>
          <w:rStyle w:val="FontStyle112"/>
          <w:rFonts w:asciiTheme="minorHAnsi" w:hAnsiTheme="minorHAnsi"/>
          <w:color w:val="0000FF"/>
          <w:sz w:val="22"/>
          <w:szCs w:val="22"/>
        </w:rPr>
        <w:t>honory</w:t>
      </w:r>
      <w:r w:rsidRPr="008E7890">
        <w:rPr>
          <w:rStyle w:val="FontStyle112"/>
          <w:rFonts w:asciiTheme="minorHAnsi" w:hAnsiTheme="minorHAnsi"/>
          <w:color w:val="0000FF"/>
          <w:sz w:val="22"/>
          <w:szCs w:val="22"/>
        </w:rPr>
        <w:t xml:space="preserve"> przez salutowanie</w:t>
      </w:r>
      <w:r>
        <w:rPr>
          <w:rStyle w:val="FontStyle112"/>
          <w:rFonts w:asciiTheme="minorHAnsi" w:hAnsiTheme="minorHAnsi"/>
          <w:color w:val="0000FF"/>
          <w:sz w:val="22"/>
          <w:szCs w:val="22"/>
        </w:rPr>
        <w:t>. Tę czynność prowadzący zmianę służb przeprowadza do ostatniego strażaka (</w:t>
      </w:r>
      <w:r>
        <w:rPr>
          <w:rStyle w:val="FontStyle112"/>
          <w:rFonts w:asciiTheme="minorHAnsi" w:hAnsiTheme="minorHAnsi"/>
          <w:color w:val="0000FF"/>
          <w:sz w:val="24"/>
          <w:szCs w:val="24"/>
        </w:rPr>
        <w:t>przyjmującego</w:t>
      </w:r>
      <w:r w:rsidRPr="008E7890">
        <w:rPr>
          <w:rStyle w:val="FontStyle112"/>
          <w:rFonts w:asciiTheme="minorHAnsi" w:hAnsiTheme="minorHAnsi"/>
          <w:color w:val="0000FF"/>
          <w:sz w:val="24"/>
          <w:szCs w:val="24"/>
        </w:rPr>
        <w:t xml:space="preserve"> </w:t>
      </w:r>
      <w:r>
        <w:rPr>
          <w:rStyle w:val="FontStyle112"/>
          <w:rFonts w:asciiTheme="minorHAnsi" w:hAnsiTheme="minorHAnsi"/>
          <w:color w:val="0000FF"/>
          <w:sz w:val="22"/>
          <w:szCs w:val="22"/>
        </w:rPr>
        <w:t>służbę)</w:t>
      </w:r>
      <w:r w:rsidRPr="00F45D5C">
        <w:rPr>
          <w:rStyle w:val="FontStyle112"/>
          <w:rFonts w:asciiTheme="minorHAnsi" w:hAnsiTheme="minorHAnsi"/>
          <w:sz w:val="22"/>
          <w:szCs w:val="22"/>
        </w:rPr>
        <w:t>;</w:t>
      </w:r>
    </w:p>
    <w:p w:rsidR="001E1D58" w:rsidRPr="00B37061" w:rsidRDefault="001E1D58" w:rsidP="006F7AA1">
      <w:pPr>
        <w:pStyle w:val="Style71"/>
        <w:widowControl/>
        <w:numPr>
          <w:ilvl w:val="0"/>
          <w:numId w:val="260"/>
        </w:numPr>
        <w:tabs>
          <w:tab w:val="left" w:pos="-2977"/>
        </w:tabs>
        <w:spacing w:line="276" w:lineRule="auto"/>
        <w:ind w:left="851" w:hanging="425"/>
        <w:rPr>
          <w:rStyle w:val="FontStyle112"/>
          <w:rFonts w:asciiTheme="minorHAnsi" w:hAnsiTheme="minorHAnsi"/>
          <w:b/>
          <w:color w:val="0000FF"/>
          <w:sz w:val="22"/>
          <w:szCs w:val="22"/>
        </w:rPr>
      </w:pPr>
      <w:r w:rsidRPr="00F45D5C">
        <w:rPr>
          <w:rStyle w:val="FontStyle112"/>
          <w:rFonts w:asciiTheme="minorHAnsi" w:hAnsiTheme="minorHAnsi"/>
          <w:sz w:val="22"/>
          <w:szCs w:val="22"/>
        </w:rPr>
        <w:t xml:space="preserve">po przyjęciu ostatniego meldunku </w:t>
      </w:r>
      <w:r w:rsidRPr="00B37061">
        <w:rPr>
          <w:rStyle w:val="FontStyle112"/>
          <w:rFonts w:asciiTheme="minorHAnsi" w:hAnsiTheme="minorHAnsi"/>
          <w:color w:val="0000FF"/>
          <w:sz w:val="22"/>
          <w:szCs w:val="22"/>
        </w:rPr>
        <w:t xml:space="preserve">prowadzący zmianę służby wykonuje w miejscu zwrot </w:t>
      </w:r>
      <w:r w:rsidR="007A156E">
        <w:rPr>
          <w:rStyle w:val="FontStyle112"/>
          <w:rFonts w:asciiTheme="minorHAnsi" w:hAnsiTheme="minorHAnsi"/>
          <w:color w:val="0000FF"/>
          <w:sz w:val="22"/>
          <w:szCs w:val="22"/>
        </w:rPr>
        <w:br/>
      </w:r>
      <w:bookmarkStart w:id="271" w:name="_GoBack"/>
      <w:bookmarkEnd w:id="271"/>
      <w:r w:rsidRPr="00B37061">
        <w:rPr>
          <w:rStyle w:val="FontStyle112"/>
          <w:rFonts w:asciiTheme="minorHAnsi" w:hAnsiTheme="minorHAnsi"/>
          <w:color w:val="0000FF"/>
          <w:sz w:val="22"/>
          <w:szCs w:val="22"/>
        </w:rPr>
        <w:t>w lewo i przechodzi na środek zmian służbowych. Podaje komendy:</w:t>
      </w:r>
      <w:r w:rsidRPr="00F45D5C">
        <w:rPr>
          <w:rStyle w:val="FontStyle112"/>
          <w:rFonts w:asciiTheme="minorHAnsi" w:hAnsiTheme="minorHAnsi"/>
          <w:color w:val="00B050"/>
          <w:sz w:val="22"/>
          <w:szCs w:val="22"/>
        </w:rPr>
        <w:t xml:space="preserve"> </w:t>
      </w:r>
      <w:r w:rsidR="002E62E5"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Zmiany – BACZNOŚĆ”, </w:t>
      </w:r>
      <w:r w:rsidR="002E62E5"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Zmiana zdająca, w miejscu – ROZEJŚĆ SIĘ”, „Zmiany – SPOCZNIJ</w:t>
      </w:r>
      <w:r w:rsidR="002E62E5"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w:t>
      </w:r>
      <w:r w:rsidRPr="00F45D5C">
        <w:rPr>
          <w:rStyle w:val="FontStyle112"/>
          <w:rFonts w:asciiTheme="minorHAnsi" w:hAnsiTheme="minorHAnsi"/>
          <w:color w:val="00B050"/>
          <w:sz w:val="22"/>
          <w:szCs w:val="22"/>
        </w:rPr>
        <w:t xml:space="preserve"> </w:t>
      </w:r>
      <w:r w:rsidR="002E62E5" w:rsidRPr="00B37061">
        <w:rPr>
          <w:rStyle w:val="FontStyle112"/>
          <w:rFonts w:asciiTheme="minorHAnsi" w:hAnsiTheme="minorHAnsi"/>
          <w:color w:val="0000FF"/>
          <w:sz w:val="22"/>
          <w:szCs w:val="22"/>
        </w:rPr>
        <w:t xml:space="preserve">dowódca </w:t>
      </w:r>
      <w:r w:rsidR="002E62E5">
        <w:rPr>
          <w:rStyle w:val="FontStyle112"/>
          <w:rFonts w:asciiTheme="minorHAnsi" w:hAnsiTheme="minorHAnsi"/>
          <w:color w:val="0000FF"/>
          <w:sz w:val="22"/>
          <w:szCs w:val="22"/>
        </w:rPr>
        <w:t>z</w:t>
      </w:r>
      <w:r w:rsidRPr="00DC2D13">
        <w:rPr>
          <w:rStyle w:val="FontStyle112"/>
          <w:rFonts w:asciiTheme="minorHAnsi" w:hAnsiTheme="minorHAnsi"/>
          <w:color w:val="0000FF"/>
          <w:sz w:val="22"/>
          <w:szCs w:val="22"/>
        </w:rPr>
        <w:t>mian</w:t>
      </w:r>
      <w:r w:rsidR="00DC2D13" w:rsidRPr="00DC2D13">
        <w:rPr>
          <w:rStyle w:val="FontStyle112"/>
          <w:rFonts w:asciiTheme="minorHAnsi" w:hAnsiTheme="minorHAnsi"/>
          <w:color w:val="0000FF"/>
          <w:sz w:val="22"/>
          <w:szCs w:val="22"/>
        </w:rPr>
        <w:t>y</w:t>
      </w:r>
      <w:r w:rsidRPr="00DC2D13">
        <w:rPr>
          <w:rStyle w:val="FontStyle112"/>
          <w:rFonts w:asciiTheme="minorHAnsi" w:hAnsiTheme="minorHAnsi"/>
          <w:color w:val="0000FF"/>
          <w:sz w:val="22"/>
          <w:szCs w:val="22"/>
        </w:rPr>
        <w:t xml:space="preserve"> </w:t>
      </w:r>
      <w:r w:rsidRPr="00B37061">
        <w:rPr>
          <w:rStyle w:val="FontStyle112"/>
          <w:rFonts w:asciiTheme="minorHAnsi" w:hAnsiTheme="minorHAnsi"/>
          <w:color w:val="0000FF"/>
          <w:sz w:val="22"/>
          <w:szCs w:val="22"/>
        </w:rPr>
        <w:t>zdające</w:t>
      </w:r>
      <w:r w:rsidR="002E62E5" w:rsidRPr="00B37061">
        <w:rPr>
          <w:rStyle w:val="FontStyle112"/>
          <w:rFonts w:asciiTheme="minorHAnsi" w:hAnsiTheme="minorHAnsi"/>
          <w:color w:val="0000FF"/>
          <w:sz w:val="22"/>
          <w:szCs w:val="22"/>
        </w:rPr>
        <w:t>j</w:t>
      </w:r>
      <w:r w:rsidRPr="00B37061">
        <w:rPr>
          <w:rStyle w:val="FontStyle112"/>
          <w:rFonts w:asciiTheme="minorHAnsi" w:hAnsiTheme="minorHAnsi"/>
          <w:color w:val="0000FF"/>
          <w:sz w:val="22"/>
          <w:szCs w:val="22"/>
        </w:rPr>
        <w:t xml:space="preserve"> oddaj</w:t>
      </w:r>
      <w:r w:rsidR="002E62E5" w:rsidRPr="00B37061">
        <w:rPr>
          <w:rStyle w:val="FontStyle112"/>
          <w:rFonts w:asciiTheme="minorHAnsi" w:hAnsiTheme="minorHAnsi"/>
          <w:color w:val="0000FF"/>
          <w:sz w:val="22"/>
          <w:szCs w:val="22"/>
        </w:rPr>
        <w:t>e</w:t>
      </w:r>
      <w:r w:rsidRPr="00B37061">
        <w:rPr>
          <w:rStyle w:val="FontStyle112"/>
          <w:rFonts w:asciiTheme="minorHAnsi" w:hAnsiTheme="minorHAnsi"/>
          <w:color w:val="0000FF"/>
          <w:sz w:val="22"/>
          <w:szCs w:val="22"/>
        </w:rPr>
        <w:t xml:space="preserve"> </w:t>
      </w:r>
      <w:r w:rsidR="00367F7B" w:rsidRPr="00B37061">
        <w:rPr>
          <w:rStyle w:val="FontStyle112"/>
          <w:rFonts w:asciiTheme="minorHAnsi" w:hAnsiTheme="minorHAnsi"/>
          <w:color w:val="0000FF"/>
          <w:sz w:val="22"/>
          <w:szCs w:val="22"/>
        </w:rPr>
        <w:t>honory</w:t>
      </w:r>
      <w:r w:rsidRPr="00B37061">
        <w:rPr>
          <w:rStyle w:val="FontStyle112"/>
          <w:rFonts w:asciiTheme="minorHAnsi" w:hAnsiTheme="minorHAnsi"/>
          <w:color w:val="0000FF"/>
          <w:sz w:val="22"/>
          <w:szCs w:val="22"/>
        </w:rPr>
        <w:t xml:space="preserve"> przez salutowanie prowadzącemu zmianę i wykonuje rozkaz. Na miejscu pozostaje zmiana przyjmująca służbę. Prowadzący zmianę podaje komendę:</w:t>
      </w:r>
      <w:r w:rsidRPr="00F45D5C">
        <w:rPr>
          <w:rStyle w:val="FontStyle112"/>
          <w:rFonts w:asciiTheme="minorHAnsi" w:hAnsiTheme="minorHAnsi"/>
          <w:color w:val="00B050"/>
          <w:sz w:val="22"/>
          <w:szCs w:val="22"/>
        </w:rPr>
        <w:t xml:space="preserve"> </w:t>
      </w:r>
      <w:r w:rsidRPr="00B37061">
        <w:rPr>
          <w:rStyle w:val="FontStyle112"/>
          <w:rFonts w:asciiTheme="minorHAnsi" w:hAnsiTheme="minorHAnsi"/>
          <w:b/>
          <w:color w:val="0000FF"/>
          <w:sz w:val="22"/>
          <w:szCs w:val="22"/>
        </w:rPr>
        <w:t>„Zmiana – BACZNOŚĆ</w:t>
      </w:r>
      <w:r w:rsidR="002E62E5"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„Do prawego – ŁĄCZ”; „Zmiana – SPOCZNIJ”.</w:t>
      </w:r>
      <w:r w:rsidRPr="00F45D5C">
        <w:rPr>
          <w:rStyle w:val="FontStyle112"/>
          <w:rFonts w:asciiTheme="minorHAnsi" w:hAnsiTheme="minorHAnsi"/>
          <w:color w:val="00B050"/>
          <w:sz w:val="22"/>
          <w:szCs w:val="22"/>
        </w:rPr>
        <w:t xml:space="preserve"> </w:t>
      </w:r>
      <w:r w:rsidRPr="00B37061">
        <w:rPr>
          <w:rStyle w:val="FontStyle112"/>
          <w:rFonts w:asciiTheme="minorHAnsi" w:hAnsiTheme="minorHAnsi"/>
          <w:color w:val="0000FF"/>
          <w:sz w:val="22"/>
          <w:szCs w:val="22"/>
        </w:rPr>
        <w:t>Po wykonaniu komend</w:t>
      </w:r>
      <w:r w:rsidR="002E62E5" w:rsidRPr="00B37061">
        <w:rPr>
          <w:rStyle w:val="FontStyle112"/>
          <w:rFonts w:asciiTheme="minorHAnsi" w:hAnsiTheme="minorHAnsi"/>
          <w:color w:val="0000FF"/>
          <w:sz w:val="22"/>
          <w:szCs w:val="22"/>
        </w:rPr>
        <w:t>,</w:t>
      </w:r>
      <w:r w:rsidRPr="00B37061">
        <w:rPr>
          <w:rStyle w:val="FontStyle112"/>
          <w:rFonts w:asciiTheme="minorHAnsi" w:hAnsiTheme="minorHAnsi"/>
          <w:color w:val="0000FF"/>
          <w:sz w:val="22"/>
          <w:szCs w:val="22"/>
        </w:rPr>
        <w:t xml:space="preserve"> prowadzący</w:t>
      </w:r>
      <w:r w:rsidRPr="00F45D5C">
        <w:rPr>
          <w:rStyle w:val="FontStyle112"/>
          <w:rFonts w:asciiTheme="minorHAnsi" w:hAnsiTheme="minorHAnsi"/>
          <w:sz w:val="22"/>
          <w:szCs w:val="22"/>
        </w:rPr>
        <w:t xml:space="preserve"> zmianę dokonuje przeglądu </w:t>
      </w:r>
      <w:r w:rsidR="002E62E5">
        <w:rPr>
          <w:rStyle w:val="FontStyle112"/>
          <w:rFonts w:asciiTheme="minorHAnsi" w:hAnsiTheme="minorHAnsi"/>
          <w:sz w:val="22"/>
          <w:szCs w:val="22"/>
        </w:rPr>
        <w:t xml:space="preserve">strażaków w </w:t>
      </w:r>
      <w:r w:rsidR="002E62E5">
        <w:rPr>
          <w:rStyle w:val="FontStyle112"/>
          <w:rFonts w:asciiTheme="minorHAnsi" w:hAnsiTheme="minorHAnsi"/>
          <w:color w:val="0000FF"/>
          <w:sz w:val="22"/>
          <w:szCs w:val="22"/>
        </w:rPr>
        <w:t>pododdziale</w:t>
      </w:r>
      <w:r w:rsidRPr="00F45D5C">
        <w:rPr>
          <w:rStyle w:val="FontStyle112"/>
          <w:rFonts w:asciiTheme="minorHAnsi" w:hAnsiTheme="minorHAnsi"/>
          <w:sz w:val="22"/>
          <w:szCs w:val="22"/>
        </w:rPr>
        <w:t xml:space="preserve">, zwracając uwagę na wygląd zewnętrzny, znajomość obowiązków oraz wydaje w tym względzie stosowne dyspozycje, a następnie podaje komendę: </w:t>
      </w:r>
      <w:r w:rsidR="00DC2D13"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Zmian</w:t>
      </w:r>
      <w:r w:rsidR="00DC2D13" w:rsidRPr="00B37061">
        <w:rPr>
          <w:rStyle w:val="FontStyle112"/>
          <w:rFonts w:asciiTheme="minorHAnsi" w:hAnsiTheme="minorHAnsi"/>
          <w:b/>
          <w:color w:val="0000FF"/>
          <w:sz w:val="22"/>
          <w:szCs w:val="22"/>
        </w:rPr>
        <w:t>y</w:t>
      </w:r>
      <w:r w:rsidRPr="00B37061">
        <w:rPr>
          <w:rStyle w:val="FontStyle112"/>
          <w:rFonts w:asciiTheme="minorHAnsi" w:hAnsiTheme="minorHAnsi"/>
          <w:b/>
          <w:color w:val="0000FF"/>
          <w:sz w:val="22"/>
          <w:szCs w:val="22"/>
        </w:rPr>
        <w:t xml:space="preserve"> – BACZNOŚĆ</w:t>
      </w:r>
      <w:r w:rsidR="00DC2D13"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w:t>
      </w:r>
      <w:r w:rsidR="002E62E5" w:rsidRPr="00B37061">
        <w:rPr>
          <w:rStyle w:val="FontStyle112"/>
          <w:rFonts w:asciiTheme="minorHAnsi" w:hAnsiTheme="minorHAnsi"/>
          <w:b/>
          <w:color w:val="0000FF"/>
          <w:sz w:val="22"/>
          <w:szCs w:val="22"/>
        </w:rPr>
        <w:br/>
      </w:r>
      <w:r w:rsidR="00DC2D13" w:rsidRPr="00B37061">
        <w:rPr>
          <w:rStyle w:val="FontStyle112"/>
          <w:rFonts w:asciiTheme="minorHAnsi" w:hAnsiTheme="minorHAnsi"/>
          <w:b/>
          <w:color w:val="0000FF"/>
          <w:sz w:val="22"/>
          <w:szCs w:val="22"/>
        </w:rPr>
        <w:t>„W</w:t>
      </w:r>
      <w:r w:rsidRPr="00B37061">
        <w:rPr>
          <w:rStyle w:val="FontStyle112"/>
          <w:rFonts w:asciiTheme="minorHAnsi" w:hAnsiTheme="minorHAnsi"/>
          <w:b/>
          <w:color w:val="0000FF"/>
          <w:sz w:val="22"/>
          <w:szCs w:val="22"/>
        </w:rPr>
        <w:t xml:space="preserve"> miejscu – ROZEJŚĆ SIĘ</w:t>
      </w:r>
      <w:r w:rsidR="00DC2D13" w:rsidRPr="00B37061">
        <w:rPr>
          <w:rStyle w:val="FontStyle112"/>
          <w:rFonts w:asciiTheme="minorHAnsi" w:hAnsiTheme="minorHAnsi"/>
          <w:b/>
          <w:color w:val="0000FF"/>
          <w:sz w:val="22"/>
          <w:szCs w:val="22"/>
        </w:rPr>
        <w:t>”</w:t>
      </w:r>
      <w:r w:rsidRPr="00B37061">
        <w:rPr>
          <w:rStyle w:val="FontStyle112"/>
          <w:rFonts w:asciiTheme="minorHAnsi" w:hAnsiTheme="minorHAnsi"/>
          <w:b/>
          <w:color w:val="0000FF"/>
          <w:sz w:val="22"/>
          <w:szCs w:val="22"/>
        </w:rPr>
        <w:t xml:space="preserve">, </w:t>
      </w:r>
      <w:r w:rsidR="00DC2D13" w:rsidRPr="00B37061">
        <w:rPr>
          <w:rStyle w:val="FontStyle112"/>
          <w:rFonts w:asciiTheme="minorHAnsi" w:hAnsiTheme="minorHAnsi"/>
          <w:b/>
          <w:color w:val="0000FF"/>
          <w:sz w:val="22"/>
          <w:szCs w:val="22"/>
        </w:rPr>
        <w:t>„</w:t>
      </w:r>
      <w:r w:rsidRPr="00B37061">
        <w:rPr>
          <w:rStyle w:val="FontStyle112"/>
          <w:rFonts w:asciiTheme="minorHAnsi" w:hAnsiTheme="minorHAnsi"/>
          <w:b/>
          <w:bCs/>
          <w:sz w:val="22"/>
          <w:szCs w:val="22"/>
        </w:rPr>
        <w:t>Zmian</w:t>
      </w:r>
      <w:r w:rsidR="00DC2D13" w:rsidRPr="00B37061">
        <w:rPr>
          <w:rStyle w:val="FontStyle112"/>
          <w:rFonts w:asciiTheme="minorHAnsi" w:hAnsiTheme="minorHAnsi"/>
          <w:b/>
          <w:bCs/>
          <w:sz w:val="22"/>
          <w:szCs w:val="22"/>
        </w:rPr>
        <w:t>y</w:t>
      </w:r>
      <w:r w:rsidRPr="00B37061">
        <w:rPr>
          <w:rStyle w:val="FontStyle112"/>
          <w:rFonts w:asciiTheme="minorHAnsi" w:hAnsiTheme="minorHAnsi"/>
          <w:b/>
          <w:bCs/>
          <w:sz w:val="22"/>
          <w:szCs w:val="22"/>
        </w:rPr>
        <w:t xml:space="preserve"> </w:t>
      </w:r>
      <w:r w:rsidRPr="00B37061">
        <w:rPr>
          <w:rStyle w:val="FontStyle112"/>
          <w:rFonts w:asciiTheme="minorHAnsi" w:hAnsiTheme="minorHAnsi"/>
          <w:b/>
          <w:bCs/>
          <w:color w:val="0000FF"/>
          <w:sz w:val="22"/>
          <w:szCs w:val="22"/>
        </w:rPr>
        <w:t>– SPOCZNIJ</w:t>
      </w:r>
      <w:r w:rsidR="00DC2D13" w:rsidRPr="00B37061">
        <w:rPr>
          <w:rStyle w:val="FontStyle112"/>
          <w:rFonts w:asciiTheme="minorHAnsi" w:hAnsiTheme="minorHAnsi"/>
          <w:b/>
          <w:bCs/>
          <w:color w:val="0000FF"/>
          <w:sz w:val="22"/>
          <w:szCs w:val="22"/>
        </w:rPr>
        <w:t>”</w:t>
      </w:r>
      <w:r w:rsidRPr="00B37061">
        <w:rPr>
          <w:rStyle w:val="FontStyle112"/>
          <w:rFonts w:asciiTheme="minorHAnsi" w:hAnsiTheme="minorHAnsi"/>
          <w:b/>
          <w:bCs/>
          <w:color w:val="0000FF"/>
          <w:sz w:val="22"/>
          <w:szCs w:val="22"/>
        </w:rPr>
        <w:t>;</w:t>
      </w:r>
    </w:p>
    <w:p w:rsidR="001E1D58" w:rsidRPr="00F45D5C" w:rsidRDefault="001E1D58" w:rsidP="006F7AA1">
      <w:pPr>
        <w:pStyle w:val="Style71"/>
        <w:widowControl/>
        <w:numPr>
          <w:ilvl w:val="0"/>
          <w:numId w:val="260"/>
        </w:numPr>
        <w:tabs>
          <w:tab w:val="left" w:pos="-2977"/>
        </w:tabs>
        <w:spacing w:line="276" w:lineRule="auto"/>
        <w:ind w:left="851" w:hanging="425"/>
        <w:rPr>
          <w:rFonts w:asciiTheme="minorHAnsi" w:hAnsiTheme="minorHAnsi"/>
        </w:rPr>
      </w:pPr>
      <w:r w:rsidRPr="00D71286">
        <w:rPr>
          <w:rStyle w:val="FontStyle112"/>
          <w:rFonts w:asciiTheme="minorHAnsi" w:hAnsiTheme="minorHAnsi"/>
          <w:color w:val="0000FF"/>
          <w:sz w:val="22"/>
          <w:szCs w:val="22"/>
        </w:rPr>
        <w:t xml:space="preserve">funkcyjni służby dyżurnej oddają wówczas jednocześnie </w:t>
      </w:r>
      <w:r w:rsidR="00367F7B">
        <w:rPr>
          <w:rStyle w:val="FontStyle112"/>
          <w:rFonts w:asciiTheme="minorHAnsi" w:hAnsiTheme="minorHAnsi"/>
          <w:color w:val="0000FF"/>
          <w:sz w:val="22"/>
          <w:szCs w:val="22"/>
        </w:rPr>
        <w:t>honory</w:t>
      </w:r>
      <w:r w:rsidR="00DC2D13" w:rsidRPr="00D71286">
        <w:rPr>
          <w:rStyle w:val="FontStyle112"/>
          <w:rFonts w:asciiTheme="minorHAnsi" w:hAnsiTheme="minorHAnsi"/>
          <w:color w:val="0000FF"/>
          <w:sz w:val="22"/>
          <w:szCs w:val="22"/>
        </w:rPr>
        <w:t xml:space="preserve"> przez salutowanie. </w:t>
      </w:r>
      <w:r w:rsidR="002E62E5">
        <w:rPr>
          <w:rStyle w:val="FontStyle112"/>
          <w:rFonts w:asciiTheme="minorHAnsi" w:hAnsiTheme="minorHAnsi"/>
          <w:color w:val="0000FF"/>
          <w:sz w:val="22"/>
          <w:szCs w:val="22"/>
        </w:rPr>
        <w:br/>
      </w:r>
      <w:r w:rsidR="00DC2D13" w:rsidRPr="00D71286">
        <w:rPr>
          <w:rStyle w:val="FontStyle112"/>
          <w:rFonts w:asciiTheme="minorHAnsi" w:hAnsiTheme="minorHAnsi"/>
          <w:color w:val="0000FF"/>
          <w:sz w:val="22"/>
          <w:szCs w:val="22"/>
        </w:rPr>
        <w:t xml:space="preserve">Po oddaniu </w:t>
      </w:r>
      <w:r w:rsidR="00176258">
        <w:rPr>
          <w:rStyle w:val="FontStyle112"/>
          <w:rFonts w:asciiTheme="minorHAnsi" w:hAnsiTheme="minorHAnsi"/>
          <w:color w:val="0000FF"/>
          <w:sz w:val="22"/>
          <w:szCs w:val="22"/>
        </w:rPr>
        <w:t>honor</w:t>
      </w:r>
      <w:r w:rsidR="00DC2D13" w:rsidRPr="00D71286">
        <w:rPr>
          <w:rStyle w:val="FontStyle112"/>
          <w:rFonts w:asciiTheme="minorHAnsi" w:hAnsiTheme="minorHAnsi"/>
          <w:color w:val="0000FF"/>
          <w:sz w:val="22"/>
          <w:szCs w:val="22"/>
        </w:rPr>
        <w:t xml:space="preserve">u </w:t>
      </w:r>
      <w:r w:rsidR="00D71286" w:rsidRPr="00D71286">
        <w:rPr>
          <w:rStyle w:val="FontStyle112"/>
          <w:rFonts w:asciiTheme="minorHAnsi" w:hAnsiTheme="minorHAnsi"/>
          <w:color w:val="0000FF"/>
          <w:sz w:val="22"/>
          <w:szCs w:val="22"/>
        </w:rPr>
        <w:t xml:space="preserve">przez </w:t>
      </w:r>
      <w:r w:rsidR="00DC2D13" w:rsidRPr="00D71286">
        <w:rPr>
          <w:rStyle w:val="FontStyle112"/>
          <w:rFonts w:asciiTheme="minorHAnsi" w:hAnsiTheme="minorHAnsi"/>
          <w:color w:val="0000FF"/>
          <w:sz w:val="22"/>
          <w:szCs w:val="22"/>
        </w:rPr>
        <w:t>prowadząc</w:t>
      </w:r>
      <w:r w:rsidR="00D71286" w:rsidRPr="00D71286">
        <w:rPr>
          <w:rStyle w:val="FontStyle112"/>
          <w:rFonts w:asciiTheme="minorHAnsi" w:hAnsiTheme="minorHAnsi"/>
          <w:color w:val="0000FF"/>
          <w:sz w:val="22"/>
          <w:szCs w:val="22"/>
        </w:rPr>
        <w:t>ego</w:t>
      </w:r>
      <w:r w:rsidR="00DC2D13" w:rsidRPr="00D71286">
        <w:rPr>
          <w:rStyle w:val="FontStyle112"/>
          <w:rFonts w:asciiTheme="minorHAnsi" w:hAnsiTheme="minorHAnsi"/>
          <w:color w:val="0000FF"/>
          <w:sz w:val="22"/>
          <w:szCs w:val="22"/>
        </w:rPr>
        <w:t xml:space="preserve"> zmiany </w:t>
      </w:r>
      <w:r w:rsidRPr="00D71286">
        <w:rPr>
          <w:rStyle w:val="FontStyle112"/>
          <w:rFonts w:asciiTheme="minorHAnsi" w:hAnsiTheme="minorHAnsi"/>
          <w:color w:val="0000FF"/>
          <w:sz w:val="22"/>
          <w:szCs w:val="22"/>
        </w:rPr>
        <w:t>rozchodzą się do swoich zadań</w:t>
      </w:r>
      <w:r w:rsidRPr="00F45D5C">
        <w:rPr>
          <w:rStyle w:val="FontStyle112"/>
          <w:rFonts w:asciiTheme="minorHAnsi" w:hAnsiTheme="minorHAnsi"/>
          <w:sz w:val="22"/>
          <w:szCs w:val="22"/>
        </w:rPr>
        <w:t>.</w:t>
      </w:r>
    </w:p>
    <w:p w:rsidR="001E1D58" w:rsidRPr="00F45D5C" w:rsidRDefault="001E1D58" w:rsidP="001E1D58">
      <w:pPr>
        <w:pStyle w:val="Style13"/>
        <w:widowControl/>
        <w:spacing w:before="240" w:line="240" w:lineRule="auto"/>
        <w:jc w:val="left"/>
        <w:rPr>
          <w:rFonts w:asciiTheme="minorHAnsi" w:hAnsiTheme="minorHAnsi"/>
        </w:rPr>
      </w:pPr>
    </w:p>
    <w:p w:rsidR="005B774E" w:rsidRPr="00FB32B0" w:rsidRDefault="005B774E" w:rsidP="00FB32B0">
      <w:pPr>
        <w:pStyle w:val="Nagwek3"/>
        <w:jc w:val="center"/>
      </w:pPr>
      <w:bookmarkStart w:id="272" w:name="_Toc42522602"/>
      <w:r w:rsidRPr="00FB32B0">
        <w:rPr>
          <w:rStyle w:val="FontStyle112"/>
          <w:rFonts w:asciiTheme="majorHAnsi" w:hAnsiTheme="majorHAnsi" w:cstheme="majorBidi"/>
          <w:sz w:val="22"/>
          <w:szCs w:val="22"/>
        </w:rPr>
        <w:t>Rozdział 1</w:t>
      </w:r>
      <w:r w:rsidR="007B645B" w:rsidRPr="00FB32B0">
        <w:rPr>
          <w:rStyle w:val="FontStyle112"/>
          <w:rFonts w:asciiTheme="majorHAnsi" w:hAnsiTheme="majorHAnsi" w:cstheme="majorBidi"/>
          <w:sz w:val="22"/>
          <w:szCs w:val="22"/>
        </w:rPr>
        <w:t>3</w:t>
      </w:r>
      <w:bookmarkEnd w:id="272"/>
    </w:p>
    <w:p w:rsidR="005B774E" w:rsidRPr="00FB32B0" w:rsidRDefault="005B774E" w:rsidP="00FB32B0">
      <w:pPr>
        <w:pStyle w:val="Nagwek3"/>
        <w:jc w:val="center"/>
      </w:pPr>
      <w:bookmarkStart w:id="273" w:name="_Toc42522603"/>
      <w:r w:rsidRPr="00FB32B0">
        <w:rPr>
          <w:rStyle w:val="FontStyle108"/>
          <w:rFonts w:asciiTheme="majorHAnsi" w:hAnsiTheme="majorHAnsi" w:cstheme="majorBidi"/>
          <w:b/>
          <w:bCs/>
          <w:sz w:val="22"/>
          <w:szCs w:val="22"/>
        </w:rPr>
        <w:t xml:space="preserve">Włączanie jednostek ochrony przeciwpożarowej </w:t>
      </w:r>
      <w:r w:rsidR="00FB32B0">
        <w:rPr>
          <w:rStyle w:val="FontStyle108"/>
          <w:rFonts w:asciiTheme="majorHAnsi" w:hAnsiTheme="majorHAnsi" w:cstheme="majorBidi"/>
          <w:b/>
          <w:bCs/>
          <w:sz w:val="22"/>
          <w:szCs w:val="22"/>
        </w:rPr>
        <w:br/>
      </w:r>
      <w:r w:rsidRPr="00FB32B0">
        <w:rPr>
          <w:rStyle w:val="FontStyle108"/>
          <w:rFonts w:asciiTheme="majorHAnsi" w:hAnsiTheme="majorHAnsi" w:cstheme="majorBidi"/>
          <w:b/>
          <w:bCs/>
          <w:sz w:val="22"/>
          <w:szCs w:val="22"/>
        </w:rPr>
        <w:t>do krajowego systemu ratowniczo-gaśniczego</w:t>
      </w:r>
      <w:bookmarkEnd w:id="273"/>
    </w:p>
    <w:p w:rsidR="00A74F50" w:rsidRDefault="00A74F50" w:rsidP="00A74F50">
      <w:pPr>
        <w:pStyle w:val="Style9"/>
        <w:widowControl/>
        <w:spacing w:line="276" w:lineRule="auto"/>
        <w:ind w:left="709" w:hanging="709"/>
        <w:rPr>
          <w:rStyle w:val="FontStyle108"/>
          <w:rFonts w:asciiTheme="minorHAnsi" w:hAnsiTheme="minorHAnsi"/>
          <w:sz w:val="22"/>
          <w:szCs w:val="22"/>
        </w:rPr>
      </w:pPr>
    </w:p>
    <w:p w:rsidR="00A74F50" w:rsidRDefault="005B774E" w:rsidP="00A74F50">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A74F50" w:rsidRDefault="005B774E" w:rsidP="006F7AA1">
      <w:pPr>
        <w:pStyle w:val="Style9"/>
        <w:widowControl/>
        <w:numPr>
          <w:ilvl w:val="1"/>
          <w:numId w:val="25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Obchody włączenia jednostki ochrony przeciwpożarowej do krajowego systemu </w:t>
      </w:r>
      <w:r w:rsidR="00D71286">
        <w:rPr>
          <w:rStyle w:val="FontStyle112"/>
          <w:rFonts w:asciiTheme="minorHAnsi" w:hAnsiTheme="minorHAnsi"/>
          <w:sz w:val="22"/>
          <w:szCs w:val="22"/>
        </w:rPr>
        <w:br/>
        <w:t>ratowniczo</w:t>
      </w:r>
      <w:r w:rsidRPr="00F45D5C">
        <w:rPr>
          <w:rStyle w:val="FontStyle112"/>
          <w:rFonts w:asciiTheme="minorHAnsi" w:hAnsiTheme="minorHAnsi"/>
          <w:sz w:val="22"/>
          <w:szCs w:val="22"/>
        </w:rPr>
        <w:t>-gaśniczego (KSRG) przeprowadza się w formie uroczystego apelu lub uroczystej zbiórki.</w:t>
      </w:r>
    </w:p>
    <w:p w:rsidR="00747CBA" w:rsidRPr="00747CBA" w:rsidRDefault="00747CBA" w:rsidP="006F7AA1">
      <w:pPr>
        <w:pStyle w:val="Style9"/>
        <w:widowControl/>
        <w:numPr>
          <w:ilvl w:val="1"/>
          <w:numId w:val="257"/>
        </w:numPr>
        <w:spacing w:line="276" w:lineRule="auto"/>
        <w:ind w:left="426" w:hanging="426"/>
        <w:rPr>
          <w:rStyle w:val="FontStyle112"/>
          <w:rFonts w:asciiTheme="minorHAnsi" w:hAnsiTheme="minorHAnsi"/>
          <w:sz w:val="22"/>
          <w:szCs w:val="22"/>
        </w:rPr>
      </w:pPr>
      <w:r w:rsidRPr="008C796C">
        <w:rPr>
          <w:rStyle w:val="FontStyle112"/>
          <w:rFonts w:asciiTheme="minorHAnsi" w:hAnsiTheme="minorHAnsi"/>
          <w:color w:val="0000FF"/>
          <w:sz w:val="22"/>
          <w:szCs w:val="22"/>
        </w:rPr>
        <w:t xml:space="preserve">Należy przyjąć jako zasadę, że akt włączenia do </w:t>
      </w:r>
      <w:r w:rsidR="00ED1762">
        <w:rPr>
          <w:rStyle w:val="FontStyle108"/>
          <w:rFonts w:asciiTheme="minorHAnsi" w:hAnsiTheme="minorHAnsi"/>
          <w:b w:val="0"/>
          <w:color w:val="0000FF"/>
          <w:sz w:val="22"/>
          <w:szCs w:val="22"/>
        </w:rPr>
        <w:t>KSRG</w:t>
      </w:r>
      <w:r w:rsidRPr="008C796C">
        <w:rPr>
          <w:rStyle w:val="FontStyle108"/>
          <w:rFonts w:asciiTheme="minorHAnsi" w:hAnsiTheme="minorHAnsi"/>
          <w:b w:val="0"/>
          <w:color w:val="0000FF"/>
          <w:sz w:val="22"/>
          <w:szCs w:val="22"/>
        </w:rPr>
        <w:t xml:space="preserve"> wręcza Komendant Główny Państwowej Straży Pożarnej</w:t>
      </w:r>
      <w:r w:rsidR="00A01591">
        <w:rPr>
          <w:rStyle w:val="FontStyle108"/>
          <w:rFonts w:asciiTheme="minorHAnsi" w:hAnsiTheme="minorHAnsi"/>
          <w:b w:val="0"/>
          <w:color w:val="0000FF"/>
          <w:sz w:val="22"/>
          <w:szCs w:val="22"/>
        </w:rPr>
        <w:t xml:space="preserve"> lub osoba przez niego upoważniona</w:t>
      </w:r>
      <w:r w:rsidRPr="008C796C">
        <w:rPr>
          <w:rStyle w:val="FontStyle108"/>
          <w:rFonts w:asciiTheme="minorHAnsi" w:hAnsiTheme="minorHAnsi"/>
          <w:b w:val="0"/>
          <w:color w:val="0000FF"/>
          <w:sz w:val="22"/>
          <w:szCs w:val="22"/>
        </w:rPr>
        <w:t>. W wyjątkowych sytuacjach akt może wręczyć Komendant Wojewódzki Państwowej Straży Pożarnej z danego województwa.</w:t>
      </w:r>
    </w:p>
    <w:p w:rsidR="00A74F50" w:rsidRPr="00A74F50" w:rsidRDefault="00A74F50" w:rsidP="006F7AA1">
      <w:pPr>
        <w:pStyle w:val="Style9"/>
        <w:widowControl/>
        <w:numPr>
          <w:ilvl w:val="1"/>
          <w:numId w:val="25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Uroczystość wręczenia </w:t>
      </w:r>
      <w:r w:rsidR="000409A6">
        <w:rPr>
          <w:rStyle w:val="FontStyle112"/>
          <w:rFonts w:asciiTheme="minorHAnsi" w:hAnsiTheme="minorHAnsi"/>
          <w:sz w:val="22"/>
          <w:szCs w:val="22"/>
        </w:rPr>
        <w:t xml:space="preserve">aktu włączenia jednostki do </w:t>
      </w:r>
      <w:r w:rsidR="00ED1762">
        <w:rPr>
          <w:rStyle w:val="FontStyle108"/>
          <w:rFonts w:asciiTheme="minorHAnsi" w:hAnsiTheme="minorHAnsi"/>
          <w:b w:val="0"/>
          <w:color w:val="0000FF"/>
          <w:sz w:val="22"/>
          <w:szCs w:val="22"/>
        </w:rPr>
        <w:t>KSRG</w:t>
      </w:r>
      <w:r w:rsidR="00ED1762"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może być organizowana dla więcej niż jednej jednostki ochrony przeciwpożarowej, np. terenu jednej gminy czy powiatu.</w:t>
      </w:r>
    </w:p>
    <w:p w:rsidR="000409A6" w:rsidRPr="00A74F50" w:rsidRDefault="000409A6" w:rsidP="006F7AA1">
      <w:pPr>
        <w:pStyle w:val="Style9"/>
        <w:widowControl/>
        <w:numPr>
          <w:ilvl w:val="1"/>
          <w:numId w:val="25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uroczystości powinien uczestniczyć wójt gminy (burmistrz, prezydent), z terenu której pochodzi jednostka włączana do </w:t>
      </w:r>
      <w:r w:rsidR="00ED1762">
        <w:rPr>
          <w:rStyle w:val="FontStyle108"/>
          <w:rFonts w:asciiTheme="minorHAnsi" w:hAnsiTheme="minorHAnsi"/>
          <w:b w:val="0"/>
          <w:color w:val="0000FF"/>
          <w:sz w:val="22"/>
          <w:szCs w:val="22"/>
        </w:rPr>
        <w:t>KSRG</w:t>
      </w:r>
      <w:r w:rsidR="00ED1762"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oraz - w miarę możliwości - pełny stan osobowy </w:t>
      </w:r>
      <w:r w:rsidR="002D0AB8">
        <w:rPr>
          <w:rStyle w:val="FontStyle112"/>
          <w:rFonts w:asciiTheme="minorHAnsi" w:hAnsiTheme="minorHAnsi"/>
          <w:sz w:val="22"/>
          <w:szCs w:val="22"/>
        </w:rPr>
        <w:br/>
      </w:r>
      <w:r w:rsidRPr="00F45D5C">
        <w:rPr>
          <w:rStyle w:val="FontStyle112"/>
          <w:rFonts w:asciiTheme="minorHAnsi" w:hAnsiTheme="minorHAnsi"/>
          <w:sz w:val="22"/>
          <w:szCs w:val="22"/>
        </w:rPr>
        <w:t>tej jednostki.</w:t>
      </w:r>
    </w:p>
    <w:p w:rsidR="000409A6" w:rsidRPr="00A74F50" w:rsidRDefault="000409A6" w:rsidP="006F7AA1">
      <w:pPr>
        <w:pStyle w:val="Style9"/>
        <w:widowControl/>
        <w:numPr>
          <w:ilvl w:val="1"/>
          <w:numId w:val="25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Organizatorem uroczystości jest komendant powiatowy (miejski) Państwowej Straży Pożarnej oraz właściwy organ jednostki ochrony przeciwpożarowej włączanej do </w:t>
      </w:r>
      <w:r w:rsidR="00ED1762">
        <w:rPr>
          <w:rStyle w:val="FontStyle108"/>
          <w:rFonts w:asciiTheme="minorHAnsi" w:hAnsiTheme="minorHAnsi"/>
          <w:b w:val="0"/>
          <w:color w:val="0000FF"/>
          <w:sz w:val="22"/>
          <w:szCs w:val="22"/>
        </w:rPr>
        <w:t>KSRG</w:t>
      </w:r>
      <w:r w:rsidRPr="00F45D5C">
        <w:rPr>
          <w:rStyle w:val="FontStyle112"/>
          <w:rFonts w:asciiTheme="minorHAnsi" w:hAnsiTheme="minorHAnsi"/>
          <w:sz w:val="22"/>
          <w:szCs w:val="22"/>
        </w:rPr>
        <w:t xml:space="preserve">. W przypadku uroczystości z udziałem większej liczby jednostek włączanych do </w:t>
      </w:r>
      <w:r w:rsidR="008C796C" w:rsidRPr="008C796C">
        <w:rPr>
          <w:rStyle w:val="FontStyle108"/>
          <w:rFonts w:asciiTheme="minorHAnsi" w:hAnsiTheme="minorHAnsi"/>
          <w:b w:val="0"/>
          <w:color w:val="0000FF"/>
          <w:sz w:val="22"/>
          <w:szCs w:val="22"/>
        </w:rPr>
        <w:t>krajowego systemu ratowniczo-gaśniczego</w:t>
      </w:r>
      <w:r w:rsidRPr="00F45D5C">
        <w:rPr>
          <w:rStyle w:val="FontStyle112"/>
          <w:rFonts w:asciiTheme="minorHAnsi" w:hAnsiTheme="minorHAnsi"/>
          <w:sz w:val="22"/>
          <w:szCs w:val="22"/>
        </w:rPr>
        <w:t xml:space="preserve"> powinny one wszystkie współpracować z komendantem powiatowym (miejskim) Państwowej Straży Pożarnej w zakresie jej właściwego i sprawnego przebiegu.</w:t>
      </w:r>
    </w:p>
    <w:p w:rsidR="000409A6" w:rsidRPr="00747CBA" w:rsidRDefault="000409A6" w:rsidP="006F7AA1">
      <w:pPr>
        <w:pStyle w:val="Style9"/>
        <w:widowControl/>
        <w:numPr>
          <w:ilvl w:val="1"/>
          <w:numId w:val="25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Dowódcą uroczystości jest </w:t>
      </w:r>
      <w:r w:rsidRPr="00D71286">
        <w:rPr>
          <w:rStyle w:val="FontStyle112"/>
          <w:rFonts w:asciiTheme="minorHAnsi" w:hAnsiTheme="minorHAnsi"/>
          <w:color w:val="0000FF"/>
          <w:sz w:val="22"/>
          <w:szCs w:val="22"/>
        </w:rPr>
        <w:t xml:space="preserve">wyznaczony </w:t>
      </w:r>
      <w:r w:rsidRPr="00F45D5C">
        <w:rPr>
          <w:rStyle w:val="FontStyle112"/>
          <w:rFonts w:asciiTheme="minorHAnsi" w:hAnsiTheme="minorHAnsi"/>
          <w:sz w:val="22"/>
          <w:szCs w:val="22"/>
        </w:rPr>
        <w:t xml:space="preserve">strażak </w:t>
      </w:r>
      <w:r w:rsidRPr="00D71286">
        <w:rPr>
          <w:rStyle w:val="FontStyle112"/>
          <w:rFonts w:asciiTheme="minorHAnsi" w:hAnsiTheme="minorHAnsi"/>
          <w:color w:val="0000FF"/>
          <w:sz w:val="22"/>
          <w:szCs w:val="22"/>
        </w:rPr>
        <w:t xml:space="preserve">z </w:t>
      </w:r>
      <w:r>
        <w:rPr>
          <w:rStyle w:val="FontStyle112"/>
          <w:rFonts w:asciiTheme="minorHAnsi" w:hAnsiTheme="minorHAnsi"/>
          <w:color w:val="0000FF"/>
          <w:sz w:val="22"/>
          <w:szCs w:val="22"/>
        </w:rPr>
        <w:t>właściwej</w:t>
      </w:r>
      <w:r w:rsidRPr="00D71286">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komendy powiatowej (miejskiej) Państwowej Straży Pożarnej.</w:t>
      </w:r>
    </w:p>
    <w:p w:rsidR="007B645B" w:rsidRDefault="007B645B">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A74F50" w:rsidRDefault="005B774E" w:rsidP="00A74F50">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lastRenderedPageBreak/>
        <w:t>§ 6</w:t>
      </w:r>
      <w:r w:rsidR="00192FFB">
        <w:rPr>
          <w:rStyle w:val="FontStyle108"/>
          <w:rFonts w:asciiTheme="minorHAnsi" w:hAnsiTheme="minorHAnsi"/>
          <w:sz w:val="22"/>
          <w:szCs w:val="22"/>
        </w:rPr>
        <w:t>5</w:t>
      </w:r>
      <w:r w:rsidRPr="00156C91">
        <w:rPr>
          <w:rStyle w:val="FontStyle112"/>
          <w:rFonts w:asciiTheme="minorHAnsi" w:hAnsiTheme="minorHAnsi"/>
          <w:b/>
          <w:sz w:val="22"/>
          <w:szCs w:val="22"/>
        </w:rPr>
        <w:t>.</w:t>
      </w:r>
    </w:p>
    <w:p w:rsidR="00A74F50" w:rsidRPr="00A74F50" w:rsidRDefault="00A74F50" w:rsidP="006F7AA1">
      <w:pPr>
        <w:pStyle w:val="Style9"/>
        <w:widowControl/>
        <w:numPr>
          <w:ilvl w:val="0"/>
          <w:numId w:val="26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przywitaniu gości przez osobę określoną w szczegółowym scenariuszu uroczystości następuje odczytanie oraz wręczenie </w:t>
      </w:r>
      <w:r w:rsidR="008C796C" w:rsidRPr="008C796C">
        <w:rPr>
          <w:rStyle w:val="FontStyle112"/>
          <w:rFonts w:asciiTheme="minorHAnsi" w:hAnsiTheme="minorHAnsi"/>
          <w:color w:val="0000FF"/>
          <w:sz w:val="22"/>
          <w:szCs w:val="22"/>
        </w:rPr>
        <w:t>aktu</w:t>
      </w:r>
      <w:r w:rsidRPr="008C796C">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o włączeniu do KSRG jednostki ochrony przeciwpożarowej.</w:t>
      </w:r>
    </w:p>
    <w:p w:rsidR="00747CBA" w:rsidRPr="00747CBA" w:rsidRDefault="00747CBA" w:rsidP="006F7AA1">
      <w:pPr>
        <w:pStyle w:val="Style9"/>
        <w:widowControl/>
        <w:numPr>
          <w:ilvl w:val="0"/>
          <w:numId w:val="261"/>
        </w:numPr>
        <w:spacing w:line="276" w:lineRule="auto"/>
        <w:ind w:left="426" w:hanging="426"/>
        <w:rPr>
          <w:rStyle w:val="FontStyle112"/>
          <w:rFonts w:asciiTheme="minorHAnsi" w:hAnsiTheme="minorHAnsi"/>
          <w:sz w:val="24"/>
          <w:szCs w:val="24"/>
        </w:rPr>
      </w:pPr>
      <w:r w:rsidRPr="008C796C">
        <w:rPr>
          <w:rStyle w:val="FontStyle112"/>
          <w:rFonts w:asciiTheme="minorHAnsi" w:hAnsiTheme="minorHAnsi"/>
          <w:color w:val="0000FF"/>
          <w:sz w:val="22"/>
          <w:szCs w:val="22"/>
        </w:rPr>
        <w:t xml:space="preserve">Dowódca uroczystości podaje komendę: </w:t>
      </w:r>
      <w:r w:rsidRPr="008C796C">
        <w:rPr>
          <w:rStyle w:val="FontStyle112"/>
          <w:rFonts w:asciiTheme="minorHAnsi" w:hAnsiTheme="minorHAnsi"/>
          <w:b/>
          <w:color w:val="0000FF"/>
          <w:sz w:val="22"/>
          <w:szCs w:val="22"/>
        </w:rPr>
        <w:t>„Pododdział – BACZNOŚĆ”</w:t>
      </w:r>
      <w:r w:rsidRPr="008C796C">
        <w:rPr>
          <w:rStyle w:val="FontStyle112"/>
          <w:rFonts w:asciiTheme="minorHAnsi" w:hAnsiTheme="minorHAnsi"/>
          <w:color w:val="0000FF"/>
          <w:sz w:val="22"/>
          <w:szCs w:val="22"/>
        </w:rPr>
        <w:t xml:space="preserve">, </w:t>
      </w:r>
      <w:r w:rsidRPr="008C796C">
        <w:rPr>
          <w:rStyle w:val="FontStyle112"/>
          <w:rFonts w:asciiTheme="minorHAnsi" w:hAnsiTheme="minorHAnsi"/>
          <w:b/>
          <w:color w:val="0000FF"/>
          <w:sz w:val="22"/>
          <w:szCs w:val="22"/>
        </w:rPr>
        <w:t xml:space="preserve">„………………. </w:t>
      </w:r>
      <w:r w:rsidRPr="0083644A">
        <w:rPr>
          <w:rStyle w:val="FontStyle112"/>
          <w:rFonts w:asciiTheme="minorHAnsi" w:hAnsiTheme="minorHAnsi"/>
          <w:color w:val="0000FF"/>
          <w:sz w:val="22"/>
          <w:szCs w:val="22"/>
        </w:rPr>
        <w:t xml:space="preserve">(stopień </w:t>
      </w:r>
      <w:r w:rsidRPr="0083644A">
        <w:rPr>
          <w:rStyle w:val="FontStyle112"/>
          <w:rFonts w:asciiTheme="minorHAnsi" w:hAnsiTheme="minorHAnsi"/>
          <w:color w:val="0000FF"/>
          <w:sz w:val="22"/>
          <w:szCs w:val="22"/>
        </w:rPr>
        <w:br/>
        <w:t>i nazwisko)</w:t>
      </w:r>
      <w:r w:rsidRPr="008C796C">
        <w:rPr>
          <w:rStyle w:val="FontStyle112"/>
          <w:rFonts w:asciiTheme="minorHAnsi" w:hAnsiTheme="minorHAnsi"/>
          <w:b/>
          <w:color w:val="0000FF"/>
          <w:sz w:val="22"/>
          <w:szCs w:val="22"/>
        </w:rPr>
        <w:t xml:space="preserve"> odczytać akt włączenia do</w:t>
      </w:r>
      <w:r w:rsidRPr="008C796C">
        <w:rPr>
          <w:rStyle w:val="FontStyle112"/>
          <w:rFonts w:asciiTheme="minorHAnsi" w:hAnsiTheme="minorHAnsi"/>
          <w:color w:val="0000FF"/>
          <w:sz w:val="22"/>
          <w:szCs w:val="22"/>
        </w:rPr>
        <w:t xml:space="preserve"> </w:t>
      </w:r>
      <w:r w:rsidRPr="008C796C">
        <w:rPr>
          <w:rStyle w:val="FontStyle108"/>
          <w:rFonts w:asciiTheme="minorHAnsi" w:hAnsiTheme="minorHAnsi"/>
          <w:color w:val="0000FF"/>
          <w:sz w:val="22"/>
          <w:szCs w:val="22"/>
        </w:rPr>
        <w:t>krajowego systemu ratowniczo-gaśniczego”</w:t>
      </w:r>
      <w:r w:rsidRPr="009E6A23">
        <w:rPr>
          <w:rStyle w:val="FontStyle108"/>
          <w:rFonts w:asciiTheme="minorHAnsi" w:hAnsiTheme="minorHAnsi"/>
          <w:b w:val="0"/>
          <w:color w:val="0000FF"/>
          <w:sz w:val="22"/>
          <w:szCs w:val="22"/>
        </w:rPr>
        <w:t xml:space="preserve">, </w:t>
      </w:r>
      <w:r w:rsidRPr="008C796C">
        <w:rPr>
          <w:rStyle w:val="FontStyle112"/>
          <w:rFonts w:asciiTheme="minorHAnsi" w:hAnsiTheme="minorHAnsi"/>
          <w:b/>
          <w:color w:val="0000FF"/>
          <w:sz w:val="22"/>
          <w:szCs w:val="22"/>
        </w:rPr>
        <w:t>„Pododdział – SPOCZNIJ”</w:t>
      </w:r>
      <w:r w:rsidRPr="008C796C">
        <w:rPr>
          <w:rStyle w:val="FontStyle108"/>
          <w:rFonts w:asciiTheme="minorHAnsi" w:hAnsiTheme="minorHAnsi"/>
          <w:b w:val="0"/>
          <w:color w:val="0000FF"/>
          <w:sz w:val="22"/>
          <w:szCs w:val="22"/>
        </w:rPr>
        <w:t>. Wyznaczony strażak odpowiada</w:t>
      </w:r>
      <w:r w:rsidRPr="009E6A23">
        <w:rPr>
          <w:rStyle w:val="FontStyle108"/>
          <w:rFonts w:asciiTheme="minorHAnsi" w:hAnsiTheme="minorHAnsi"/>
          <w:b w:val="0"/>
          <w:color w:val="0000FF"/>
          <w:sz w:val="22"/>
          <w:szCs w:val="22"/>
        </w:rPr>
        <w:t xml:space="preserve"> </w:t>
      </w:r>
      <w:r w:rsidRPr="008C796C">
        <w:rPr>
          <w:rStyle w:val="FontStyle108"/>
          <w:rFonts w:asciiTheme="minorHAnsi" w:hAnsiTheme="minorHAnsi"/>
          <w:color w:val="0000FF"/>
          <w:sz w:val="22"/>
          <w:szCs w:val="22"/>
        </w:rPr>
        <w:t>„Rozkaz”</w:t>
      </w:r>
      <w:r w:rsidRPr="009E6A23">
        <w:rPr>
          <w:rStyle w:val="FontStyle108"/>
          <w:rFonts w:asciiTheme="minorHAnsi" w:hAnsiTheme="minorHAnsi"/>
          <w:b w:val="0"/>
          <w:color w:val="0000FF"/>
          <w:sz w:val="22"/>
          <w:szCs w:val="22"/>
        </w:rPr>
        <w:t xml:space="preserve">, </w:t>
      </w:r>
      <w:r w:rsidRPr="008C796C">
        <w:rPr>
          <w:rStyle w:val="FontStyle108"/>
          <w:rFonts w:asciiTheme="minorHAnsi" w:hAnsiTheme="minorHAnsi"/>
          <w:b w:val="0"/>
          <w:color w:val="0000FF"/>
          <w:sz w:val="22"/>
          <w:szCs w:val="22"/>
        </w:rPr>
        <w:t xml:space="preserve">podchodzi do mikrofonu oddaje </w:t>
      </w:r>
      <w:r w:rsidR="00367F7B">
        <w:rPr>
          <w:rStyle w:val="FontStyle108"/>
          <w:rFonts w:asciiTheme="minorHAnsi" w:hAnsiTheme="minorHAnsi"/>
          <w:b w:val="0"/>
          <w:color w:val="0000FF"/>
          <w:sz w:val="22"/>
          <w:szCs w:val="22"/>
        </w:rPr>
        <w:t>honory</w:t>
      </w:r>
      <w:r w:rsidRPr="008C796C">
        <w:rPr>
          <w:rStyle w:val="FontStyle108"/>
          <w:rFonts w:asciiTheme="minorHAnsi" w:hAnsiTheme="minorHAnsi"/>
          <w:b w:val="0"/>
          <w:color w:val="0000FF"/>
          <w:sz w:val="22"/>
          <w:szCs w:val="22"/>
        </w:rPr>
        <w:t xml:space="preserve"> przez salutowanie i odczytuje treść aktu. Po przeczytaniu aktu, wyznaczony strażak zajmuje poprzednie miejsce.</w:t>
      </w:r>
    </w:p>
    <w:p w:rsidR="008C796C" w:rsidRPr="008C796C" w:rsidRDefault="00747CBA" w:rsidP="006F7AA1">
      <w:pPr>
        <w:pStyle w:val="Style9"/>
        <w:widowControl/>
        <w:numPr>
          <w:ilvl w:val="0"/>
          <w:numId w:val="261"/>
        </w:numPr>
        <w:spacing w:line="276" w:lineRule="auto"/>
        <w:ind w:left="426" w:hanging="426"/>
        <w:rPr>
          <w:rStyle w:val="FontStyle112"/>
          <w:rFonts w:asciiTheme="minorHAnsi" w:hAnsiTheme="minorHAnsi"/>
          <w:sz w:val="24"/>
          <w:szCs w:val="24"/>
        </w:rPr>
      </w:pPr>
      <w:r w:rsidRPr="008C796C">
        <w:rPr>
          <w:rStyle w:val="FontStyle112"/>
          <w:rFonts w:asciiTheme="minorHAnsi" w:hAnsiTheme="minorHAnsi"/>
          <w:color w:val="0000FF"/>
          <w:sz w:val="22"/>
          <w:szCs w:val="22"/>
        </w:rPr>
        <w:t xml:space="preserve">Następnie dowódca uroczystości podaje komendę: </w:t>
      </w:r>
      <w:r w:rsidRPr="008C796C">
        <w:rPr>
          <w:rStyle w:val="FontStyle112"/>
          <w:rFonts w:asciiTheme="minorHAnsi" w:hAnsiTheme="minorHAnsi"/>
          <w:b/>
          <w:color w:val="0000FF"/>
          <w:sz w:val="22"/>
          <w:szCs w:val="22"/>
        </w:rPr>
        <w:t>„</w:t>
      </w:r>
      <w:r w:rsidR="0083644A">
        <w:rPr>
          <w:rStyle w:val="FontStyle112"/>
          <w:rFonts w:asciiTheme="minorHAnsi" w:hAnsiTheme="minorHAnsi"/>
          <w:b/>
          <w:color w:val="0000FF"/>
          <w:sz w:val="22"/>
          <w:szCs w:val="22"/>
        </w:rPr>
        <w:t xml:space="preserve">………………. </w:t>
      </w:r>
      <w:r w:rsidR="0083644A" w:rsidRPr="0083644A">
        <w:rPr>
          <w:rStyle w:val="FontStyle112"/>
          <w:rFonts w:asciiTheme="minorHAnsi" w:hAnsiTheme="minorHAnsi"/>
          <w:color w:val="0000FF"/>
          <w:sz w:val="22"/>
          <w:szCs w:val="22"/>
        </w:rPr>
        <w:t>(stopień i nazwisko lub s</w:t>
      </w:r>
      <w:r w:rsidRPr="0083644A">
        <w:rPr>
          <w:rStyle w:val="FontStyle112"/>
          <w:rFonts w:asciiTheme="minorHAnsi" w:hAnsiTheme="minorHAnsi"/>
          <w:color w:val="0000FF"/>
          <w:sz w:val="22"/>
          <w:szCs w:val="22"/>
        </w:rPr>
        <w:t>trażacy</w:t>
      </w:r>
      <w:r w:rsidR="0083644A" w:rsidRPr="0083644A">
        <w:rPr>
          <w:rStyle w:val="FontStyle112"/>
          <w:rFonts w:asciiTheme="minorHAnsi" w:hAnsiTheme="minorHAnsi"/>
          <w:color w:val="0000FF"/>
          <w:sz w:val="22"/>
          <w:szCs w:val="22"/>
        </w:rPr>
        <w:t>)</w:t>
      </w:r>
      <w:r w:rsidRPr="008C796C">
        <w:rPr>
          <w:rStyle w:val="FontStyle112"/>
          <w:rFonts w:asciiTheme="minorHAnsi" w:hAnsiTheme="minorHAnsi"/>
          <w:b/>
          <w:color w:val="0000FF"/>
          <w:sz w:val="22"/>
          <w:szCs w:val="22"/>
        </w:rPr>
        <w:t xml:space="preserve"> po odbiór aktu</w:t>
      </w:r>
      <w:r w:rsidR="0083644A">
        <w:rPr>
          <w:rStyle w:val="FontStyle112"/>
          <w:rFonts w:asciiTheme="minorHAnsi" w:hAnsiTheme="minorHAnsi"/>
          <w:b/>
          <w:color w:val="0000FF"/>
          <w:sz w:val="22"/>
          <w:szCs w:val="22"/>
        </w:rPr>
        <w:t xml:space="preserve"> </w:t>
      </w:r>
      <w:r w:rsidR="0083644A" w:rsidRPr="0083644A">
        <w:rPr>
          <w:rStyle w:val="FontStyle112"/>
          <w:rFonts w:asciiTheme="minorHAnsi" w:hAnsiTheme="minorHAnsi"/>
          <w:color w:val="0000FF"/>
          <w:sz w:val="22"/>
          <w:szCs w:val="22"/>
        </w:rPr>
        <w:t>(aktów)</w:t>
      </w:r>
      <w:r w:rsidRPr="008C796C">
        <w:rPr>
          <w:rStyle w:val="FontStyle112"/>
          <w:rFonts w:asciiTheme="minorHAnsi" w:hAnsiTheme="minorHAnsi"/>
          <w:b/>
          <w:color w:val="0000FF"/>
          <w:sz w:val="22"/>
          <w:szCs w:val="22"/>
        </w:rPr>
        <w:t xml:space="preserve"> – WYSTĄP”</w:t>
      </w:r>
      <w:r w:rsidRPr="008C796C">
        <w:rPr>
          <w:rStyle w:val="FontStyle112"/>
          <w:rFonts w:asciiTheme="minorHAnsi" w:hAnsiTheme="minorHAnsi"/>
          <w:color w:val="0000FF"/>
          <w:sz w:val="22"/>
          <w:szCs w:val="22"/>
        </w:rPr>
        <w:t xml:space="preserve">. Następnie narrator prosi przyjmującego meldunek </w:t>
      </w:r>
      <w:r w:rsidR="0083644A">
        <w:rPr>
          <w:rStyle w:val="FontStyle112"/>
          <w:rFonts w:asciiTheme="minorHAnsi" w:hAnsiTheme="minorHAnsi"/>
          <w:color w:val="0000FF"/>
          <w:sz w:val="22"/>
          <w:szCs w:val="22"/>
        </w:rPr>
        <w:br/>
      </w:r>
      <w:r w:rsidRPr="008C796C">
        <w:rPr>
          <w:rStyle w:val="FontStyle112"/>
          <w:rFonts w:asciiTheme="minorHAnsi" w:hAnsiTheme="minorHAnsi"/>
          <w:color w:val="0000FF"/>
          <w:sz w:val="22"/>
          <w:szCs w:val="22"/>
        </w:rPr>
        <w:t xml:space="preserve">o wręczenie ww. aktu np.: </w:t>
      </w:r>
      <w:r w:rsidRPr="008C796C">
        <w:rPr>
          <w:rStyle w:val="FontStyle112"/>
          <w:rFonts w:asciiTheme="minorHAnsi" w:hAnsiTheme="minorHAnsi"/>
          <w:b/>
          <w:color w:val="0000FF"/>
          <w:sz w:val="22"/>
          <w:szCs w:val="22"/>
        </w:rPr>
        <w:t xml:space="preserve">„O wręczenie aktu proszę </w:t>
      </w:r>
      <w:r w:rsidR="008C796C" w:rsidRPr="008C796C">
        <w:rPr>
          <w:rStyle w:val="FontStyle108"/>
          <w:rFonts w:asciiTheme="minorHAnsi" w:hAnsiTheme="minorHAnsi"/>
          <w:color w:val="0000FF"/>
          <w:sz w:val="22"/>
          <w:szCs w:val="22"/>
        </w:rPr>
        <w:t>Komendanta Głównego Państwowej Straży Pożarnej</w:t>
      </w:r>
      <w:r w:rsidRPr="008C796C">
        <w:rPr>
          <w:rStyle w:val="FontStyle112"/>
          <w:rFonts w:asciiTheme="minorHAnsi" w:hAnsiTheme="minorHAnsi"/>
          <w:b/>
          <w:color w:val="0000FF"/>
          <w:sz w:val="22"/>
          <w:szCs w:val="22"/>
        </w:rPr>
        <w:t xml:space="preserve"> </w:t>
      </w:r>
      <w:r w:rsidR="008C796C" w:rsidRPr="008C796C">
        <w:rPr>
          <w:rStyle w:val="FontStyle112"/>
          <w:rFonts w:asciiTheme="minorHAnsi" w:hAnsiTheme="minorHAnsi"/>
          <w:b/>
          <w:color w:val="0000FF"/>
          <w:sz w:val="22"/>
          <w:szCs w:val="22"/>
        </w:rPr>
        <w:t xml:space="preserve">Pana </w:t>
      </w:r>
      <w:r w:rsidR="008C796C" w:rsidRPr="0083644A">
        <w:rPr>
          <w:rStyle w:val="FontStyle112"/>
          <w:rFonts w:asciiTheme="minorHAnsi" w:hAnsiTheme="minorHAnsi"/>
          <w:color w:val="0000FF"/>
          <w:sz w:val="22"/>
          <w:szCs w:val="22"/>
        </w:rPr>
        <w:t>(stopień, tytuł naukowy, imię i nazwisko)</w:t>
      </w:r>
      <w:r w:rsidR="008C796C" w:rsidRPr="008C796C">
        <w:rPr>
          <w:rStyle w:val="FontStyle112"/>
          <w:rFonts w:asciiTheme="minorHAnsi" w:hAnsiTheme="minorHAnsi"/>
          <w:b/>
          <w:color w:val="0000FF"/>
          <w:sz w:val="22"/>
          <w:szCs w:val="22"/>
        </w:rPr>
        <w:t>”</w:t>
      </w:r>
      <w:r w:rsidR="008C796C" w:rsidRPr="008C796C">
        <w:rPr>
          <w:rStyle w:val="FontStyle112"/>
          <w:rFonts w:asciiTheme="minorHAnsi" w:hAnsiTheme="minorHAnsi"/>
          <w:color w:val="0000FF"/>
          <w:sz w:val="22"/>
          <w:szCs w:val="22"/>
        </w:rPr>
        <w:t>.</w:t>
      </w:r>
      <w:r w:rsidR="0083644A">
        <w:rPr>
          <w:rStyle w:val="FontStyle112"/>
          <w:rFonts w:asciiTheme="minorHAnsi" w:hAnsiTheme="minorHAnsi"/>
          <w:color w:val="0000FF"/>
          <w:sz w:val="22"/>
          <w:szCs w:val="22"/>
        </w:rPr>
        <w:t xml:space="preserve"> D</w:t>
      </w:r>
      <w:r w:rsidR="0083644A" w:rsidRPr="008C796C">
        <w:rPr>
          <w:rStyle w:val="FontStyle112"/>
          <w:rFonts w:asciiTheme="minorHAnsi" w:hAnsiTheme="minorHAnsi"/>
          <w:color w:val="0000FF"/>
          <w:sz w:val="22"/>
          <w:szCs w:val="22"/>
        </w:rPr>
        <w:t>owódca uroczystości podaje komendę</w:t>
      </w:r>
      <w:r w:rsidR="0083644A">
        <w:rPr>
          <w:rStyle w:val="FontStyle112"/>
          <w:rFonts w:asciiTheme="minorHAnsi" w:hAnsiTheme="minorHAnsi"/>
          <w:color w:val="0000FF"/>
          <w:sz w:val="22"/>
          <w:szCs w:val="22"/>
        </w:rPr>
        <w:t xml:space="preserve"> do wstąpienia do szyku</w:t>
      </w:r>
      <w:r w:rsidR="0083644A" w:rsidRPr="008C796C">
        <w:rPr>
          <w:rStyle w:val="FontStyle112"/>
          <w:rFonts w:asciiTheme="minorHAnsi" w:hAnsiTheme="minorHAnsi"/>
          <w:color w:val="0000FF"/>
          <w:sz w:val="22"/>
          <w:szCs w:val="22"/>
        </w:rPr>
        <w:t>:</w:t>
      </w:r>
      <w:r w:rsidR="0083644A">
        <w:rPr>
          <w:rStyle w:val="FontStyle112"/>
          <w:rFonts w:asciiTheme="minorHAnsi" w:hAnsiTheme="minorHAnsi"/>
          <w:color w:val="0000FF"/>
          <w:sz w:val="22"/>
          <w:szCs w:val="22"/>
        </w:rPr>
        <w:t xml:space="preserve"> </w:t>
      </w:r>
      <w:r w:rsidR="0083644A" w:rsidRPr="0083644A">
        <w:rPr>
          <w:rStyle w:val="FontStyle112"/>
          <w:rFonts w:asciiTheme="minorHAnsi" w:hAnsiTheme="minorHAnsi"/>
          <w:b/>
          <w:color w:val="0000FF"/>
          <w:sz w:val="22"/>
          <w:szCs w:val="22"/>
        </w:rPr>
        <w:t>„WSTĄP”</w:t>
      </w:r>
      <w:r w:rsidR="0083644A">
        <w:rPr>
          <w:rStyle w:val="FontStyle112"/>
          <w:rFonts w:asciiTheme="minorHAnsi" w:hAnsiTheme="minorHAnsi"/>
          <w:color w:val="0000FF"/>
          <w:sz w:val="22"/>
          <w:szCs w:val="22"/>
        </w:rPr>
        <w:t>.</w:t>
      </w:r>
    </w:p>
    <w:p w:rsidR="00A74F50" w:rsidRPr="00A74F50" w:rsidRDefault="00A74F50" w:rsidP="006F7AA1">
      <w:pPr>
        <w:pStyle w:val="Style9"/>
        <w:widowControl/>
        <w:numPr>
          <w:ilvl w:val="0"/>
          <w:numId w:val="26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wręczeniu </w:t>
      </w:r>
      <w:r w:rsidR="008C796C" w:rsidRPr="008C796C">
        <w:rPr>
          <w:rStyle w:val="FontStyle112"/>
          <w:rFonts w:asciiTheme="minorHAnsi" w:hAnsiTheme="minorHAnsi"/>
          <w:color w:val="0000FF"/>
          <w:sz w:val="22"/>
          <w:szCs w:val="22"/>
        </w:rPr>
        <w:t>aktu</w:t>
      </w:r>
      <w:r w:rsidRPr="008C796C">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zaproszeni goście mogą wygłaszać okolicznościowe i gratulacyjne przemówienia oraz </w:t>
      </w:r>
      <w:r w:rsidR="008C796C" w:rsidRPr="008C796C">
        <w:rPr>
          <w:rStyle w:val="FontStyle112"/>
          <w:rFonts w:asciiTheme="minorHAnsi" w:hAnsiTheme="minorHAnsi"/>
          <w:color w:val="0000FF"/>
          <w:sz w:val="22"/>
          <w:szCs w:val="22"/>
        </w:rPr>
        <w:t xml:space="preserve">mogą </w:t>
      </w:r>
      <w:r w:rsidRPr="00F45D5C">
        <w:rPr>
          <w:rStyle w:val="FontStyle112"/>
          <w:rFonts w:asciiTheme="minorHAnsi" w:hAnsiTheme="minorHAnsi"/>
          <w:sz w:val="22"/>
          <w:szCs w:val="22"/>
        </w:rPr>
        <w:t>dokon</w:t>
      </w:r>
      <w:r w:rsidR="008C796C">
        <w:rPr>
          <w:rStyle w:val="FontStyle112"/>
          <w:rFonts w:asciiTheme="minorHAnsi" w:hAnsiTheme="minorHAnsi"/>
          <w:sz w:val="22"/>
          <w:szCs w:val="22"/>
        </w:rPr>
        <w:t>ać</w:t>
      </w:r>
      <w:r w:rsidRPr="00F45D5C">
        <w:rPr>
          <w:rStyle w:val="FontStyle112"/>
          <w:rFonts w:asciiTheme="minorHAnsi" w:hAnsiTheme="minorHAnsi"/>
          <w:sz w:val="22"/>
          <w:szCs w:val="22"/>
        </w:rPr>
        <w:t xml:space="preserve"> wpisów do kronik jednostek.</w:t>
      </w:r>
    </w:p>
    <w:p w:rsidR="00A74F50" w:rsidRPr="00A74F50" w:rsidRDefault="00A74F50" w:rsidP="006F7AA1">
      <w:pPr>
        <w:pStyle w:val="Style9"/>
        <w:widowControl/>
        <w:numPr>
          <w:ilvl w:val="0"/>
          <w:numId w:val="26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wręczenie </w:t>
      </w:r>
      <w:r w:rsidR="00ED1762" w:rsidRPr="00ED1762">
        <w:rPr>
          <w:rStyle w:val="FontStyle112"/>
          <w:rFonts w:asciiTheme="minorHAnsi" w:hAnsiTheme="minorHAnsi"/>
          <w:color w:val="0000FF"/>
          <w:sz w:val="22"/>
          <w:szCs w:val="22"/>
        </w:rPr>
        <w:t>aktu</w:t>
      </w:r>
      <w:r w:rsidRPr="00ED176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łączone jest z innymi ważnymi wydarzeniami, wówczas przebiegają one zgodnie z porządkiem przewidzianym dla nich w scenariuszu uroczystości.</w:t>
      </w:r>
    </w:p>
    <w:p w:rsidR="00A74F50" w:rsidRPr="00F45D5C" w:rsidRDefault="00A74F50" w:rsidP="006F7AA1">
      <w:pPr>
        <w:pStyle w:val="Style9"/>
        <w:widowControl/>
        <w:numPr>
          <w:ilvl w:val="0"/>
          <w:numId w:val="261"/>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okolicznościowych przemówieniach osoba określona w scenariuszu składa gratulacje stronom porozumienia oraz dziękuje przybyłym na uroczystość gościom. Zakończenie tej uroczystości </w:t>
      </w:r>
      <w:r w:rsidR="00ED1762">
        <w:rPr>
          <w:rStyle w:val="FontStyle112"/>
          <w:rFonts w:asciiTheme="minorHAnsi" w:hAnsiTheme="minorHAnsi"/>
          <w:sz w:val="22"/>
          <w:szCs w:val="22"/>
        </w:rPr>
        <w:br/>
      </w:r>
      <w:r w:rsidRPr="00F45D5C">
        <w:rPr>
          <w:rStyle w:val="FontStyle112"/>
          <w:rFonts w:asciiTheme="minorHAnsi" w:hAnsiTheme="minorHAnsi"/>
          <w:sz w:val="22"/>
          <w:szCs w:val="22"/>
        </w:rPr>
        <w:t>ma taki sam przebieg, jak zakończenie uroczystego apelu lub uroczystej zbiórki.</w:t>
      </w:r>
    </w:p>
    <w:p w:rsidR="005B774E" w:rsidRPr="00A74F50" w:rsidRDefault="005B774E" w:rsidP="00A74F50">
      <w:pPr>
        <w:pStyle w:val="Style71"/>
        <w:widowControl/>
        <w:tabs>
          <w:tab w:val="left" w:pos="-2977"/>
        </w:tabs>
        <w:spacing w:before="240" w:line="360" w:lineRule="auto"/>
        <w:ind w:firstLine="0"/>
        <w:rPr>
          <w:rFonts w:asciiTheme="minorHAnsi" w:hAnsiTheme="minorHAnsi"/>
          <w:sz w:val="22"/>
          <w:szCs w:val="22"/>
        </w:rPr>
      </w:pPr>
    </w:p>
    <w:p w:rsidR="005B774E" w:rsidRPr="00FB32B0" w:rsidRDefault="005B774E" w:rsidP="00FB32B0">
      <w:pPr>
        <w:pStyle w:val="Nagwek1"/>
        <w:jc w:val="center"/>
      </w:pPr>
      <w:bookmarkStart w:id="274" w:name="_Toc42522604"/>
      <w:r w:rsidRPr="00FB32B0">
        <w:rPr>
          <w:rStyle w:val="FontStyle108"/>
          <w:rFonts w:asciiTheme="majorHAnsi" w:hAnsiTheme="majorHAnsi" w:cstheme="majorBidi"/>
          <w:b/>
          <w:bCs/>
          <w:sz w:val="28"/>
          <w:szCs w:val="28"/>
        </w:rPr>
        <w:t>Dział V</w:t>
      </w:r>
      <w:bookmarkEnd w:id="274"/>
    </w:p>
    <w:p w:rsidR="005B774E" w:rsidRPr="00FB32B0" w:rsidRDefault="005B774E" w:rsidP="00FB32B0">
      <w:pPr>
        <w:pStyle w:val="Nagwek1"/>
        <w:jc w:val="center"/>
      </w:pPr>
      <w:bookmarkStart w:id="275" w:name="_Toc42522605"/>
      <w:r w:rsidRPr="00FB32B0">
        <w:rPr>
          <w:rStyle w:val="FontStyle108"/>
          <w:rFonts w:asciiTheme="majorHAnsi" w:hAnsiTheme="majorHAnsi" w:cstheme="majorBidi"/>
          <w:b/>
          <w:bCs/>
          <w:sz w:val="28"/>
          <w:szCs w:val="28"/>
        </w:rPr>
        <w:t>CEREMONIE POŻARNICZE</w:t>
      </w:r>
      <w:bookmarkEnd w:id="275"/>
    </w:p>
    <w:p w:rsidR="005B774E" w:rsidRPr="00F45D5C" w:rsidRDefault="005B774E" w:rsidP="00545E1F">
      <w:pPr>
        <w:pStyle w:val="Nagwek3"/>
        <w:jc w:val="center"/>
      </w:pPr>
      <w:bookmarkStart w:id="276" w:name="_Toc42522606"/>
      <w:r w:rsidRPr="00545E1F">
        <w:rPr>
          <w:rStyle w:val="FontStyle112"/>
          <w:rFonts w:asciiTheme="majorHAnsi" w:hAnsiTheme="majorHAnsi" w:cstheme="majorBidi"/>
          <w:sz w:val="22"/>
          <w:szCs w:val="22"/>
        </w:rPr>
        <w:t>Rozdział</w:t>
      </w:r>
      <w:r w:rsidRPr="00F45D5C">
        <w:rPr>
          <w:rStyle w:val="FontStyle112"/>
          <w:rFonts w:asciiTheme="minorHAnsi" w:hAnsiTheme="minorHAnsi"/>
          <w:sz w:val="22"/>
          <w:szCs w:val="22"/>
        </w:rPr>
        <w:t xml:space="preserve"> 1</w:t>
      </w:r>
      <w:bookmarkEnd w:id="276"/>
    </w:p>
    <w:p w:rsidR="005B774E" w:rsidRPr="00FB32B0" w:rsidRDefault="005B774E" w:rsidP="00FB32B0">
      <w:pPr>
        <w:pStyle w:val="Nagwek3"/>
        <w:jc w:val="center"/>
        <w:rPr>
          <w:rStyle w:val="FontStyle108"/>
          <w:rFonts w:asciiTheme="majorHAnsi" w:hAnsiTheme="majorHAnsi" w:cstheme="majorBidi"/>
          <w:b/>
          <w:bCs/>
          <w:sz w:val="22"/>
          <w:szCs w:val="22"/>
        </w:rPr>
      </w:pPr>
      <w:bookmarkStart w:id="277" w:name="_Toc42522607"/>
      <w:r w:rsidRPr="00FB32B0">
        <w:rPr>
          <w:rStyle w:val="FontStyle108"/>
          <w:rFonts w:asciiTheme="majorHAnsi" w:hAnsiTheme="majorHAnsi" w:cstheme="majorBidi"/>
          <w:b/>
          <w:bCs/>
          <w:sz w:val="22"/>
          <w:szCs w:val="22"/>
        </w:rPr>
        <w:t>Składanie wieńców na płycie Grobu Nieznanego Żołnierza i innych miejscach pamięci</w:t>
      </w:r>
      <w:bookmarkEnd w:id="277"/>
    </w:p>
    <w:p w:rsidR="00A74F50" w:rsidRPr="00A74F50" w:rsidRDefault="00A74F50" w:rsidP="00A74F50">
      <w:pPr>
        <w:pStyle w:val="Style23"/>
        <w:widowControl/>
        <w:spacing w:line="276" w:lineRule="auto"/>
        <w:ind w:left="1028"/>
        <w:rPr>
          <w:rFonts w:asciiTheme="minorHAnsi" w:hAnsiTheme="minorHAnsi"/>
          <w:sz w:val="22"/>
          <w:szCs w:val="22"/>
        </w:rPr>
      </w:pPr>
    </w:p>
    <w:p w:rsidR="00A74F50" w:rsidRDefault="005B774E" w:rsidP="00A74F50">
      <w:pPr>
        <w:pStyle w:val="Style9"/>
        <w:widowControl/>
        <w:tabs>
          <w:tab w:val="left" w:pos="7006"/>
        </w:tabs>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Pr="00B37061" w:rsidRDefault="005B774E" w:rsidP="006F7AA1">
      <w:pPr>
        <w:pStyle w:val="Style9"/>
        <w:widowControl/>
        <w:numPr>
          <w:ilvl w:val="1"/>
          <w:numId w:val="262"/>
        </w:numPr>
        <w:tabs>
          <w:tab w:val="left" w:pos="7006"/>
        </w:tabs>
        <w:spacing w:line="276" w:lineRule="auto"/>
        <w:ind w:left="426" w:hanging="426"/>
        <w:rPr>
          <w:rStyle w:val="FontStyle112"/>
          <w:rFonts w:asciiTheme="minorHAnsi" w:hAnsiTheme="minorHAnsi"/>
          <w:b/>
          <w:color w:val="0000FF"/>
          <w:sz w:val="22"/>
          <w:szCs w:val="22"/>
        </w:rPr>
      </w:pPr>
      <w:r w:rsidRPr="00B37061">
        <w:rPr>
          <w:rStyle w:val="FontStyle112"/>
          <w:rFonts w:asciiTheme="minorHAnsi" w:hAnsiTheme="minorHAnsi"/>
          <w:bCs/>
          <w:color w:val="0000FF"/>
          <w:sz w:val="22"/>
          <w:szCs w:val="22"/>
        </w:rPr>
        <w:t>Składanie wieńców i wiązanek jest wyrazem hołdu i sposobem upamiętnienia osób oraz wydarzeń, którym poświęcona jest uroczystość.</w:t>
      </w:r>
    </w:p>
    <w:p w:rsidR="00A74F50" w:rsidRPr="00A74F50" w:rsidRDefault="00A74F50" w:rsidP="006F7AA1">
      <w:pPr>
        <w:pStyle w:val="Style9"/>
        <w:widowControl/>
        <w:numPr>
          <w:ilvl w:val="1"/>
          <w:numId w:val="262"/>
        </w:numPr>
        <w:tabs>
          <w:tab w:val="left" w:pos="7006"/>
        </w:tabs>
        <w:spacing w:line="276" w:lineRule="auto"/>
        <w:ind w:left="426" w:hanging="426"/>
        <w:rPr>
          <w:rStyle w:val="FontStyle112"/>
          <w:rFonts w:asciiTheme="minorHAnsi" w:hAnsiTheme="minorHAnsi"/>
          <w:b/>
          <w:sz w:val="24"/>
          <w:szCs w:val="24"/>
        </w:rPr>
      </w:pPr>
      <w:r w:rsidRPr="002D0AB8">
        <w:rPr>
          <w:rStyle w:val="FontStyle112"/>
          <w:rFonts w:asciiTheme="minorHAnsi" w:hAnsiTheme="minorHAnsi"/>
          <w:color w:val="0000FF"/>
          <w:sz w:val="22"/>
          <w:szCs w:val="22"/>
        </w:rPr>
        <w:t xml:space="preserve">Wieńce lub wiązanki kwiatów składa delegacja ochrony przeciwpożarowej, którą tworzą ustaleni przez organizatorów przedstawiciele kierownictwa Państwowej Straży Pożarnej </w:t>
      </w:r>
      <w:r w:rsidRPr="002D0AB8">
        <w:rPr>
          <w:rStyle w:val="FontStyle112"/>
          <w:rFonts w:asciiTheme="minorHAnsi" w:hAnsiTheme="minorHAnsi"/>
          <w:color w:val="0000FF"/>
          <w:sz w:val="22"/>
          <w:szCs w:val="22"/>
        </w:rPr>
        <w:br/>
        <w:t>i Związku Ochotniczych Straży Pożarnych Rzeczypo</w:t>
      </w:r>
      <w:r w:rsidR="002D0AB8" w:rsidRPr="002D0AB8">
        <w:rPr>
          <w:rStyle w:val="FontStyle112"/>
          <w:rFonts w:asciiTheme="minorHAnsi" w:hAnsiTheme="minorHAnsi"/>
          <w:color w:val="0000FF"/>
          <w:sz w:val="22"/>
          <w:szCs w:val="22"/>
        </w:rPr>
        <w:t xml:space="preserve">spolitej Polskiej, Związku Emerytów </w:t>
      </w:r>
      <w:r w:rsidR="002D0AB8">
        <w:rPr>
          <w:rStyle w:val="FontStyle112"/>
          <w:rFonts w:asciiTheme="minorHAnsi" w:hAnsiTheme="minorHAnsi"/>
          <w:color w:val="0000FF"/>
          <w:sz w:val="22"/>
          <w:szCs w:val="22"/>
        </w:rPr>
        <w:br/>
      </w:r>
      <w:r w:rsidR="002D0AB8" w:rsidRPr="002D0AB8">
        <w:rPr>
          <w:rStyle w:val="FontStyle112"/>
          <w:rFonts w:asciiTheme="minorHAnsi" w:hAnsiTheme="minorHAnsi"/>
          <w:color w:val="0000FF"/>
          <w:sz w:val="22"/>
          <w:szCs w:val="22"/>
        </w:rPr>
        <w:t>i Rencistów Pożarnictwa RP.</w:t>
      </w:r>
    </w:p>
    <w:p w:rsidR="00A74F50" w:rsidRPr="00B37061" w:rsidRDefault="00A74F50" w:rsidP="006F7AA1">
      <w:pPr>
        <w:pStyle w:val="Style9"/>
        <w:widowControl/>
        <w:numPr>
          <w:ilvl w:val="1"/>
          <w:numId w:val="262"/>
        </w:numPr>
        <w:tabs>
          <w:tab w:val="left" w:pos="7006"/>
        </w:tabs>
        <w:spacing w:line="276" w:lineRule="auto"/>
        <w:ind w:left="426" w:hanging="426"/>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 xml:space="preserve">Uroczystość złożenia wieców i wiązanek w miejscu pamięci narodowej odbywa się przy udziale pożarniczej asysty </w:t>
      </w:r>
      <w:r w:rsidR="00176258" w:rsidRPr="00B37061">
        <w:rPr>
          <w:rStyle w:val="FontStyle112"/>
          <w:rFonts w:asciiTheme="minorHAnsi" w:hAnsiTheme="minorHAnsi"/>
          <w:color w:val="0000FF"/>
          <w:sz w:val="22"/>
          <w:szCs w:val="22"/>
        </w:rPr>
        <w:t>honorowej</w:t>
      </w:r>
      <w:r w:rsidRPr="00B37061">
        <w:rPr>
          <w:rStyle w:val="FontStyle112"/>
          <w:rFonts w:asciiTheme="minorHAnsi" w:hAnsiTheme="minorHAnsi"/>
          <w:color w:val="0000FF"/>
          <w:sz w:val="22"/>
          <w:szCs w:val="22"/>
        </w:rPr>
        <w:t xml:space="preserve"> zgodnie z zasadami jej uczestnictwa w</w:t>
      </w:r>
      <w:r w:rsidR="00ED1762" w:rsidRPr="00B37061">
        <w:rPr>
          <w:rStyle w:val="FontStyle112"/>
          <w:rFonts w:asciiTheme="minorHAnsi" w:hAnsiTheme="minorHAnsi"/>
          <w:color w:val="0000FF"/>
          <w:sz w:val="22"/>
          <w:szCs w:val="22"/>
        </w:rPr>
        <w:t xml:space="preserve"> </w:t>
      </w:r>
      <w:r w:rsidRPr="00B37061">
        <w:rPr>
          <w:rStyle w:val="FontStyle112"/>
          <w:rFonts w:asciiTheme="minorHAnsi" w:hAnsiTheme="minorHAnsi"/>
          <w:color w:val="0000FF"/>
          <w:sz w:val="22"/>
          <w:szCs w:val="22"/>
        </w:rPr>
        <w:t xml:space="preserve">uroczystościach </w:t>
      </w:r>
      <w:r w:rsidR="00ED1762" w:rsidRPr="00B37061">
        <w:rPr>
          <w:rStyle w:val="FontStyle112"/>
          <w:rFonts w:asciiTheme="minorHAnsi" w:hAnsiTheme="minorHAnsi"/>
          <w:color w:val="0000FF"/>
          <w:sz w:val="22"/>
          <w:szCs w:val="22"/>
        </w:rPr>
        <w:br/>
      </w:r>
      <w:r w:rsidRPr="00B37061">
        <w:rPr>
          <w:rStyle w:val="FontStyle112"/>
          <w:rFonts w:asciiTheme="minorHAnsi" w:hAnsiTheme="minorHAnsi"/>
          <w:color w:val="0000FF"/>
          <w:sz w:val="22"/>
          <w:szCs w:val="22"/>
        </w:rPr>
        <w:t>o charakterze państwowym, pożarniczym, patriotycznym czy religijnym.</w:t>
      </w:r>
    </w:p>
    <w:p w:rsidR="00A74F50" w:rsidRPr="00B37061" w:rsidRDefault="00A74F50" w:rsidP="006F7AA1">
      <w:pPr>
        <w:pStyle w:val="Style9"/>
        <w:widowControl/>
        <w:numPr>
          <w:ilvl w:val="1"/>
          <w:numId w:val="262"/>
        </w:numPr>
        <w:tabs>
          <w:tab w:val="left" w:pos="7006"/>
        </w:tabs>
        <w:spacing w:line="276" w:lineRule="auto"/>
        <w:ind w:left="426" w:hanging="426"/>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 xml:space="preserve">Składanie wieńców i wiązanek odbywa się zgodnie z zasadami precedencji. Uwzględniając charakter uroczystości dopuszcza się udzielenie pierwszeństwa delegacji szczególnie związanej </w:t>
      </w:r>
      <w:r w:rsidR="00ED1762" w:rsidRPr="00B37061">
        <w:rPr>
          <w:rStyle w:val="FontStyle112"/>
          <w:rFonts w:asciiTheme="minorHAnsi" w:hAnsiTheme="minorHAnsi"/>
          <w:color w:val="0000FF"/>
          <w:sz w:val="22"/>
          <w:szCs w:val="22"/>
        </w:rPr>
        <w:br/>
      </w:r>
      <w:r w:rsidRPr="00B37061">
        <w:rPr>
          <w:rStyle w:val="FontStyle112"/>
          <w:rFonts w:asciiTheme="minorHAnsi" w:hAnsiTheme="minorHAnsi"/>
          <w:color w:val="0000FF"/>
          <w:sz w:val="22"/>
          <w:szCs w:val="22"/>
        </w:rPr>
        <w:t>z uroczystością.</w:t>
      </w:r>
    </w:p>
    <w:p w:rsidR="00A74F50" w:rsidRPr="00B37061" w:rsidRDefault="00A74F50" w:rsidP="006F7AA1">
      <w:pPr>
        <w:pStyle w:val="Style9"/>
        <w:widowControl/>
        <w:numPr>
          <w:ilvl w:val="1"/>
          <w:numId w:val="262"/>
        </w:numPr>
        <w:tabs>
          <w:tab w:val="left" w:pos="7006"/>
        </w:tabs>
        <w:spacing w:line="276" w:lineRule="auto"/>
        <w:ind w:left="426" w:hanging="426"/>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lastRenderedPageBreak/>
        <w:t>Przy ustalaniu kolejności składania wieńców organizator powinien kierować się taktem oraz następującymi zasadami precedencji:</w:t>
      </w:r>
    </w:p>
    <w:p w:rsidR="005B774E" w:rsidRPr="00B37061" w:rsidRDefault="00A74F50" w:rsidP="006010C4">
      <w:pPr>
        <w:pStyle w:val="Style9"/>
        <w:widowControl/>
        <w:numPr>
          <w:ilvl w:val="0"/>
          <w:numId w:val="369"/>
        </w:numPr>
        <w:spacing w:line="276" w:lineRule="auto"/>
        <w:ind w:left="770"/>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zasada pierwszeństwa urzędu;</w:t>
      </w:r>
    </w:p>
    <w:p w:rsidR="00A74F50" w:rsidRPr="00B37061" w:rsidRDefault="00A74F50" w:rsidP="006010C4">
      <w:pPr>
        <w:pStyle w:val="Style9"/>
        <w:widowControl/>
        <w:numPr>
          <w:ilvl w:val="0"/>
          <w:numId w:val="369"/>
        </w:numPr>
        <w:spacing w:line="276" w:lineRule="auto"/>
        <w:ind w:left="770"/>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władza ustawodawcza przed wykonawczą w obrębie danego szczebla;</w:t>
      </w:r>
    </w:p>
    <w:p w:rsidR="00A74F50" w:rsidRPr="00B37061" w:rsidRDefault="00A74F50" w:rsidP="006010C4">
      <w:pPr>
        <w:pStyle w:val="Style9"/>
        <w:widowControl/>
        <w:numPr>
          <w:ilvl w:val="0"/>
          <w:numId w:val="369"/>
        </w:numPr>
        <w:spacing w:line="276" w:lineRule="auto"/>
        <w:ind w:left="770"/>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władza świecka przed duchowną;</w:t>
      </w:r>
    </w:p>
    <w:p w:rsidR="00A74F50" w:rsidRPr="00B37061" w:rsidRDefault="00A74F50" w:rsidP="006010C4">
      <w:pPr>
        <w:pStyle w:val="Style9"/>
        <w:widowControl/>
        <w:numPr>
          <w:ilvl w:val="0"/>
          <w:numId w:val="369"/>
        </w:numPr>
        <w:spacing w:line="276" w:lineRule="auto"/>
        <w:ind w:left="770"/>
        <w:rPr>
          <w:rStyle w:val="FontStyle112"/>
          <w:rFonts w:asciiTheme="minorHAnsi" w:hAnsiTheme="minorHAnsi"/>
          <w:color w:val="0000FF"/>
          <w:sz w:val="22"/>
          <w:szCs w:val="22"/>
        </w:rPr>
      </w:pPr>
      <w:r w:rsidRPr="00B37061">
        <w:rPr>
          <w:rStyle w:val="FontStyle112"/>
          <w:rFonts w:asciiTheme="minorHAnsi" w:hAnsiTheme="minorHAnsi"/>
          <w:color w:val="0000FF"/>
          <w:sz w:val="22"/>
          <w:szCs w:val="22"/>
        </w:rPr>
        <w:t>szef zawsze przed zastępcą, wiceszef wyższego szczebla terytorialnego lub organizacyjnego przed szefem szczebla niższego.</w:t>
      </w:r>
    </w:p>
    <w:p w:rsidR="00A74F50" w:rsidRPr="00F45D5C" w:rsidRDefault="00A74F50" w:rsidP="00A74F50">
      <w:pPr>
        <w:pStyle w:val="Standard"/>
        <w:spacing w:after="0"/>
        <w:jc w:val="both"/>
        <w:rPr>
          <w:rFonts w:asciiTheme="minorHAnsi" w:hAnsiTheme="minorHAnsi"/>
        </w:rPr>
      </w:pPr>
    </w:p>
    <w:p w:rsidR="00A74F50" w:rsidRDefault="005B774E" w:rsidP="00A74F50">
      <w:pPr>
        <w:pStyle w:val="Style9"/>
        <w:widowControl/>
        <w:spacing w:line="276" w:lineRule="auto"/>
        <w:ind w:left="567" w:hanging="567"/>
        <w:jc w:val="center"/>
        <w:rPr>
          <w:rStyle w:val="FontStyle108"/>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Default="005B774E" w:rsidP="00A74F50">
      <w:pPr>
        <w:pStyle w:val="Style9"/>
        <w:widowControl/>
        <w:spacing w:line="276" w:lineRule="auto"/>
        <w:ind w:firstLine="0"/>
        <w:rPr>
          <w:rStyle w:val="FontStyle112"/>
          <w:rFonts w:asciiTheme="minorHAnsi" w:hAnsiTheme="minorHAnsi"/>
          <w:sz w:val="22"/>
          <w:szCs w:val="22"/>
        </w:rPr>
      </w:pPr>
      <w:r w:rsidRPr="006010C4">
        <w:rPr>
          <w:rStyle w:val="FontStyle112"/>
          <w:rFonts w:asciiTheme="minorHAnsi" w:hAnsiTheme="minorHAnsi"/>
          <w:color w:val="0000FF"/>
          <w:sz w:val="22"/>
          <w:szCs w:val="22"/>
        </w:rPr>
        <w:t xml:space="preserve">Scenariusz uroczystości organizowanej na Placu Marszałka Józefa Piłsudskiego </w:t>
      </w:r>
      <w:r w:rsidRPr="006010C4">
        <w:rPr>
          <w:rStyle w:val="FontStyle112"/>
          <w:rFonts w:asciiTheme="minorHAnsi" w:hAnsiTheme="minorHAnsi"/>
          <w:color w:val="0000FF"/>
          <w:sz w:val="22"/>
          <w:szCs w:val="22"/>
        </w:rPr>
        <w:br/>
        <w:t>w Warszawie</w:t>
      </w:r>
      <w:r w:rsidRPr="00F45D5C">
        <w:rPr>
          <w:rStyle w:val="FontStyle112"/>
          <w:rFonts w:asciiTheme="minorHAnsi" w:hAnsiTheme="minorHAnsi"/>
          <w:sz w:val="22"/>
          <w:szCs w:val="22"/>
        </w:rPr>
        <w:t xml:space="preserve">, scenariusz składania wieńców lub wiązanek kwiatów na płycie Grobu Nieznanego Żołnierza należy każdorazowo uzgodnić z </w:t>
      </w:r>
      <w:r w:rsidRPr="006010C4">
        <w:rPr>
          <w:rStyle w:val="FontStyle112"/>
          <w:rFonts w:asciiTheme="minorHAnsi" w:hAnsiTheme="minorHAnsi"/>
          <w:color w:val="0000FF"/>
          <w:sz w:val="22"/>
          <w:szCs w:val="22"/>
        </w:rPr>
        <w:t>Dowództwem Garnizonu Warszawa.</w:t>
      </w:r>
    </w:p>
    <w:p w:rsidR="00A74F50" w:rsidRPr="00F45D5C" w:rsidRDefault="00A74F50" w:rsidP="00A74F50">
      <w:pPr>
        <w:pStyle w:val="Style9"/>
        <w:widowControl/>
        <w:spacing w:line="276" w:lineRule="auto"/>
        <w:ind w:firstLine="0"/>
        <w:rPr>
          <w:rFonts w:asciiTheme="minorHAnsi" w:hAnsiTheme="minorHAnsi"/>
        </w:rPr>
      </w:pPr>
    </w:p>
    <w:p w:rsidR="00A74F50" w:rsidRPr="00A74F50" w:rsidRDefault="005B774E" w:rsidP="00A74F50">
      <w:pPr>
        <w:pStyle w:val="Style9"/>
        <w:widowControl/>
        <w:spacing w:line="276" w:lineRule="auto"/>
        <w:ind w:left="567" w:hanging="567"/>
        <w:jc w:val="center"/>
        <w:rPr>
          <w:rStyle w:val="FontStyle112"/>
          <w:rFonts w:asciiTheme="minorHAnsi" w:hAnsiTheme="minorHAnsi"/>
          <w:sz w:val="22"/>
          <w:szCs w:val="22"/>
        </w:rPr>
      </w:pPr>
      <w:r w:rsidRPr="00A74F50">
        <w:rPr>
          <w:rStyle w:val="FontStyle108"/>
          <w:rFonts w:asciiTheme="minorHAnsi" w:hAnsiTheme="minorHAnsi"/>
          <w:sz w:val="22"/>
          <w:szCs w:val="22"/>
        </w:rPr>
        <w:t>§ 6</w:t>
      </w:r>
      <w:r w:rsidR="00192FFB">
        <w:rPr>
          <w:rStyle w:val="FontStyle108"/>
          <w:rFonts w:asciiTheme="minorHAnsi" w:hAnsiTheme="minorHAnsi"/>
          <w:sz w:val="22"/>
          <w:szCs w:val="22"/>
        </w:rPr>
        <w:t>8</w:t>
      </w:r>
      <w:r w:rsidRPr="00156C91">
        <w:rPr>
          <w:rStyle w:val="FontStyle112"/>
          <w:rFonts w:asciiTheme="minorHAnsi" w:hAnsiTheme="minorHAnsi"/>
          <w:b/>
          <w:sz w:val="22"/>
          <w:szCs w:val="22"/>
        </w:rPr>
        <w:t>.</w:t>
      </w:r>
    </w:p>
    <w:p w:rsidR="005B774E" w:rsidRPr="00A74F50" w:rsidRDefault="005B774E" w:rsidP="006010C4">
      <w:pPr>
        <w:pStyle w:val="Style9"/>
        <w:widowControl/>
        <w:numPr>
          <w:ilvl w:val="1"/>
          <w:numId w:val="26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 uroczystości składania wieńców na płycie Grobu Nieznanego Żołnierza lub</w:t>
      </w:r>
      <w:r w:rsidR="0083644A">
        <w:rPr>
          <w:rStyle w:val="FontStyle112"/>
          <w:rFonts w:asciiTheme="minorHAnsi" w:hAnsiTheme="minorHAnsi"/>
          <w:sz w:val="22"/>
          <w:szCs w:val="22"/>
        </w:rPr>
        <w:t xml:space="preserve"> </w:t>
      </w:r>
      <w:r w:rsidR="0083644A" w:rsidRPr="0083644A">
        <w:rPr>
          <w:rStyle w:val="FontStyle112"/>
          <w:rFonts w:asciiTheme="minorHAnsi" w:hAnsiTheme="minorHAnsi"/>
          <w:color w:val="0000FF"/>
          <w:sz w:val="22"/>
          <w:szCs w:val="22"/>
        </w:rPr>
        <w:t>w</w:t>
      </w:r>
      <w:r w:rsidRPr="0083644A">
        <w:rPr>
          <w:rStyle w:val="FontStyle112"/>
          <w:rFonts w:asciiTheme="minorHAnsi" w:hAnsiTheme="minorHAnsi"/>
          <w:color w:val="0000FF"/>
          <w:sz w:val="22"/>
          <w:szCs w:val="22"/>
        </w:rPr>
        <w:t xml:space="preserve"> innych</w:t>
      </w:r>
      <w:r w:rsidRPr="00F45D5C">
        <w:rPr>
          <w:rStyle w:val="FontStyle112"/>
          <w:rFonts w:asciiTheme="minorHAnsi" w:hAnsiTheme="minorHAnsi"/>
          <w:sz w:val="22"/>
          <w:szCs w:val="22"/>
        </w:rPr>
        <w:t xml:space="preserve"> miejscach pamięci bierze udział pożarnicza asysta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owa, w skład której wchodzi kompania </w:t>
      </w:r>
      <w:r w:rsidRPr="006010C4">
        <w:rPr>
          <w:rStyle w:val="FontStyle112"/>
          <w:rFonts w:asciiTheme="minorHAnsi" w:hAnsiTheme="minorHAnsi"/>
          <w:color w:val="0000FF"/>
          <w:sz w:val="22"/>
          <w:szCs w:val="22"/>
        </w:rPr>
        <w:t>reprezentacyjna/</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owa, posterunek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owy, orkiestra oraz ewentualnie kompania </w:t>
      </w:r>
      <w:r w:rsidR="009E6A23" w:rsidRPr="00A01591">
        <w:rPr>
          <w:rStyle w:val="FontStyle112"/>
          <w:rFonts w:asciiTheme="minorHAnsi" w:hAnsiTheme="minorHAnsi"/>
          <w:color w:val="0000FF"/>
          <w:sz w:val="22"/>
          <w:szCs w:val="22"/>
        </w:rPr>
        <w:t>reprezentacyjna/</w:t>
      </w:r>
      <w:r w:rsidR="009E6A23" w:rsidRPr="00A01591">
        <w:rPr>
          <w:rStyle w:val="FontStyle112"/>
          <w:rFonts w:asciiTheme="minorHAnsi" w:hAnsiTheme="minorHAnsi"/>
          <w:sz w:val="22"/>
          <w:szCs w:val="22"/>
        </w:rPr>
        <w:t>honor</w:t>
      </w:r>
      <w:r w:rsidRPr="00A01591">
        <w:rPr>
          <w:rStyle w:val="FontStyle112"/>
          <w:rFonts w:asciiTheme="minorHAnsi" w:hAnsiTheme="minorHAnsi"/>
          <w:sz w:val="22"/>
          <w:szCs w:val="22"/>
        </w:rPr>
        <w:t>owa</w:t>
      </w:r>
      <w:r w:rsidRPr="00F45D5C">
        <w:rPr>
          <w:rStyle w:val="FontStyle112"/>
          <w:rFonts w:asciiTheme="minorHAnsi" w:hAnsiTheme="minorHAnsi"/>
          <w:sz w:val="22"/>
          <w:szCs w:val="22"/>
        </w:rPr>
        <w:t xml:space="preserve"> Związku Ochotniczych Straży Pożarnych Rzeczypospolitej Polskiej, poczty sztandarowe i pododdziały towarzyszące.</w:t>
      </w:r>
    </w:p>
    <w:p w:rsidR="00A74F50" w:rsidRPr="00A74F50" w:rsidRDefault="00A74F50" w:rsidP="006010C4">
      <w:pPr>
        <w:pStyle w:val="Style9"/>
        <w:widowControl/>
        <w:numPr>
          <w:ilvl w:val="1"/>
          <w:numId w:val="26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uroczystości, o której mowa w ust. 1, biorą również udział </w:t>
      </w:r>
      <w:r w:rsidR="00EC11BA" w:rsidRPr="00EC11BA">
        <w:rPr>
          <w:rStyle w:val="FontStyle112"/>
          <w:rFonts w:asciiTheme="minorHAnsi" w:hAnsiTheme="minorHAnsi"/>
          <w:color w:val="0000FF"/>
          <w:sz w:val="22"/>
          <w:szCs w:val="22"/>
        </w:rPr>
        <w:t xml:space="preserve">strażacy </w:t>
      </w:r>
      <w:r w:rsidRPr="00F45D5C">
        <w:rPr>
          <w:rStyle w:val="FontStyle112"/>
          <w:rFonts w:asciiTheme="minorHAnsi" w:hAnsiTheme="minorHAnsi"/>
          <w:sz w:val="22"/>
          <w:szCs w:val="22"/>
        </w:rPr>
        <w:t>niosąc</w:t>
      </w:r>
      <w:r w:rsidR="00EC11BA">
        <w:rPr>
          <w:rStyle w:val="FontStyle112"/>
          <w:rFonts w:asciiTheme="minorHAnsi" w:hAnsiTheme="minorHAnsi"/>
          <w:sz w:val="22"/>
          <w:szCs w:val="22"/>
        </w:rPr>
        <w:t>y</w:t>
      </w:r>
      <w:r w:rsidRPr="00F45D5C">
        <w:rPr>
          <w:rStyle w:val="FontStyle112"/>
          <w:rFonts w:asciiTheme="minorHAnsi" w:hAnsiTheme="minorHAnsi"/>
          <w:sz w:val="22"/>
          <w:szCs w:val="22"/>
        </w:rPr>
        <w:t xml:space="preserve"> i układając</w:t>
      </w:r>
      <w:r w:rsidR="00EC11BA">
        <w:rPr>
          <w:rStyle w:val="FontStyle112"/>
          <w:rFonts w:asciiTheme="minorHAnsi" w:hAnsiTheme="minorHAnsi"/>
          <w:sz w:val="22"/>
          <w:szCs w:val="22"/>
        </w:rPr>
        <w:t>y</w:t>
      </w:r>
      <w:r w:rsidRPr="00F45D5C">
        <w:rPr>
          <w:rStyle w:val="FontStyle112"/>
          <w:rFonts w:asciiTheme="minorHAnsi" w:hAnsiTheme="minorHAnsi"/>
          <w:sz w:val="22"/>
          <w:szCs w:val="22"/>
        </w:rPr>
        <w:t xml:space="preserve"> wieniec</w:t>
      </w:r>
      <w:r w:rsidR="00EC11BA">
        <w:rPr>
          <w:rStyle w:val="FontStyle112"/>
          <w:rFonts w:asciiTheme="minorHAnsi" w:hAnsiTheme="minorHAnsi"/>
          <w:sz w:val="22"/>
          <w:szCs w:val="22"/>
        </w:rPr>
        <w:t xml:space="preserve"> </w:t>
      </w:r>
      <w:r w:rsidR="00EC11BA" w:rsidRPr="00EC11BA">
        <w:rPr>
          <w:rStyle w:val="FontStyle112"/>
          <w:rFonts w:asciiTheme="minorHAnsi" w:hAnsiTheme="minorHAnsi"/>
          <w:color w:val="0000FF"/>
          <w:sz w:val="22"/>
          <w:szCs w:val="22"/>
        </w:rPr>
        <w:t>(wieńce)</w:t>
      </w:r>
      <w:r w:rsidRPr="00EC11BA">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oraz </w:t>
      </w:r>
      <w:r w:rsidRPr="00EC11BA">
        <w:rPr>
          <w:rStyle w:val="FontStyle112"/>
          <w:rFonts w:asciiTheme="minorHAnsi" w:hAnsiTheme="minorHAnsi"/>
          <w:color w:val="0000FF"/>
          <w:sz w:val="22"/>
          <w:szCs w:val="22"/>
        </w:rPr>
        <w:t>inn</w:t>
      </w:r>
      <w:r w:rsidR="00EC11BA">
        <w:rPr>
          <w:rStyle w:val="FontStyle112"/>
          <w:rFonts w:asciiTheme="minorHAnsi" w:hAnsiTheme="minorHAnsi"/>
          <w:color w:val="0000FF"/>
          <w:sz w:val="22"/>
          <w:szCs w:val="22"/>
        </w:rPr>
        <w:t>i</w:t>
      </w:r>
      <w:r w:rsidRPr="00EC11BA">
        <w:rPr>
          <w:rStyle w:val="FontStyle112"/>
          <w:rFonts w:asciiTheme="minorHAnsi" w:hAnsiTheme="minorHAnsi"/>
          <w:color w:val="0000FF"/>
          <w:sz w:val="22"/>
          <w:szCs w:val="22"/>
        </w:rPr>
        <w:t xml:space="preserve"> </w:t>
      </w:r>
      <w:r w:rsidR="00EC11BA" w:rsidRPr="00EC11BA">
        <w:rPr>
          <w:rStyle w:val="FontStyle112"/>
          <w:rFonts w:asciiTheme="minorHAnsi" w:hAnsiTheme="minorHAnsi"/>
          <w:color w:val="0000FF"/>
          <w:sz w:val="22"/>
          <w:szCs w:val="22"/>
        </w:rPr>
        <w:t>strażacy</w:t>
      </w:r>
      <w:r w:rsidRPr="00F45D5C">
        <w:rPr>
          <w:rStyle w:val="FontStyle112"/>
          <w:rFonts w:asciiTheme="minorHAnsi" w:hAnsiTheme="minorHAnsi"/>
          <w:sz w:val="22"/>
          <w:szCs w:val="22"/>
        </w:rPr>
        <w:t xml:space="preserve">, </w:t>
      </w:r>
      <w:r w:rsidRPr="00EC11BA">
        <w:rPr>
          <w:rStyle w:val="FontStyle112"/>
          <w:rFonts w:asciiTheme="minorHAnsi" w:hAnsiTheme="minorHAnsi"/>
          <w:color w:val="0000FF"/>
          <w:sz w:val="22"/>
          <w:szCs w:val="22"/>
        </w:rPr>
        <w:t>ustalan</w:t>
      </w:r>
      <w:r w:rsidR="00EC11BA" w:rsidRPr="00EC11BA">
        <w:rPr>
          <w:rStyle w:val="FontStyle112"/>
          <w:rFonts w:asciiTheme="minorHAnsi" w:hAnsiTheme="minorHAnsi"/>
          <w:color w:val="0000FF"/>
          <w:sz w:val="22"/>
          <w:szCs w:val="22"/>
        </w:rPr>
        <w:t>i</w:t>
      </w:r>
      <w:r w:rsidRPr="00EC11BA">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każdorazowo przez organizatora uroczystości, np. </w:t>
      </w:r>
      <w:r w:rsidR="00EC11BA" w:rsidRPr="00EC11BA">
        <w:rPr>
          <w:rStyle w:val="FontStyle112"/>
          <w:rFonts w:asciiTheme="minorHAnsi" w:hAnsiTheme="minorHAnsi"/>
          <w:color w:val="0000FF"/>
          <w:sz w:val="22"/>
          <w:szCs w:val="22"/>
        </w:rPr>
        <w:t>strażak czytający</w:t>
      </w:r>
      <w:r w:rsidR="009E6A23">
        <w:rPr>
          <w:rStyle w:val="FontStyle112"/>
          <w:rFonts w:asciiTheme="minorHAnsi" w:hAnsiTheme="minorHAnsi"/>
          <w:color w:val="0000FF"/>
          <w:sz w:val="22"/>
          <w:szCs w:val="22"/>
        </w:rPr>
        <w:t xml:space="preserve"> np.</w:t>
      </w:r>
      <w:r w:rsidR="00EC11BA" w:rsidRPr="00EC11BA">
        <w:rPr>
          <w:rStyle w:val="FontStyle112"/>
          <w:rFonts w:asciiTheme="minorHAnsi" w:hAnsiTheme="minorHAnsi"/>
          <w:color w:val="0000FF"/>
          <w:sz w:val="22"/>
          <w:szCs w:val="22"/>
        </w:rPr>
        <w:t xml:space="preserve"> </w:t>
      </w:r>
      <w:r w:rsidR="009E6A23">
        <w:rPr>
          <w:rStyle w:val="FontStyle112"/>
          <w:rFonts w:asciiTheme="minorHAnsi" w:hAnsiTheme="minorHAnsi"/>
          <w:color w:val="0000FF"/>
          <w:sz w:val="22"/>
          <w:szCs w:val="22"/>
        </w:rPr>
        <w:t>rys historyczny, apel pamięci</w:t>
      </w:r>
      <w:r w:rsidR="00EC11BA">
        <w:rPr>
          <w:rStyle w:val="FontStyle112"/>
          <w:rFonts w:asciiTheme="minorHAnsi" w:hAnsiTheme="minorHAnsi"/>
          <w:color w:val="0000FF"/>
          <w:sz w:val="22"/>
          <w:szCs w:val="22"/>
        </w:rPr>
        <w:t>,</w:t>
      </w:r>
      <w:r w:rsidR="00EC11BA"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pododdział porządkowy, asysta przy księdze pamiątkowej Grobu Nieznanego Żołnierza.</w:t>
      </w:r>
    </w:p>
    <w:p w:rsidR="005B774E" w:rsidRPr="00F45D5C" w:rsidRDefault="005B774E" w:rsidP="00A74F50">
      <w:pPr>
        <w:pStyle w:val="Style67"/>
        <w:widowControl/>
        <w:spacing w:line="276" w:lineRule="auto"/>
        <w:ind w:firstLine="0"/>
        <w:rPr>
          <w:rFonts w:asciiTheme="minorHAnsi" w:hAnsiTheme="minorHAnsi"/>
        </w:rPr>
      </w:pPr>
    </w:p>
    <w:p w:rsidR="00A74F50" w:rsidRDefault="005B774E" w:rsidP="002D0AB8">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6</w:t>
      </w:r>
      <w:r w:rsidR="00192FFB">
        <w:rPr>
          <w:rStyle w:val="FontStyle108"/>
          <w:rFonts w:asciiTheme="minorHAnsi" w:hAnsiTheme="minorHAnsi"/>
          <w:sz w:val="22"/>
          <w:szCs w:val="22"/>
        </w:rPr>
        <w:t>9</w:t>
      </w:r>
      <w:r w:rsidRPr="00156C91">
        <w:rPr>
          <w:rStyle w:val="FontStyle112"/>
          <w:rFonts w:asciiTheme="minorHAnsi" w:hAnsiTheme="minorHAnsi"/>
          <w:b/>
          <w:sz w:val="22"/>
          <w:szCs w:val="22"/>
        </w:rPr>
        <w:t>.</w:t>
      </w:r>
    </w:p>
    <w:p w:rsidR="005B774E" w:rsidRPr="00A74F50" w:rsidRDefault="005B774E" w:rsidP="006F7AA1">
      <w:pPr>
        <w:pStyle w:val="Style9"/>
        <w:widowControl/>
        <w:numPr>
          <w:ilvl w:val="1"/>
          <w:numId w:val="24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Pożarnicza asysta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owa przybywa na miejsce uroczystości 20 minut przed jej rozpoczęciem.</w:t>
      </w:r>
    </w:p>
    <w:p w:rsidR="00A74F50" w:rsidRPr="00F45D5C" w:rsidRDefault="00A74F50" w:rsidP="006F7AA1">
      <w:pPr>
        <w:pStyle w:val="Style9"/>
        <w:widowControl/>
        <w:numPr>
          <w:ilvl w:val="1"/>
          <w:numId w:val="244"/>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ustawieniu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wystawia się strażaków na posterunku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owym.</w:t>
      </w:r>
    </w:p>
    <w:p w:rsidR="005B774E" w:rsidRPr="00F45D5C" w:rsidRDefault="005B774E" w:rsidP="00A74F50">
      <w:pPr>
        <w:pStyle w:val="Style67"/>
        <w:widowControl/>
        <w:spacing w:before="5" w:line="276" w:lineRule="auto"/>
        <w:ind w:firstLine="0"/>
        <w:rPr>
          <w:rFonts w:asciiTheme="minorHAnsi" w:hAnsiTheme="minorHAnsi"/>
        </w:rPr>
      </w:pPr>
    </w:p>
    <w:p w:rsidR="00A74F50" w:rsidRDefault="005B774E" w:rsidP="002D0AB8">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xml:space="preserve">§ </w:t>
      </w:r>
      <w:r w:rsidR="00192FFB">
        <w:rPr>
          <w:rStyle w:val="FontStyle108"/>
          <w:rFonts w:asciiTheme="minorHAnsi" w:hAnsiTheme="minorHAnsi"/>
          <w:sz w:val="22"/>
          <w:szCs w:val="22"/>
        </w:rPr>
        <w:t>70</w:t>
      </w:r>
      <w:r w:rsidRPr="00156C91">
        <w:rPr>
          <w:rStyle w:val="FontStyle112"/>
          <w:rFonts w:asciiTheme="minorHAnsi" w:hAnsiTheme="minorHAnsi"/>
          <w:b/>
          <w:sz w:val="22"/>
          <w:szCs w:val="22"/>
        </w:rPr>
        <w:t>.</w:t>
      </w:r>
    </w:p>
    <w:p w:rsidR="005B774E" w:rsidRPr="00B32E41" w:rsidRDefault="005B774E" w:rsidP="006010C4">
      <w:pPr>
        <w:pStyle w:val="Style9"/>
        <w:widowControl/>
        <w:numPr>
          <w:ilvl w:val="0"/>
          <w:numId w:val="26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Rozpoczynając wystawienie posterunku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owego,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występuje ze swego miejsca w szyku i podaje komendę: </w:t>
      </w:r>
      <w:r w:rsidRPr="00F45D5C">
        <w:rPr>
          <w:rStyle w:val="FontStyle108"/>
          <w:rFonts w:asciiTheme="minorHAnsi" w:hAnsiTheme="minorHAnsi"/>
          <w:sz w:val="22"/>
          <w:szCs w:val="22"/>
        </w:rPr>
        <w:t xml:space="preserve">„Pierwsza zmiana posterunku </w:t>
      </w:r>
      <w:r w:rsidR="00176258">
        <w:rPr>
          <w:rStyle w:val="FontStyle108"/>
          <w:rFonts w:asciiTheme="minorHAnsi" w:hAnsiTheme="minorHAnsi"/>
          <w:sz w:val="22"/>
          <w:szCs w:val="22"/>
        </w:rPr>
        <w:t>honor</w:t>
      </w:r>
      <w:r w:rsidRPr="00F45D5C">
        <w:rPr>
          <w:rStyle w:val="FontStyle108"/>
          <w:rFonts w:asciiTheme="minorHAnsi" w:hAnsiTheme="minorHAnsi"/>
          <w:sz w:val="22"/>
          <w:szCs w:val="22"/>
        </w:rPr>
        <w:t>owego - WYSTĄP"</w:t>
      </w:r>
      <w:r w:rsidRPr="009E6A23">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na te słowa wcześniej ustaleni strażacy występują trzy kroki </w:t>
      </w:r>
      <w:r w:rsidRPr="00F45D5C">
        <w:rPr>
          <w:rStyle w:val="FontStyle112"/>
          <w:rFonts w:asciiTheme="minorHAnsi" w:hAnsiTheme="minorHAnsi"/>
          <w:sz w:val="22"/>
          <w:szCs w:val="22"/>
        </w:rPr>
        <w:br/>
        <w:t>z szyku pododdziału.</w:t>
      </w:r>
    </w:p>
    <w:p w:rsidR="00B32E41" w:rsidRPr="00B32E41" w:rsidRDefault="00B32E41" w:rsidP="006010C4">
      <w:pPr>
        <w:pStyle w:val="Style9"/>
        <w:widowControl/>
        <w:numPr>
          <w:ilvl w:val="0"/>
          <w:numId w:val="26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podchodzi wówczas do zmiany, staje naprzeciw niej, </w:t>
      </w:r>
      <w:r w:rsidR="00EC11BA">
        <w:rPr>
          <w:rStyle w:val="FontStyle112"/>
          <w:rFonts w:asciiTheme="minorHAnsi" w:hAnsiTheme="minorHAnsi"/>
          <w:sz w:val="22"/>
          <w:szCs w:val="22"/>
        </w:rPr>
        <w:br/>
      </w:r>
      <w:r w:rsidRPr="00F45D5C">
        <w:rPr>
          <w:rStyle w:val="FontStyle112"/>
          <w:rFonts w:asciiTheme="minorHAnsi" w:hAnsiTheme="minorHAnsi"/>
          <w:sz w:val="22"/>
          <w:szCs w:val="22"/>
        </w:rPr>
        <w:t xml:space="preserve">w odległości trzech kroków, wykonuje </w:t>
      </w:r>
      <w:r w:rsidR="002F26AF" w:rsidRPr="00F45D5C">
        <w:rPr>
          <w:rStyle w:val="FontStyle112"/>
          <w:rFonts w:asciiTheme="minorHAnsi" w:hAnsiTheme="minorHAnsi"/>
          <w:sz w:val="22"/>
          <w:szCs w:val="22"/>
        </w:rPr>
        <w:t xml:space="preserve">w tył </w:t>
      </w:r>
      <w:r w:rsidRPr="00F45D5C">
        <w:rPr>
          <w:rStyle w:val="FontStyle112"/>
          <w:rFonts w:asciiTheme="minorHAnsi" w:hAnsiTheme="minorHAnsi"/>
          <w:sz w:val="22"/>
          <w:szCs w:val="22"/>
        </w:rPr>
        <w:t xml:space="preserve">zwrot, </w:t>
      </w:r>
      <w:r w:rsidRPr="002F26AF">
        <w:rPr>
          <w:rStyle w:val="FontStyle112"/>
          <w:rFonts w:asciiTheme="minorHAnsi" w:hAnsiTheme="minorHAnsi"/>
          <w:color w:val="0000FF"/>
          <w:sz w:val="22"/>
          <w:szCs w:val="22"/>
        </w:rPr>
        <w:t>podaje komendę</w:t>
      </w:r>
      <w:r w:rsidR="002F26AF" w:rsidRPr="002F26AF">
        <w:rPr>
          <w:rStyle w:val="FontStyle112"/>
          <w:rFonts w:asciiTheme="minorHAnsi" w:hAnsiTheme="minorHAnsi"/>
          <w:color w:val="0000FF"/>
          <w:sz w:val="22"/>
          <w:szCs w:val="22"/>
        </w:rPr>
        <w:t xml:space="preserve"> (przez lewe ramię)</w:t>
      </w:r>
      <w:r w:rsidRPr="00F45D5C">
        <w:rPr>
          <w:rStyle w:val="FontStyle112"/>
          <w:rFonts w:asciiTheme="minorHAnsi" w:hAnsiTheme="minorHAnsi"/>
          <w:sz w:val="22"/>
          <w:szCs w:val="22"/>
        </w:rPr>
        <w:t xml:space="preserve">: </w:t>
      </w:r>
      <w:r w:rsidR="00EC11BA">
        <w:rPr>
          <w:rStyle w:val="FontStyle112"/>
          <w:rFonts w:asciiTheme="minorHAnsi" w:hAnsiTheme="minorHAnsi"/>
          <w:sz w:val="22"/>
          <w:szCs w:val="22"/>
        </w:rPr>
        <w:br/>
      </w:r>
      <w:r w:rsidRPr="00F45D5C">
        <w:rPr>
          <w:rStyle w:val="FontStyle108"/>
          <w:rFonts w:asciiTheme="minorHAnsi" w:hAnsiTheme="minorHAnsi"/>
          <w:sz w:val="22"/>
          <w:szCs w:val="22"/>
        </w:rPr>
        <w:t>„Za mną - MARSZ"</w:t>
      </w:r>
      <w:r w:rsidRPr="009E6A23">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i prowadzi zmianę do płyty Grobu Nieznanego Żołnierza lub innego miejsca pamięci.</w:t>
      </w:r>
    </w:p>
    <w:p w:rsidR="00B32E41" w:rsidRPr="00B32E41" w:rsidRDefault="00B32E41" w:rsidP="006010C4">
      <w:pPr>
        <w:pStyle w:val="Style9"/>
        <w:widowControl/>
        <w:numPr>
          <w:ilvl w:val="0"/>
          <w:numId w:val="26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ustalonej wcześniej odległości przed Grobem Nieznanego Żołnierza lub innego miejsca pamięci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zatrzymuje się i oddaje </w:t>
      </w:r>
      <w:r w:rsidR="00367F7B">
        <w:rPr>
          <w:rStyle w:val="FontStyle112"/>
          <w:rFonts w:asciiTheme="minorHAnsi" w:hAnsiTheme="minorHAnsi"/>
          <w:color w:val="0000FF"/>
          <w:sz w:val="22"/>
          <w:szCs w:val="22"/>
        </w:rPr>
        <w:t>honory</w:t>
      </w:r>
      <w:r w:rsidRPr="00EC11BA">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przez salutowanie. Strażacy</w:t>
      </w:r>
      <w:r w:rsidR="00EC11BA">
        <w:rPr>
          <w:rStyle w:val="FontStyle112"/>
          <w:rFonts w:asciiTheme="minorHAnsi" w:hAnsiTheme="minorHAnsi"/>
          <w:sz w:val="22"/>
          <w:szCs w:val="22"/>
        </w:rPr>
        <w:t xml:space="preserve"> </w:t>
      </w:r>
      <w:r w:rsidR="00EC11BA" w:rsidRPr="00EC11BA">
        <w:rPr>
          <w:rStyle w:val="FontStyle112"/>
          <w:rFonts w:asciiTheme="minorHAnsi" w:hAnsiTheme="minorHAnsi"/>
          <w:color w:val="0000FF"/>
          <w:sz w:val="22"/>
          <w:szCs w:val="22"/>
        </w:rPr>
        <w:t>(</w:t>
      </w:r>
      <w:r w:rsidR="0083644A">
        <w:rPr>
          <w:rStyle w:val="FontStyle112"/>
          <w:rFonts w:asciiTheme="minorHAnsi" w:hAnsiTheme="minorHAnsi"/>
          <w:color w:val="0000FF"/>
          <w:sz w:val="22"/>
          <w:szCs w:val="22"/>
        </w:rPr>
        <w:t xml:space="preserve">wchodzący w skład </w:t>
      </w:r>
      <w:r w:rsidR="00EC11BA" w:rsidRPr="00EC11BA">
        <w:rPr>
          <w:rStyle w:val="FontStyle112"/>
          <w:rFonts w:asciiTheme="minorHAnsi" w:hAnsiTheme="minorHAnsi"/>
          <w:color w:val="0000FF"/>
          <w:sz w:val="22"/>
          <w:szCs w:val="22"/>
        </w:rPr>
        <w:t>posterunk</w:t>
      </w:r>
      <w:r w:rsidR="0083644A">
        <w:rPr>
          <w:rStyle w:val="FontStyle112"/>
          <w:rFonts w:asciiTheme="minorHAnsi" w:hAnsiTheme="minorHAnsi"/>
          <w:color w:val="0000FF"/>
          <w:sz w:val="22"/>
          <w:szCs w:val="22"/>
        </w:rPr>
        <w:t>u</w:t>
      </w:r>
      <w:r w:rsidR="00EC11BA" w:rsidRPr="00EC11BA">
        <w:rPr>
          <w:rStyle w:val="FontStyle112"/>
          <w:rFonts w:asciiTheme="minorHAnsi" w:hAnsiTheme="minorHAnsi"/>
          <w:color w:val="0000FF"/>
          <w:sz w:val="22"/>
          <w:szCs w:val="22"/>
        </w:rPr>
        <w:t xml:space="preserve"> </w:t>
      </w:r>
      <w:r w:rsidR="00176258">
        <w:rPr>
          <w:rStyle w:val="FontStyle112"/>
          <w:rFonts w:asciiTheme="minorHAnsi" w:hAnsiTheme="minorHAnsi"/>
          <w:color w:val="0000FF"/>
          <w:sz w:val="22"/>
          <w:szCs w:val="22"/>
        </w:rPr>
        <w:t>honor</w:t>
      </w:r>
      <w:r w:rsidR="00EC11BA" w:rsidRPr="00EC11BA">
        <w:rPr>
          <w:rStyle w:val="FontStyle112"/>
          <w:rFonts w:asciiTheme="minorHAnsi" w:hAnsiTheme="minorHAnsi"/>
          <w:color w:val="0000FF"/>
          <w:sz w:val="22"/>
          <w:szCs w:val="22"/>
        </w:rPr>
        <w:t>ow</w:t>
      </w:r>
      <w:r w:rsidR="0083644A">
        <w:rPr>
          <w:rStyle w:val="FontStyle112"/>
          <w:rFonts w:asciiTheme="minorHAnsi" w:hAnsiTheme="minorHAnsi"/>
          <w:color w:val="0000FF"/>
          <w:sz w:val="22"/>
          <w:szCs w:val="22"/>
        </w:rPr>
        <w:t>ego</w:t>
      </w:r>
      <w:r w:rsidR="00EC11BA" w:rsidRPr="00EC11BA">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nie zatrzymując się, podchodzą do Grobu Nieznanego Żołnierza lub innego miejsca pamięci, zatrzymują się </w:t>
      </w:r>
      <w:r w:rsidR="00321FD7">
        <w:rPr>
          <w:rStyle w:val="FontStyle112"/>
          <w:rFonts w:asciiTheme="minorHAnsi" w:hAnsiTheme="minorHAnsi"/>
          <w:sz w:val="22"/>
          <w:szCs w:val="22"/>
        </w:rPr>
        <w:br/>
      </w:r>
      <w:r w:rsidRPr="007C6B6D">
        <w:rPr>
          <w:rStyle w:val="FontStyle112"/>
          <w:rFonts w:asciiTheme="minorHAnsi" w:hAnsiTheme="minorHAnsi"/>
          <w:color w:val="0000FF"/>
          <w:sz w:val="22"/>
          <w:szCs w:val="22"/>
        </w:rPr>
        <w:t xml:space="preserve">na komendę </w:t>
      </w:r>
      <w:r w:rsidR="00EC11BA" w:rsidRPr="00EC11BA">
        <w:rPr>
          <w:rStyle w:val="FontStyle112"/>
          <w:rFonts w:asciiTheme="minorHAnsi" w:hAnsiTheme="minorHAnsi"/>
          <w:color w:val="0000FF"/>
          <w:sz w:val="22"/>
          <w:szCs w:val="22"/>
        </w:rPr>
        <w:t xml:space="preserve">dowódcy </w:t>
      </w:r>
      <w:r w:rsidRPr="007C6B6D">
        <w:rPr>
          <w:rStyle w:val="FontStyle112"/>
          <w:rFonts w:asciiTheme="minorHAnsi" w:hAnsiTheme="minorHAnsi"/>
          <w:b/>
          <w:color w:val="0000FF"/>
          <w:sz w:val="22"/>
          <w:szCs w:val="22"/>
        </w:rPr>
        <w:t xml:space="preserve">– „STÓJ” </w:t>
      </w:r>
      <w:r w:rsidRPr="00F45D5C">
        <w:rPr>
          <w:rStyle w:val="FontStyle112"/>
          <w:rFonts w:asciiTheme="minorHAnsi" w:hAnsiTheme="minorHAnsi"/>
          <w:sz w:val="22"/>
          <w:szCs w:val="22"/>
        </w:rPr>
        <w:t xml:space="preserve">po obu jego stronach, na wysokości i po zewnętrznej (lewej </w:t>
      </w:r>
      <w:r w:rsidR="00321FD7">
        <w:rPr>
          <w:rStyle w:val="FontStyle112"/>
          <w:rFonts w:asciiTheme="minorHAnsi" w:hAnsiTheme="minorHAnsi"/>
          <w:sz w:val="22"/>
          <w:szCs w:val="22"/>
        </w:rPr>
        <w:br/>
      </w:r>
      <w:r w:rsidRPr="00F45D5C">
        <w:rPr>
          <w:rStyle w:val="FontStyle112"/>
          <w:rFonts w:asciiTheme="minorHAnsi" w:hAnsiTheme="minorHAnsi"/>
          <w:sz w:val="22"/>
          <w:szCs w:val="22"/>
        </w:rPr>
        <w:t>i prawej) ręce żołnierzy Wojska Polskiego pełniących wartę</w:t>
      </w:r>
      <w:r w:rsidR="00EC11BA">
        <w:rPr>
          <w:rStyle w:val="FontStyle112"/>
          <w:rFonts w:asciiTheme="minorHAnsi" w:hAnsiTheme="minorHAnsi"/>
          <w:sz w:val="22"/>
          <w:szCs w:val="22"/>
        </w:rPr>
        <w:t xml:space="preserve"> </w:t>
      </w:r>
      <w:r w:rsidR="00EC11BA" w:rsidRPr="00EC11BA">
        <w:rPr>
          <w:rStyle w:val="FontStyle112"/>
          <w:rFonts w:asciiTheme="minorHAnsi" w:hAnsiTheme="minorHAnsi"/>
          <w:color w:val="0000FF"/>
          <w:sz w:val="22"/>
          <w:szCs w:val="22"/>
        </w:rPr>
        <w:t>(w przypadku GNŻ)</w:t>
      </w:r>
      <w:r w:rsidRPr="00EC11BA">
        <w:rPr>
          <w:rStyle w:val="FontStyle112"/>
          <w:rFonts w:asciiTheme="minorHAnsi" w:hAnsiTheme="minorHAnsi"/>
          <w:color w:val="0000FF"/>
          <w:sz w:val="22"/>
          <w:szCs w:val="22"/>
        </w:rPr>
        <w:t xml:space="preserve"> </w:t>
      </w:r>
      <w:r w:rsidRPr="007C6B6D">
        <w:rPr>
          <w:rStyle w:val="FontStyle112"/>
          <w:rFonts w:asciiTheme="minorHAnsi" w:hAnsiTheme="minorHAnsi"/>
          <w:color w:val="0000FF"/>
          <w:sz w:val="22"/>
          <w:szCs w:val="22"/>
        </w:rPr>
        <w:t>oraz na umówioną komendę</w:t>
      </w:r>
      <w:r w:rsidRPr="00F45D5C">
        <w:rPr>
          <w:rStyle w:val="FontStyle112"/>
          <w:rFonts w:asciiTheme="minorHAnsi" w:hAnsiTheme="minorHAnsi"/>
          <w:sz w:val="22"/>
          <w:szCs w:val="22"/>
        </w:rPr>
        <w:t xml:space="preserve"> wykonują równocześnie zwrot w tył i pozostają na posterunku.</w:t>
      </w:r>
    </w:p>
    <w:p w:rsidR="00B32E41" w:rsidRPr="00B32E41" w:rsidRDefault="00B32E41" w:rsidP="006010C4">
      <w:pPr>
        <w:pStyle w:val="Style9"/>
        <w:widowControl/>
        <w:numPr>
          <w:ilvl w:val="0"/>
          <w:numId w:val="26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Po wykonaniu przez posterunek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owy czynności określonych w ust. 1 - 3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oddaje </w:t>
      </w:r>
      <w:r w:rsidR="00E05D88">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i powraca na swoje miejsce </w:t>
      </w:r>
      <w:r w:rsidR="00262FA6">
        <w:rPr>
          <w:rStyle w:val="FontStyle112"/>
          <w:rFonts w:asciiTheme="minorHAnsi" w:hAnsiTheme="minorHAnsi"/>
          <w:sz w:val="22"/>
          <w:szCs w:val="22"/>
        </w:rPr>
        <w:br/>
      </w:r>
      <w:r w:rsidRPr="00F45D5C">
        <w:rPr>
          <w:rStyle w:val="FontStyle112"/>
          <w:rFonts w:asciiTheme="minorHAnsi" w:hAnsiTheme="minorHAnsi"/>
          <w:sz w:val="22"/>
          <w:szCs w:val="22"/>
        </w:rPr>
        <w:t xml:space="preserve">na prawym skrzydle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B32E41" w:rsidRPr="00B32E41" w:rsidRDefault="00B32E41" w:rsidP="006010C4">
      <w:pPr>
        <w:pStyle w:val="Style9"/>
        <w:widowControl/>
        <w:numPr>
          <w:ilvl w:val="0"/>
          <w:numId w:val="26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zmiana posterunku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owego przewidziana jest przed rozpoczęciem uroczystości składania wieńców, wówczas w ustalonym czasie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w:t>
      </w:r>
      <w:r w:rsidR="00EC11BA" w:rsidRPr="00EC11BA">
        <w:rPr>
          <w:rStyle w:val="FontStyle112"/>
          <w:rFonts w:asciiTheme="minorHAnsi" w:hAnsiTheme="minorHAnsi"/>
          <w:color w:val="0000FF"/>
          <w:sz w:val="22"/>
          <w:szCs w:val="22"/>
        </w:rPr>
        <w:t xml:space="preserve">wydaje komendy dla </w:t>
      </w:r>
      <w:r w:rsidRPr="00EC11BA">
        <w:rPr>
          <w:rStyle w:val="FontStyle112"/>
          <w:rFonts w:asciiTheme="minorHAnsi" w:hAnsiTheme="minorHAnsi"/>
          <w:color w:val="0000FF"/>
          <w:sz w:val="22"/>
          <w:szCs w:val="22"/>
        </w:rPr>
        <w:t>drug</w:t>
      </w:r>
      <w:r w:rsidR="00EC11BA" w:rsidRPr="00EC11BA">
        <w:rPr>
          <w:rStyle w:val="FontStyle112"/>
          <w:rFonts w:asciiTheme="minorHAnsi" w:hAnsiTheme="minorHAnsi"/>
          <w:color w:val="0000FF"/>
          <w:sz w:val="22"/>
          <w:szCs w:val="22"/>
        </w:rPr>
        <w:t>iej</w:t>
      </w:r>
      <w:r w:rsidRPr="00EC11BA">
        <w:rPr>
          <w:rStyle w:val="FontStyle112"/>
          <w:rFonts w:asciiTheme="minorHAnsi" w:hAnsiTheme="minorHAnsi"/>
          <w:color w:val="0000FF"/>
          <w:sz w:val="22"/>
          <w:szCs w:val="22"/>
        </w:rPr>
        <w:t xml:space="preserve"> zmian</w:t>
      </w:r>
      <w:r w:rsidR="00EC11BA" w:rsidRPr="00EC11BA">
        <w:rPr>
          <w:rStyle w:val="FontStyle112"/>
          <w:rFonts w:asciiTheme="minorHAnsi" w:hAnsiTheme="minorHAnsi"/>
          <w:color w:val="0000FF"/>
          <w:sz w:val="22"/>
          <w:szCs w:val="22"/>
        </w:rPr>
        <w:t>y</w:t>
      </w:r>
      <w:r w:rsidRPr="00EC11BA">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posterunku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owego w taki sam sposób, jak </w:t>
      </w:r>
      <w:r w:rsidR="003730FF" w:rsidRPr="003730FF">
        <w:rPr>
          <w:rStyle w:val="FontStyle112"/>
          <w:rFonts w:asciiTheme="minorHAnsi" w:hAnsiTheme="minorHAnsi"/>
          <w:color w:val="0000FF"/>
          <w:sz w:val="22"/>
          <w:szCs w:val="22"/>
        </w:rPr>
        <w:t xml:space="preserve">dla </w:t>
      </w:r>
      <w:r w:rsidRPr="003730FF">
        <w:rPr>
          <w:rStyle w:val="FontStyle112"/>
          <w:rFonts w:asciiTheme="minorHAnsi" w:hAnsiTheme="minorHAnsi"/>
          <w:color w:val="0000FF"/>
          <w:sz w:val="22"/>
          <w:szCs w:val="22"/>
        </w:rPr>
        <w:t>zmian</w:t>
      </w:r>
      <w:r w:rsidR="003730FF" w:rsidRPr="003730FF">
        <w:rPr>
          <w:rStyle w:val="FontStyle112"/>
          <w:rFonts w:asciiTheme="minorHAnsi" w:hAnsiTheme="minorHAnsi"/>
          <w:color w:val="0000FF"/>
          <w:sz w:val="22"/>
          <w:szCs w:val="22"/>
        </w:rPr>
        <w:t>y</w:t>
      </w:r>
      <w:r w:rsidRPr="003730FF">
        <w:rPr>
          <w:rStyle w:val="FontStyle112"/>
          <w:rFonts w:asciiTheme="minorHAnsi" w:hAnsiTheme="minorHAnsi"/>
          <w:color w:val="0000FF"/>
          <w:sz w:val="22"/>
          <w:szCs w:val="22"/>
        </w:rPr>
        <w:t xml:space="preserve"> pierwsz</w:t>
      </w:r>
      <w:r w:rsidR="003730FF" w:rsidRPr="003730FF">
        <w:rPr>
          <w:rStyle w:val="FontStyle112"/>
          <w:rFonts w:asciiTheme="minorHAnsi" w:hAnsiTheme="minorHAnsi"/>
          <w:color w:val="0000FF"/>
          <w:sz w:val="22"/>
          <w:szCs w:val="22"/>
        </w:rPr>
        <w:t>ej</w:t>
      </w:r>
      <w:r w:rsidRPr="00F45D5C">
        <w:rPr>
          <w:rStyle w:val="FontStyle112"/>
          <w:rFonts w:asciiTheme="minorHAnsi" w:hAnsiTheme="minorHAnsi"/>
          <w:sz w:val="22"/>
          <w:szCs w:val="22"/>
        </w:rPr>
        <w:t xml:space="preserve"> z tym, że strażacy drugiej zmiany po dojściu do Grobu Nieznanego Żołnierza lub innych miejsc pamięci ustawiają się po zewnętrznej stronie strażaków zmiany pierwszej, </w:t>
      </w:r>
      <w:r w:rsidR="009E6A23">
        <w:rPr>
          <w:rStyle w:val="FontStyle112"/>
          <w:rFonts w:asciiTheme="minorHAnsi" w:hAnsiTheme="minorHAnsi"/>
          <w:sz w:val="22"/>
          <w:szCs w:val="22"/>
        </w:rPr>
        <w:br/>
      </w:r>
      <w:r w:rsidRPr="00F45D5C">
        <w:rPr>
          <w:rStyle w:val="FontStyle112"/>
          <w:rFonts w:asciiTheme="minorHAnsi" w:hAnsiTheme="minorHAnsi"/>
          <w:sz w:val="22"/>
          <w:szCs w:val="22"/>
        </w:rPr>
        <w:t>a po ich odejściu wstępują na zajmowane przez nich wcześniej miejsce.</w:t>
      </w:r>
    </w:p>
    <w:p w:rsidR="00B32E41" w:rsidRPr="00F45D5C" w:rsidRDefault="00B32E41" w:rsidP="006010C4">
      <w:pPr>
        <w:pStyle w:val="Style9"/>
        <w:widowControl/>
        <w:numPr>
          <w:ilvl w:val="0"/>
          <w:numId w:val="264"/>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Następnie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oddaje </w:t>
      </w:r>
      <w:r w:rsidR="00E05D88">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wykonuje </w:t>
      </w:r>
      <w:r w:rsidR="00262FA6">
        <w:rPr>
          <w:rStyle w:val="FontStyle112"/>
          <w:rFonts w:asciiTheme="minorHAnsi" w:hAnsiTheme="minorHAnsi"/>
          <w:sz w:val="22"/>
          <w:szCs w:val="22"/>
        </w:rPr>
        <w:br/>
      </w:r>
      <w:r w:rsidR="00262FA6" w:rsidRPr="00262FA6">
        <w:rPr>
          <w:rStyle w:val="FontStyle112"/>
          <w:rFonts w:asciiTheme="minorHAnsi" w:hAnsiTheme="minorHAnsi"/>
          <w:color w:val="0000FF"/>
          <w:sz w:val="22"/>
          <w:szCs w:val="22"/>
        </w:rPr>
        <w:t xml:space="preserve">w tył </w:t>
      </w:r>
      <w:r w:rsidRPr="00262FA6">
        <w:rPr>
          <w:rStyle w:val="FontStyle112"/>
          <w:rFonts w:asciiTheme="minorHAnsi" w:hAnsiTheme="minorHAnsi"/>
          <w:color w:val="0000FF"/>
          <w:sz w:val="22"/>
          <w:szCs w:val="22"/>
        </w:rPr>
        <w:t>zwrot</w:t>
      </w:r>
      <w:r w:rsidRPr="00F45D5C">
        <w:rPr>
          <w:rStyle w:val="FontStyle112"/>
          <w:rFonts w:asciiTheme="minorHAnsi" w:hAnsiTheme="minorHAnsi"/>
          <w:sz w:val="22"/>
          <w:szCs w:val="22"/>
        </w:rPr>
        <w:t xml:space="preserve">, </w:t>
      </w:r>
      <w:r w:rsidRPr="007C6B6D">
        <w:rPr>
          <w:rStyle w:val="FontStyle112"/>
          <w:rFonts w:asciiTheme="minorHAnsi" w:hAnsiTheme="minorHAnsi"/>
          <w:color w:val="0000FF"/>
          <w:sz w:val="22"/>
          <w:szCs w:val="22"/>
        </w:rPr>
        <w:t xml:space="preserve">podaje komendę </w:t>
      </w:r>
      <w:r w:rsidRPr="007C6B6D">
        <w:rPr>
          <w:rStyle w:val="FontStyle112"/>
          <w:rFonts w:asciiTheme="minorHAnsi" w:hAnsiTheme="minorHAnsi"/>
          <w:b/>
          <w:color w:val="0000FF"/>
          <w:sz w:val="22"/>
          <w:szCs w:val="22"/>
        </w:rPr>
        <w:t>„Za mną – MAR</w:t>
      </w:r>
      <w:r w:rsidR="003730FF" w:rsidRPr="007C6B6D">
        <w:rPr>
          <w:rStyle w:val="FontStyle112"/>
          <w:rFonts w:asciiTheme="minorHAnsi" w:hAnsiTheme="minorHAnsi"/>
          <w:b/>
          <w:color w:val="0000FF"/>
          <w:sz w:val="22"/>
          <w:szCs w:val="22"/>
        </w:rPr>
        <w:t>SZ”</w:t>
      </w:r>
      <w:r w:rsidRPr="007C6B6D">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i rozpoczyna równocześnie ze strażakami marsz, odprowadzając ich na poprzednie miejsce w szyku (lewe skrzydło), a sam wraca na prawe skrzydło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5B774E" w:rsidRPr="00F45D5C" w:rsidRDefault="005B774E" w:rsidP="002D0AB8">
      <w:pPr>
        <w:pStyle w:val="Style71"/>
        <w:widowControl/>
        <w:tabs>
          <w:tab w:val="left" w:pos="-2552"/>
        </w:tabs>
        <w:spacing w:line="276" w:lineRule="auto"/>
        <w:ind w:firstLine="0"/>
        <w:rPr>
          <w:rFonts w:asciiTheme="minorHAnsi" w:hAnsiTheme="minorHAnsi"/>
        </w:rPr>
      </w:pPr>
    </w:p>
    <w:p w:rsidR="00B32E41" w:rsidRDefault="00B32E41" w:rsidP="00B32E41">
      <w:pPr>
        <w:pStyle w:val="Style9"/>
        <w:widowControl/>
        <w:spacing w:line="276" w:lineRule="auto"/>
        <w:ind w:left="709" w:hanging="709"/>
        <w:jc w:val="center"/>
        <w:rPr>
          <w:rStyle w:val="FontStyle108"/>
          <w:rFonts w:asciiTheme="minorHAnsi" w:hAnsiTheme="minorHAnsi"/>
          <w:sz w:val="22"/>
          <w:szCs w:val="22"/>
        </w:rPr>
      </w:pPr>
      <w:r>
        <w:rPr>
          <w:rStyle w:val="FontStyle108"/>
          <w:rFonts w:asciiTheme="minorHAnsi" w:hAnsiTheme="minorHAnsi"/>
          <w:sz w:val="22"/>
          <w:szCs w:val="22"/>
        </w:rPr>
        <w:t>§ 7</w:t>
      </w:r>
      <w:r w:rsidR="00192FFB">
        <w:rPr>
          <w:rStyle w:val="FontStyle108"/>
          <w:rFonts w:asciiTheme="minorHAnsi" w:hAnsiTheme="minorHAnsi"/>
          <w:sz w:val="22"/>
          <w:szCs w:val="22"/>
        </w:rPr>
        <w:t>1</w:t>
      </w:r>
      <w:r>
        <w:rPr>
          <w:rStyle w:val="FontStyle108"/>
          <w:rFonts w:asciiTheme="minorHAnsi" w:hAnsiTheme="minorHAnsi"/>
          <w:sz w:val="22"/>
          <w:szCs w:val="22"/>
        </w:rPr>
        <w:t>.</w:t>
      </w:r>
    </w:p>
    <w:p w:rsidR="005B774E" w:rsidRPr="00B32E41" w:rsidRDefault="005B774E" w:rsidP="006010C4">
      <w:pPr>
        <w:pStyle w:val="Style9"/>
        <w:widowControl/>
        <w:numPr>
          <w:ilvl w:val="0"/>
          <w:numId w:val="26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Delegacja pożarnicza przewidziana do złożenia wieńca ustawia się naprzeciwko Grobu Nieznanego Żołnierza lub innego miejsca pamięci, dowódca kompanii </w:t>
      </w:r>
      <w:r w:rsidRPr="007C6B6D">
        <w:rPr>
          <w:rStyle w:val="FontStyle112"/>
          <w:rFonts w:asciiTheme="minorHAnsi" w:hAnsiTheme="minorHAnsi"/>
          <w:color w:val="0000FF"/>
          <w:sz w:val="22"/>
          <w:szCs w:val="22"/>
        </w:rPr>
        <w:t>reprezentacyjnej/</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„Kompania - BACZNOŚĆ"</w:t>
      </w:r>
      <w:r w:rsidRPr="009E6A23">
        <w:rPr>
          <w:rStyle w:val="FontStyle108"/>
          <w:rFonts w:asciiTheme="minorHAnsi" w:hAnsiTheme="minorHAnsi"/>
          <w:b w:val="0"/>
          <w:sz w:val="22"/>
          <w:szCs w:val="22"/>
        </w:rPr>
        <w:t xml:space="preserve">, </w:t>
      </w:r>
      <w:r w:rsidR="009E6A23">
        <w:rPr>
          <w:rStyle w:val="FontStyle108"/>
          <w:rFonts w:asciiTheme="minorHAnsi" w:hAnsiTheme="minorHAnsi"/>
          <w:b w:val="0"/>
          <w:sz w:val="22"/>
          <w:szCs w:val="22"/>
        </w:rPr>
        <w:br/>
      </w:r>
      <w:r w:rsidRPr="00F45D5C">
        <w:rPr>
          <w:rStyle w:val="FontStyle108"/>
          <w:rFonts w:asciiTheme="minorHAnsi" w:hAnsiTheme="minorHAnsi"/>
          <w:sz w:val="22"/>
          <w:szCs w:val="22"/>
        </w:rPr>
        <w:t>„Na prawo - PATRZ"</w:t>
      </w:r>
      <w:r w:rsidRPr="009E6A23">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orkiestra rozpoczyna granie hymnu państwowego, a po jego zakończeniu tremolo, które wykonuje aż do czasu złożenia wieńca. Delegacja pożarnicza </w:t>
      </w:r>
      <w:r w:rsidRPr="00262FA6">
        <w:rPr>
          <w:rStyle w:val="FontStyle112"/>
          <w:rFonts w:asciiTheme="minorHAnsi" w:hAnsiTheme="minorHAnsi"/>
          <w:color w:val="0000FF"/>
          <w:sz w:val="22"/>
          <w:szCs w:val="22"/>
        </w:rPr>
        <w:t xml:space="preserve">ustawiona </w:t>
      </w:r>
      <w:r w:rsidR="00262FA6">
        <w:rPr>
          <w:rStyle w:val="FontStyle112"/>
          <w:rFonts w:asciiTheme="minorHAnsi" w:hAnsiTheme="minorHAnsi"/>
          <w:sz w:val="22"/>
          <w:szCs w:val="22"/>
        </w:rPr>
        <w:br/>
      </w:r>
      <w:r w:rsidRPr="00262FA6">
        <w:rPr>
          <w:rStyle w:val="FontStyle112"/>
          <w:rFonts w:asciiTheme="minorHAnsi" w:hAnsiTheme="minorHAnsi"/>
          <w:color w:val="0000FF"/>
          <w:sz w:val="22"/>
          <w:szCs w:val="22"/>
        </w:rPr>
        <w:t xml:space="preserve">za </w:t>
      </w:r>
      <w:r w:rsidR="00262FA6" w:rsidRPr="00262FA6">
        <w:rPr>
          <w:rStyle w:val="FontStyle112"/>
          <w:rFonts w:asciiTheme="minorHAnsi" w:hAnsiTheme="minorHAnsi"/>
          <w:color w:val="0000FF"/>
          <w:sz w:val="22"/>
          <w:szCs w:val="22"/>
        </w:rPr>
        <w:t xml:space="preserve">strażakami niosącymi </w:t>
      </w:r>
      <w:r w:rsidRPr="00262FA6">
        <w:rPr>
          <w:rStyle w:val="FontStyle112"/>
          <w:rFonts w:asciiTheme="minorHAnsi" w:hAnsiTheme="minorHAnsi"/>
          <w:color w:val="0000FF"/>
          <w:sz w:val="22"/>
          <w:szCs w:val="22"/>
        </w:rPr>
        <w:t>wieńc</w:t>
      </w:r>
      <w:r w:rsidR="00262FA6" w:rsidRPr="00262FA6">
        <w:rPr>
          <w:rStyle w:val="FontStyle112"/>
          <w:rFonts w:asciiTheme="minorHAnsi" w:hAnsiTheme="minorHAnsi"/>
          <w:color w:val="0000FF"/>
          <w:sz w:val="22"/>
          <w:szCs w:val="22"/>
        </w:rPr>
        <w:t>e</w:t>
      </w:r>
      <w:r w:rsidR="00262FA6">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rozpoczyna marsz w kierunku Grobu Nieznanego Żołnierza </w:t>
      </w:r>
      <w:r w:rsidR="00262FA6">
        <w:rPr>
          <w:rStyle w:val="FontStyle112"/>
          <w:rFonts w:asciiTheme="minorHAnsi" w:hAnsiTheme="minorHAnsi"/>
          <w:sz w:val="22"/>
          <w:szCs w:val="22"/>
        </w:rPr>
        <w:br/>
      </w:r>
      <w:r w:rsidRPr="00F45D5C">
        <w:rPr>
          <w:rStyle w:val="FontStyle112"/>
          <w:rFonts w:asciiTheme="minorHAnsi" w:hAnsiTheme="minorHAnsi"/>
          <w:sz w:val="22"/>
          <w:szCs w:val="22"/>
        </w:rPr>
        <w:t>lub innego miejsca pamięci i składa wieniec na jego płycie w ustalony wcześniej sposób.</w:t>
      </w:r>
    </w:p>
    <w:p w:rsidR="00B32E41" w:rsidRPr="00F45D5C" w:rsidRDefault="00B32E41" w:rsidP="006010C4">
      <w:pPr>
        <w:pStyle w:val="Style9"/>
        <w:widowControl/>
        <w:numPr>
          <w:ilvl w:val="0"/>
          <w:numId w:val="265"/>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złożeniu wieńca członkowie delegacji pożarniczej oddają </w:t>
      </w:r>
      <w:r w:rsidR="00E05D88">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w:t>
      </w:r>
      <w:r w:rsidRPr="00F45D5C">
        <w:rPr>
          <w:rStyle w:val="FontStyle112"/>
          <w:rFonts w:asciiTheme="minorHAnsi" w:hAnsiTheme="minorHAnsi"/>
          <w:sz w:val="22"/>
          <w:szCs w:val="22"/>
        </w:rPr>
        <w:br/>
        <w:t>a następnie wykonują zwrot w lewo i przechodzą do księgi pamiątkowej Grobu Nieznanego Żołnierza lub innego miejsca pamięci, w której składają swoje podpisy</w:t>
      </w:r>
      <w:r w:rsidR="00262FA6">
        <w:rPr>
          <w:rStyle w:val="FontStyle112"/>
          <w:rFonts w:asciiTheme="minorHAnsi" w:hAnsiTheme="minorHAnsi"/>
          <w:sz w:val="22"/>
          <w:szCs w:val="22"/>
        </w:rPr>
        <w:t xml:space="preserve"> </w:t>
      </w:r>
      <w:r w:rsidR="00262FA6" w:rsidRPr="002F26AF">
        <w:rPr>
          <w:rStyle w:val="FontStyle112"/>
          <w:rFonts w:asciiTheme="minorHAnsi" w:hAnsiTheme="minorHAnsi"/>
          <w:color w:val="0000FF"/>
          <w:sz w:val="22"/>
          <w:szCs w:val="22"/>
        </w:rPr>
        <w:t>pod treścią wpisu umieszczonego przed uroczystością (w przypadku GNŻ w uzgodnieniu z Dowództwem Garnizonu Warszawa)</w:t>
      </w:r>
      <w:r w:rsidRPr="00F45D5C">
        <w:rPr>
          <w:rStyle w:val="FontStyle112"/>
          <w:rFonts w:asciiTheme="minorHAnsi" w:hAnsiTheme="minorHAnsi"/>
          <w:sz w:val="22"/>
          <w:szCs w:val="22"/>
        </w:rPr>
        <w:t>.</w:t>
      </w:r>
    </w:p>
    <w:p w:rsidR="005B774E" w:rsidRPr="00F45D5C" w:rsidRDefault="005B774E" w:rsidP="00B32E41">
      <w:pPr>
        <w:pStyle w:val="Style67"/>
        <w:widowControl/>
        <w:spacing w:line="276" w:lineRule="auto"/>
        <w:ind w:firstLine="0"/>
        <w:rPr>
          <w:rFonts w:asciiTheme="minorHAnsi" w:hAnsiTheme="minorHAnsi"/>
        </w:rPr>
      </w:pPr>
    </w:p>
    <w:p w:rsidR="00B32E41" w:rsidRDefault="005B774E" w:rsidP="003730FF">
      <w:pPr>
        <w:pStyle w:val="Style9"/>
        <w:widowControl/>
        <w:spacing w:line="276" w:lineRule="auto"/>
        <w:ind w:left="709" w:hanging="709"/>
        <w:jc w:val="center"/>
        <w:rPr>
          <w:rStyle w:val="FontStyle112"/>
          <w:rFonts w:asciiTheme="minorHAnsi" w:hAnsiTheme="minorHAnsi"/>
          <w:sz w:val="22"/>
          <w:szCs w:val="22"/>
        </w:rPr>
      </w:pPr>
      <w:r w:rsidRPr="00F45D5C">
        <w:rPr>
          <w:rStyle w:val="FontStyle108"/>
          <w:rFonts w:asciiTheme="minorHAnsi" w:hAnsiTheme="minorHAnsi"/>
          <w:sz w:val="22"/>
          <w:szCs w:val="22"/>
        </w:rPr>
        <w:t>§ 7</w:t>
      </w:r>
      <w:r w:rsidR="00192FFB">
        <w:rPr>
          <w:rStyle w:val="FontStyle108"/>
          <w:rFonts w:asciiTheme="minorHAnsi" w:hAnsiTheme="minorHAnsi"/>
          <w:sz w:val="22"/>
          <w:szCs w:val="22"/>
        </w:rPr>
        <w:t>2</w:t>
      </w:r>
      <w:r w:rsidRPr="00156C91">
        <w:rPr>
          <w:rStyle w:val="FontStyle112"/>
          <w:rFonts w:asciiTheme="minorHAnsi" w:hAnsiTheme="minorHAnsi"/>
          <w:b/>
          <w:sz w:val="22"/>
          <w:szCs w:val="22"/>
        </w:rPr>
        <w:t>.</w:t>
      </w:r>
    </w:p>
    <w:p w:rsidR="005B774E" w:rsidRPr="00B32E41" w:rsidRDefault="005B774E" w:rsidP="006F7AA1">
      <w:pPr>
        <w:pStyle w:val="Style9"/>
        <w:widowControl/>
        <w:numPr>
          <w:ilvl w:val="1"/>
          <w:numId w:val="24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 zakończenie uroczystości </w:t>
      </w:r>
      <w:r w:rsidR="002F26AF" w:rsidRPr="002F26AF">
        <w:rPr>
          <w:rStyle w:val="FontStyle112"/>
          <w:rFonts w:asciiTheme="minorHAnsi" w:hAnsiTheme="minorHAnsi"/>
          <w:color w:val="0000FF"/>
          <w:sz w:val="22"/>
          <w:szCs w:val="22"/>
        </w:rPr>
        <w:t>trębacz</w:t>
      </w:r>
      <w:r w:rsidRPr="002F26AF">
        <w:rPr>
          <w:rStyle w:val="FontStyle112"/>
          <w:rFonts w:asciiTheme="minorHAnsi" w:hAnsiTheme="minorHAnsi"/>
          <w:color w:val="0000FF"/>
          <w:sz w:val="22"/>
          <w:szCs w:val="22"/>
        </w:rPr>
        <w:t xml:space="preserve"> </w:t>
      </w:r>
      <w:r w:rsidR="002F26AF" w:rsidRPr="002F26AF">
        <w:rPr>
          <w:rStyle w:val="FontStyle112"/>
          <w:rFonts w:asciiTheme="minorHAnsi" w:hAnsiTheme="minorHAnsi"/>
          <w:color w:val="0000FF"/>
          <w:sz w:val="22"/>
          <w:szCs w:val="22"/>
        </w:rPr>
        <w:t>g</w:t>
      </w:r>
      <w:r w:rsidRPr="002F26AF">
        <w:rPr>
          <w:rStyle w:val="FontStyle112"/>
          <w:rFonts w:asciiTheme="minorHAnsi" w:hAnsiTheme="minorHAnsi"/>
          <w:color w:val="0000FF"/>
          <w:sz w:val="22"/>
          <w:szCs w:val="22"/>
        </w:rPr>
        <w:t xml:space="preserve">ra </w:t>
      </w:r>
      <w:r w:rsidR="002F26AF" w:rsidRPr="002F26AF">
        <w:rPr>
          <w:rStyle w:val="FontStyle112"/>
          <w:rFonts w:asciiTheme="minorHAnsi" w:hAnsiTheme="minorHAnsi"/>
          <w:color w:val="0000FF"/>
          <w:sz w:val="22"/>
          <w:szCs w:val="22"/>
        </w:rPr>
        <w:t xml:space="preserve">utwór okolicznościowy </w:t>
      </w:r>
      <w:r w:rsidR="002F26AF" w:rsidRPr="002F26AF">
        <w:rPr>
          <w:rStyle w:val="FontStyle112"/>
          <w:rFonts w:asciiTheme="minorHAnsi" w:hAnsiTheme="minorHAnsi"/>
          <w:b/>
          <w:color w:val="0000FF"/>
          <w:sz w:val="22"/>
          <w:szCs w:val="22"/>
        </w:rPr>
        <w:t>„Śpij kolego</w:t>
      </w:r>
      <w:r w:rsidRPr="002F26AF">
        <w:rPr>
          <w:rStyle w:val="FontStyle112"/>
          <w:rFonts w:asciiTheme="minorHAnsi" w:hAnsiTheme="minorHAnsi"/>
          <w:b/>
          <w:color w:val="0000FF"/>
          <w:sz w:val="22"/>
          <w:szCs w:val="22"/>
        </w:rPr>
        <w:t>"</w:t>
      </w:r>
      <w:r w:rsidRPr="002F26AF">
        <w:rPr>
          <w:rStyle w:val="FontStyle112"/>
          <w:rFonts w:asciiTheme="minorHAnsi" w:hAnsiTheme="minorHAnsi"/>
          <w:color w:val="0000FF"/>
          <w:sz w:val="22"/>
          <w:szCs w:val="22"/>
        </w:rPr>
        <w:t>.</w:t>
      </w:r>
    </w:p>
    <w:p w:rsidR="00B32E41" w:rsidRPr="00B32E41" w:rsidRDefault="00B32E41" w:rsidP="006F7AA1">
      <w:pPr>
        <w:pStyle w:val="Style9"/>
        <w:widowControl/>
        <w:numPr>
          <w:ilvl w:val="1"/>
          <w:numId w:val="24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kompanii </w:t>
      </w:r>
      <w:r w:rsidRPr="007C6B6D">
        <w:rPr>
          <w:rStyle w:val="FontStyle112"/>
          <w:rFonts w:asciiTheme="minorHAnsi" w:hAnsiTheme="minorHAnsi"/>
          <w:color w:val="0000FF"/>
          <w:sz w:val="22"/>
          <w:szCs w:val="22"/>
        </w:rPr>
        <w:t>reprezentacyjnej/</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„Kompania - BACZNOŚĆ"</w:t>
      </w:r>
      <w:r w:rsidRPr="009E6A23">
        <w:rPr>
          <w:rStyle w:val="FontStyle108"/>
          <w:rFonts w:asciiTheme="minorHAnsi" w:hAnsiTheme="minorHAnsi"/>
          <w:b w:val="0"/>
          <w:sz w:val="22"/>
          <w:szCs w:val="22"/>
        </w:rPr>
        <w:t xml:space="preserve">, </w:t>
      </w:r>
      <w:r w:rsidR="002D0AB8">
        <w:rPr>
          <w:rStyle w:val="FontStyle108"/>
          <w:rFonts w:asciiTheme="minorHAnsi" w:hAnsiTheme="minorHAnsi"/>
          <w:b w:val="0"/>
          <w:sz w:val="22"/>
          <w:szCs w:val="22"/>
        </w:rPr>
        <w:br/>
      </w:r>
      <w:r w:rsidRPr="00F45D5C">
        <w:rPr>
          <w:rStyle w:val="FontStyle108"/>
          <w:rFonts w:asciiTheme="minorHAnsi" w:hAnsiTheme="minorHAnsi"/>
          <w:sz w:val="22"/>
          <w:szCs w:val="22"/>
        </w:rPr>
        <w:t>„W czwórki w prawo</w:t>
      </w:r>
      <w:r w:rsidR="003730FF" w:rsidRPr="003730FF">
        <w:rPr>
          <w:rStyle w:val="FontStyle108"/>
          <w:rFonts w:asciiTheme="minorHAnsi" w:hAnsiTheme="minorHAnsi"/>
          <w:color w:val="0000FF"/>
          <w:sz w:val="22"/>
          <w:szCs w:val="22"/>
        </w:rPr>
        <w:t xml:space="preserve"> </w:t>
      </w:r>
      <w:r w:rsidRPr="003730FF">
        <w:rPr>
          <w:rStyle w:val="FontStyle108"/>
          <w:rFonts w:asciiTheme="minorHAnsi" w:hAnsiTheme="minorHAnsi"/>
          <w:color w:val="0000FF"/>
          <w:sz w:val="22"/>
          <w:szCs w:val="22"/>
        </w:rPr>
        <w:t>-</w:t>
      </w:r>
      <w:r w:rsidR="003730FF" w:rsidRPr="003730FF">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ZWROT"</w:t>
      </w:r>
      <w:r w:rsidRPr="009E6A23">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„Kierunek za mną - MARSZ"</w:t>
      </w:r>
      <w:r w:rsidRPr="009E6A23">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Kompania </w:t>
      </w:r>
      <w:r w:rsidRPr="007C6B6D">
        <w:rPr>
          <w:rStyle w:val="FontStyle112"/>
          <w:rFonts w:asciiTheme="minorHAnsi" w:hAnsiTheme="minorHAnsi"/>
          <w:color w:val="0000FF"/>
          <w:sz w:val="22"/>
          <w:szCs w:val="22"/>
        </w:rPr>
        <w:t>reprezentacyjna/</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owa opuszcza miejsce uroczystości.</w:t>
      </w:r>
    </w:p>
    <w:p w:rsidR="00B32E41" w:rsidRPr="00B32E41" w:rsidRDefault="00B32E41" w:rsidP="006F7AA1">
      <w:pPr>
        <w:pStyle w:val="Style9"/>
        <w:widowControl/>
        <w:numPr>
          <w:ilvl w:val="1"/>
          <w:numId w:val="24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odprowadzeniu kompanii</w:t>
      </w:r>
      <w:r w:rsidRPr="00F45D5C">
        <w:rPr>
          <w:rStyle w:val="FontStyle112"/>
          <w:rFonts w:asciiTheme="minorHAnsi" w:hAnsiTheme="minorHAnsi"/>
          <w:color w:val="00B050"/>
          <w:sz w:val="22"/>
          <w:szCs w:val="22"/>
        </w:rPr>
        <w:t xml:space="preserve"> </w:t>
      </w:r>
      <w:r w:rsidRPr="007C6B6D">
        <w:rPr>
          <w:rStyle w:val="FontStyle112"/>
          <w:rFonts w:asciiTheme="minorHAnsi" w:hAnsiTheme="minorHAnsi"/>
          <w:color w:val="0000FF"/>
          <w:sz w:val="22"/>
          <w:szCs w:val="22"/>
        </w:rPr>
        <w:t>reprezentacyjnej/</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miejsce uroczystości opuszcza delegacja pożarnicza.</w:t>
      </w:r>
    </w:p>
    <w:p w:rsidR="00B32E41" w:rsidRPr="00F45D5C" w:rsidRDefault="00B32E41" w:rsidP="006F7AA1">
      <w:pPr>
        <w:pStyle w:val="Style9"/>
        <w:widowControl/>
        <w:numPr>
          <w:ilvl w:val="1"/>
          <w:numId w:val="245"/>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opuszczeniu miejsca uroczystości przez delegację </w:t>
      </w:r>
      <w:r w:rsidRPr="003730FF">
        <w:rPr>
          <w:rStyle w:val="FontStyle112"/>
          <w:rFonts w:asciiTheme="minorHAnsi" w:hAnsiTheme="minorHAnsi"/>
          <w:color w:val="0000FF"/>
          <w:sz w:val="22"/>
          <w:szCs w:val="22"/>
        </w:rPr>
        <w:t>pożarniczą</w:t>
      </w:r>
      <w:r w:rsidR="003730FF" w:rsidRPr="003730FF">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dowódca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odwołuje posterunek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owy i odprowadza go w ustalone wcześniej miejsce.</w:t>
      </w:r>
      <w:r w:rsidR="003730FF">
        <w:rPr>
          <w:rStyle w:val="FontStyle112"/>
          <w:rFonts w:asciiTheme="minorHAnsi" w:hAnsiTheme="minorHAnsi"/>
          <w:sz w:val="22"/>
          <w:szCs w:val="22"/>
        </w:rPr>
        <w:t xml:space="preserve"> </w:t>
      </w:r>
      <w:r w:rsidR="003730FF" w:rsidRPr="003730FF">
        <w:rPr>
          <w:rStyle w:val="FontStyle112"/>
          <w:rFonts w:asciiTheme="minorHAnsi" w:hAnsiTheme="minorHAnsi"/>
          <w:color w:val="0000FF"/>
          <w:sz w:val="22"/>
          <w:szCs w:val="22"/>
        </w:rPr>
        <w:t xml:space="preserve">Dowódca pożarniczej asysty </w:t>
      </w:r>
      <w:r w:rsidR="00176258">
        <w:rPr>
          <w:rStyle w:val="FontStyle112"/>
          <w:rFonts w:asciiTheme="minorHAnsi" w:hAnsiTheme="minorHAnsi"/>
          <w:color w:val="0000FF"/>
          <w:sz w:val="22"/>
          <w:szCs w:val="22"/>
        </w:rPr>
        <w:t>honorowej</w:t>
      </w:r>
      <w:r w:rsidR="003730FF" w:rsidRPr="003730FF">
        <w:rPr>
          <w:rStyle w:val="FontStyle112"/>
          <w:rFonts w:asciiTheme="minorHAnsi" w:hAnsiTheme="minorHAnsi"/>
          <w:color w:val="0000FF"/>
          <w:sz w:val="22"/>
          <w:szCs w:val="22"/>
        </w:rPr>
        <w:t xml:space="preserve"> podchodzi do płyty GNŻ lub innego miejsca pamięci, zatrzymuje się i oddaje </w:t>
      </w:r>
      <w:r w:rsidR="00367F7B">
        <w:rPr>
          <w:rStyle w:val="FontStyle112"/>
          <w:rFonts w:asciiTheme="minorHAnsi" w:hAnsiTheme="minorHAnsi"/>
          <w:color w:val="0000FF"/>
          <w:sz w:val="22"/>
          <w:szCs w:val="22"/>
        </w:rPr>
        <w:t>honory</w:t>
      </w:r>
      <w:r w:rsidR="003730FF" w:rsidRPr="003730FF">
        <w:rPr>
          <w:rStyle w:val="FontStyle112"/>
          <w:rFonts w:asciiTheme="minorHAnsi" w:hAnsiTheme="minorHAnsi"/>
          <w:color w:val="0000FF"/>
          <w:sz w:val="22"/>
          <w:szCs w:val="22"/>
        </w:rPr>
        <w:t xml:space="preserve"> przez salutowanie. </w:t>
      </w:r>
      <w:r w:rsidR="003730FF">
        <w:rPr>
          <w:rStyle w:val="FontStyle112"/>
          <w:rFonts w:asciiTheme="minorHAnsi" w:hAnsiTheme="minorHAnsi"/>
          <w:color w:val="0000FF"/>
          <w:sz w:val="22"/>
          <w:szCs w:val="22"/>
        </w:rPr>
        <w:t>W</w:t>
      </w:r>
      <w:r w:rsidR="003730FF" w:rsidRPr="003730FF">
        <w:rPr>
          <w:rStyle w:val="FontStyle112"/>
          <w:rFonts w:asciiTheme="minorHAnsi" w:hAnsiTheme="minorHAnsi"/>
          <w:color w:val="0000FF"/>
          <w:sz w:val="22"/>
          <w:szCs w:val="22"/>
        </w:rPr>
        <w:t xml:space="preserve">ykonuje </w:t>
      </w:r>
      <w:r w:rsidR="002F26AF" w:rsidRPr="003730FF">
        <w:rPr>
          <w:rStyle w:val="FontStyle112"/>
          <w:rFonts w:asciiTheme="minorHAnsi" w:hAnsiTheme="minorHAnsi"/>
          <w:color w:val="0000FF"/>
          <w:sz w:val="22"/>
          <w:szCs w:val="22"/>
        </w:rPr>
        <w:t xml:space="preserve">w tył </w:t>
      </w:r>
      <w:r w:rsidR="003730FF" w:rsidRPr="003730FF">
        <w:rPr>
          <w:rStyle w:val="FontStyle112"/>
          <w:rFonts w:asciiTheme="minorHAnsi" w:hAnsiTheme="minorHAnsi"/>
          <w:color w:val="0000FF"/>
          <w:sz w:val="22"/>
          <w:szCs w:val="22"/>
        </w:rPr>
        <w:t xml:space="preserve">zwrot, podaje komendę </w:t>
      </w:r>
      <w:r w:rsidR="003730FF">
        <w:rPr>
          <w:rStyle w:val="FontStyle112"/>
          <w:rFonts w:asciiTheme="minorHAnsi" w:hAnsiTheme="minorHAnsi"/>
          <w:color w:val="0000FF"/>
          <w:sz w:val="22"/>
          <w:szCs w:val="22"/>
        </w:rPr>
        <w:br/>
        <w:t xml:space="preserve">dla posterunku </w:t>
      </w:r>
      <w:r w:rsidR="00176258">
        <w:rPr>
          <w:rStyle w:val="FontStyle112"/>
          <w:rFonts w:asciiTheme="minorHAnsi" w:hAnsiTheme="minorHAnsi"/>
          <w:color w:val="0000FF"/>
          <w:sz w:val="22"/>
          <w:szCs w:val="22"/>
        </w:rPr>
        <w:t>honor</w:t>
      </w:r>
      <w:r w:rsidR="003730FF">
        <w:rPr>
          <w:rStyle w:val="FontStyle112"/>
          <w:rFonts w:asciiTheme="minorHAnsi" w:hAnsiTheme="minorHAnsi"/>
          <w:color w:val="0000FF"/>
          <w:sz w:val="22"/>
          <w:szCs w:val="22"/>
        </w:rPr>
        <w:t xml:space="preserve">owego - </w:t>
      </w:r>
      <w:r w:rsidR="003730FF" w:rsidRPr="003730FF">
        <w:rPr>
          <w:rStyle w:val="FontStyle112"/>
          <w:rFonts w:asciiTheme="minorHAnsi" w:hAnsiTheme="minorHAnsi"/>
          <w:color w:val="0000FF"/>
          <w:sz w:val="22"/>
          <w:szCs w:val="22"/>
        </w:rPr>
        <w:t>„</w:t>
      </w:r>
      <w:r w:rsidR="003730FF" w:rsidRPr="009E6A23">
        <w:rPr>
          <w:rStyle w:val="FontStyle112"/>
          <w:rFonts w:asciiTheme="minorHAnsi" w:hAnsiTheme="minorHAnsi"/>
          <w:b/>
          <w:color w:val="0000FF"/>
          <w:sz w:val="22"/>
          <w:szCs w:val="22"/>
        </w:rPr>
        <w:t>Za mną – MARSZ</w:t>
      </w:r>
      <w:r w:rsidR="003730FF" w:rsidRPr="003730FF">
        <w:rPr>
          <w:rStyle w:val="FontStyle112"/>
          <w:rFonts w:asciiTheme="minorHAnsi" w:hAnsiTheme="minorHAnsi"/>
          <w:color w:val="0000FF"/>
          <w:sz w:val="22"/>
          <w:szCs w:val="22"/>
        </w:rPr>
        <w:t xml:space="preserve">” i rozpoczyna równocześnie ze strażakami marsz, odprowadzając ich na miejsce </w:t>
      </w:r>
      <w:r w:rsidR="003730FF">
        <w:rPr>
          <w:rStyle w:val="FontStyle112"/>
          <w:rFonts w:asciiTheme="minorHAnsi" w:hAnsiTheme="minorHAnsi"/>
          <w:color w:val="0000FF"/>
          <w:sz w:val="22"/>
          <w:szCs w:val="22"/>
        </w:rPr>
        <w:t>określone w scenariuszu szczegółowym uroczystości</w:t>
      </w:r>
      <w:r w:rsidR="002F26AF">
        <w:rPr>
          <w:rStyle w:val="FontStyle112"/>
          <w:rFonts w:asciiTheme="minorHAnsi" w:hAnsiTheme="minorHAnsi"/>
          <w:color w:val="0000FF"/>
          <w:sz w:val="22"/>
          <w:szCs w:val="22"/>
        </w:rPr>
        <w:t xml:space="preserve"> </w:t>
      </w:r>
      <w:r w:rsidR="002F26AF">
        <w:rPr>
          <w:rStyle w:val="FontStyle112"/>
          <w:rFonts w:asciiTheme="minorHAnsi" w:hAnsiTheme="minorHAnsi"/>
          <w:color w:val="0000FF"/>
          <w:sz w:val="22"/>
          <w:szCs w:val="22"/>
        </w:rPr>
        <w:br/>
        <w:t>(jeśli występuje asysta wojskowa – pozostaje na posterunku)</w:t>
      </w:r>
      <w:r w:rsidR="003730FF" w:rsidRPr="003730FF">
        <w:rPr>
          <w:rStyle w:val="FontStyle112"/>
          <w:rFonts w:asciiTheme="minorHAnsi" w:hAnsiTheme="minorHAnsi"/>
          <w:color w:val="0000FF"/>
          <w:sz w:val="22"/>
          <w:szCs w:val="22"/>
        </w:rPr>
        <w:t>.</w:t>
      </w:r>
    </w:p>
    <w:p w:rsidR="002D0AB8" w:rsidRDefault="002D0AB8">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B32E41" w:rsidRDefault="005B774E" w:rsidP="00B32E41">
      <w:pPr>
        <w:pStyle w:val="Style9"/>
        <w:widowControl/>
        <w:spacing w:line="276" w:lineRule="auto"/>
        <w:ind w:left="567" w:hanging="567"/>
        <w:jc w:val="center"/>
        <w:rPr>
          <w:rStyle w:val="FontStyle108"/>
          <w:rFonts w:asciiTheme="minorHAnsi" w:hAnsiTheme="minorHAnsi"/>
          <w:sz w:val="22"/>
          <w:szCs w:val="22"/>
        </w:rPr>
      </w:pPr>
      <w:r w:rsidRPr="00F45D5C">
        <w:rPr>
          <w:rStyle w:val="FontStyle108"/>
          <w:rFonts w:asciiTheme="minorHAnsi" w:hAnsiTheme="minorHAnsi"/>
          <w:sz w:val="22"/>
          <w:szCs w:val="22"/>
        </w:rPr>
        <w:lastRenderedPageBreak/>
        <w:t>§ 7</w:t>
      </w:r>
      <w:r w:rsidR="00192FFB">
        <w:rPr>
          <w:rStyle w:val="FontStyle108"/>
          <w:rFonts w:asciiTheme="minorHAnsi" w:hAnsiTheme="minorHAnsi"/>
          <w:sz w:val="22"/>
          <w:szCs w:val="22"/>
        </w:rPr>
        <w:t>3</w:t>
      </w:r>
      <w:r w:rsidRPr="00F45D5C">
        <w:rPr>
          <w:rStyle w:val="FontStyle108"/>
          <w:rFonts w:asciiTheme="minorHAnsi" w:hAnsiTheme="minorHAnsi"/>
          <w:sz w:val="22"/>
          <w:szCs w:val="22"/>
        </w:rPr>
        <w:t>.</w:t>
      </w:r>
    </w:p>
    <w:p w:rsidR="005B774E" w:rsidRDefault="005B774E" w:rsidP="006010C4">
      <w:pPr>
        <w:pStyle w:val="Style9"/>
        <w:widowControl/>
        <w:numPr>
          <w:ilvl w:val="0"/>
          <w:numId w:val="283"/>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W czasie składania wiązanek kwiatów na grobach szczególnie zasłużonych dla pożarnictwa polskiego na 15 minut przed ustalonym czasem przybycia delegacji przy wytypowanych grobach strażaków zostają wystawione dwuosobowe pożarnicze posterunki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 xml:space="preserve">owe. W tym samym czasie przy mogiłach strażaków zajmują miejsca strażacy z wiązankami kwiatów i zniczami, </w:t>
      </w:r>
      <w:r w:rsidR="003730FF">
        <w:rPr>
          <w:rStyle w:val="FontStyle112"/>
          <w:rFonts w:asciiTheme="minorHAnsi" w:hAnsiTheme="minorHAnsi"/>
          <w:sz w:val="22"/>
          <w:szCs w:val="22"/>
        </w:rPr>
        <w:br/>
      </w:r>
      <w:r w:rsidRPr="00F45D5C">
        <w:rPr>
          <w:rStyle w:val="FontStyle112"/>
          <w:rFonts w:asciiTheme="minorHAnsi" w:hAnsiTheme="minorHAnsi"/>
          <w:sz w:val="22"/>
          <w:szCs w:val="22"/>
        </w:rPr>
        <w:t>a w alejkach cmentarza zostają rozstawieni kierunkowi.</w:t>
      </w:r>
    </w:p>
    <w:p w:rsidR="003863D1" w:rsidRDefault="003863D1" w:rsidP="006010C4">
      <w:pPr>
        <w:pStyle w:val="Style9"/>
        <w:widowControl/>
        <w:numPr>
          <w:ilvl w:val="0"/>
          <w:numId w:val="283"/>
        </w:numPr>
        <w:spacing w:line="276" w:lineRule="auto"/>
        <w:ind w:left="426" w:hanging="426"/>
        <w:rPr>
          <w:rStyle w:val="FontStyle112"/>
          <w:rFonts w:asciiTheme="minorHAnsi" w:hAnsiTheme="minorHAnsi"/>
          <w:sz w:val="22"/>
          <w:szCs w:val="22"/>
        </w:rPr>
      </w:pPr>
      <w:r w:rsidRPr="003863D1">
        <w:rPr>
          <w:rStyle w:val="FontStyle112"/>
          <w:rFonts w:asciiTheme="minorHAnsi" w:hAnsiTheme="minorHAnsi"/>
          <w:color w:val="0000FF"/>
          <w:sz w:val="22"/>
          <w:szCs w:val="22"/>
        </w:rPr>
        <w:t xml:space="preserve">Przyjmuje się jako zasadę, że najważniejszymi </w:t>
      </w:r>
      <w:r>
        <w:rPr>
          <w:rStyle w:val="FontStyle112"/>
          <w:rFonts w:asciiTheme="minorHAnsi" w:hAnsiTheme="minorHAnsi"/>
          <w:color w:val="0000FF"/>
          <w:sz w:val="22"/>
          <w:szCs w:val="22"/>
        </w:rPr>
        <w:t>świętami</w:t>
      </w:r>
      <w:r w:rsidRPr="003863D1">
        <w:rPr>
          <w:rStyle w:val="FontStyle112"/>
          <w:rFonts w:asciiTheme="minorHAnsi" w:hAnsiTheme="minorHAnsi"/>
          <w:color w:val="0000FF"/>
          <w:sz w:val="22"/>
          <w:szCs w:val="22"/>
        </w:rPr>
        <w:t xml:space="preserve"> do </w:t>
      </w:r>
      <w:r>
        <w:rPr>
          <w:rStyle w:val="FontStyle112"/>
          <w:rFonts w:asciiTheme="minorHAnsi" w:hAnsiTheme="minorHAnsi"/>
          <w:color w:val="0000FF"/>
          <w:sz w:val="22"/>
          <w:szCs w:val="22"/>
        </w:rPr>
        <w:t xml:space="preserve">corocznego </w:t>
      </w:r>
      <w:r w:rsidRPr="003863D1">
        <w:rPr>
          <w:rStyle w:val="FontStyle112"/>
          <w:rFonts w:asciiTheme="minorHAnsi" w:hAnsiTheme="minorHAnsi"/>
          <w:color w:val="0000FF"/>
          <w:sz w:val="22"/>
          <w:szCs w:val="22"/>
        </w:rPr>
        <w:t xml:space="preserve">składania wieńców </w:t>
      </w:r>
      <w:r>
        <w:rPr>
          <w:rStyle w:val="FontStyle112"/>
          <w:rFonts w:asciiTheme="minorHAnsi" w:hAnsiTheme="minorHAnsi"/>
          <w:color w:val="0000FF"/>
          <w:sz w:val="22"/>
          <w:szCs w:val="22"/>
        </w:rPr>
        <w:br/>
      </w:r>
      <w:r w:rsidRPr="003863D1">
        <w:rPr>
          <w:rStyle w:val="FontStyle112"/>
          <w:rFonts w:asciiTheme="minorHAnsi" w:hAnsiTheme="minorHAnsi"/>
          <w:color w:val="0000FF"/>
          <w:sz w:val="22"/>
          <w:szCs w:val="22"/>
        </w:rPr>
        <w:t>i wiązanek kwiatów na grobach szczególnie zasłużonych dla pożarnictwa polskiego</w:t>
      </w:r>
      <w:r>
        <w:rPr>
          <w:rStyle w:val="FontStyle112"/>
          <w:rFonts w:asciiTheme="minorHAnsi" w:hAnsiTheme="minorHAnsi"/>
          <w:color w:val="0000FF"/>
          <w:sz w:val="22"/>
          <w:szCs w:val="22"/>
        </w:rPr>
        <w:t xml:space="preserve"> jest Dzień Strażaka w dniu 4 maja oraz Dzień Wszystkich Świętych w dniu 1 listopada. Sama uroczystość </w:t>
      </w:r>
      <w:r>
        <w:rPr>
          <w:rStyle w:val="FontStyle112"/>
          <w:rFonts w:asciiTheme="minorHAnsi" w:hAnsiTheme="minorHAnsi"/>
          <w:color w:val="0000FF"/>
          <w:sz w:val="22"/>
          <w:szCs w:val="22"/>
        </w:rPr>
        <w:br/>
        <w:t>nie musi się odbywać w ww. terminach.</w:t>
      </w:r>
    </w:p>
    <w:p w:rsidR="003730FF" w:rsidRPr="00C947D8" w:rsidRDefault="003730FF" w:rsidP="006010C4">
      <w:pPr>
        <w:pStyle w:val="Style9"/>
        <w:widowControl/>
        <w:numPr>
          <w:ilvl w:val="0"/>
          <w:numId w:val="283"/>
        </w:numPr>
        <w:spacing w:line="276" w:lineRule="auto"/>
        <w:ind w:left="426" w:hanging="426"/>
        <w:rPr>
          <w:rStyle w:val="FontStyle112"/>
          <w:rFonts w:asciiTheme="minorHAnsi" w:hAnsiTheme="minorHAnsi"/>
          <w:sz w:val="22"/>
          <w:szCs w:val="22"/>
        </w:rPr>
      </w:pPr>
      <w:r w:rsidRPr="003730FF">
        <w:rPr>
          <w:rStyle w:val="FontStyle112"/>
          <w:rFonts w:asciiTheme="minorHAnsi" w:hAnsiTheme="minorHAnsi"/>
          <w:color w:val="0000FF"/>
          <w:sz w:val="22"/>
          <w:szCs w:val="22"/>
        </w:rPr>
        <w:t xml:space="preserve">W przypadku 2 i większej liczbie grobów występujących obok siebie, można wystawić jeden dwuosobowy pożarniczy posterunek </w:t>
      </w:r>
      <w:r w:rsidR="00176258">
        <w:rPr>
          <w:rStyle w:val="FontStyle112"/>
          <w:rFonts w:asciiTheme="minorHAnsi" w:hAnsiTheme="minorHAnsi"/>
          <w:color w:val="0000FF"/>
          <w:sz w:val="22"/>
          <w:szCs w:val="22"/>
        </w:rPr>
        <w:t>honor</w:t>
      </w:r>
      <w:r w:rsidRPr="003730FF">
        <w:rPr>
          <w:rStyle w:val="FontStyle112"/>
          <w:rFonts w:asciiTheme="minorHAnsi" w:hAnsiTheme="minorHAnsi"/>
          <w:color w:val="0000FF"/>
          <w:sz w:val="22"/>
          <w:szCs w:val="22"/>
        </w:rPr>
        <w:t>owy.</w:t>
      </w:r>
    </w:p>
    <w:p w:rsidR="00C947D8" w:rsidRDefault="00C947D8" w:rsidP="006010C4">
      <w:pPr>
        <w:pStyle w:val="Style9"/>
        <w:widowControl/>
        <w:numPr>
          <w:ilvl w:val="0"/>
          <w:numId w:val="283"/>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W przypadku organizowania uroczystości wspólnie z druhami ze ZOSP RP, można wyznaczyć również posterunek honorowy składający się ze strażaków PSP i druhów ZOSP RP, przy czym druhowie ustawiają się po prawej i lewej stronie strażaków PSP (są na zewnątrz posterunku</w:t>
      </w:r>
      <w:r w:rsidR="005F6C19">
        <w:rPr>
          <w:rStyle w:val="FontStyle112"/>
          <w:rFonts w:asciiTheme="minorHAnsi" w:hAnsiTheme="minorHAnsi"/>
          <w:color w:val="0000FF"/>
          <w:sz w:val="22"/>
          <w:szCs w:val="22"/>
        </w:rPr>
        <w:t xml:space="preserve"> PSP</w:t>
      </w:r>
      <w:r>
        <w:rPr>
          <w:rStyle w:val="FontStyle112"/>
          <w:rFonts w:asciiTheme="minorHAnsi" w:hAnsiTheme="minorHAnsi"/>
          <w:color w:val="0000FF"/>
          <w:sz w:val="22"/>
          <w:szCs w:val="22"/>
        </w:rPr>
        <w:t>).</w:t>
      </w:r>
    </w:p>
    <w:p w:rsidR="00B32E41" w:rsidRPr="00F45D5C" w:rsidRDefault="00B32E41" w:rsidP="00B32E41">
      <w:pPr>
        <w:pStyle w:val="Style9"/>
        <w:widowControl/>
        <w:spacing w:line="276" w:lineRule="auto"/>
        <w:ind w:firstLine="0"/>
        <w:rPr>
          <w:rFonts w:asciiTheme="minorHAnsi" w:hAnsiTheme="minorHAnsi"/>
        </w:rPr>
      </w:pPr>
    </w:p>
    <w:p w:rsidR="00B32E41" w:rsidRDefault="005B774E" w:rsidP="00B32E41">
      <w:pPr>
        <w:pStyle w:val="Style9"/>
        <w:widowControl/>
        <w:spacing w:line="276" w:lineRule="auto"/>
        <w:ind w:left="709" w:hanging="709"/>
        <w:jc w:val="center"/>
        <w:rPr>
          <w:rStyle w:val="FontStyle108"/>
          <w:rFonts w:asciiTheme="minorHAnsi" w:hAnsiTheme="minorHAnsi"/>
          <w:b w:val="0"/>
          <w:sz w:val="22"/>
          <w:szCs w:val="22"/>
        </w:rPr>
      </w:pPr>
      <w:r w:rsidRPr="00F45D5C">
        <w:rPr>
          <w:rStyle w:val="FontStyle108"/>
          <w:rFonts w:asciiTheme="minorHAnsi" w:hAnsiTheme="minorHAnsi"/>
          <w:sz w:val="22"/>
          <w:szCs w:val="22"/>
        </w:rPr>
        <w:t>§ 7</w:t>
      </w:r>
      <w:r w:rsidR="00192FFB">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B32E41" w:rsidRDefault="005B774E" w:rsidP="006010C4">
      <w:pPr>
        <w:pStyle w:val="Style9"/>
        <w:widowControl/>
        <w:numPr>
          <w:ilvl w:val="0"/>
          <w:numId w:val="266"/>
        </w:numPr>
        <w:spacing w:line="276" w:lineRule="auto"/>
        <w:ind w:left="426" w:hanging="426"/>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przybyciu na teren cmentarza delegacji </w:t>
      </w:r>
      <w:r w:rsidRPr="00367F7B">
        <w:rPr>
          <w:rStyle w:val="FontStyle112"/>
          <w:rFonts w:asciiTheme="minorHAnsi" w:hAnsiTheme="minorHAnsi"/>
          <w:color w:val="0000FF"/>
          <w:sz w:val="22"/>
          <w:szCs w:val="22"/>
        </w:rPr>
        <w:t>pożarniczej</w:t>
      </w:r>
      <w:r w:rsidR="00367F7B" w:rsidRPr="00367F7B">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dowódca uroczystości składa Komendantowi Głównemu Państwowej Straży Pożarnej lub innemu przełożonemu meldunek, np.: </w:t>
      </w:r>
      <w:r w:rsidRPr="00F45D5C">
        <w:rPr>
          <w:rStyle w:val="FontStyle108"/>
          <w:rFonts w:asciiTheme="minorHAnsi" w:hAnsiTheme="minorHAnsi"/>
          <w:sz w:val="22"/>
          <w:szCs w:val="22"/>
        </w:rPr>
        <w:t xml:space="preserve">„Panie nadbrygadierze, dowódca uroczystości, </w:t>
      </w:r>
      <w:r w:rsidRPr="002F26AF">
        <w:rPr>
          <w:rStyle w:val="FontStyle108"/>
          <w:rFonts w:asciiTheme="minorHAnsi" w:hAnsiTheme="minorHAnsi"/>
          <w:b w:val="0"/>
          <w:sz w:val="22"/>
          <w:szCs w:val="22"/>
        </w:rPr>
        <w:t>(stopień i nazwisko)</w:t>
      </w:r>
      <w:r w:rsidRPr="00F45D5C">
        <w:rPr>
          <w:rStyle w:val="FontStyle108"/>
          <w:rFonts w:asciiTheme="minorHAnsi" w:hAnsiTheme="minorHAnsi"/>
          <w:sz w:val="22"/>
          <w:szCs w:val="22"/>
        </w:rPr>
        <w:t xml:space="preserve">, melduje gotowość </w:t>
      </w:r>
      <w:r w:rsidR="00176258">
        <w:rPr>
          <w:rStyle w:val="FontStyle108"/>
          <w:rFonts w:asciiTheme="minorHAnsi" w:hAnsiTheme="minorHAnsi"/>
          <w:sz w:val="22"/>
          <w:szCs w:val="22"/>
        </w:rPr>
        <w:br/>
      </w:r>
      <w:r w:rsidRPr="00F45D5C">
        <w:rPr>
          <w:rStyle w:val="FontStyle108"/>
          <w:rFonts w:asciiTheme="minorHAnsi" w:hAnsiTheme="minorHAnsi"/>
          <w:sz w:val="22"/>
          <w:szCs w:val="22"/>
        </w:rPr>
        <w:t>do złożenia wiązanek kwiatów na mogiłach strażaków"</w:t>
      </w:r>
      <w:r w:rsidRPr="00B32E41">
        <w:rPr>
          <w:rStyle w:val="FontStyle108"/>
          <w:rFonts w:asciiTheme="minorHAnsi" w:hAnsiTheme="minorHAnsi"/>
          <w:b w:val="0"/>
          <w:sz w:val="22"/>
          <w:szCs w:val="22"/>
        </w:rPr>
        <w:t>.</w:t>
      </w:r>
    </w:p>
    <w:p w:rsidR="00B32E41" w:rsidRPr="00B32E41" w:rsidRDefault="00B32E41" w:rsidP="006010C4">
      <w:pPr>
        <w:pStyle w:val="Style9"/>
        <w:widowControl/>
        <w:numPr>
          <w:ilvl w:val="0"/>
          <w:numId w:val="2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Dowódca uroczystości prowadzi delegację pożarniczą do wyznaczonych grobów.</w:t>
      </w:r>
    </w:p>
    <w:p w:rsidR="00B32E41" w:rsidRPr="00B32E41" w:rsidRDefault="00B32E41" w:rsidP="006010C4">
      <w:pPr>
        <w:pStyle w:val="Style9"/>
        <w:widowControl/>
        <w:numPr>
          <w:ilvl w:val="0"/>
          <w:numId w:val="2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dojściu delegacji pożarniczej do pierwszego grobu Komendant Główny Państwowej Straży Pożarnej lub inny przełożony przejmuje wiązankę kwiatów od niosącego ją strażaka i składa </w:t>
      </w:r>
      <w:r w:rsidR="002F26AF">
        <w:rPr>
          <w:rStyle w:val="FontStyle112"/>
          <w:rFonts w:asciiTheme="minorHAnsi" w:hAnsiTheme="minorHAnsi"/>
          <w:sz w:val="22"/>
          <w:szCs w:val="22"/>
        </w:rPr>
        <w:br/>
      </w:r>
      <w:r w:rsidRPr="00F45D5C">
        <w:rPr>
          <w:rStyle w:val="FontStyle112"/>
          <w:rFonts w:asciiTheme="minorHAnsi" w:hAnsiTheme="minorHAnsi"/>
          <w:sz w:val="22"/>
          <w:szCs w:val="22"/>
        </w:rPr>
        <w:t xml:space="preserve">ją na płycie, a członkowie delegacji pożarniczej zapalają znicze nagrobkowe, </w:t>
      </w:r>
      <w:r w:rsidRPr="00176258">
        <w:rPr>
          <w:rStyle w:val="FontStyle112"/>
          <w:rFonts w:asciiTheme="minorHAnsi" w:hAnsiTheme="minorHAnsi"/>
          <w:color w:val="0000FF"/>
          <w:sz w:val="22"/>
          <w:szCs w:val="22"/>
        </w:rPr>
        <w:t xml:space="preserve">po czym </w:t>
      </w:r>
      <w:r w:rsidR="00176258" w:rsidRPr="00176258">
        <w:rPr>
          <w:rStyle w:val="FontStyle112"/>
          <w:rFonts w:asciiTheme="minorHAnsi" w:hAnsiTheme="minorHAnsi"/>
          <w:color w:val="0000FF"/>
          <w:sz w:val="22"/>
          <w:szCs w:val="22"/>
        </w:rPr>
        <w:t xml:space="preserve">cała delegacja ustawia się w odpowiedniej odległości i wszyscy jednocześnie </w:t>
      </w:r>
      <w:r w:rsidRPr="00176258">
        <w:rPr>
          <w:rStyle w:val="FontStyle112"/>
          <w:rFonts w:asciiTheme="minorHAnsi" w:hAnsiTheme="minorHAnsi"/>
          <w:color w:val="0000FF"/>
          <w:sz w:val="22"/>
          <w:szCs w:val="22"/>
        </w:rPr>
        <w:t xml:space="preserve">oddają </w:t>
      </w:r>
      <w:r w:rsidR="00367F7B">
        <w:rPr>
          <w:rStyle w:val="FontStyle112"/>
          <w:rFonts w:asciiTheme="minorHAnsi" w:hAnsiTheme="minorHAnsi"/>
          <w:color w:val="0000FF"/>
          <w:sz w:val="22"/>
          <w:szCs w:val="22"/>
        </w:rPr>
        <w:t>honory</w:t>
      </w:r>
      <w:r w:rsidRPr="00367F7B">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przez salutowanie.</w:t>
      </w:r>
    </w:p>
    <w:p w:rsidR="00B32E41" w:rsidRPr="00B32E41" w:rsidRDefault="00B32E41" w:rsidP="006010C4">
      <w:pPr>
        <w:pStyle w:val="Style9"/>
        <w:widowControl/>
        <w:numPr>
          <w:ilvl w:val="0"/>
          <w:numId w:val="2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Następnie delegacja pożarnicza przechodzi do kolejnych grobów strażaków i składa na nich wiązanki kwiatów oraz zapala znicze, powtarzając czynności, o których mowa w ust. 3.</w:t>
      </w:r>
    </w:p>
    <w:p w:rsidR="00B32E41" w:rsidRPr="00F45D5C" w:rsidRDefault="00B32E41" w:rsidP="006010C4">
      <w:pPr>
        <w:pStyle w:val="Style9"/>
        <w:widowControl/>
        <w:numPr>
          <w:ilvl w:val="0"/>
          <w:numId w:val="266"/>
        </w:numPr>
        <w:spacing w:line="276" w:lineRule="auto"/>
        <w:ind w:left="426" w:hanging="426"/>
        <w:rPr>
          <w:rFonts w:asciiTheme="minorHAnsi" w:hAnsiTheme="minorHAnsi"/>
        </w:rPr>
      </w:pPr>
      <w:r w:rsidRPr="00F45D5C">
        <w:rPr>
          <w:rStyle w:val="FontStyle112"/>
          <w:rFonts w:asciiTheme="minorHAnsi" w:hAnsiTheme="minorHAnsi"/>
          <w:sz w:val="22"/>
          <w:szCs w:val="22"/>
        </w:rPr>
        <w:t>Uroczystość kończy się po złożeniu kwiatów i zapaleniu zniczy na ostatnim ustalonym przez organizatora uroczystości grobie.</w:t>
      </w:r>
    </w:p>
    <w:p w:rsidR="005B774E" w:rsidRPr="00F45D5C" w:rsidRDefault="005B774E" w:rsidP="00B32E41">
      <w:pPr>
        <w:pStyle w:val="Style71"/>
        <w:widowControl/>
        <w:tabs>
          <w:tab w:val="left" w:pos="1702"/>
        </w:tabs>
        <w:spacing w:before="5" w:line="276" w:lineRule="auto"/>
        <w:ind w:firstLine="0"/>
        <w:rPr>
          <w:rFonts w:asciiTheme="minorHAnsi" w:hAnsiTheme="minorHAnsi"/>
        </w:rPr>
      </w:pPr>
    </w:p>
    <w:p w:rsidR="00B32E41" w:rsidRDefault="005B774E" w:rsidP="00B32E41">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7</w:t>
      </w:r>
      <w:r w:rsidR="00192FFB">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Pr="00F45D5C" w:rsidRDefault="005B774E" w:rsidP="006010C4">
      <w:pPr>
        <w:pStyle w:val="Style9"/>
        <w:widowControl/>
        <w:numPr>
          <w:ilvl w:val="0"/>
          <w:numId w:val="342"/>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Strażaków z posterunków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owych pełnionych przy grobach oraz kierunkowych z alejek cmentarza odwołuje dowódca uroczystości po jej zakończeniu.</w:t>
      </w:r>
    </w:p>
    <w:p w:rsidR="005B774E" w:rsidRPr="00B32E41" w:rsidRDefault="005B774E" w:rsidP="00B32E41">
      <w:pPr>
        <w:pStyle w:val="Style9"/>
        <w:widowControl/>
        <w:spacing w:before="240" w:line="208" w:lineRule="exact"/>
        <w:ind w:firstLine="0"/>
        <w:rPr>
          <w:rFonts w:asciiTheme="minorHAnsi" w:hAnsiTheme="minorHAnsi"/>
          <w:sz w:val="22"/>
          <w:szCs w:val="22"/>
        </w:rPr>
      </w:pPr>
    </w:p>
    <w:p w:rsidR="005B774E" w:rsidRPr="00F45D5C" w:rsidRDefault="005B774E" w:rsidP="007B645B">
      <w:pPr>
        <w:pStyle w:val="Nagwek3"/>
        <w:jc w:val="center"/>
      </w:pPr>
      <w:bookmarkStart w:id="278" w:name="_Toc42522608"/>
      <w:r w:rsidRPr="00F45D5C">
        <w:rPr>
          <w:rStyle w:val="FontStyle112"/>
          <w:rFonts w:asciiTheme="minorHAnsi" w:hAnsiTheme="minorHAnsi"/>
          <w:sz w:val="22"/>
          <w:szCs w:val="22"/>
        </w:rPr>
        <w:t>Rozdział 2</w:t>
      </w:r>
      <w:bookmarkEnd w:id="278"/>
    </w:p>
    <w:p w:rsidR="005B774E" w:rsidRPr="00CE29D6" w:rsidRDefault="005B774E" w:rsidP="00545E1F">
      <w:pPr>
        <w:pStyle w:val="Nagwek3"/>
        <w:jc w:val="center"/>
        <w:rPr>
          <w:rStyle w:val="FontStyle112"/>
          <w:rFonts w:asciiTheme="minorHAnsi" w:hAnsiTheme="minorHAnsi"/>
          <w:bCs w:val="0"/>
          <w:sz w:val="22"/>
          <w:szCs w:val="22"/>
        </w:rPr>
      </w:pPr>
      <w:bookmarkStart w:id="279" w:name="_Toc42522609"/>
      <w:r w:rsidRPr="00CE29D6">
        <w:rPr>
          <w:rStyle w:val="FontStyle112"/>
          <w:rFonts w:asciiTheme="minorHAnsi" w:hAnsiTheme="minorHAnsi"/>
          <w:bCs w:val="0"/>
          <w:sz w:val="22"/>
          <w:szCs w:val="22"/>
        </w:rPr>
        <w:t xml:space="preserve">Apel </w:t>
      </w:r>
      <w:r w:rsidR="008948EF" w:rsidRPr="00CE29D6">
        <w:rPr>
          <w:rStyle w:val="FontStyle112"/>
          <w:rFonts w:asciiTheme="minorHAnsi" w:hAnsiTheme="minorHAnsi"/>
          <w:bCs w:val="0"/>
          <w:sz w:val="22"/>
          <w:szCs w:val="22"/>
        </w:rPr>
        <w:t xml:space="preserve">poległych </w:t>
      </w:r>
      <w:r w:rsidR="00A676F6" w:rsidRPr="00CE29D6">
        <w:rPr>
          <w:rStyle w:val="FontStyle112"/>
          <w:rFonts w:asciiTheme="minorHAnsi" w:hAnsiTheme="minorHAnsi"/>
          <w:bCs w:val="0"/>
          <w:sz w:val="22"/>
          <w:szCs w:val="22"/>
        </w:rPr>
        <w:t xml:space="preserve">lub apel </w:t>
      </w:r>
      <w:r w:rsidR="008948EF" w:rsidRPr="00CE29D6">
        <w:rPr>
          <w:rStyle w:val="FontStyle112"/>
          <w:rFonts w:asciiTheme="minorHAnsi" w:hAnsiTheme="minorHAnsi"/>
          <w:bCs w:val="0"/>
          <w:sz w:val="22"/>
          <w:szCs w:val="22"/>
        </w:rPr>
        <w:t>pamięci</w:t>
      </w:r>
      <w:bookmarkEnd w:id="279"/>
    </w:p>
    <w:p w:rsidR="00B32E41" w:rsidRPr="00B32E41" w:rsidRDefault="00B32E41" w:rsidP="002D0AB8">
      <w:pPr>
        <w:pStyle w:val="Style6"/>
        <w:widowControl/>
        <w:spacing w:line="213" w:lineRule="exact"/>
        <w:ind w:right="1736"/>
        <w:jc w:val="left"/>
        <w:rPr>
          <w:rFonts w:asciiTheme="minorHAnsi" w:hAnsiTheme="minorHAnsi"/>
          <w:sz w:val="22"/>
          <w:szCs w:val="22"/>
        </w:rPr>
      </w:pPr>
    </w:p>
    <w:p w:rsidR="00B32E41" w:rsidRDefault="00B32E41" w:rsidP="00B32E41">
      <w:pPr>
        <w:pStyle w:val="Style9"/>
        <w:widowControl/>
        <w:spacing w:line="276" w:lineRule="auto"/>
        <w:ind w:left="709" w:hanging="709"/>
        <w:jc w:val="center"/>
        <w:rPr>
          <w:rStyle w:val="FontStyle108"/>
          <w:rFonts w:asciiTheme="minorHAnsi" w:hAnsiTheme="minorHAnsi"/>
          <w:sz w:val="22"/>
          <w:szCs w:val="22"/>
        </w:rPr>
      </w:pPr>
      <w:r>
        <w:rPr>
          <w:rStyle w:val="FontStyle108"/>
          <w:rFonts w:asciiTheme="minorHAnsi" w:hAnsiTheme="minorHAnsi"/>
          <w:sz w:val="22"/>
          <w:szCs w:val="22"/>
        </w:rPr>
        <w:t>§ 7</w:t>
      </w:r>
      <w:r w:rsidR="00192FFB">
        <w:rPr>
          <w:rStyle w:val="FontStyle108"/>
          <w:rFonts w:asciiTheme="minorHAnsi" w:hAnsiTheme="minorHAnsi"/>
          <w:sz w:val="22"/>
          <w:szCs w:val="22"/>
        </w:rPr>
        <w:t>6</w:t>
      </w:r>
      <w:r>
        <w:rPr>
          <w:rStyle w:val="FontStyle108"/>
          <w:rFonts w:asciiTheme="minorHAnsi" w:hAnsiTheme="minorHAnsi"/>
          <w:sz w:val="22"/>
          <w:szCs w:val="22"/>
        </w:rPr>
        <w:t>.</w:t>
      </w:r>
    </w:p>
    <w:p w:rsidR="008948EF" w:rsidRPr="00DA3FB7" w:rsidRDefault="008948EF" w:rsidP="006010C4">
      <w:pPr>
        <w:pStyle w:val="Style9"/>
        <w:widowControl/>
        <w:numPr>
          <w:ilvl w:val="0"/>
          <w:numId w:val="267"/>
        </w:numPr>
        <w:spacing w:line="276" w:lineRule="auto"/>
        <w:ind w:left="426" w:hanging="426"/>
        <w:rPr>
          <w:rStyle w:val="FontStyle112"/>
          <w:rFonts w:asciiTheme="minorHAnsi" w:hAnsiTheme="minorHAnsi"/>
          <w:b/>
          <w:sz w:val="22"/>
          <w:szCs w:val="22"/>
        </w:rPr>
      </w:pPr>
      <w:r w:rsidRPr="008948EF">
        <w:rPr>
          <w:rStyle w:val="FontStyle112"/>
          <w:rFonts w:asciiTheme="minorHAnsi" w:hAnsiTheme="minorHAnsi"/>
          <w:color w:val="0000FF"/>
          <w:sz w:val="22"/>
          <w:szCs w:val="22"/>
        </w:rPr>
        <w:t>Apel</w:t>
      </w:r>
      <w:r w:rsidRPr="008948EF">
        <w:rPr>
          <w:rStyle w:val="FontStyle112"/>
          <w:rFonts w:asciiTheme="minorHAnsi" w:hAnsiTheme="minorHAnsi"/>
          <w:b/>
          <w:color w:val="0000FF"/>
          <w:sz w:val="22"/>
          <w:szCs w:val="22"/>
        </w:rPr>
        <w:t xml:space="preserve"> </w:t>
      </w:r>
      <w:r w:rsidRPr="008948EF">
        <w:rPr>
          <w:rStyle w:val="FontStyle108"/>
          <w:rFonts w:asciiTheme="minorHAnsi" w:hAnsiTheme="minorHAnsi"/>
          <w:b w:val="0"/>
          <w:color w:val="0000FF"/>
          <w:sz w:val="22"/>
          <w:szCs w:val="22"/>
        </w:rPr>
        <w:t xml:space="preserve">poległych lub apel pamięci przeprowadza się z okazji świąt państwowych i pożarniczych oraz </w:t>
      </w:r>
      <w:r w:rsidRPr="00DA3FB7">
        <w:rPr>
          <w:rStyle w:val="FontStyle108"/>
          <w:rFonts w:asciiTheme="minorHAnsi" w:hAnsiTheme="minorHAnsi"/>
          <w:b w:val="0"/>
          <w:color w:val="0000FF"/>
          <w:sz w:val="22"/>
          <w:szCs w:val="22"/>
        </w:rPr>
        <w:t xml:space="preserve">wydarzeń historycznych. Apel może być częścią uroczystości o charakterze patriotycznym </w:t>
      </w:r>
      <w:r w:rsidR="00C947D8">
        <w:rPr>
          <w:rStyle w:val="FontStyle108"/>
          <w:rFonts w:asciiTheme="minorHAnsi" w:hAnsiTheme="minorHAnsi"/>
          <w:b w:val="0"/>
          <w:color w:val="0000FF"/>
          <w:sz w:val="22"/>
          <w:szCs w:val="22"/>
        </w:rPr>
        <w:br/>
      </w:r>
      <w:r w:rsidRPr="00DA3FB7">
        <w:rPr>
          <w:rStyle w:val="FontStyle108"/>
          <w:rFonts w:asciiTheme="minorHAnsi" w:hAnsiTheme="minorHAnsi"/>
          <w:b w:val="0"/>
          <w:color w:val="0000FF"/>
          <w:sz w:val="22"/>
          <w:szCs w:val="22"/>
        </w:rPr>
        <w:t>lub patriotyczno-religijnym.</w:t>
      </w:r>
    </w:p>
    <w:p w:rsidR="008948EF" w:rsidRPr="00DA3FB7" w:rsidRDefault="008948EF" w:rsidP="006010C4">
      <w:pPr>
        <w:pStyle w:val="Style9"/>
        <w:widowControl/>
        <w:numPr>
          <w:ilvl w:val="0"/>
          <w:numId w:val="267"/>
        </w:numPr>
        <w:spacing w:line="276" w:lineRule="auto"/>
        <w:ind w:left="426" w:hanging="426"/>
        <w:rPr>
          <w:rStyle w:val="FontStyle112"/>
          <w:rFonts w:asciiTheme="minorHAnsi" w:hAnsiTheme="minorHAnsi"/>
          <w:color w:val="0000FF"/>
          <w:sz w:val="22"/>
          <w:szCs w:val="22"/>
        </w:rPr>
      </w:pPr>
      <w:r w:rsidRPr="00DA3FB7">
        <w:rPr>
          <w:rStyle w:val="FontStyle112"/>
          <w:rFonts w:asciiTheme="minorHAnsi" w:hAnsiTheme="minorHAnsi"/>
          <w:color w:val="0000FF"/>
          <w:sz w:val="22"/>
          <w:szCs w:val="22"/>
        </w:rPr>
        <w:lastRenderedPageBreak/>
        <w:t xml:space="preserve">Do udziału w uroczystości można zaprosić przełożonego, przedstawicieli władz administracyjnych i samorządowych regionu, duchowieństwa, organizacji pozarządowych i </w:t>
      </w:r>
      <w:r w:rsidRPr="005F6C19">
        <w:rPr>
          <w:rStyle w:val="FontStyle112"/>
          <w:rFonts w:asciiTheme="minorHAnsi" w:hAnsiTheme="minorHAnsi"/>
          <w:color w:val="0000FF"/>
          <w:sz w:val="22"/>
          <w:szCs w:val="22"/>
        </w:rPr>
        <w:t>środowisk</w:t>
      </w:r>
      <w:r w:rsidRPr="00DA3FB7">
        <w:rPr>
          <w:rStyle w:val="FontStyle112"/>
          <w:rFonts w:asciiTheme="minorHAnsi" w:hAnsiTheme="minorHAnsi"/>
          <w:color w:val="0000FF"/>
          <w:sz w:val="22"/>
          <w:szCs w:val="22"/>
        </w:rPr>
        <w:t xml:space="preserve"> emeryckich oraz innych partnerów społecznych.</w:t>
      </w:r>
    </w:p>
    <w:p w:rsidR="00B32E41" w:rsidRPr="00DA3FB7" w:rsidRDefault="00B32E41" w:rsidP="006010C4">
      <w:pPr>
        <w:pStyle w:val="Style9"/>
        <w:widowControl/>
        <w:numPr>
          <w:ilvl w:val="0"/>
          <w:numId w:val="267"/>
        </w:numPr>
        <w:spacing w:line="276" w:lineRule="auto"/>
        <w:ind w:left="426" w:hanging="426"/>
        <w:rPr>
          <w:rStyle w:val="FontStyle112"/>
          <w:rFonts w:asciiTheme="minorHAnsi" w:hAnsiTheme="minorHAnsi"/>
          <w:sz w:val="22"/>
          <w:szCs w:val="22"/>
        </w:rPr>
      </w:pPr>
      <w:r w:rsidRPr="00DA3FB7">
        <w:rPr>
          <w:rStyle w:val="FontStyle112"/>
          <w:rFonts w:asciiTheme="minorHAnsi" w:hAnsiTheme="minorHAnsi"/>
          <w:sz w:val="22"/>
          <w:szCs w:val="22"/>
        </w:rPr>
        <w:t xml:space="preserve">Apel </w:t>
      </w:r>
      <w:r w:rsidR="008948EF" w:rsidRPr="009E6A23">
        <w:rPr>
          <w:rStyle w:val="FontStyle108"/>
          <w:rFonts w:asciiTheme="minorHAnsi" w:hAnsiTheme="minorHAnsi"/>
          <w:b w:val="0"/>
          <w:color w:val="0000FF"/>
          <w:sz w:val="22"/>
          <w:szCs w:val="22"/>
        </w:rPr>
        <w:t>poległych lub apel pamięci</w:t>
      </w:r>
      <w:r w:rsidR="008948EF" w:rsidRPr="00DA3FB7">
        <w:rPr>
          <w:rStyle w:val="FontStyle112"/>
          <w:rFonts w:asciiTheme="minorHAnsi" w:hAnsiTheme="minorHAnsi"/>
          <w:sz w:val="22"/>
          <w:szCs w:val="22"/>
        </w:rPr>
        <w:t xml:space="preserve"> </w:t>
      </w:r>
      <w:r w:rsidRPr="00DA3FB7">
        <w:rPr>
          <w:rStyle w:val="FontStyle112"/>
          <w:rFonts w:asciiTheme="minorHAnsi" w:hAnsiTheme="minorHAnsi"/>
          <w:sz w:val="22"/>
          <w:szCs w:val="22"/>
        </w:rPr>
        <w:t>można łączyć z odsłonięciem p</w:t>
      </w:r>
      <w:r w:rsidR="008948EF" w:rsidRPr="00DA3FB7">
        <w:rPr>
          <w:rStyle w:val="FontStyle112"/>
          <w:rFonts w:asciiTheme="minorHAnsi" w:hAnsiTheme="minorHAnsi"/>
          <w:sz w:val="22"/>
          <w:szCs w:val="22"/>
        </w:rPr>
        <w:t xml:space="preserve">omnika lub tablicy pamiątkowej, oraz </w:t>
      </w:r>
      <w:r w:rsidR="00EA3024" w:rsidRPr="00DA3FB7">
        <w:rPr>
          <w:rStyle w:val="FontStyle112"/>
          <w:rFonts w:asciiTheme="minorHAnsi" w:hAnsiTheme="minorHAnsi"/>
          <w:sz w:val="22"/>
          <w:szCs w:val="22"/>
        </w:rPr>
        <w:t xml:space="preserve">ze </w:t>
      </w:r>
      <w:r w:rsidRPr="00DA3FB7">
        <w:rPr>
          <w:rStyle w:val="FontStyle112"/>
          <w:rFonts w:asciiTheme="minorHAnsi" w:hAnsiTheme="minorHAnsi"/>
          <w:sz w:val="22"/>
          <w:szCs w:val="22"/>
        </w:rPr>
        <w:t>składaniem wieńców</w:t>
      </w:r>
      <w:r w:rsidR="00EA3024" w:rsidRPr="00DA3FB7">
        <w:rPr>
          <w:rStyle w:val="FontStyle112"/>
          <w:rFonts w:asciiTheme="minorHAnsi" w:hAnsiTheme="minorHAnsi"/>
          <w:sz w:val="22"/>
          <w:szCs w:val="22"/>
        </w:rPr>
        <w:t xml:space="preserve"> i wiązanek</w:t>
      </w:r>
      <w:r w:rsidRPr="00DA3FB7">
        <w:rPr>
          <w:rStyle w:val="FontStyle112"/>
          <w:rFonts w:asciiTheme="minorHAnsi" w:hAnsiTheme="minorHAnsi"/>
          <w:sz w:val="22"/>
          <w:szCs w:val="22"/>
        </w:rPr>
        <w:t>.</w:t>
      </w:r>
    </w:p>
    <w:p w:rsidR="00B32E41" w:rsidRPr="00EA3024" w:rsidRDefault="00B32E41" w:rsidP="006010C4">
      <w:pPr>
        <w:pStyle w:val="Style9"/>
        <w:widowControl/>
        <w:numPr>
          <w:ilvl w:val="0"/>
          <w:numId w:val="267"/>
        </w:numPr>
        <w:spacing w:line="276" w:lineRule="auto"/>
        <w:ind w:left="426" w:hanging="426"/>
        <w:rPr>
          <w:rStyle w:val="FontStyle112"/>
          <w:rFonts w:asciiTheme="minorHAnsi" w:hAnsiTheme="minorHAnsi"/>
          <w:sz w:val="24"/>
          <w:szCs w:val="24"/>
        </w:rPr>
      </w:pPr>
      <w:r w:rsidRPr="00DA3FB7">
        <w:rPr>
          <w:rStyle w:val="FontStyle112"/>
          <w:rFonts w:asciiTheme="minorHAnsi" w:hAnsiTheme="minorHAnsi"/>
          <w:sz w:val="22"/>
          <w:szCs w:val="22"/>
        </w:rPr>
        <w:t xml:space="preserve">Dopuszcza się przeprowadzenie </w:t>
      </w:r>
      <w:r w:rsidR="008948EF" w:rsidRPr="00DA3FB7">
        <w:rPr>
          <w:rStyle w:val="FontStyle112"/>
          <w:rFonts w:asciiTheme="minorHAnsi" w:hAnsiTheme="minorHAnsi"/>
          <w:color w:val="0000FF"/>
          <w:sz w:val="22"/>
          <w:szCs w:val="22"/>
        </w:rPr>
        <w:t>apel</w:t>
      </w:r>
      <w:r w:rsidR="005F6C19">
        <w:rPr>
          <w:rStyle w:val="FontStyle112"/>
          <w:rFonts w:asciiTheme="minorHAnsi" w:hAnsiTheme="minorHAnsi"/>
          <w:color w:val="0000FF"/>
          <w:sz w:val="22"/>
          <w:szCs w:val="22"/>
        </w:rPr>
        <w:t>u</w:t>
      </w:r>
      <w:r w:rsidR="008948EF" w:rsidRPr="00DA3FB7">
        <w:rPr>
          <w:rStyle w:val="FontStyle112"/>
          <w:rFonts w:asciiTheme="minorHAnsi" w:hAnsiTheme="minorHAnsi"/>
          <w:b/>
          <w:color w:val="0000FF"/>
          <w:sz w:val="22"/>
          <w:szCs w:val="22"/>
        </w:rPr>
        <w:t xml:space="preserve"> </w:t>
      </w:r>
      <w:r w:rsidR="008948EF" w:rsidRPr="00DA3FB7">
        <w:rPr>
          <w:rStyle w:val="FontStyle108"/>
          <w:rFonts w:asciiTheme="minorHAnsi" w:hAnsiTheme="minorHAnsi"/>
          <w:b w:val="0"/>
          <w:color w:val="0000FF"/>
          <w:sz w:val="22"/>
          <w:szCs w:val="22"/>
        </w:rPr>
        <w:t>poległych lub apel</w:t>
      </w:r>
      <w:r w:rsidR="005F6C19">
        <w:rPr>
          <w:rStyle w:val="FontStyle108"/>
          <w:rFonts w:asciiTheme="minorHAnsi" w:hAnsiTheme="minorHAnsi"/>
          <w:b w:val="0"/>
          <w:color w:val="0000FF"/>
          <w:sz w:val="22"/>
          <w:szCs w:val="22"/>
        </w:rPr>
        <w:t>u</w:t>
      </w:r>
      <w:r w:rsidR="008948EF" w:rsidRPr="00DA3FB7">
        <w:rPr>
          <w:rStyle w:val="FontStyle108"/>
          <w:rFonts w:asciiTheme="minorHAnsi" w:hAnsiTheme="minorHAnsi"/>
          <w:b w:val="0"/>
          <w:color w:val="0000FF"/>
          <w:sz w:val="22"/>
          <w:szCs w:val="22"/>
        </w:rPr>
        <w:t xml:space="preserve"> pamięci </w:t>
      </w:r>
      <w:r w:rsidRPr="00DA3FB7">
        <w:rPr>
          <w:rStyle w:val="FontStyle112"/>
          <w:rFonts w:asciiTheme="minorHAnsi" w:hAnsiTheme="minorHAnsi"/>
          <w:sz w:val="22"/>
          <w:szCs w:val="22"/>
        </w:rPr>
        <w:t>w dniu uroczystości podczas uroczystego apelu, jeżeli w scenariuszu uroczystości przewidziano składanie wiązanek i wieńców</w:t>
      </w:r>
      <w:r w:rsidRPr="00F45D5C">
        <w:rPr>
          <w:rStyle w:val="FontStyle112"/>
          <w:rFonts w:asciiTheme="minorHAnsi" w:hAnsiTheme="minorHAnsi"/>
          <w:sz w:val="22"/>
          <w:szCs w:val="22"/>
        </w:rPr>
        <w:t xml:space="preserve"> na grobach oraz pod tablicami pamiątkowymi i pomnikami.</w:t>
      </w:r>
    </w:p>
    <w:p w:rsidR="00EA3024" w:rsidRPr="00A676F6" w:rsidRDefault="00EA3024" w:rsidP="006010C4">
      <w:pPr>
        <w:pStyle w:val="Style9"/>
        <w:widowControl/>
        <w:numPr>
          <w:ilvl w:val="0"/>
          <w:numId w:val="267"/>
        </w:numPr>
        <w:spacing w:line="276" w:lineRule="auto"/>
        <w:ind w:left="426" w:hanging="426"/>
        <w:rPr>
          <w:rStyle w:val="FontStyle112"/>
          <w:rFonts w:asciiTheme="minorHAnsi" w:hAnsiTheme="minorHAnsi"/>
          <w:sz w:val="24"/>
          <w:szCs w:val="24"/>
        </w:rPr>
      </w:pPr>
      <w:r w:rsidRPr="00EA3024">
        <w:rPr>
          <w:rStyle w:val="FontStyle112"/>
          <w:rFonts w:asciiTheme="minorHAnsi" w:hAnsiTheme="minorHAnsi"/>
          <w:color w:val="0000FF"/>
          <w:sz w:val="22"/>
          <w:szCs w:val="22"/>
        </w:rPr>
        <w:t xml:space="preserve">Apel odbywa się przy udziale pożarniczej asysty honorowej z zachowaniem charakteru uroczystości </w:t>
      </w:r>
      <w:r w:rsidRPr="008948EF">
        <w:rPr>
          <w:rStyle w:val="FontStyle108"/>
          <w:rFonts w:asciiTheme="minorHAnsi" w:hAnsiTheme="minorHAnsi"/>
          <w:b w:val="0"/>
          <w:color w:val="0000FF"/>
          <w:sz w:val="22"/>
          <w:szCs w:val="22"/>
        </w:rPr>
        <w:t>patriotyczn</w:t>
      </w:r>
      <w:r>
        <w:rPr>
          <w:rStyle w:val="FontStyle108"/>
          <w:rFonts w:asciiTheme="minorHAnsi" w:hAnsiTheme="minorHAnsi"/>
          <w:b w:val="0"/>
          <w:color w:val="0000FF"/>
          <w:sz w:val="22"/>
          <w:szCs w:val="22"/>
        </w:rPr>
        <w:t>ej</w:t>
      </w:r>
      <w:r w:rsidRPr="008948EF">
        <w:rPr>
          <w:rStyle w:val="FontStyle108"/>
          <w:rFonts w:asciiTheme="minorHAnsi" w:hAnsiTheme="minorHAnsi"/>
          <w:b w:val="0"/>
          <w:color w:val="0000FF"/>
          <w:sz w:val="22"/>
          <w:szCs w:val="22"/>
        </w:rPr>
        <w:t xml:space="preserve"> lub patriotyczno-religijn</w:t>
      </w:r>
      <w:r>
        <w:rPr>
          <w:rStyle w:val="FontStyle108"/>
          <w:rFonts w:asciiTheme="minorHAnsi" w:hAnsiTheme="minorHAnsi"/>
          <w:b w:val="0"/>
          <w:color w:val="0000FF"/>
          <w:sz w:val="22"/>
          <w:szCs w:val="22"/>
        </w:rPr>
        <w:t>ej.</w:t>
      </w:r>
    </w:p>
    <w:p w:rsidR="00A676F6" w:rsidRPr="005F6C19" w:rsidRDefault="00A676F6" w:rsidP="006010C4">
      <w:pPr>
        <w:pStyle w:val="Style9"/>
        <w:widowControl/>
        <w:numPr>
          <w:ilvl w:val="0"/>
          <w:numId w:val="267"/>
        </w:numPr>
        <w:spacing w:line="276" w:lineRule="auto"/>
        <w:ind w:left="426" w:hanging="426"/>
        <w:rPr>
          <w:rStyle w:val="FontStyle112"/>
          <w:rFonts w:asciiTheme="minorHAnsi" w:hAnsiTheme="minorHAnsi"/>
          <w:sz w:val="22"/>
          <w:szCs w:val="22"/>
        </w:rPr>
      </w:pPr>
      <w:r w:rsidRPr="005F6C19">
        <w:rPr>
          <w:rStyle w:val="FontStyle112"/>
          <w:rFonts w:asciiTheme="minorHAnsi" w:hAnsiTheme="minorHAnsi"/>
          <w:color w:val="0000FF"/>
          <w:sz w:val="22"/>
          <w:szCs w:val="22"/>
        </w:rPr>
        <w:t>Jeżeli w uroczystości bierze udział asysta honorowa, tekst apelu powinien być odczytywany przez oficera lub aspiranta Państwowej Straży Pożarnej z jednostki wystawiającej asystę.</w:t>
      </w:r>
      <w:r w:rsidR="00DA3FB7" w:rsidRPr="005F6C19">
        <w:rPr>
          <w:rStyle w:val="FontStyle112"/>
          <w:rFonts w:asciiTheme="minorHAnsi" w:hAnsiTheme="minorHAnsi"/>
          <w:color w:val="0000FF"/>
          <w:sz w:val="22"/>
          <w:szCs w:val="22"/>
        </w:rPr>
        <w:t xml:space="preserve"> </w:t>
      </w:r>
      <w:r w:rsidR="004F4F57" w:rsidRPr="005F6C19">
        <w:rPr>
          <w:rFonts w:asciiTheme="minorHAnsi" w:eastAsiaTheme="minorHAnsi" w:hAnsiTheme="minorHAnsi" w:cs="Arial"/>
          <w:color w:val="0000FF"/>
          <w:kern w:val="0"/>
          <w:sz w:val="22"/>
          <w:szCs w:val="22"/>
        </w:rPr>
        <w:t>Podczas uroczysto</w:t>
      </w:r>
      <w:r w:rsidR="004F4F57" w:rsidRPr="005F6C19">
        <w:rPr>
          <w:rFonts w:asciiTheme="minorHAnsi" w:eastAsiaTheme="minorHAnsi" w:hAnsiTheme="minorHAnsi"/>
          <w:color w:val="0000FF"/>
          <w:kern w:val="0"/>
          <w:sz w:val="22"/>
          <w:szCs w:val="22"/>
        </w:rPr>
        <w:t>ś</w:t>
      </w:r>
      <w:r w:rsidR="004F4F57" w:rsidRPr="005F6C19">
        <w:rPr>
          <w:rFonts w:asciiTheme="minorHAnsi" w:eastAsiaTheme="minorHAnsi" w:hAnsiTheme="minorHAnsi" w:cs="Arial"/>
          <w:color w:val="0000FF"/>
          <w:kern w:val="0"/>
          <w:sz w:val="22"/>
          <w:szCs w:val="22"/>
        </w:rPr>
        <w:t>ci organizowanych przez komendantów szkó</w:t>
      </w:r>
      <w:r w:rsidR="004F4F57" w:rsidRPr="005F6C19">
        <w:rPr>
          <w:rFonts w:asciiTheme="minorHAnsi" w:eastAsiaTheme="minorHAnsi" w:hAnsiTheme="minorHAnsi" w:cs="Calibri"/>
          <w:color w:val="0000FF"/>
          <w:kern w:val="0"/>
          <w:sz w:val="22"/>
          <w:szCs w:val="22"/>
        </w:rPr>
        <w:t>ł</w:t>
      </w:r>
      <w:r w:rsidR="004F4F57" w:rsidRPr="005F6C19">
        <w:rPr>
          <w:rFonts w:asciiTheme="minorHAnsi" w:eastAsiaTheme="minorHAnsi" w:hAnsiTheme="minorHAnsi" w:cs="ArialMT"/>
          <w:color w:val="0000FF"/>
          <w:kern w:val="0"/>
          <w:sz w:val="22"/>
          <w:szCs w:val="22"/>
        </w:rPr>
        <w:t xml:space="preserve"> </w:t>
      </w:r>
      <w:r w:rsidR="004F4F57" w:rsidRPr="005F6C19">
        <w:rPr>
          <w:rFonts w:asciiTheme="minorHAnsi" w:eastAsiaTheme="minorHAnsi" w:hAnsiTheme="minorHAnsi" w:cs="Arial"/>
          <w:color w:val="0000FF"/>
          <w:kern w:val="0"/>
          <w:sz w:val="22"/>
          <w:szCs w:val="22"/>
        </w:rPr>
        <w:t>Państwowej Straży Pożarnej tekst apelu mo</w:t>
      </w:r>
      <w:r w:rsidR="004F4F57" w:rsidRPr="005F6C19">
        <w:rPr>
          <w:rFonts w:asciiTheme="minorHAnsi" w:eastAsiaTheme="minorHAnsi" w:hAnsiTheme="minorHAnsi" w:cs="Calibri"/>
          <w:color w:val="0000FF"/>
          <w:kern w:val="0"/>
          <w:sz w:val="22"/>
          <w:szCs w:val="22"/>
        </w:rPr>
        <w:t>ż</w:t>
      </w:r>
      <w:r w:rsidR="004F4F57" w:rsidRPr="005F6C19">
        <w:rPr>
          <w:rFonts w:asciiTheme="minorHAnsi" w:eastAsiaTheme="minorHAnsi" w:hAnsiTheme="minorHAnsi" w:cs="Arial"/>
          <w:color w:val="0000FF"/>
          <w:kern w:val="0"/>
          <w:sz w:val="22"/>
          <w:szCs w:val="22"/>
        </w:rPr>
        <w:t>e by</w:t>
      </w:r>
      <w:r w:rsidR="004F4F57" w:rsidRPr="005F6C19">
        <w:rPr>
          <w:rFonts w:asciiTheme="minorHAnsi" w:eastAsiaTheme="minorHAnsi" w:hAnsiTheme="minorHAnsi" w:cs="Calibri"/>
          <w:color w:val="0000FF"/>
          <w:kern w:val="0"/>
          <w:sz w:val="22"/>
          <w:szCs w:val="22"/>
        </w:rPr>
        <w:t>ć</w:t>
      </w:r>
      <w:r w:rsidR="004F4F57" w:rsidRPr="005F6C19">
        <w:rPr>
          <w:rFonts w:asciiTheme="minorHAnsi" w:eastAsiaTheme="minorHAnsi" w:hAnsiTheme="minorHAnsi" w:cs="ArialMT"/>
          <w:color w:val="0000FF"/>
          <w:kern w:val="0"/>
          <w:sz w:val="22"/>
          <w:szCs w:val="22"/>
        </w:rPr>
        <w:t xml:space="preserve"> </w:t>
      </w:r>
      <w:r w:rsidR="004F4F57" w:rsidRPr="005F6C19">
        <w:rPr>
          <w:rFonts w:asciiTheme="minorHAnsi" w:eastAsiaTheme="minorHAnsi" w:hAnsiTheme="minorHAnsi" w:cs="Arial"/>
          <w:color w:val="0000FF"/>
          <w:kern w:val="0"/>
          <w:sz w:val="22"/>
          <w:szCs w:val="22"/>
        </w:rPr>
        <w:t xml:space="preserve">odczytany przez podoficera. </w:t>
      </w:r>
      <w:r w:rsidR="004F4F57" w:rsidRPr="005F6C19">
        <w:rPr>
          <w:rStyle w:val="FontStyle112"/>
          <w:rFonts w:asciiTheme="minorHAnsi" w:hAnsiTheme="minorHAnsi"/>
          <w:color w:val="0000FF"/>
          <w:sz w:val="22"/>
          <w:szCs w:val="22"/>
        </w:rPr>
        <w:t>Tekst apelu odczytuje się powoli i wyraźnie.</w:t>
      </w:r>
    </w:p>
    <w:p w:rsidR="00C947D8" w:rsidRPr="00C947D8" w:rsidRDefault="00C947D8" w:rsidP="00C947D8">
      <w:pPr>
        <w:pStyle w:val="Style9"/>
        <w:widowControl/>
        <w:spacing w:line="276" w:lineRule="auto"/>
        <w:ind w:firstLine="0"/>
        <w:rPr>
          <w:rFonts w:asciiTheme="minorHAnsi" w:hAnsiTheme="minorHAnsi"/>
          <w:sz w:val="22"/>
          <w:szCs w:val="22"/>
        </w:rPr>
      </w:pPr>
    </w:p>
    <w:p w:rsidR="00B32E41" w:rsidRDefault="005B774E" w:rsidP="00B32E41">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7</w:t>
      </w:r>
      <w:r w:rsidR="00192FFB">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Pr="00B32E41" w:rsidRDefault="005B774E" w:rsidP="006010C4">
      <w:pPr>
        <w:pStyle w:val="Style9"/>
        <w:widowControl/>
        <w:numPr>
          <w:ilvl w:val="0"/>
          <w:numId w:val="26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apelu </w:t>
      </w:r>
      <w:r w:rsidR="00EA3024" w:rsidRPr="008948EF">
        <w:rPr>
          <w:rStyle w:val="FontStyle108"/>
          <w:rFonts w:asciiTheme="minorHAnsi" w:hAnsiTheme="minorHAnsi"/>
          <w:b w:val="0"/>
          <w:color w:val="0000FF"/>
          <w:sz w:val="22"/>
          <w:szCs w:val="22"/>
        </w:rPr>
        <w:t>poległych lub apel</w:t>
      </w:r>
      <w:r w:rsidR="00EA3024">
        <w:rPr>
          <w:rStyle w:val="FontStyle108"/>
          <w:rFonts w:asciiTheme="minorHAnsi" w:hAnsiTheme="minorHAnsi"/>
          <w:b w:val="0"/>
          <w:color w:val="0000FF"/>
          <w:sz w:val="22"/>
          <w:szCs w:val="22"/>
        </w:rPr>
        <w:t>u</w:t>
      </w:r>
      <w:r w:rsidR="00EA3024" w:rsidRPr="008948EF">
        <w:rPr>
          <w:rStyle w:val="FontStyle108"/>
          <w:rFonts w:asciiTheme="minorHAnsi" w:hAnsiTheme="minorHAnsi"/>
          <w:b w:val="0"/>
          <w:color w:val="0000FF"/>
          <w:sz w:val="22"/>
          <w:szCs w:val="22"/>
        </w:rPr>
        <w:t xml:space="preserve"> pamięci </w:t>
      </w:r>
      <w:r w:rsidRPr="00F45D5C">
        <w:rPr>
          <w:rStyle w:val="FontStyle112"/>
          <w:rFonts w:asciiTheme="minorHAnsi" w:hAnsiTheme="minorHAnsi"/>
          <w:sz w:val="22"/>
          <w:szCs w:val="22"/>
        </w:rPr>
        <w:t>uczestniczą ustalone przez organizatora uroczystości:</w:t>
      </w:r>
    </w:p>
    <w:p w:rsidR="00B32E41" w:rsidRPr="00B32E41" w:rsidRDefault="00B32E41" w:rsidP="006010C4">
      <w:pPr>
        <w:pStyle w:val="Style9"/>
        <w:widowControl/>
        <w:numPr>
          <w:ilvl w:val="0"/>
          <w:numId w:val="27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kompania </w:t>
      </w:r>
      <w:r w:rsidRPr="00CE29D6">
        <w:rPr>
          <w:rStyle w:val="FontStyle108"/>
          <w:rFonts w:asciiTheme="minorHAnsi" w:hAnsiTheme="minorHAnsi"/>
          <w:b w:val="0"/>
          <w:color w:val="0000FF"/>
          <w:sz w:val="22"/>
          <w:szCs w:val="22"/>
        </w:rPr>
        <w:t>reprezentacyjna/</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owa;</w:t>
      </w:r>
    </w:p>
    <w:p w:rsidR="00B32E41" w:rsidRPr="00B32E41" w:rsidRDefault="00B32E41" w:rsidP="006010C4">
      <w:pPr>
        <w:pStyle w:val="Style9"/>
        <w:widowControl/>
        <w:numPr>
          <w:ilvl w:val="0"/>
          <w:numId w:val="27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orkiestra;</w:t>
      </w:r>
    </w:p>
    <w:p w:rsidR="00B32E41" w:rsidRPr="00B32E41" w:rsidRDefault="00B32E41" w:rsidP="006010C4">
      <w:pPr>
        <w:pStyle w:val="Style9"/>
        <w:widowControl/>
        <w:numPr>
          <w:ilvl w:val="0"/>
          <w:numId w:val="27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pododdziały towarzyszące;</w:t>
      </w:r>
    </w:p>
    <w:p w:rsidR="00B32E41" w:rsidRDefault="00B32E41" w:rsidP="006010C4">
      <w:pPr>
        <w:pStyle w:val="Style9"/>
        <w:widowControl/>
        <w:numPr>
          <w:ilvl w:val="0"/>
          <w:numId w:val="270"/>
        </w:numPr>
        <w:spacing w:line="276" w:lineRule="auto"/>
        <w:ind w:left="851" w:hanging="425"/>
        <w:rPr>
          <w:rStyle w:val="FontStyle112"/>
          <w:rFonts w:asciiTheme="minorHAnsi" w:hAnsiTheme="minorHAnsi"/>
          <w:sz w:val="24"/>
          <w:szCs w:val="24"/>
        </w:rPr>
      </w:pPr>
      <w:r w:rsidRPr="00EA3024">
        <w:rPr>
          <w:rStyle w:val="FontStyle112"/>
          <w:rFonts w:asciiTheme="minorHAnsi" w:hAnsiTheme="minorHAnsi"/>
          <w:color w:val="0000FF"/>
          <w:sz w:val="22"/>
          <w:szCs w:val="22"/>
        </w:rPr>
        <w:t>posterun</w:t>
      </w:r>
      <w:r w:rsidR="00EA3024" w:rsidRPr="00EA3024">
        <w:rPr>
          <w:rStyle w:val="FontStyle112"/>
          <w:rFonts w:asciiTheme="minorHAnsi" w:hAnsiTheme="minorHAnsi"/>
          <w:color w:val="0000FF"/>
          <w:sz w:val="22"/>
          <w:szCs w:val="22"/>
        </w:rPr>
        <w:t>ek</w:t>
      </w:r>
      <w:r w:rsidRPr="00EA3024">
        <w:rPr>
          <w:rStyle w:val="FontStyle112"/>
          <w:rFonts w:asciiTheme="minorHAnsi" w:hAnsiTheme="minorHAnsi"/>
          <w:color w:val="0000FF"/>
          <w:sz w:val="22"/>
          <w:szCs w:val="22"/>
        </w:rPr>
        <w:t xml:space="preserve"> </w:t>
      </w:r>
      <w:r w:rsidR="00176258" w:rsidRPr="00EA3024">
        <w:rPr>
          <w:rStyle w:val="FontStyle112"/>
          <w:rFonts w:asciiTheme="minorHAnsi" w:hAnsiTheme="minorHAnsi"/>
          <w:color w:val="0000FF"/>
          <w:sz w:val="22"/>
          <w:szCs w:val="22"/>
        </w:rPr>
        <w:t>honor</w:t>
      </w:r>
      <w:r w:rsidRPr="00EA3024">
        <w:rPr>
          <w:rStyle w:val="FontStyle112"/>
          <w:rFonts w:asciiTheme="minorHAnsi" w:hAnsiTheme="minorHAnsi"/>
          <w:color w:val="0000FF"/>
          <w:sz w:val="22"/>
          <w:szCs w:val="22"/>
        </w:rPr>
        <w:t>ow</w:t>
      </w:r>
      <w:r w:rsidR="00EA3024" w:rsidRPr="00EA3024">
        <w:rPr>
          <w:rStyle w:val="FontStyle112"/>
          <w:rFonts w:asciiTheme="minorHAnsi" w:hAnsiTheme="minorHAnsi"/>
          <w:color w:val="0000FF"/>
          <w:sz w:val="22"/>
          <w:szCs w:val="22"/>
        </w:rPr>
        <w:t>y</w:t>
      </w:r>
      <w:r w:rsidRPr="00F45D5C">
        <w:rPr>
          <w:rStyle w:val="FontStyle112"/>
          <w:rFonts w:asciiTheme="minorHAnsi" w:hAnsiTheme="minorHAnsi"/>
          <w:sz w:val="22"/>
          <w:szCs w:val="22"/>
        </w:rPr>
        <w:t>.</w:t>
      </w:r>
    </w:p>
    <w:p w:rsidR="003761A0" w:rsidRDefault="00B32E41" w:rsidP="006010C4">
      <w:pPr>
        <w:pStyle w:val="Style9"/>
        <w:widowControl/>
        <w:numPr>
          <w:ilvl w:val="0"/>
          <w:numId w:val="269"/>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Widok ugrupowania uczestników apelu </w:t>
      </w:r>
      <w:r w:rsidRPr="00CE29D6">
        <w:rPr>
          <w:rStyle w:val="FontStyle108"/>
          <w:rFonts w:asciiTheme="minorHAnsi" w:hAnsiTheme="minorHAnsi"/>
          <w:b w:val="0"/>
          <w:color w:val="0000FF"/>
          <w:sz w:val="22"/>
          <w:szCs w:val="22"/>
        </w:rPr>
        <w:t xml:space="preserve">pamięci </w:t>
      </w:r>
      <w:r w:rsidRPr="00F45D5C">
        <w:rPr>
          <w:rStyle w:val="FontStyle112"/>
          <w:rFonts w:asciiTheme="minorHAnsi" w:hAnsiTheme="minorHAnsi"/>
          <w:sz w:val="22"/>
          <w:szCs w:val="22"/>
        </w:rPr>
        <w:t xml:space="preserve">przedstawia rys. </w:t>
      </w:r>
      <w:r w:rsidR="005818E0" w:rsidRPr="005818E0">
        <w:rPr>
          <w:rStyle w:val="FontStyle112"/>
          <w:rFonts w:asciiTheme="minorHAnsi" w:hAnsiTheme="minorHAnsi"/>
          <w:color w:val="0000FF"/>
          <w:sz w:val="22"/>
          <w:szCs w:val="22"/>
        </w:rPr>
        <w:t>12</w:t>
      </w:r>
      <w:r w:rsidRPr="00F45D5C">
        <w:rPr>
          <w:rStyle w:val="FontStyle112"/>
          <w:rFonts w:asciiTheme="minorHAnsi" w:hAnsiTheme="minorHAnsi"/>
          <w:sz w:val="22"/>
          <w:szCs w:val="22"/>
        </w:rPr>
        <w:t>.</w:t>
      </w:r>
    </w:p>
    <w:p w:rsidR="009E6A23" w:rsidRDefault="009E6A23" w:rsidP="009E6A23">
      <w:pPr>
        <w:pStyle w:val="Style9"/>
        <w:widowControl/>
        <w:spacing w:line="276" w:lineRule="auto"/>
        <w:ind w:firstLine="0"/>
        <w:rPr>
          <w:rStyle w:val="FontStyle112"/>
          <w:rFonts w:asciiTheme="minorHAnsi" w:hAnsiTheme="minorHAnsi"/>
          <w:sz w:val="22"/>
          <w:szCs w:val="22"/>
        </w:rPr>
      </w:pPr>
    </w:p>
    <w:p w:rsidR="005B774E" w:rsidRPr="001D3143" w:rsidRDefault="001D3143" w:rsidP="001D3143">
      <w:pPr>
        <w:pStyle w:val="Style54"/>
        <w:widowControl/>
        <w:jc w:val="left"/>
        <w:rPr>
          <w:rStyle w:val="FontStyle111"/>
          <w:rFonts w:asciiTheme="minorHAnsi" w:hAnsiTheme="minorHAnsi"/>
          <w:b w:val="0"/>
          <w:bCs w:val="0"/>
          <w:noProof/>
          <w:sz w:val="22"/>
          <w:szCs w:val="22"/>
        </w:rPr>
      </w:pPr>
      <w:r>
        <w:rPr>
          <w:noProof/>
          <w:kern w:val="0"/>
        </w:rPr>
        <mc:AlternateContent>
          <mc:Choice Requires="wpg">
            <w:drawing>
              <wp:anchor distT="0" distB="0" distL="114300" distR="114300" simplePos="0" relativeHeight="251791360" behindDoc="0" locked="0" layoutInCell="1" allowOverlap="1" wp14:anchorId="4AAEFEB3" wp14:editId="366DE874">
                <wp:simplePos x="0" y="0"/>
                <wp:positionH relativeFrom="column">
                  <wp:posOffset>254639</wp:posOffset>
                </wp:positionH>
                <wp:positionV relativeFrom="paragraph">
                  <wp:posOffset>60960</wp:posOffset>
                </wp:positionV>
                <wp:extent cx="5375925" cy="2910565"/>
                <wp:effectExtent l="0" t="0" r="15240" b="23495"/>
                <wp:wrapNone/>
                <wp:docPr id="735" name="Grupa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925" cy="2910565"/>
                          <a:chOff x="1068916" y="1058812"/>
                          <a:chExt cx="66482" cy="36027"/>
                        </a:xfrm>
                      </wpg:grpSpPr>
                      <wps:wsp>
                        <wps:cNvPr id="736" name="Rectangle 512"/>
                        <wps:cNvSpPr>
                          <a:spLocks noChangeArrowheads="1"/>
                        </wps:cNvSpPr>
                        <wps:spPr bwMode="auto">
                          <a:xfrm rot="10800000">
                            <a:off x="1068936" y="1064696"/>
                            <a:ext cx="8235" cy="1268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1D3143">
                              <w:pPr>
                                <w:spacing w:after="0"/>
                                <w:jc w:val="center"/>
                                <w:rPr>
                                  <w:b/>
                                  <w:bCs/>
                                  <w:sz w:val="18"/>
                                  <w:szCs w:val="18"/>
                                </w:rPr>
                              </w:pPr>
                            </w:p>
                            <w:p w:rsidR="00A25F89" w:rsidRPr="001D3143" w:rsidRDefault="00A25F89" w:rsidP="001D3143">
                              <w:pPr>
                                <w:spacing w:after="0"/>
                                <w:jc w:val="center"/>
                                <w:rPr>
                                  <w:b/>
                                  <w:bCs/>
                                  <w:sz w:val="18"/>
                                  <w:szCs w:val="18"/>
                                </w:rPr>
                              </w:pPr>
                              <w:r w:rsidRPr="001D3143">
                                <w:rPr>
                                  <w:b/>
                                  <w:bCs/>
                                  <w:sz w:val="18"/>
                                  <w:szCs w:val="18"/>
                                </w:rPr>
                                <w:t>Społeczeństwo</w:t>
                              </w:r>
                            </w:p>
                          </w:txbxContent>
                        </wps:txbx>
                        <wps:bodyPr rot="0" vert="vert270" wrap="square" lIns="36576" tIns="36576" rIns="36576" bIns="36576" anchor="t" anchorCtr="0" upright="1">
                          <a:noAutofit/>
                        </wps:bodyPr>
                      </wps:wsp>
                      <wps:wsp>
                        <wps:cNvPr id="737" name="Rectangle 513"/>
                        <wps:cNvSpPr>
                          <a:spLocks noChangeArrowheads="1"/>
                        </wps:cNvSpPr>
                        <wps:spPr bwMode="auto">
                          <a:xfrm rot="16200000">
                            <a:off x="1082640" y="1055221"/>
                            <a:ext cx="5503" cy="1268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Pr="001D3143" w:rsidRDefault="00A25F89" w:rsidP="001D3143">
                              <w:pPr>
                                <w:spacing w:after="0"/>
                                <w:jc w:val="center"/>
                                <w:rPr>
                                  <w:b/>
                                  <w:bCs/>
                                  <w:sz w:val="18"/>
                                  <w:szCs w:val="18"/>
                                </w:rPr>
                              </w:pPr>
                              <w:r w:rsidRPr="001D3143">
                                <w:rPr>
                                  <w:b/>
                                  <w:bCs/>
                                  <w:sz w:val="18"/>
                                  <w:szCs w:val="18"/>
                                </w:rPr>
                                <w:t>Historyczne poczty sztandarowe</w:t>
                              </w:r>
                            </w:p>
                          </w:txbxContent>
                        </wps:txbx>
                        <wps:bodyPr rot="0" vert="horz" wrap="square" lIns="36576" tIns="36576" rIns="36576" bIns="36576" anchor="t" anchorCtr="0" upright="1">
                          <a:noAutofit/>
                        </wps:bodyPr>
                      </wps:wsp>
                      <wps:wsp>
                        <wps:cNvPr id="738" name="Rectangle 514"/>
                        <wps:cNvSpPr>
                          <a:spLocks noChangeArrowheads="1"/>
                        </wps:cNvSpPr>
                        <wps:spPr bwMode="auto">
                          <a:xfrm rot="-5400000">
                            <a:off x="1070129" y="1076371"/>
                            <a:ext cx="5860" cy="828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Pr="001D3143" w:rsidRDefault="00A25F89" w:rsidP="001D3143">
                              <w:pPr>
                                <w:spacing w:after="0"/>
                                <w:jc w:val="center"/>
                                <w:rPr>
                                  <w:b/>
                                  <w:bCs/>
                                  <w:sz w:val="18"/>
                                  <w:szCs w:val="18"/>
                                </w:rPr>
                              </w:pPr>
                              <w:r w:rsidRPr="001D3143">
                                <w:rPr>
                                  <w:b/>
                                  <w:bCs/>
                                  <w:sz w:val="18"/>
                                  <w:szCs w:val="18"/>
                                </w:rPr>
                                <w:t xml:space="preserve">Delegacje </w:t>
                              </w:r>
                              <w:r w:rsidRPr="001D3143">
                                <w:rPr>
                                  <w:b/>
                                  <w:bCs/>
                                  <w:sz w:val="18"/>
                                  <w:szCs w:val="18"/>
                                </w:rPr>
                                <w:br/>
                                <w:t>z wieńcami</w:t>
                              </w:r>
                            </w:p>
                          </w:txbxContent>
                        </wps:txbx>
                        <wps:bodyPr rot="0" vert="horz" wrap="square" lIns="36576" tIns="36576" rIns="36576" bIns="36576" anchor="t" anchorCtr="0" upright="1">
                          <a:noAutofit/>
                        </wps:bodyPr>
                      </wps:wsp>
                      <wps:wsp>
                        <wps:cNvPr id="739" name="Rectangle 515"/>
                        <wps:cNvSpPr>
                          <a:spLocks noChangeArrowheads="1"/>
                        </wps:cNvSpPr>
                        <wps:spPr bwMode="auto">
                          <a:xfrm>
                            <a:off x="1098117" y="1058939"/>
                            <a:ext cx="12814" cy="5371"/>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1D3143">
                              <w:pPr>
                                <w:spacing w:after="0"/>
                                <w:jc w:val="center"/>
                                <w:rPr>
                                  <w:b/>
                                  <w:bCs/>
                                </w:rPr>
                              </w:pPr>
                              <w:r>
                                <w:rPr>
                                  <w:b/>
                                  <w:bCs/>
                                </w:rPr>
                                <w:t>Pomnik</w:t>
                              </w:r>
                            </w:p>
                          </w:txbxContent>
                        </wps:txbx>
                        <wps:bodyPr rot="0" vert="horz" wrap="square" lIns="36576" tIns="36576" rIns="36576" bIns="36576" anchor="t" anchorCtr="0" upright="1">
                          <a:noAutofit/>
                        </wps:bodyPr>
                      </wps:wsp>
                      <wps:wsp>
                        <wps:cNvPr id="740" name="Oval 516"/>
                        <wps:cNvSpPr>
                          <a:spLocks noChangeArrowheads="1"/>
                        </wps:cNvSpPr>
                        <wps:spPr bwMode="auto">
                          <a:xfrm>
                            <a:off x="1095283" y="1062635"/>
                            <a:ext cx="1610" cy="1675"/>
                          </a:xfrm>
                          <a:prstGeom prst="ellipse">
                            <a:avLst/>
                          </a:prstGeom>
                          <a:solidFill>
                            <a:schemeClr val="dk1">
                              <a:lumMod val="0"/>
                              <a:lumOff val="0"/>
                            </a:schemeClr>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1" name="Oval 517"/>
                        <wps:cNvSpPr>
                          <a:spLocks noChangeArrowheads="1"/>
                        </wps:cNvSpPr>
                        <wps:spPr bwMode="auto">
                          <a:xfrm>
                            <a:off x="1111946" y="1062657"/>
                            <a:ext cx="1610" cy="1674"/>
                          </a:xfrm>
                          <a:prstGeom prst="ellipse">
                            <a:avLst/>
                          </a:prstGeom>
                          <a:solidFill>
                            <a:schemeClr val="dk1">
                              <a:lumMod val="0"/>
                              <a:lumOff val="0"/>
                            </a:schemeClr>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742" name="Group 518"/>
                        <wpg:cNvGrpSpPr>
                          <a:grpSpLocks/>
                        </wpg:cNvGrpSpPr>
                        <wpg:grpSpPr bwMode="auto">
                          <a:xfrm>
                            <a:off x="1079503" y="1083363"/>
                            <a:ext cx="55895" cy="11476"/>
                            <a:chOff x="1079503" y="1083373"/>
                            <a:chExt cx="55895" cy="11475"/>
                          </a:xfrm>
                        </wpg:grpSpPr>
                        <wps:wsp>
                          <wps:cNvPr id="743" name="AutoShape 519"/>
                          <wps:cNvSpPr>
                            <a:spLocks noChangeArrowheads="1"/>
                          </wps:cNvSpPr>
                          <wps:spPr bwMode="auto">
                            <a:xfrm rot="-5400000" flipH="1" flipV="1">
                              <a:off x="1122569" y="1083117"/>
                              <a:ext cx="748" cy="1260"/>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4" name="Rectangle 520"/>
                          <wps:cNvSpPr>
                            <a:spLocks noChangeArrowheads="1"/>
                          </wps:cNvSpPr>
                          <wps:spPr bwMode="auto">
                            <a:xfrm>
                              <a:off x="1106055" y="1085400"/>
                              <a:ext cx="12976" cy="5735"/>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1D3143">
                                <w:pPr>
                                  <w:jc w:val="center"/>
                                  <w:rPr>
                                    <w:b/>
                                    <w:bCs/>
                                    <w:sz w:val="14"/>
                                    <w:szCs w:val="14"/>
                                  </w:rPr>
                                </w:pPr>
                                <w:r>
                                  <w:rPr>
                                    <w:b/>
                                    <w:bCs/>
                                    <w:sz w:val="14"/>
                                    <w:szCs w:val="14"/>
                                  </w:rPr>
                                  <w:t>Kompania reprezentacyjna</w:t>
                                </w:r>
                                <w:r>
                                  <w:rPr>
                                    <w:b/>
                                    <w:bCs/>
                                    <w:sz w:val="14"/>
                                    <w:szCs w:val="14"/>
                                  </w:rPr>
                                  <w:br/>
                                  <w:t>/honorowa</w:t>
                                </w:r>
                              </w:p>
                              <w:p w:rsidR="00A25F89" w:rsidRDefault="00A25F89" w:rsidP="001D3143">
                                <w:pPr>
                                  <w:jc w:val="center"/>
                                  <w:rPr>
                                    <w:b/>
                                    <w:bCs/>
                                    <w:sz w:val="14"/>
                                    <w:szCs w:val="14"/>
                                  </w:rPr>
                                </w:pPr>
                                <w:r>
                                  <w:rPr>
                                    <w:b/>
                                    <w:bCs/>
                                    <w:sz w:val="14"/>
                                    <w:szCs w:val="14"/>
                                  </w:rPr>
                                  <w:t>/honorowa</w:t>
                                </w:r>
                              </w:p>
                            </w:txbxContent>
                          </wps:txbx>
                          <wps:bodyPr rot="0" vert="horz" wrap="square" lIns="36576" tIns="36576" rIns="36576" bIns="36576" anchor="t" anchorCtr="0" upright="1">
                            <a:noAutofit/>
                          </wps:bodyPr>
                        </wps:wsp>
                        <wps:wsp>
                          <wps:cNvPr id="745" name="Rectangle 521"/>
                          <wps:cNvSpPr>
                            <a:spLocks noChangeArrowheads="1"/>
                          </wps:cNvSpPr>
                          <wps:spPr bwMode="auto">
                            <a:xfrm>
                              <a:off x="1097292" y="1085402"/>
                              <a:ext cx="6461" cy="9446"/>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6" name="Rectangle 522"/>
                          <wps:cNvSpPr>
                            <a:spLocks noChangeArrowheads="1"/>
                          </wps:cNvSpPr>
                          <wps:spPr bwMode="auto">
                            <a:xfrm>
                              <a:off x="1088394" y="1085385"/>
                              <a:ext cx="6460" cy="945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7" name="Rectangle 523"/>
                          <wps:cNvSpPr>
                            <a:spLocks noChangeArrowheads="1"/>
                          </wps:cNvSpPr>
                          <wps:spPr bwMode="auto">
                            <a:xfrm>
                              <a:off x="1079503" y="1085387"/>
                              <a:ext cx="6461" cy="9453"/>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8" name="Text Box 524"/>
                          <wps:cNvSpPr txBox="1">
                            <a:spLocks noChangeArrowheads="1"/>
                          </wps:cNvSpPr>
                          <wps:spPr bwMode="auto">
                            <a:xfrm>
                              <a:off x="1081442" y="1087978"/>
                              <a:ext cx="22499" cy="31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1D3143" w:rsidRDefault="00A25F89" w:rsidP="001D3143">
                                <w:pPr>
                                  <w:jc w:val="center"/>
                                  <w:rPr>
                                    <w:b/>
                                    <w:bCs/>
                                    <w:sz w:val="18"/>
                                    <w:szCs w:val="18"/>
                                  </w:rPr>
                                </w:pPr>
                                <w:r w:rsidRPr="001D3143">
                                  <w:rPr>
                                    <w:b/>
                                    <w:bCs/>
                                    <w:sz w:val="18"/>
                                    <w:szCs w:val="18"/>
                                  </w:rPr>
                                  <w:t>Pododdziały   towarzyszące</w:t>
                                </w:r>
                              </w:p>
                            </w:txbxContent>
                          </wps:txbx>
                          <wps:bodyPr rot="0" vert="horz" wrap="square" lIns="36576" tIns="36576" rIns="36576" bIns="36576" anchor="t" anchorCtr="0" upright="1">
                            <a:noAutofit/>
                          </wps:bodyPr>
                        </wps:wsp>
                        <wps:wsp>
                          <wps:cNvPr id="749" name="AutoShape 525"/>
                          <wps:cNvSpPr>
                            <a:spLocks noChangeArrowheads="1"/>
                          </wps:cNvSpPr>
                          <wps:spPr bwMode="auto">
                            <a:xfrm flipV="1">
                              <a:off x="1086380" y="1085462"/>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0" name="AutoShape 526"/>
                          <wps:cNvCnPr>
                            <a:cxnSpLocks noChangeShapeType="1"/>
                          </wps:cNvCnPr>
                          <wps:spPr bwMode="auto">
                            <a:xfrm flipV="1">
                              <a:off x="1087206" y="1084339"/>
                              <a:ext cx="16" cy="108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1" name="AutoShape 527"/>
                          <wps:cNvCnPr>
                            <a:cxnSpLocks noChangeShapeType="1"/>
                          </wps:cNvCnPr>
                          <wps:spPr bwMode="auto">
                            <a:xfrm flipV="1">
                              <a:off x="1086711" y="1084612"/>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2" name="AutoShape 528"/>
                          <wps:cNvCnPr>
                            <a:cxnSpLocks noChangeShapeType="1"/>
                          </wps:cNvCnPr>
                          <wps:spPr bwMode="auto">
                            <a:xfrm flipV="1">
                              <a:off x="1086699" y="1084959"/>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3" name="AutoShape 529"/>
                          <wps:cNvSpPr>
                            <a:spLocks noChangeArrowheads="1"/>
                          </wps:cNvSpPr>
                          <wps:spPr bwMode="auto">
                            <a:xfrm flipV="1">
                              <a:off x="1095261" y="1085452"/>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4" name="AutoShape 530"/>
                          <wps:cNvCnPr>
                            <a:cxnSpLocks noChangeShapeType="1"/>
                          </wps:cNvCnPr>
                          <wps:spPr bwMode="auto">
                            <a:xfrm flipV="1">
                              <a:off x="1096023" y="1084329"/>
                              <a:ext cx="17" cy="108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5" name="AutoShape 531"/>
                          <wps:cNvCnPr>
                            <a:cxnSpLocks noChangeShapeType="1"/>
                          </wps:cNvCnPr>
                          <wps:spPr bwMode="auto">
                            <a:xfrm flipV="1">
                              <a:off x="1095529" y="1084602"/>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6" name="AutoShape 532"/>
                          <wps:cNvCnPr>
                            <a:cxnSpLocks noChangeShapeType="1"/>
                          </wps:cNvCnPr>
                          <wps:spPr bwMode="auto">
                            <a:xfrm flipV="1">
                              <a:off x="1095516" y="1084948"/>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7" name="AutoShape 533"/>
                          <wps:cNvSpPr>
                            <a:spLocks noChangeArrowheads="1"/>
                          </wps:cNvSpPr>
                          <wps:spPr bwMode="auto">
                            <a:xfrm flipV="1">
                              <a:off x="1104116" y="1085442"/>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8" name="AutoShape 534"/>
                          <wps:cNvCnPr>
                            <a:cxnSpLocks noChangeShapeType="1"/>
                          </wps:cNvCnPr>
                          <wps:spPr bwMode="auto">
                            <a:xfrm flipV="1">
                              <a:off x="1104974" y="1084319"/>
                              <a:ext cx="16" cy="108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9" name="AutoShape 535"/>
                          <wps:cNvCnPr>
                            <a:cxnSpLocks noChangeShapeType="1"/>
                          </wps:cNvCnPr>
                          <wps:spPr bwMode="auto">
                            <a:xfrm flipV="1">
                              <a:off x="1104479" y="1084591"/>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0" name="AutoShape 536"/>
                          <wps:cNvCnPr>
                            <a:cxnSpLocks noChangeShapeType="1"/>
                          </wps:cNvCnPr>
                          <wps:spPr bwMode="auto">
                            <a:xfrm flipV="1">
                              <a:off x="1104467" y="1084938"/>
                              <a:ext cx="1021"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1" name="AutoShape 537"/>
                          <wps:cNvSpPr>
                            <a:spLocks noChangeArrowheads="1"/>
                          </wps:cNvSpPr>
                          <wps:spPr bwMode="auto">
                            <a:xfrm flipH="1" flipV="1">
                              <a:off x="1119485" y="1085361"/>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62" name="AutoShape 538"/>
                          <wps:cNvSpPr>
                            <a:spLocks noChangeArrowheads="1"/>
                          </wps:cNvSpPr>
                          <wps:spPr bwMode="auto">
                            <a:xfrm flipH="1" flipV="1">
                              <a:off x="1121519" y="1085349"/>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63" name="AutoShape 539"/>
                          <wps:cNvSpPr>
                            <a:spLocks noChangeArrowheads="1"/>
                          </wps:cNvSpPr>
                          <wps:spPr bwMode="auto">
                            <a:xfrm flipH="1" flipV="1">
                              <a:off x="1123555" y="1085356"/>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64" name="AutoShape 540"/>
                          <wps:cNvCnPr>
                            <a:cxnSpLocks noChangeShapeType="1"/>
                          </wps:cNvCnPr>
                          <wps:spPr bwMode="auto">
                            <a:xfrm flipV="1">
                              <a:off x="1122305" y="1083506"/>
                              <a:ext cx="13" cy="1892"/>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5" name="AutoShape 541"/>
                          <wps:cNvSpPr>
                            <a:spLocks noChangeArrowheads="1"/>
                          </wps:cNvSpPr>
                          <wps:spPr bwMode="auto">
                            <a:xfrm flipV="1">
                              <a:off x="1126073" y="1085394"/>
                              <a:ext cx="1632" cy="1353"/>
                            </a:xfrm>
                            <a:prstGeom prst="donut">
                              <a:avLst>
                                <a:gd name="adj" fmla="val 0"/>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66" name="AutoShape 542"/>
                          <wps:cNvCnPr>
                            <a:cxnSpLocks noChangeShapeType="1"/>
                          </wps:cNvCnPr>
                          <wps:spPr bwMode="auto">
                            <a:xfrm flipV="1">
                              <a:off x="1126836" y="1084271"/>
                              <a:ext cx="16" cy="108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7" name="AutoShape 543"/>
                          <wps:cNvCnPr>
                            <a:cxnSpLocks noChangeShapeType="1"/>
                          </wps:cNvCnPr>
                          <wps:spPr bwMode="auto">
                            <a:xfrm flipV="1">
                              <a:off x="1126341" y="1084544"/>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8" name="AutoShape 544"/>
                          <wps:cNvCnPr>
                            <a:cxnSpLocks noChangeShapeType="1"/>
                          </wps:cNvCnPr>
                          <wps:spPr bwMode="auto">
                            <a:xfrm flipV="1">
                              <a:off x="1126328" y="1084891"/>
                              <a:ext cx="1022"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9" name="Rectangle 545"/>
                          <wps:cNvSpPr>
                            <a:spLocks noChangeArrowheads="1"/>
                          </wps:cNvSpPr>
                          <wps:spPr bwMode="auto">
                            <a:xfrm>
                              <a:off x="1128048" y="1085525"/>
                              <a:ext cx="7350" cy="6670"/>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1D3143">
                                <w:pPr>
                                  <w:spacing w:after="0"/>
                                  <w:jc w:val="center"/>
                                  <w:rPr>
                                    <w:b/>
                                    <w:bCs/>
                                    <w:sz w:val="16"/>
                                    <w:szCs w:val="16"/>
                                  </w:rPr>
                                </w:pPr>
                              </w:p>
                              <w:p w:rsidR="00A25F89" w:rsidRDefault="00A25F89" w:rsidP="001D3143">
                                <w:pPr>
                                  <w:spacing w:after="0"/>
                                  <w:jc w:val="center"/>
                                  <w:rPr>
                                    <w:b/>
                                    <w:bCs/>
                                    <w:sz w:val="16"/>
                                    <w:szCs w:val="16"/>
                                  </w:rPr>
                                </w:pPr>
                                <w:r>
                                  <w:rPr>
                                    <w:b/>
                                    <w:bCs/>
                                    <w:sz w:val="16"/>
                                    <w:szCs w:val="16"/>
                                  </w:rPr>
                                  <w:t>ORKIESTRA</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AEFEB3" id="Grupa 735" o:spid="_x0000_s1270" style="position:absolute;margin-left:20.05pt;margin-top:4.8pt;width:423.3pt;height:229.2pt;z-index:251791360" coordorigin="10689,10588" coordsize="6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">
                <v:rect id="Rectangle 512" o:spid="_x0000_s1271" style="position:absolute;left:10689;top:10646;width:82;height:1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" strokecolor="black [0]" strokeweight="2pt">
                  <v:shadow color="black [0]"/>
                  <v:textbox style="layout-flow:vertical;mso-layout-flow-alt:bottom-to-top" inset="2.88pt,2.88pt,2.88pt,2.88pt">
                    <w:txbxContent>
                      <w:p w:rsidR="00A25F89" w:rsidRDefault="00A25F89" w:rsidP="001D3143">
                        <w:pPr>
                          <w:spacing w:after="0"/>
                          <w:jc w:val="center"/>
                          <w:rPr>
                            <w:b/>
                            <w:bCs/>
                            <w:sz w:val="18"/>
                            <w:szCs w:val="18"/>
                          </w:rPr>
                        </w:pPr>
                      </w:p>
                      <w:p w:rsidR="00A25F89" w:rsidRPr="001D3143" w:rsidRDefault="00A25F89" w:rsidP="001D3143">
                        <w:pPr>
                          <w:spacing w:after="0"/>
                          <w:jc w:val="center"/>
                          <w:rPr>
                            <w:b/>
                            <w:bCs/>
                            <w:sz w:val="18"/>
                            <w:szCs w:val="18"/>
                          </w:rPr>
                        </w:pPr>
                        <w:r w:rsidRPr="001D3143">
                          <w:rPr>
                            <w:b/>
                            <w:bCs/>
                            <w:sz w:val="18"/>
                            <w:szCs w:val="18"/>
                          </w:rPr>
                          <w:t>Społeczeństwo</w:t>
                        </w:r>
                      </w:p>
                    </w:txbxContent>
                  </v:textbox>
                </v:rect>
                <v:rect id="Rectangle 513" o:spid="_x0000_s1272" style="position:absolute;left:10826;top:10552;width:55;height:1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" strokecolor="black [0]" strokeweight="2pt">
                  <v:shadow color="black [0]"/>
                  <v:textbox inset="2.88pt,2.88pt,2.88pt,2.88pt">
                    <w:txbxContent>
                      <w:p w:rsidR="00A25F89" w:rsidRPr="001D3143" w:rsidRDefault="00A25F89" w:rsidP="001D3143">
                        <w:pPr>
                          <w:spacing w:after="0"/>
                          <w:jc w:val="center"/>
                          <w:rPr>
                            <w:b/>
                            <w:bCs/>
                            <w:sz w:val="18"/>
                            <w:szCs w:val="18"/>
                          </w:rPr>
                        </w:pPr>
                        <w:r w:rsidRPr="001D3143">
                          <w:rPr>
                            <w:b/>
                            <w:bCs/>
                            <w:sz w:val="18"/>
                            <w:szCs w:val="18"/>
                          </w:rPr>
                          <w:t>Historyczne poczty sztandarowe</w:t>
                        </w:r>
                      </w:p>
                    </w:txbxContent>
                  </v:textbox>
                </v:rect>
                <v:rect id="Rectangle 514" o:spid="_x0000_s1273" style="position:absolute;left:10701;top:10763;width:59;height: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" strokecolor="black [0]" strokeweight="2pt">
                  <v:shadow color="black [0]"/>
                  <v:textbox inset="2.88pt,2.88pt,2.88pt,2.88pt">
                    <w:txbxContent>
                      <w:p w:rsidR="00A25F89" w:rsidRPr="001D3143" w:rsidRDefault="00A25F89" w:rsidP="001D3143">
                        <w:pPr>
                          <w:spacing w:after="0"/>
                          <w:jc w:val="center"/>
                          <w:rPr>
                            <w:b/>
                            <w:bCs/>
                            <w:sz w:val="18"/>
                            <w:szCs w:val="18"/>
                          </w:rPr>
                        </w:pPr>
                        <w:r w:rsidRPr="001D3143">
                          <w:rPr>
                            <w:b/>
                            <w:bCs/>
                            <w:sz w:val="18"/>
                            <w:szCs w:val="18"/>
                          </w:rPr>
                          <w:t xml:space="preserve">Delegacje </w:t>
                        </w:r>
                        <w:r w:rsidRPr="001D3143">
                          <w:rPr>
                            <w:b/>
                            <w:bCs/>
                            <w:sz w:val="18"/>
                            <w:szCs w:val="18"/>
                          </w:rPr>
                          <w:br/>
                          <w:t>z wieńcami</w:t>
                        </w:r>
                      </w:p>
                    </w:txbxContent>
                  </v:textbox>
                </v:rect>
                <v:rect id="Rectangle 515" o:spid="_x0000_s1274" style="position:absolute;left:10981;top:10589;width:128;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" strokecolor="black [0]" strokeweight="2pt">
                  <v:shadow color="black [0]"/>
                  <v:textbox inset="2.88pt,2.88pt,2.88pt,2.88pt">
                    <w:txbxContent>
                      <w:p w:rsidR="00A25F89" w:rsidRDefault="00A25F89" w:rsidP="001D3143">
                        <w:pPr>
                          <w:spacing w:after="0"/>
                          <w:jc w:val="center"/>
                          <w:rPr>
                            <w:b/>
                            <w:bCs/>
                          </w:rPr>
                        </w:pPr>
                        <w:r>
                          <w:rPr>
                            <w:b/>
                            <w:bCs/>
                          </w:rPr>
                          <w:t>Pomnik</w:t>
                        </w:r>
                      </w:p>
                    </w:txbxContent>
                  </v:textbox>
                </v:rect>
                <v:oval id="Oval 516" o:spid="_x0000_s1275" style="position:absolute;left:10952;top:1062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" fillcolor="black [0]" strokecolor="black [0]" strokeweight="2pt">
                  <v:shadow color="black [0]"/>
                  <v:textbox inset="2.88pt,2.88pt,2.88pt,2.88pt"/>
                </v:oval>
                <v:oval id="Oval 517" o:spid="_x0000_s1276" style="position:absolute;left:11119;top:1062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" fillcolor="black [0]" strokecolor="black [0]" strokeweight="2pt">
                  <v:shadow color="black [0]"/>
                  <v:textbox inset="2.88pt,2.88pt,2.88pt,2.88pt"/>
                </v:oval>
                <v:group id="Group 518" o:spid="_x0000_s1277" style="position:absolute;left:10795;top:10833;width:558;height:115" coordorigin="10795,10833" coordsize="5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AutoShape 519" o:spid="_x0000_s1278" type="#_x0000_t5" style="position:absolute;left:11225;top:10831;width:8;height:12;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" strokecolor="black [0]" strokeweight="1pt">
                    <v:shadow color="black [0]"/>
                    <v:textbox inset="2.88pt,2.88pt,2.88pt,2.88pt"/>
                  </v:shape>
                  <v:rect id="Rectangle 520" o:spid="_x0000_s1279" style="position:absolute;left:11060;top:10854;width:1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" strokecolor="black [0]" strokeweight="2pt">
                    <v:shadow color="black [0]"/>
                    <v:textbox inset="2.88pt,2.88pt,2.88pt,2.88pt">
                      <w:txbxContent>
                        <w:p w:rsidR="00A25F89" w:rsidRDefault="00A25F89" w:rsidP="001D3143">
                          <w:pPr>
                            <w:jc w:val="center"/>
                            <w:rPr>
                              <w:b/>
                              <w:bCs/>
                              <w:sz w:val="14"/>
                              <w:szCs w:val="14"/>
                            </w:rPr>
                          </w:pPr>
                          <w:r>
                            <w:rPr>
                              <w:b/>
                              <w:bCs/>
                              <w:sz w:val="14"/>
                              <w:szCs w:val="14"/>
                            </w:rPr>
                            <w:t>Kompania reprezentacyjna</w:t>
                          </w:r>
                          <w:r>
                            <w:rPr>
                              <w:b/>
                              <w:bCs/>
                              <w:sz w:val="14"/>
                              <w:szCs w:val="14"/>
                            </w:rPr>
                            <w:br/>
                            <w:t>/honorowa</w:t>
                          </w:r>
                        </w:p>
                        <w:p w:rsidR="00A25F89" w:rsidRDefault="00A25F89" w:rsidP="001D3143">
                          <w:pPr>
                            <w:jc w:val="center"/>
                            <w:rPr>
                              <w:b/>
                              <w:bCs/>
                              <w:sz w:val="14"/>
                              <w:szCs w:val="14"/>
                            </w:rPr>
                          </w:pPr>
                          <w:r>
                            <w:rPr>
                              <w:b/>
                              <w:bCs/>
                              <w:sz w:val="14"/>
                              <w:szCs w:val="14"/>
                            </w:rPr>
                            <w:t>/honorowa</w:t>
                          </w:r>
                        </w:p>
                      </w:txbxContent>
                    </v:textbox>
                  </v:rect>
                  <v:rect id="Rectangle 521" o:spid="_x0000_s1280" style="position:absolute;left:10972;top:10854;width:6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" strokecolor="black [0]" strokeweight="2pt">
                    <v:shadow color="black [0]"/>
                    <v:textbox inset="2.88pt,2.88pt,2.88pt,2.88pt"/>
                  </v:rect>
                  <v:rect id="Rectangle 522" o:spid="_x0000_s1281" style="position:absolute;left:10883;top:10853;width:6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" strokecolor="black [0]" strokeweight="2pt">
                    <v:shadow color="black [0]"/>
                    <v:textbox inset="2.88pt,2.88pt,2.88pt,2.88pt"/>
                  </v:rect>
                  <v:rect id="Rectangle 523" o:spid="_x0000_s1282" style="position:absolute;left:10795;top:10853;width:6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" strokecolor="black [0]" strokeweight="2pt">
                    <v:shadow color="black [0]"/>
                    <v:textbox inset="2.88pt,2.88pt,2.88pt,2.88pt"/>
                  </v:rect>
                  <v:shape id="Text Box 524" o:spid="_x0000_s1283" type="#_x0000_t202" style="position:absolute;left:10814;top:10879;width:2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" filled="f" fillcolor="#5b9bd5" stroked="f" strokecolor="black [0]" strokeweight="2pt">
                    <v:textbox inset="2.88pt,2.88pt,2.88pt,2.88pt">
                      <w:txbxContent>
                        <w:p w:rsidR="00A25F89" w:rsidRPr="001D3143" w:rsidRDefault="00A25F89" w:rsidP="001D3143">
                          <w:pPr>
                            <w:jc w:val="center"/>
                            <w:rPr>
                              <w:b/>
                              <w:bCs/>
                              <w:sz w:val="18"/>
                              <w:szCs w:val="18"/>
                            </w:rPr>
                          </w:pPr>
                          <w:r w:rsidRPr="001D3143">
                            <w:rPr>
                              <w:b/>
                              <w:bCs/>
                              <w:sz w:val="18"/>
                              <w:szCs w:val="18"/>
                            </w:rPr>
                            <w:t>Pododdziały   towarzyszące</w:t>
                          </w:r>
                        </w:p>
                      </w:txbxContent>
                    </v:textbox>
                  </v:shape>
                  <v:shape id="AutoShape 525" o:spid="_x0000_s1284" type="#_x0000_t23" style="position:absolute;left:10863;top:10854;width:17;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" adj="0" fillcolor="#5b9bd5" strokecolor="black [0]" strokeweight="2pt">
                    <v:shadow color="black [0]"/>
                    <v:textbox inset="2.88pt,2.88pt,2.88pt,2.88pt"/>
                  </v:shape>
                  <v:shape id="AutoShape 526" o:spid="_x0000_s1285" type="#_x0000_t32" style="position:absolute;left:10872;top:10843;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" strokecolor="black [0]" strokeweight="2pt">
                    <v:shadow color="black [0]"/>
                  </v:shape>
                  <v:shape id="AutoShape 527" o:spid="_x0000_s1286" type="#_x0000_t32" style="position:absolute;left:10867;top:10846;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" strokecolor="black [0]" strokeweight="2pt">
                    <v:shadow color="black [0]"/>
                  </v:shape>
                  <v:shape id="AutoShape 528" o:spid="_x0000_s1287" type="#_x0000_t32" style="position:absolute;left:10866;top:10849;width: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" strokecolor="black [0]" strokeweight="2pt">
                    <v:shadow color="black [0]"/>
                  </v:shape>
                  <v:shape id="AutoShape 529" o:spid="_x0000_s1288" type="#_x0000_t23" style="position:absolute;left:10952;top:10854;width:16;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" adj="0" fillcolor="#5b9bd5" strokecolor="black [0]" strokeweight="2pt">
                    <v:shadow color="black [0]"/>
                    <v:textbox inset="2.88pt,2.88pt,2.88pt,2.88pt"/>
                  </v:shape>
                  <v:shape id="AutoShape 530" o:spid="_x0000_s1289" type="#_x0000_t32" style="position:absolute;left:10960;top:10843;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" strokecolor="black [0]" strokeweight="2pt">
                    <v:shadow color="black [0]"/>
                  </v:shape>
                  <v:shape id="AutoShape 531" o:spid="_x0000_s1290" type="#_x0000_t32" style="position:absolute;left:10955;top:10846;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" strokecolor="black [0]" strokeweight="2pt">
                    <v:shadow color="black [0]"/>
                  </v:shape>
                  <v:shape id="AutoShape 532" o:spid="_x0000_s1291" type="#_x0000_t32" style="position:absolute;left:10955;top:10849;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" strokecolor="black [0]" strokeweight="2pt">
                    <v:shadow color="black [0]"/>
                  </v:shape>
                  <v:shape id="AutoShape 533" o:spid="_x0000_s1292" type="#_x0000_t23" style="position:absolute;left:11041;top:10854;width:16;height: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" adj="0" fillcolor="#5b9bd5" strokecolor="black [0]" strokeweight="2pt">
                    <v:shadow color="black [0]"/>
                    <v:textbox inset="2.88pt,2.88pt,2.88pt,2.88pt"/>
                  </v:shape>
                  <v:shape id="AutoShape 534" o:spid="_x0000_s1293" type="#_x0000_t32" style="position:absolute;left:11049;top:10843;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" strokecolor="black [0]" strokeweight="2pt">
                    <v:shadow color="black [0]"/>
                  </v:shape>
                  <v:shape id="AutoShape 535" o:spid="_x0000_s1294" type="#_x0000_t32" style="position:absolute;left:11044;top:10845;width: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" strokecolor="black [0]" strokeweight="2pt">
                    <v:shadow color="black [0]"/>
                  </v:shape>
                  <v:shape id="AutoShape 536" o:spid="_x0000_s1295" type="#_x0000_t32" style="position:absolute;left:11044;top:10849;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" strokecolor="black [0]" strokeweight="2pt">
                    <v:shadow color="black [0]"/>
                  </v:shape>
                  <v:shape id="AutoShape 537" o:spid="_x0000_s1296" type="#_x0000_t23" style="position:absolute;left:11194;top:10853;width:17;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" adj="0" fillcolor="#5b9bd5" strokecolor="black [0]" strokeweight="2pt">
                    <v:shadow color="black [0]"/>
                    <v:textbox inset="2.88pt,2.88pt,2.88pt,2.88pt"/>
                  </v:shape>
                  <v:shape id="AutoShape 538" o:spid="_x0000_s1297" type="#_x0000_t23" style="position:absolute;left:11215;top:10853;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" adj="0" fillcolor="#5b9bd5" strokecolor="black [0]" strokeweight="2pt">
                    <v:shadow color="black [0]"/>
                    <v:textbox inset="2.88pt,2.88pt,2.88pt,2.88pt"/>
                  </v:shape>
                  <v:shape id="AutoShape 539" o:spid="_x0000_s1298" type="#_x0000_t23" style="position:absolute;left:11235;top:10853;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" adj="0" fillcolor="#5b9bd5" strokecolor="black [0]" strokeweight="2pt">
                    <v:shadow color="black [0]"/>
                    <v:textbox inset="2.88pt,2.88pt,2.88pt,2.88pt"/>
                  </v:shape>
                  <v:shape id="AutoShape 540" o:spid="_x0000_s1299" type="#_x0000_t32" style="position:absolute;left:11223;top:10835;width: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" strokecolor="black [0]" strokeweight="1pt">
                    <v:shadow color="black [0]"/>
                  </v:shape>
                  <v:shape id="AutoShape 541" o:spid="_x0000_s1300" type="#_x0000_t23" style="position:absolute;left:11260;top:10853;width:17;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" adj="0" fillcolor="#5b9bd5" strokecolor="black [0]" strokeweight="2pt">
                    <v:shadow color="black [0]"/>
                    <v:textbox inset="2.88pt,2.88pt,2.88pt,2.88pt"/>
                  </v:shape>
                  <v:shape id="AutoShape 542" o:spid="_x0000_s1301" type="#_x0000_t32" style="position:absolute;left:11268;top:10842;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" strokecolor="black [0]" strokeweight="2pt">
                    <v:shadow color="black [0]"/>
                  </v:shape>
                  <v:shape id="AutoShape 543" o:spid="_x0000_s1302" type="#_x0000_t32" style="position:absolute;left:11263;top:10845;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" strokecolor="black [0]" strokeweight="2pt">
                    <v:shadow color="black [0]"/>
                  </v:shape>
                  <v:shape id="AutoShape 544" o:spid="_x0000_s1303" type="#_x0000_t32" style="position:absolute;left:11263;top:10848;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" strokecolor="black [0]" strokeweight="2pt">
                    <v:shadow color="black [0]"/>
                  </v:shape>
                  <v:rect id="Rectangle 545" o:spid="_x0000_s1304" style="position:absolute;left:11280;top:10855;width:7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" strokecolor="black [0]" strokeweight="2pt">
                    <v:shadow color="black [0]"/>
                    <v:textbox inset="2.88pt,2.88pt,2.88pt,2.88pt">
                      <w:txbxContent>
                        <w:p w:rsidR="00A25F89" w:rsidRDefault="00A25F89" w:rsidP="001D3143">
                          <w:pPr>
                            <w:spacing w:after="0"/>
                            <w:jc w:val="center"/>
                            <w:rPr>
                              <w:b/>
                              <w:bCs/>
                              <w:sz w:val="16"/>
                              <w:szCs w:val="16"/>
                            </w:rPr>
                          </w:pPr>
                        </w:p>
                        <w:p w:rsidR="00A25F89" w:rsidRDefault="00A25F89" w:rsidP="001D3143">
                          <w:pPr>
                            <w:spacing w:after="0"/>
                            <w:jc w:val="center"/>
                            <w:rPr>
                              <w:b/>
                              <w:bCs/>
                              <w:sz w:val="16"/>
                              <w:szCs w:val="16"/>
                            </w:rPr>
                          </w:pPr>
                          <w:r>
                            <w:rPr>
                              <w:b/>
                              <w:bCs/>
                              <w:sz w:val="16"/>
                              <w:szCs w:val="16"/>
                            </w:rPr>
                            <w:t>ORKIESTRA</w:t>
                          </w:r>
                        </w:p>
                      </w:txbxContent>
                    </v:textbox>
                  </v:rect>
                </v:group>
              </v:group>
            </w:pict>
          </mc:Fallback>
        </mc:AlternateContent>
      </w:r>
    </w:p>
    <w:p w:rsidR="001D3143" w:rsidRPr="001D3143" w:rsidRDefault="001D3143" w:rsidP="001D3143">
      <w:pPr>
        <w:pStyle w:val="Style54"/>
        <w:widowControl/>
        <w:jc w:val="left"/>
        <w:rPr>
          <w:rStyle w:val="FontStyle111"/>
          <w:rFonts w:asciiTheme="minorHAnsi" w:hAnsiTheme="minorHAnsi"/>
          <w:b w:val="0"/>
          <w:bCs w:val="0"/>
          <w:noProof/>
          <w:sz w:val="22"/>
          <w:szCs w:val="22"/>
        </w:rPr>
      </w:pPr>
    </w:p>
    <w:p w:rsidR="001D3143" w:rsidRPr="001D3143" w:rsidRDefault="001D3143" w:rsidP="001D3143">
      <w:pPr>
        <w:pStyle w:val="Style54"/>
        <w:widowControl/>
        <w:jc w:val="left"/>
        <w:rPr>
          <w:rStyle w:val="FontStyle111"/>
          <w:rFonts w:asciiTheme="minorHAnsi" w:hAnsiTheme="minorHAnsi"/>
          <w:b w:val="0"/>
          <w:bCs w:val="0"/>
          <w:noProof/>
          <w:sz w:val="22"/>
          <w:szCs w:val="22"/>
        </w:rPr>
      </w:pPr>
    </w:p>
    <w:p w:rsidR="001D3143" w:rsidRPr="001D3143" w:rsidRDefault="001D3143" w:rsidP="001D3143">
      <w:pPr>
        <w:pStyle w:val="Style54"/>
        <w:widowControl/>
        <w:jc w:val="left"/>
        <w:rPr>
          <w:rStyle w:val="FontStyle111"/>
          <w:rFonts w:asciiTheme="minorHAnsi" w:hAnsiTheme="minorHAnsi"/>
          <w:b w:val="0"/>
          <w:bCs w:val="0"/>
          <w:noProof/>
          <w:sz w:val="22"/>
          <w:szCs w:val="22"/>
        </w:rPr>
      </w:pPr>
    </w:p>
    <w:p w:rsidR="001D3143" w:rsidRP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1D3143" w:rsidRDefault="001D3143" w:rsidP="001D3143">
      <w:pPr>
        <w:pStyle w:val="Style54"/>
        <w:widowControl/>
        <w:jc w:val="left"/>
        <w:rPr>
          <w:rStyle w:val="FontStyle111"/>
          <w:rFonts w:asciiTheme="minorHAnsi" w:hAnsiTheme="minorHAnsi"/>
          <w:b w:val="0"/>
          <w:bCs w:val="0"/>
          <w:noProof/>
          <w:sz w:val="22"/>
          <w:szCs w:val="22"/>
        </w:rPr>
      </w:pPr>
    </w:p>
    <w:p w:rsidR="00F148F4" w:rsidRDefault="00F148F4" w:rsidP="001D3143">
      <w:pPr>
        <w:pStyle w:val="Style54"/>
        <w:widowControl/>
        <w:jc w:val="left"/>
        <w:rPr>
          <w:rStyle w:val="FontStyle111"/>
          <w:rFonts w:asciiTheme="minorHAnsi" w:hAnsiTheme="minorHAnsi"/>
          <w:b w:val="0"/>
          <w:bCs w:val="0"/>
          <w:noProof/>
          <w:sz w:val="22"/>
          <w:szCs w:val="22"/>
        </w:rPr>
      </w:pPr>
    </w:p>
    <w:p w:rsidR="005B774E" w:rsidRPr="00F148F4" w:rsidRDefault="005B774E" w:rsidP="00F148F4">
      <w:pPr>
        <w:pStyle w:val="Style54"/>
        <w:widowControl/>
        <w:jc w:val="center"/>
        <w:rPr>
          <w:rFonts w:asciiTheme="minorHAnsi" w:hAnsiTheme="minorHAnsi"/>
          <w:b/>
        </w:rPr>
      </w:pPr>
      <w:r w:rsidRPr="00F148F4">
        <w:rPr>
          <w:rStyle w:val="FontStyle111"/>
          <w:rFonts w:asciiTheme="minorHAnsi" w:hAnsiTheme="minorHAnsi"/>
          <w:b w:val="0"/>
          <w:sz w:val="22"/>
          <w:szCs w:val="22"/>
        </w:rPr>
        <w:t>Rys. 1</w:t>
      </w:r>
      <w:r w:rsidR="005818E0" w:rsidRPr="00F148F4">
        <w:rPr>
          <w:rStyle w:val="FontStyle111"/>
          <w:rFonts w:asciiTheme="minorHAnsi" w:hAnsiTheme="minorHAnsi"/>
          <w:b w:val="0"/>
          <w:sz w:val="22"/>
          <w:szCs w:val="22"/>
        </w:rPr>
        <w:t>2</w:t>
      </w:r>
      <w:r w:rsidRPr="00F148F4">
        <w:rPr>
          <w:rStyle w:val="FontStyle111"/>
          <w:rFonts w:asciiTheme="minorHAnsi" w:hAnsiTheme="minorHAnsi"/>
          <w:b w:val="0"/>
          <w:sz w:val="22"/>
          <w:szCs w:val="22"/>
        </w:rPr>
        <w:t>.</w:t>
      </w:r>
      <w:r w:rsidR="005818E0" w:rsidRPr="00F148F4">
        <w:rPr>
          <w:rStyle w:val="FontStyle111"/>
          <w:rFonts w:asciiTheme="minorHAnsi" w:hAnsiTheme="minorHAnsi"/>
          <w:b w:val="0"/>
          <w:sz w:val="22"/>
          <w:szCs w:val="22"/>
        </w:rPr>
        <w:t xml:space="preserve"> </w:t>
      </w:r>
      <w:r w:rsidRPr="00F148F4">
        <w:rPr>
          <w:rStyle w:val="FontStyle111"/>
          <w:rFonts w:asciiTheme="minorHAnsi" w:hAnsiTheme="minorHAnsi"/>
          <w:b w:val="0"/>
          <w:sz w:val="22"/>
          <w:szCs w:val="22"/>
        </w:rPr>
        <w:t>Przykładowe ug</w:t>
      </w:r>
      <w:r w:rsidRPr="00F148F4">
        <w:rPr>
          <w:rStyle w:val="FontStyle111"/>
          <w:rFonts w:asciiTheme="minorHAnsi" w:hAnsiTheme="minorHAnsi"/>
          <w:b w:val="0"/>
          <w:color w:val="000000"/>
          <w:sz w:val="22"/>
          <w:szCs w:val="22"/>
        </w:rPr>
        <w:t>rupowanie uczestników ap</w:t>
      </w:r>
      <w:r w:rsidR="001D3143" w:rsidRPr="00F148F4">
        <w:rPr>
          <w:rStyle w:val="FontStyle111"/>
          <w:rFonts w:asciiTheme="minorHAnsi" w:hAnsiTheme="minorHAnsi"/>
          <w:b w:val="0"/>
          <w:color w:val="000000"/>
          <w:sz w:val="22"/>
          <w:szCs w:val="22"/>
        </w:rPr>
        <w:t>elu</w:t>
      </w:r>
    </w:p>
    <w:p w:rsidR="001D3143" w:rsidRDefault="001D3143">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B32E41" w:rsidRDefault="00B32E41" w:rsidP="00B32E41">
      <w:pPr>
        <w:pStyle w:val="Style9"/>
        <w:widowControl/>
        <w:spacing w:line="276" w:lineRule="auto"/>
        <w:ind w:left="567" w:hanging="567"/>
        <w:jc w:val="center"/>
        <w:rPr>
          <w:rStyle w:val="FontStyle108"/>
          <w:rFonts w:asciiTheme="minorHAnsi" w:hAnsiTheme="minorHAnsi"/>
          <w:sz w:val="22"/>
          <w:szCs w:val="22"/>
        </w:rPr>
      </w:pPr>
      <w:r>
        <w:rPr>
          <w:rStyle w:val="FontStyle108"/>
          <w:rFonts w:asciiTheme="minorHAnsi" w:hAnsiTheme="minorHAnsi"/>
          <w:sz w:val="22"/>
          <w:szCs w:val="22"/>
        </w:rPr>
        <w:lastRenderedPageBreak/>
        <w:t>§ 7</w:t>
      </w:r>
      <w:r w:rsidR="00192FFB">
        <w:rPr>
          <w:rStyle w:val="FontStyle108"/>
          <w:rFonts w:asciiTheme="minorHAnsi" w:hAnsiTheme="minorHAnsi"/>
          <w:sz w:val="22"/>
          <w:szCs w:val="22"/>
        </w:rPr>
        <w:t>8</w:t>
      </w:r>
      <w:r>
        <w:rPr>
          <w:rStyle w:val="FontStyle108"/>
          <w:rFonts w:asciiTheme="minorHAnsi" w:hAnsiTheme="minorHAnsi"/>
          <w:sz w:val="22"/>
          <w:szCs w:val="22"/>
        </w:rPr>
        <w:t>.</w:t>
      </w:r>
    </w:p>
    <w:p w:rsidR="005B774E" w:rsidRPr="00F45D5C" w:rsidRDefault="005B774E" w:rsidP="00B32E41">
      <w:pPr>
        <w:pStyle w:val="Style9"/>
        <w:widowControl/>
        <w:spacing w:line="276" w:lineRule="auto"/>
        <w:ind w:firstLine="0"/>
        <w:jc w:val="left"/>
        <w:rPr>
          <w:rFonts w:asciiTheme="minorHAnsi" w:hAnsiTheme="minorHAnsi"/>
        </w:rPr>
      </w:pPr>
      <w:r w:rsidRPr="00F45D5C">
        <w:rPr>
          <w:rStyle w:val="FontStyle112"/>
          <w:rFonts w:asciiTheme="minorHAnsi" w:hAnsiTheme="minorHAnsi"/>
          <w:sz w:val="22"/>
          <w:szCs w:val="22"/>
        </w:rPr>
        <w:t xml:space="preserve">Przed rozpoczęciem uroczystości wystawia się strażaków na posterunku </w:t>
      </w:r>
      <w:r w:rsidR="00176258">
        <w:rPr>
          <w:rStyle w:val="FontStyle112"/>
          <w:rFonts w:asciiTheme="minorHAnsi" w:hAnsiTheme="minorHAnsi"/>
          <w:sz w:val="22"/>
          <w:szCs w:val="22"/>
        </w:rPr>
        <w:t>honor</w:t>
      </w:r>
      <w:r w:rsidRPr="00F45D5C">
        <w:rPr>
          <w:rStyle w:val="FontStyle112"/>
          <w:rFonts w:asciiTheme="minorHAnsi" w:hAnsiTheme="minorHAnsi"/>
          <w:sz w:val="22"/>
          <w:szCs w:val="22"/>
        </w:rPr>
        <w:t>owym po obu stronach pomnika lub tablicy pamiątkowej oraz zapala się znicze.</w:t>
      </w:r>
    </w:p>
    <w:p w:rsidR="005B774E" w:rsidRPr="00B32E41" w:rsidRDefault="005B774E" w:rsidP="00B32E41">
      <w:pPr>
        <w:pStyle w:val="Style9"/>
        <w:widowControl/>
        <w:spacing w:before="111" w:line="208" w:lineRule="exact"/>
        <w:ind w:firstLine="0"/>
        <w:rPr>
          <w:rFonts w:asciiTheme="minorHAnsi" w:hAnsiTheme="minorHAnsi"/>
          <w:sz w:val="22"/>
          <w:szCs w:val="22"/>
        </w:rPr>
      </w:pPr>
    </w:p>
    <w:p w:rsidR="00B32E41" w:rsidRDefault="00B32E41" w:rsidP="00176258">
      <w:pPr>
        <w:pStyle w:val="Style9"/>
        <w:widowControl/>
        <w:spacing w:line="276" w:lineRule="auto"/>
        <w:ind w:left="709" w:hanging="709"/>
        <w:jc w:val="center"/>
        <w:rPr>
          <w:rStyle w:val="FontStyle108"/>
          <w:rFonts w:asciiTheme="minorHAnsi" w:hAnsiTheme="minorHAnsi"/>
          <w:sz w:val="22"/>
          <w:szCs w:val="22"/>
        </w:rPr>
      </w:pPr>
      <w:r>
        <w:rPr>
          <w:rStyle w:val="FontStyle108"/>
          <w:rFonts w:asciiTheme="minorHAnsi" w:hAnsiTheme="minorHAnsi"/>
          <w:sz w:val="22"/>
          <w:szCs w:val="22"/>
        </w:rPr>
        <w:t>§ 7</w:t>
      </w:r>
      <w:r w:rsidR="00192FFB">
        <w:rPr>
          <w:rStyle w:val="FontStyle108"/>
          <w:rFonts w:asciiTheme="minorHAnsi" w:hAnsiTheme="minorHAnsi"/>
          <w:sz w:val="22"/>
          <w:szCs w:val="22"/>
        </w:rPr>
        <w:t>9</w:t>
      </w:r>
      <w:r>
        <w:rPr>
          <w:rStyle w:val="FontStyle108"/>
          <w:rFonts w:asciiTheme="minorHAnsi" w:hAnsiTheme="minorHAnsi"/>
          <w:sz w:val="22"/>
          <w:szCs w:val="22"/>
        </w:rPr>
        <w:t>.</w:t>
      </w:r>
    </w:p>
    <w:p w:rsidR="002A29D2" w:rsidRPr="002A29D2" w:rsidRDefault="005B774E" w:rsidP="006010C4">
      <w:pPr>
        <w:pStyle w:val="Style9"/>
        <w:widowControl/>
        <w:numPr>
          <w:ilvl w:val="0"/>
          <w:numId w:val="271"/>
        </w:numPr>
        <w:suppressAutoHyphens w:val="0"/>
        <w:autoSpaceDE w:val="0"/>
        <w:adjustRightInd w:val="0"/>
        <w:spacing w:line="276" w:lineRule="auto"/>
        <w:ind w:left="426" w:hanging="426"/>
        <w:textAlignment w:val="auto"/>
        <w:rPr>
          <w:rStyle w:val="FontStyle112"/>
          <w:rFonts w:asciiTheme="minorHAnsi" w:hAnsiTheme="minorHAnsi"/>
          <w:color w:val="0000FF"/>
          <w:sz w:val="22"/>
          <w:szCs w:val="22"/>
        </w:rPr>
      </w:pPr>
      <w:r w:rsidRPr="002A29D2">
        <w:rPr>
          <w:rStyle w:val="FontStyle112"/>
          <w:rFonts w:asciiTheme="minorHAnsi" w:hAnsiTheme="minorHAnsi"/>
          <w:color w:val="0000FF"/>
          <w:sz w:val="22"/>
          <w:szCs w:val="22"/>
        </w:rPr>
        <w:t xml:space="preserve">Po </w:t>
      </w:r>
      <w:r w:rsidR="000D5723" w:rsidRPr="002A29D2">
        <w:rPr>
          <w:rStyle w:val="FontStyle112"/>
          <w:rFonts w:asciiTheme="minorHAnsi" w:hAnsiTheme="minorHAnsi"/>
          <w:color w:val="0000FF"/>
          <w:sz w:val="22"/>
          <w:szCs w:val="22"/>
        </w:rPr>
        <w:t xml:space="preserve">złożeniu meldunku przełożonemu, </w:t>
      </w:r>
      <w:r w:rsidR="002A29D2" w:rsidRPr="002A29D2">
        <w:rPr>
          <w:rStyle w:val="FontStyle112"/>
          <w:rFonts w:asciiTheme="minorHAnsi" w:hAnsiTheme="minorHAnsi"/>
          <w:color w:val="0000FF"/>
          <w:sz w:val="22"/>
          <w:szCs w:val="22"/>
        </w:rPr>
        <w:t>następuje przegląd pododdziałów oraz przywitanie przełożonego z pododdziałami</w:t>
      </w:r>
      <w:r w:rsidR="00C947D8">
        <w:rPr>
          <w:rStyle w:val="FontStyle112"/>
          <w:rFonts w:asciiTheme="minorHAnsi" w:hAnsiTheme="minorHAnsi"/>
          <w:color w:val="0000FF"/>
          <w:sz w:val="22"/>
          <w:szCs w:val="22"/>
        </w:rPr>
        <w:t>.</w:t>
      </w:r>
      <w:r w:rsidR="003B1292">
        <w:rPr>
          <w:rStyle w:val="FontStyle112"/>
          <w:rFonts w:asciiTheme="minorHAnsi" w:hAnsiTheme="minorHAnsi"/>
          <w:color w:val="0000FF"/>
          <w:sz w:val="22"/>
          <w:szCs w:val="22"/>
        </w:rPr>
        <w:t xml:space="preserve"> </w:t>
      </w:r>
      <w:r w:rsidR="00C947D8">
        <w:rPr>
          <w:rStyle w:val="FontStyle112"/>
          <w:rFonts w:asciiTheme="minorHAnsi" w:hAnsiTheme="minorHAnsi"/>
          <w:color w:val="0000FF"/>
          <w:sz w:val="22"/>
          <w:szCs w:val="22"/>
        </w:rPr>
        <w:t>P</w:t>
      </w:r>
      <w:r w:rsidR="002A29D2" w:rsidRPr="002A29D2">
        <w:rPr>
          <w:rStyle w:val="FontStyle112"/>
          <w:rFonts w:asciiTheme="minorHAnsi" w:hAnsiTheme="minorHAnsi"/>
          <w:color w:val="0000FF"/>
          <w:sz w:val="22"/>
          <w:szCs w:val="22"/>
        </w:rPr>
        <w:t xml:space="preserve">o zajęciu miejsca na trybunie honorowej przez przełożonego </w:t>
      </w:r>
      <w:r w:rsidR="00C947D8">
        <w:rPr>
          <w:rStyle w:val="FontStyle112"/>
          <w:rFonts w:asciiTheme="minorHAnsi" w:hAnsiTheme="minorHAnsi"/>
          <w:color w:val="0000FF"/>
          <w:sz w:val="22"/>
          <w:szCs w:val="22"/>
        </w:rPr>
        <w:br/>
      </w:r>
      <w:r w:rsidR="002A29D2" w:rsidRPr="002A29D2">
        <w:rPr>
          <w:rStyle w:val="FontStyle112"/>
          <w:rFonts w:asciiTheme="minorHAnsi" w:hAnsiTheme="minorHAnsi"/>
          <w:color w:val="0000FF"/>
          <w:sz w:val="22"/>
          <w:szCs w:val="22"/>
        </w:rPr>
        <w:t>i zaproszonych gości, dowódca uroczystości podaje komendy: „</w:t>
      </w:r>
      <w:r w:rsidR="002A29D2" w:rsidRPr="002A29D2">
        <w:rPr>
          <w:rStyle w:val="FontStyle112"/>
          <w:rFonts w:asciiTheme="minorHAnsi" w:hAnsiTheme="minorHAnsi"/>
          <w:b/>
          <w:color w:val="0000FF"/>
          <w:sz w:val="22"/>
          <w:szCs w:val="22"/>
        </w:rPr>
        <w:t xml:space="preserve">Poczet flagowy </w:t>
      </w:r>
      <w:r w:rsidR="009E6A23">
        <w:rPr>
          <w:rStyle w:val="FontStyle112"/>
          <w:rFonts w:asciiTheme="minorHAnsi" w:hAnsiTheme="minorHAnsi"/>
          <w:b/>
          <w:color w:val="0000FF"/>
          <w:sz w:val="22"/>
          <w:szCs w:val="22"/>
        </w:rPr>
        <w:br/>
      </w:r>
      <w:r w:rsidR="002A29D2" w:rsidRPr="002A29D2">
        <w:rPr>
          <w:rStyle w:val="FontStyle112"/>
          <w:rFonts w:asciiTheme="minorHAnsi" w:hAnsiTheme="minorHAnsi"/>
          <w:b/>
          <w:color w:val="0000FF"/>
          <w:sz w:val="22"/>
          <w:szCs w:val="22"/>
        </w:rPr>
        <w:t>do podniesienia flagi państwowej – MARSZ</w:t>
      </w:r>
      <w:r w:rsidR="002A29D2" w:rsidRPr="002A29D2">
        <w:rPr>
          <w:rStyle w:val="FontStyle112"/>
          <w:rFonts w:asciiTheme="minorHAnsi" w:hAnsiTheme="minorHAnsi"/>
          <w:color w:val="0000FF"/>
          <w:sz w:val="22"/>
          <w:szCs w:val="22"/>
        </w:rPr>
        <w:t>”. P</w:t>
      </w:r>
      <w:r w:rsidR="002A29D2" w:rsidRPr="002A29D2">
        <w:rPr>
          <w:rFonts w:asciiTheme="minorHAnsi" w:eastAsiaTheme="minorHAnsi" w:hAnsiTheme="minorHAnsi" w:cs="Arial"/>
          <w:iCs/>
          <w:color w:val="0000FF"/>
          <w:kern w:val="0"/>
          <w:sz w:val="22"/>
          <w:szCs w:val="22"/>
        </w:rPr>
        <w:t>oczet flagowy występuje z szyku kompanii reprezentacyjnej/honorowej</w:t>
      </w:r>
      <w:r w:rsidR="002A29D2" w:rsidRPr="002A29D2">
        <w:rPr>
          <w:rFonts w:asciiTheme="minorHAnsi" w:eastAsiaTheme="minorHAnsi" w:hAnsiTheme="minorHAnsi" w:cs="Arial"/>
          <w:color w:val="0000FF"/>
          <w:kern w:val="0"/>
          <w:sz w:val="22"/>
          <w:szCs w:val="22"/>
        </w:rPr>
        <w:t xml:space="preserve"> </w:t>
      </w:r>
      <w:r w:rsidR="002A29D2" w:rsidRPr="002A29D2">
        <w:rPr>
          <w:rFonts w:asciiTheme="minorHAnsi" w:eastAsiaTheme="minorHAnsi" w:hAnsiTheme="minorHAnsi" w:cs="Arial"/>
          <w:iCs/>
          <w:color w:val="0000FF"/>
          <w:kern w:val="0"/>
          <w:sz w:val="22"/>
          <w:szCs w:val="22"/>
        </w:rPr>
        <w:t>i maszeruje do masztu, flagowy przypina flagę, a werbliści w tym czasie graj</w:t>
      </w:r>
      <w:r w:rsidR="002A29D2" w:rsidRPr="002A29D2">
        <w:rPr>
          <w:rFonts w:asciiTheme="minorHAnsi" w:eastAsiaTheme="minorHAnsi" w:hAnsiTheme="minorHAnsi"/>
          <w:iCs/>
          <w:color w:val="0000FF"/>
          <w:kern w:val="0"/>
          <w:sz w:val="22"/>
          <w:szCs w:val="22"/>
        </w:rPr>
        <w:t>ą</w:t>
      </w:r>
      <w:r w:rsidR="002A29D2" w:rsidRPr="002A29D2">
        <w:rPr>
          <w:rFonts w:asciiTheme="minorHAnsi" w:eastAsiaTheme="minorHAnsi" w:hAnsiTheme="minorHAnsi" w:cs="Arial-ItalicMT"/>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„Tremolo”</w:t>
      </w:r>
      <w:r w:rsidR="002A29D2" w:rsidRPr="002A29D2">
        <w:rPr>
          <w:rFonts w:asciiTheme="minorHAnsi" w:eastAsiaTheme="minorHAnsi" w:hAnsiTheme="minorHAnsi" w:cs="Arial"/>
          <w:iCs/>
          <w:color w:val="0000FF"/>
          <w:kern w:val="0"/>
          <w:sz w:val="22"/>
          <w:szCs w:val="22"/>
        </w:rPr>
        <w:t>. Po przypi</w:t>
      </w:r>
      <w:r w:rsidR="002A29D2" w:rsidRPr="002A29D2">
        <w:rPr>
          <w:rFonts w:asciiTheme="minorHAnsi" w:eastAsiaTheme="minorHAnsi" w:hAnsiTheme="minorHAnsi"/>
          <w:iCs/>
          <w:color w:val="0000FF"/>
          <w:kern w:val="0"/>
          <w:sz w:val="22"/>
          <w:szCs w:val="22"/>
        </w:rPr>
        <w:t>ę</w:t>
      </w:r>
      <w:r w:rsidR="002A29D2" w:rsidRPr="002A29D2">
        <w:rPr>
          <w:rFonts w:asciiTheme="minorHAnsi" w:eastAsiaTheme="minorHAnsi" w:hAnsiTheme="minorHAnsi" w:cs="Arial"/>
          <w:iCs/>
          <w:color w:val="0000FF"/>
          <w:kern w:val="0"/>
          <w:sz w:val="22"/>
          <w:szCs w:val="22"/>
        </w:rPr>
        <w:t>ciu flagi tr</w:t>
      </w:r>
      <w:r w:rsidR="002A29D2" w:rsidRPr="002A29D2">
        <w:rPr>
          <w:rFonts w:asciiTheme="minorHAnsi" w:eastAsiaTheme="minorHAnsi" w:hAnsiTheme="minorHAnsi"/>
          <w:iCs/>
          <w:color w:val="0000FF"/>
          <w:kern w:val="0"/>
          <w:sz w:val="22"/>
          <w:szCs w:val="22"/>
        </w:rPr>
        <w:t>ę</w:t>
      </w:r>
      <w:r w:rsidR="002A29D2" w:rsidRPr="002A29D2">
        <w:rPr>
          <w:rFonts w:asciiTheme="minorHAnsi" w:eastAsiaTheme="minorHAnsi" w:hAnsiTheme="minorHAnsi" w:cs="Arial"/>
          <w:iCs/>
          <w:color w:val="0000FF"/>
          <w:kern w:val="0"/>
          <w:sz w:val="22"/>
          <w:szCs w:val="22"/>
        </w:rPr>
        <w:t>bacz gra sygna</w:t>
      </w:r>
      <w:r w:rsidR="002A29D2" w:rsidRPr="002A29D2">
        <w:rPr>
          <w:rFonts w:asciiTheme="minorHAnsi" w:eastAsiaTheme="minorHAnsi" w:hAnsiTheme="minorHAnsi"/>
          <w:iCs/>
          <w:color w:val="0000FF"/>
          <w:kern w:val="0"/>
          <w:sz w:val="22"/>
          <w:szCs w:val="22"/>
        </w:rPr>
        <w:t>ł</w:t>
      </w:r>
      <w:r w:rsidR="002A29D2" w:rsidRPr="002A29D2">
        <w:rPr>
          <w:rFonts w:asciiTheme="minorHAnsi" w:eastAsiaTheme="minorHAnsi" w:hAnsiTheme="minorHAnsi" w:cs="Arial-ItalicMT"/>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„S</w:t>
      </w:r>
      <w:r w:rsidR="002A29D2" w:rsidRPr="002A29D2">
        <w:rPr>
          <w:rFonts w:asciiTheme="minorHAnsi" w:eastAsiaTheme="minorHAnsi" w:hAnsiTheme="minorHAnsi"/>
          <w:b/>
          <w:bCs/>
          <w:iCs/>
          <w:color w:val="0000FF"/>
          <w:kern w:val="0"/>
          <w:sz w:val="22"/>
          <w:szCs w:val="22"/>
        </w:rPr>
        <w:t>ł</w:t>
      </w:r>
      <w:r w:rsidR="002A29D2" w:rsidRPr="002A29D2">
        <w:rPr>
          <w:rFonts w:asciiTheme="minorHAnsi" w:eastAsiaTheme="minorHAnsi" w:hAnsiTheme="minorHAnsi" w:cs="Arial"/>
          <w:b/>
          <w:bCs/>
          <w:iCs/>
          <w:color w:val="0000FF"/>
          <w:kern w:val="0"/>
          <w:sz w:val="22"/>
          <w:szCs w:val="22"/>
        </w:rPr>
        <w:t>uchajcie Wszyscy”</w:t>
      </w:r>
      <w:r w:rsidR="002A29D2" w:rsidRPr="002A29D2">
        <w:rPr>
          <w:rFonts w:asciiTheme="minorHAnsi" w:eastAsiaTheme="minorHAnsi" w:hAnsiTheme="minorHAnsi" w:cs="Arial"/>
          <w:iCs/>
          <w:color w:val="0000FF"/>
          <w:kern w:val="0"/>
          <w:sz w:val="22"/>
          <w:szCs w:val="22"/>
        </w:rPr>
        <w:t>, a po jego odegraniu dowódca uroczysto</w:t>
      </w:r>
      <w:r w:rsidR="002A29D2" w:rsidRPr="002A29D2">
        <w:rPr>
          <w:rFonts w:asciiTheme="minorHAnsi" w:eastAsiaTheme="minorHAnsi" w:hAnsiTheme="minorHAnsi"/>
          <w:iCs/>
          <w:color w:val="0000FF"/>
          <w:kern w:val="0"/>
          <w:sz w:val="22"/>
          <w:szCs w:val="22"/>
        </w:rPr>
        <w:t>ś</w:t>
      </w:r>
      <w:r w:rsidR="002A29D2" w:rsidRPr="002A29D2">
        <w:rPr>
          <w:rFonts w:asciiTheme="minorHAnsi" w:eastAsiaTheme="minorHAnsi" w:hAnsiTheme="minorHAnsi" w:cs="Arial"/>
          <w:iCs/>
          <w:color w:val="0000FF"/>
          <w:kern w:val="0"/>
          <w:sz w:val="22"/>
          <w:szCs w:val="22"/>
        </w:rPr>
        <w:t>ci podaje komend</w:t>
      </w:r>
      <w:r w:rsidR="002A29D2" w:rsidRPr="002A29D2">
        <w:rPr>
          <w:rFonts w:asciiTheme="minorHAnsi" w:eastAsiaTheme="minorHAnsi" w:hAnsiTheme="minorHAnsi"/>
          <w:iCs/>
          <w:color w:val="0000FF"/>
          <w:kern w:val="0"/>
          <w:sz w:val="22"/>
          <w:szCs w:val="22"/>
        </w:rPr>
        <w:t>ę</w:t>
      </w:r>
      <w:r w:rsidR="002A29D2" w:rsidRPr="002A29D2">
        <w:rPr>
          <w:rFonts w:asciiTheme="minorHAnsi" w:eastAsiaTheme="minorHAnsi" w:hAnsiTheme="minorHAnsi" w:cs="Arial"/>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 xml:space="preserve">„Dla uczczenia </w:t>
      </w:r>
      <w:r w:rsidR="002A29D2" w:rsidRPr="002A29D2">
        <w:rPr>
          <w:rFonts w:asciiTheme="minorHAnsi" w:eastAsiaTheme="minorHAnsi" w:hAnsiTheme="minorHAnsi" w:cs="Arial"/>
          <w:iCs/>
          <w:color w:val="0000FF"/>
          <w:kern w:val="0"/>
          <w:sz w:val="22"/>
          <w:szCs w:val="22"/>
        </w:rPr>
        <w:t xml:space="preserve">……….… </w:t>
      </w:r>
      <w:r w:rsidR="009E6A23">
        <w:rPr>
          <w:rFonts w:asciiTheme="minorHAnsi" w:eastAsiaTheme="minorHAnsi" w:hAnsiTheme="minorHAnsi" w:cs="Arial"/>
          <w:iCs/>
          <w:color w:val="0000FF"/>
          <w:kern w:val="0"/>
          <w:sz w:val="22"/>
          <w:szCs w:val="22"/>
        </w:rPr>
        <w:t>(</w:t>
      </w:r>
      <w:r w:rsidR="002A29D2" w:rsidRPr="002A29D2">
        <w:rPr>
          <w:rFonts w:asciiTheme="minorHAnsi" w:eastAsiaTheme="minorHAnsi" w:hAnsiTheme="minorHAnsi" w:cs="Arial"/>
          <w:iCs/>
          <w:color w:val="0000FF"/>
          <w:kern w:val="0"/>
          <w:sz w:val="22"/>
          <w:szCs w:val="22"/>
        </w:rPr>
        <w:t xml:space="preserve">nazwa </w:t>
      </w:r>
      <w:r w:rsidR="002A29D2" w:rsidRPr="002A29D2">
        <w:rPr>
          <w:rFonts w:asciiTheme="minorHAnsi" w:eastAsiaTheme="minorHAnsi" w:hAnsiTheme="minorHAnsi"/>
          <w:iCs/>
          <w:color w:val="0000FF"/>
          <w:kern w:val="0"/>
          <w:sz w:val="22"/>
          <w:szCs w:val="22"/>
        </w:rPr>
        <w:t>ś</w:t>
      </w:r>
      <w:r w:rsidR="002A29D2" w:rsidRPr="002A29D2">
        <w:rPr>
          <w:rFonts w:asciiTheme="minorHAnsi" w:eastAsiaTheme="minorHAnsi" w:hAnsiTheme="minorHAnsi" w:cs="Arial"/>
          <w:iCs/>
          <w:color w:val="0000FF"/>
          <w:kern w:val="0"/>
          <w:sz w:val="22"/>
          <w:szCs w:val="22"/>
        </w:rPr>
        <w:t>wi</w:t>
      </w:r>
      <w:r w:rsidR="002A29D2" w:rsidRPr="002A29D2">
        <w:rPr>
          <w:rFonts w:asciiTheme="minorHAnsi" w:eastAsiaTheme="minorHAnsi" w:hAnsiTheme="minorHAnsi"/>
          <w:iCs/>
          <w:color w:val="0000FF"/>
          <w:kern w:val="0"/>
          <w:sz w:val="22"/>
          <w:szCs w:val="22"/>
        </w:rPr>
        <w:t>ę</w:t>
      </w:r>
      <w:r w:rsidR="002A29D2" w:rsidRPr="002A29D2">
        <w:rPr>
          <w:rFonts w:asciiTheme="minorHAnsi" w:eastAsiaTheme="minorHAnsi" w:hAnsiTheme="minorHAnsi" w:cs="Arial"/>
          <w:iCs/>
          <w:color w:val="0000FF"/>
          <w:kern w:val="0"/>
          <w:sz w:val="22"/>
          <w:szCs w:val="22"/>
        </w:rPr>
        <w:t>ta</w:t>
      </w:r>
      <w:r w:rsidR="009E6A23">
        <w:rPr>
          <w:rFonts w:asciiTheme="minorHAnsi" w:eastAsiaTheme="minorHAnsi" w:hAnsiTheme="minorHAnsi" w:cs="Arial"/>
          <w:iCs/>
          <w:color w:val="0000FF"/>
          <w:kern w:val="0"/>
          <w:sz w:val="22"/>
          <w:szCs w:val="22"/>
        </w:rPr>
        <w:t>)</w:t>
      </w:r>
      <w:r w:rsidR="002A29D2" w:rsidRPr="002A29D2">
        <w:rPr>
          <w:rFonts w:asciiTheme="minorHAnsi" w:eastAsiaTheme="minorHAnsi" w:hAnsiTheme="minorHAnsi" w:cs="Arial"/>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flag</w:t>
      </w:r>
      <w:r w:rsidR="002A29D2" w:rsidRPr="002A29D2">
        <w:rPr>
          <w:rFonts w:asciiTheme="minorHAnsi" w:eastAsiaTheme="minorHAnsi" w:hAnsiTheme="minorHAnsi"/>
          <w:b/>
          <w:bCs/>
          <w:iCs/>
          <w:color w:val="0000FF"/>
          <w:kern w:val="0"/>
          <w:sz w:val="22"/>
          <w:szCs w:val="22"/>
        </w:rPr>
        <w:t>ę</w:t>
      </w:r>
      <w:r w:rsidR="002A29D2" w:rsidRPr="002A29D2">
        <w:rPr>
          <w:rFonts w:asciiTheme="minorHAnsi" w:eastAsiaTheme="minorHAnsi" w:hAnsiTheme="minorHAnsi" w:cs="Arial-BoldItalicMT"/>
          <w:b/>
          <w:bCs/>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pa</w:t>
      </w:r>
      <w:r w:rsidR="002A29D2" w:rsidRPr="002A29D2">
        <w:rPr>
          <w:rFonts w:asciiTheme="minorHAnsi" w:eastAsiaTheme="minorHAnsi" w:hAnsiTheme="minorHAnsi"/>
          <w:b/>
          <w:bCs/>
          <w:iCs/>
          <w:color w:val="0000FF"/>
          <w:kern w:val="0"/>
          <w:sz w:val="22"/>
          <w:szCs w:val="22"/>
        </w:rPr>
        <w:t>ń</w:t>
      </w:r>
      <w:r w:rsidR="002A29D2" w:rsidRPr="002A29D2">
        <w:rPr>
          <w:rFonts w:asciiTheme="minorHAnsi" w:eastAsiaTheme="minorHAnsi" w:hAnsiTheme="minorHAnsi" w:cs="Arial"/>
          <w:b/>
          <w:bCs/>
          <w:iCs/>
          <w:color w:val="0000FF"/>
          <w:kern w:val="0"/>
          <w:sz w:val="22"/>
          <w:szCs w:val="22"/>
        </w:rPr>
        <w:t>stwową</w:t>
      </w:r>
      <w:r w:rsidR="002A29D2" w:rsidRPr="002A29D2">
        <w:rPr>
          <w:rFonts w:asciiTheme="minorHAnsi" w:eastAsiaTheme="minorHAnsi" w:hAnsiTheme="minorHAnsi" w:cs="Arial-BoldItalicMT"/>
          <w:b/>
          <w:bCs/>
          <w:iCs/>
          <w:color w:val="0000FF"/>
          <w:kern w:val="0"/>
          <w:sz w:val="22"/>
          <w:szCs w:val="22"/>
        </w:rPr>
        <w:t xml:space="preserve"> </w:t>
      </w:r>
      <w:r w:rsidR="002A29D2" w:rsidRPr="002A29D2">
        <w:rPr>
          <w:rFonts w:asciiTheme="minorHAnsi" w:eastAsiaTheme="minorHAnsi" w:hAnsiTheme="minorHAnsi" w:cs="Arial"/>
          <w:b/>
          <w:bCs/>
          <w:iCs/>
          <w:color w:val="0000FF"/>
          <w:kern w:val="0"/>
          <w:sz w:val="22"/>
          <w:szCs w:val="22"/>
        </w:rPr>
        <w:t>– PODNIE</w:t>
      </w:r>
      <w:r w:rsidR="002A29D2" w:rsidRPr="002A29D2">
        <w:rPr>
          <w:rFonts w:asciiTheme="minorHAnsi" w:eastAsiaTheme="minorHAnsi" w:hAnsiTheme="minorHAnsi"/>
          <w:b/>
          <w:bCs/>
          <w:iCs/>
          <w:color w:val="0000FF"/>
          <w:kern w:val="0"/>
          <w:sz w:val="22"/>
          <w:szCs w:val="22"/>
        </w:rPr>
        <w:t>ŚĆ</w:t>
      </w:r>
      <w:r w:rsidR="002A29D2" w:rsidRPr="002A29D2">
        <w:rPr>
          <w:rFonts w:asciiTheme="minorHAnsi" w:eastAsiaTheme="minorHAnsi" w:hAnsiTheme="minorHAnsi" w:cs="Arial"/>
          <w:b/>
          <w:bCs/>
          <w:iCs/>
          <w:color w:val="0000FF"/>
          <w:kern w:val="0"/>
          <w:sz w:val="22"/>
          <w:szCs w:val="22"/>
        </w:rPr>
        <w:t>”</w:t>
      </w:r>
      <w:r w:rsidR="002A29D2" w:rsidRPr="002A29D2">
        <w:rPr>
          <w:rFonts w:asciiTheme="minorHAnsi" w:eastAsiaTheme="minorHAnsi" w:hAnsiTheme="minorHAnsi" w:cs="Arial"/>
          <w:color w:val="0000FF"/>
          <w:kern w:val="0"/>
          <w:sz w:val="22"/>
          <w:szCs w:val="22"/>
        </w:rPr>
        <w:t>)</w:t>
      </w:r>
      <w:r w:rsidR="002A29D2">
        <w:rPr>
          <w:rFonts w:asciiTheme="minorHAnsi" w:eastAsiaTheme="minorHAnsi" w:hAnsiTheme="minorHAnsi" w:cs="Arial"/>
          <w:color w:val="0000FF"/>
          <w:kern w:val="0"/>
          <w:sz w:val="22"/>
          <w:szCs w:val="22"/>
        </w:rPr>
        <w:t>. Orkiestra gra hymn państwowy.</w:t>
      </w:r>
      <w:r w:rsidR="003B1292">
        <w:rPr>
          <w:rFonts w:asciiTheme="minorHAnsi" w:eastAsiaTheme="minorHAnsi" w:hAnsiTheme="minorHAnsi" w:cs="Arial"/>
          <w:color w:val="0000FF"/>
          <w:kern w:val="0"/>
          <w:sz w:val="22"/>
          <w:szCs w:val="22"/>
        </w:rPr>
        <w:t xml:space="preserve"> Po odegraniu hymnu, dowódca uroczystości podaje komendę: „</w:t>
      </w:r>
      <w:r w:rsidR="003B1292" w:rsidRPr="003B1292">
        <w:rPr>
          <w:rStyle w:val="FontStyle112"/>
          <w:rFonts w:asciiTheme="minorHAnsi" w:hAnsiTheme="minorHAnsi"/>
          <w:b/>
          <w:color w:val="0000FF"/>
          <w:sz w:val="22"/>
          <w:szCs w:val="22"/>
        </w:rPr>
        <w:t>Poddziały – BACZNOŚĆ</w:t>
      </w:r>
      <w:r w:rsidR="003B1292">
        <w:rPr>
          <w:rStyle w:val="FontStyle112"/>
          <w:rFonts w:asciiTheme="minorHAnsi" w:hAnsiTheme="minorHAnsi"/>
          <w:b/>
          <w:color w:val="0000FF"/>
          <w:sz w:val="22"/>
          <w:szCs w:val="22"/>
        </w:rPr>
        <w:t>”</w:t>
      </w:r>
      <w:r w:rsidR="003B1292" w:rsidRPr="009E6A23">
        <w:rPr>
          <w:rStyle w:val="FontStyle112"/>
          <w:rFonts w:asciiTheme="minorHAnsi" w:hAnsiTheme="minorHAnsi"/>
          <w:color w:val="0000FF"/>
          <w:sz w:val="22"/>
          <w:szCs w:val="22"/>
        </w:rPr>
        <w:t>,</w:t>
      </w:r>
      <w:r w:rsidR="003B1292">
        <w:rPr>
          <w:rFonts w:asciiTheme="minorHAnsi" w:eastAsiaTheme="minorHAnsi" w:hAnsiTheme="minorHAnsi" w:cs="Arial"/>
          <w:color w:val="0000FF"/>
          <w:kern w:val="0"/>
          <w:sz w:val="22"/>
          <w:szCs w:val="22"/>
        </w:rPr>
        <w:t xml:space="preserve"> „</w:t>
      </w:r>
      <w:r w:rsidR="003B1292" w:rsidRPr="003B1292">
        <w:rPr>
          <w:rFonts w:asciiTheme="minorHAnsi" w:eastAsiaTheme="minorHAnsi" w:hAnsiTheme="minorHAnsi" w:cs="Arial"/>
          <w:b/>
          <w:color w:val="0000FF"/>
          <w:kern w:val="0"/>
          <w:sz w:val="22"/>
          <w:szCs w:val="22"/>
        </w:rPr>
        <w:t>Pododdziały – SPOCZNIJ</w:t>
      </w:r>
      <w:r w:rsidR="003B1292">
        <w:rPr>
          <w:rFonts w:asciiTheme="minorHAnsi" w:eastAsiaTheme="minorHAnsi" w:hAnsiTheme="minorHAnsi" w:cs="Arial"/>
          <w:color w:val="0000FF"/>
          <w:kern w:val="0"/>
          <w:sz w:val="22"/>
          <w:szCs w:val="22"/>
        </w:rPr>
        <w:t>”.</w:t>
      </w:r>
    </w:p>
    <w:p w:rsidR="005B774E" w:rsidRPr="000D5723" w:rsidRDefault="002A29D2" w:rsidP="006010C4">
      <w:pPr>
        <w:pStyle w:val="Style9"/>
        <w:widowControl/>
        <w:numPr>
          <w:ilvl w:val="0"/>
          <w:numId w:val="271"/>
        </w:numPr>
        <w:spacing w:line="276" w:lineRule="auto"/>
        <w:ind w:left="426" w:hanging="426"/>
        <w:rPr>
          <w:rStyle w:val="FontStyle112"/>
          <w:rFonts w:asciiTheme="minorHAnsi" w:hAnsiTheme="minorHAnsi"/>
          <w:sz w:val="24"/>
          <w:szCs w:val="24"/>
        </w:rPr>
      </w:pPr>
      <w:r w:rsidRPr="003B1292">
        <w:rPr>
          <w:rStyle w:val="FontStyle112"/>
          <w:rFonts w:asciiTheme="minorHAnsi" w:hAnsiTheme="minorHAnsi"/>
          <w:color w:val="0000FF"/>
          <w:sz w:val="22"/>
          <w:szCs w:val="22"/>
        </w:rPr>
        <w:t xml:space="preserve">Po </w:t>
      </w:r>
      <w:r w:rsidR="003B1292" w:rsidRPr="003B1292">
        <w:rPr>
          <w:rStyle w:val="FontStyle112"/>
          <w:rFonts w:asciiTheme="minorHAnsi" w:hAnsiTheme="minorHAnsi"/>
          <w:color w:val="0000FF"/>
          <w:sz w:val="22"/>
          <w:szCs w:val="22"/>
        </w:rPr>
        <w:t xml:space="preserve">wykonaniu </w:t>
      </w:r>
      <w:r w:rsidR="00F12038">
        <w:rPr>
          <w:rStyle w:val="FontStyle112"/>
          <w:rFonts w:asciiTheme="minorHAnsi" w:hAnsiTheme="minorHAnsi"/>
          <w:color w:val="0000FF"/>
          <w:sz w:val="22"/>
          <w:szCs w:val="22"/>
        </w:rPr>
        <w:t xml:space="preserve">przez poddziały </w:t>
      </w:r>
      <w:r w:rsidR="003B1292" w:rsidRPr="003B1292">
        <w:rPr>
          <w:rStyle w:val="FontStyle112"/>
          <w:rFonts w:asciiTheme="minorHAnsi" w:hAnsiTheme="minorHAnsi"/>
          <w:color w:val="0000FF"/>
          <w:sz w:val="22"/>
          <w:szCs w:val="22"/>
        </w:rPr>
        <w:t>komend dowódcy uroczystości</w:t>
      </w:r>
      <w:r w:rsidR="000D5723">
        <w:rPr>
          <w:rStyle w:val="FontStyle112"/>
          <w:rFonts w:asciiTheme="minorHAnsi" w:hAnsiTheme="minorHAnsi"/>
          <w:sz w:val="22"/>
          <w:szCs w:val="22"/>
        </w:rPr>
        <w:t>, głos zabiera gospodarz uroczystości.</w:t>
      </w:r>
    </w:p>
    <w:p w:rsidR="000D5723" w:rsidRPr="000D5723" w:rsidRDefault="000D5723" w:rsidP="006010C4">
      <w:pPr>
        <w:pStyle w:val="Style9"/>
        <w:widowControl/>
        <w:numPr>
          <w:ilvl w:val="0"/>
          <w:numId w:val="271"/>
        </w:numPr>
        <w:spacing w:line="276" w:lineRule="auto"/>
        <w:ind w:left="426" w:hanging="426"/>
        <w:rPr>
          <w:rStyle w:val="FontStyle112"/>
          <w:rFonts w:asciiTheme="minorHAnsi" w:hAnsiTheme="minorHAnsi"/>
          <w:sz w:val="24"/>
          <w:szCs w:val="24"/>
        </w:rPr>
      </w:pPr>
      <w:r>
        <w:rPr>
          <w:rStyle w:val="FontStyle112"/>
          <w:rFonts w:asciiTheme="minorHAnsi" w:hAnsiTheme="minorHAnsi"/>
          <w:color w:val="0000FF"/>
          <w:sz w:val="22"/>
          <w:szCs w:val="22"/>
        </w:rPr>
        <w:t xml:space="preserve">W następnej części głos zabierają przedstawiciele </w:t>
      </w:r>
      <w:r w:rsidR="00DA3FB7" w:rsidRPr="00DA3FB7">
        <w:rPr>
          <w:rStyle w:val="FontStyle112"/>
          <w:rFonts w:asciiTheme="minorHAnsi" w:hAnsiTheme="minorHAnsi"/>
          <w:color w:val="0000FF"/>
          <w:sz w:val="22"/>
          <w:szCs w:val="22"/>
        </w:rPr>
        <w:t>władz administracyjnych i samorządowych regionu</w:t>
      </w:r>
      <w:r>
        <w:rPr>
          <w:rStyle w:val="FontStyle112"/>
          <w:rFonts w:asciiTheme="minorHAnsi" w:hAnsiTheme="minorHAnsi"/>
          <w:color w:val="0000FF"/>
          <w:sz w:val="22"/>
          <w:szCs w:val="22"/>
        </w:rPr>
        <w:t>.</w:t>
      </w:r>
    </w:p>
    <w:p w:rsidR="000D5723" w:rsidRPr="00B32E41" w:rsidRDefault="000D5723" w:rsidP="006010C4">
      <w:pPr>
        <w:pStyle w:val="Style9"/>
        <w:widowControl/>
        <w:numPr>
          <w:ilvl w:val="0"/>
          <w:numId w:val="271"/>
        </w:numPr>
        <w:spacing w:line="276" w:lineRule="auto"/>
        <w:ind w:left="426" w:hanging="426"/>
        <w:rPr>
          <w:rStyle w:val="FontStyle112"/>
          <w:rFonts w:asciiTheme="minorHAnsi" w:hAnsiTheme="minorHAnsi"/>
          <w:sz w:val="24"/>
          <w:szCs w:val="24"/>
        </w:rPr>
      </w:pPr>
      <w:r>
        <w:rPr>
          <w:rStyle w:val="FontStyle112"/>
          <w:rFonts w:asciiTheme="minorHAnsi" w:hAnsiTheme="minorHAnsi"/>
          <w:color w:val="0000FF"/>
          <w:sz w:val="22"/>
          <w:szCs w:val="22"/>
        </w:rPr>
        <w:t xml:space="preserve">Po zakończeniu </w:t>
      </w:r>
      <w:r w:rsidR="00DA3FB7">
        <w:rPr>
          <w:rStyle w:val="FontStyle112"/>
          <w:rFonts w:asciiTheme="minorHAnsi" w:hAnsiTheme="minorHAnsi"/>
          <w:color w:val="0000FF"/>
          <w:sz w:val="22"/>
          <w:szCs w:val="22"/>
        </w:rPr>
        <w:t xml:space="preserve">oficjalnych </w:t>
      </w:r>
      <w:r>
        <w:rPr>
          <w:rStyle w:val="FontStyle112"/>
          <w:rFonts w:asciiTheme="minorHAnsi" w:hAnsiTheme="minorHAnsi"/>
          <w:color w:val="0000FF"/>
          <w:sz w:val="22"/>
          <w:szCs w:val="22"/>
        </w:rPr>
        <w:t>przemówień, odbywa się modlitwa. P</w:t>
      </w:r>
      <w:r w:rsidR="00A05C44">
        <w:rPr>
          <w:rStyle w:val="FontStyle112"/>
          <w:rFonts w:asciiTheme="minorHAnsi" w:hAnsiTheme="minorHAnsi"/>
          <w:color w:val="0000FF"/>
          <w:sz w:val="22"/>
          <w:szCs w:val="22"/>
        </w:rPr>
        <w:t xml:space="preserve">o modlitwie </w:t>
      </w:r>
      <w:r w:rsidR="00DA3FB7">
        <w:rPr>
          <w:rStyle w:val="FontStyle112"/>
          <w:rFonts w:asciiTheme="minorHAnsi" w:hAnsiTheme="minorHAnsi"/>
          <w:color w:val="0000FF"/>
          <w:sz w:val="22"/>
          <w:szCs w:val="22"/>
        </w:rPr>
        <w:t xml:space="preserve">dowódca </w:t>
      </w:r>
      <w:r w:rsidR="00A05C44">
        <w:rPr>
          <w:rStyle w:val="FontStyle112"/>
          <w:rFonts w:asciiTheme="minorHAnsi" w:hAnsiTheme="minorHAnsi"/>
          <w:color w:val="0000FF"/>
          <w:sz w:val="22"/>
          <w:szCs w:val="22"/>
        </w:rPr>
        <w:t xml:space="preserve">uroczystości wydaje komendę do odczytania apelu pamięci – apelu poległych: </w:t>
      </w:r>
      <w:r w:rsidR="004F4F57">
        <w:rPr>
          <w:rStyle w:val="FontStyle112"/>
          <w:rFonts w:asciiTheme="minorHAnsi" w:hAnsiTheme="minorHAnsi"/>
          <w:color w:val="0000FF"/>
          <w:sz w:val="22"/>
          <w:szCs w:val="22"/>
        </w:rPr>
        <w:br/>
      </w:r>
      <w:r w:rsidR="00F12038" w:rsidRPr="00F12038">
        <w:rPr>
          <w:rStyle w:val="FontStyle112"/>
          <w:rFonts w:asciiTheme="minorHAnsi" w:hAnsiTheme="minorHAnsi"/>
          <w:b/>
          <w:color w:val="0000FF"/>
          <w:sz w:val="22"/>
          <w:szCs w:val="22"/>
        </w:rPr>
        <w:t>„</w:t>
      </w:r>
      <w:r w:rsidR="004F4F57" w:rsidRPr="00F12038">
        <w:rPr>
          <w:rStyle w:val="FontStyle112"/>
          <w:rFonts w:asciiTheme="minorHAnsi" w:hAnsiTheme="minorHAnsi"/>
          <w:b/>
          <w:color w:val="0000FF"/>
          <w:sz w:val="22"/>
          <w:szCs w:val="22"/>
        </w:rPr>
        <w:t xml:space="preserve">…………….(stopień i nazwisko strażaka) odczytać </w:t>
      </w:r>
      <w:r w:rsidR="005F6C19" w:rsidRPr="00F12038">
        <w:rPr>
          <w:rStyle w:val="FontStyle108"/>
          <w:rFonts w:asciiTheme="minorHAnsi" w:hAnsiTheme="minorHAnsi"/>
          <w:color w:val="0000FF"/>
          <w:sz w:val="22"/>
          <w:szCs w:val="22"/>
        </w:rPr>
        <w:t>apel pamięci</w:t>
      </w:r>
      <w:r w:rsidR="005F6C19" w:rsidRPr="00F12038">
        <w:rPr>
          <w:rStyle w:val="FontStyle112"/>
          <w:rFonts w:asciiTheme="minorHAnsi" w:hAnsiTheme="minorHAnsi"/>
          <w:b/>
          <w:color w:val="0000FF"/>
          <w:sz w:val="22"/>
          <w:szCs w:val="22"/>
        </w:rPr>
        <w:t xml:space="preserve"> </w:t>
      </w:r>
      <w:r w:rsidR="004F4F57" w:rsidRPr="00F12038">
        <w:rPr>
          <w:rStyle w:val="FontStyle108"/>
          <w:rFonts w:asciiTheme="minorHAnsi" w:hAnsiTheme="minorHAnsi"/>
          <w:color w:val="0000FF"/>
          <w:sz w:val="22"/>
          <w:szCs w:val="22"/>
        </w:rPr>
        <w:t>(</w:t>
      </w:r>
      <w:r w:rsidR="005F6C19" w:rsidRPr="00F12038">
        <w:rPr>
          <w:rStyle w:val="FontStyle112"/>
          <w:rFonts w:asciiTheme="minorHAnsi" w:hAnsiTheme="minorHAnsi"/>
          <w:b/>
          <w:color w:val="0000FF"/>
          <w:sz w:val="22"/>
          <w:szCs w:val="22"/>
        </w:rPr>
        <w:t>apel</w:t>
      </w:r>
      <w:r w:rsidR="005F6C19" w:rsidRPr="00F12038">
        <w:rPr>
          <w:rStyle w:val="FontStyle108"/>
          <w:rFonts w:asciiTheme="minorHAnsi" w:hAnsiTheme="minorHAnsi"/>
          <w:color w:val="0000FF"/>
          <w:sz w:val="22"/>
          <w:szCs w:val="22"/>
        </w:rPr>
        <w:t>u</w:t>
      </w:r>
      <w:r w:rsidR="005F6C19" w:rsidRPr="00F12038">
        <w:rPr>
          <w:rStyle w:val="FontStyle112"/>
          <w:rFonts w:asciiTheme="minorHAnsi" w:hAnsiTheme="minorHAnsi"/>
          <w:b/>
          <w:color w:val="0000FF"/>
          <w:sz w:val="22"/>
          <w:szCs w:val="22"/>
        </w:rPr>
        <w:t xml:space="preserve"> </w:t>
      </w:r>
      <w:r w:rsidR="005F6C19" w:rsidRPr="00F12038">
        <w:rPr>
          <w:rStyle w:val="FontStyle108"/>
          <w:rFonts w:asciiTheme="minorHAnsi" w:hAnsiTheme="minorHAnsi"/>
          <w:color w:val="0000FF"/>
          <w:sz w:val="22"/>
          <w:szCs w:val="22"/>
        </w:rPr>
        <w:t>poległych</w:t>
      </w:r>
      <w:r w:rsidR="004F4F57" w:rsidRPr="00F12038">
        <w:rPr>
          <w:rStyle w:val="FontStyle108"/>
          <w:rFonts w:asciiTheme="minorHAnsi" w:hAnsiTheme="minorHAnsi"/>
          <w:color w:val="0000FF"/>
          <w:sz w:val="22"/>
          <w:szCs w:val="22"/>
        </w:rPr>
        <w:t>)</w:t>
      </w:r>
      <w:r w:rsidR="00F12038" w:rsidRPr="00F12038">
        <w:rPr>
          <w:rStyle w:val="FontStyle108"/>
          <w:rFonts w:asciiTheme="minorHAnsi" w:hAnsiTheme="minorHAnsi"/>
          <w:color w:val="0000FF"/>
          <w:sz w:val="22"/>
          <w:szCs w:val="22"/>
        </w:rPr>
        <w:t>”</w:t>
      </w:r>
      <w:r w:rsidR="004F4F57">
        <w:rPr>
          <w:rStyle w:val="FontStyle108"/>
          <w:rFonts w:asciiTheme="minorHAnsi" w:hAnsiTheme="minorHAnsi"/>
          <w:b w:val="0"/>
          <w:color w:val="0000FF"/>
          <w:sz w:val="22"/>
          <w:szCs w:val="22"/>
        </w:rPr>
        <w:t>. Wyznaczony strażak odpowiada „</w:t>
      </w:r>
      <w:r w:rsidR="004F4F57" w:rsidRPr="00F12038">
        <w:rPr>
          <w:rStyle w:val="FontStyle108"/>
          <w:rFonts w:asciiTheme="minorHAnsi" w:hAnsiTheme="minorHAnsi"/>
          <w:color w:val="0000FF"/>
          <w:sz w:val="22"/>
          <w:szCs w:val="22"/>
        </w:rPr>
        <w:t>Rozkaz</w:t>
      </w:r>
      <w:r w:rsidR="004F4F57">
        <w:rPr>
          <w:rStyle w:val="FontStyle108"/>
          <w:rFonts w:asciiTheme="minorHAnsi" w:hAnsiTheme="minorHAnsi"/>
          <w:b w:val="0"/>
          <w:color w:val="0000FF"/>
          <w:sz w:val="22"/>
          <w:szCs w:val="22"/>
        </w:rPr>
        <w:t>”, występuje na wyznaczone miejsce, oddaje honory przez salutowanie i odczytuje treść apelu.</w:t>
      </w:r>
    </w:p>
    <w:p w:rsidR="00B32E41" w:rsidRPr="0051715E" w:rsidRDefault="00B32E41" w:rsidP="006010C4">
      <w:pPr>
        <w:pStyle w:val="Style9"/>
        <w:widowControl/>
        <w:numPr>
          <w:ilvl w:val="0"/>
          <w:numId w:val="271"/>
        </w:numPr>
        <w:spacing w:line="276" w:lineRule="auto"/>
        <w:ind w:left="426" w:hanging="426"/>
        <w:rPr>
          <w:rStyle w:val="FontStyle108"/>
          <w:rFonts w:asciiTheme="minorHAnsi" w:hAnsiTheme="minorHAnsi"/>
          <w:b w:val="0"/>
          <w:color w:val="0000FF"/>
          <w:sz w:val="22"/>
          <w:szCs w:val="22"/>
        </w:rPr>
      </w:pPr>
      <w:r w:rsidRPr="00A676F6">
        <w:rPr>
          <w:rStyle w:val="FontStyle112"/>
          <w:rFonts w:asciiTheme="minorHAnsi" w:hAnsiTheme="minorHAnsi"/>
          <w:sz w:val="22"/>
          <w:szCs w:val="22"/>
        </w:rPr>
        <w:t xml:space="preserve">Po każdym zwrocie: </w:t>
      </w:r>
      <w:r w:rsidRPr="00A676F6">
        <w:rPr>
          <w:rStyle w:val="FontStyle108"/>
          <w:rFonts w:asciiTheme="minorHAnsi" w:hAnsiTheme="minorHAnsi"/>
          <w:sz w:val="22"/>
          <w:szCs w:val="22"/>
        </w:rPr>
        <w:t>„Wzywam was do apelu"</w:t>
      </w:r>
      <w:r w:rsidRPr="009E6A23">
        <w:rPr>
          <w:rStyle w:val="FontStyle108"/>
          <w:rFonts w:asciiTheme="minorHAnsi" w:hAnsiTheme="minorHAnsi"/>
          <w:b w:val="0"/>
          <w:sz w:val="22"/>
          <w:szCs w:val="22"/>
        </w:rPr>
        <w:t xml:space="preserve"> </w:t>
      </w:r>
      <w:r w:rsidRPr="00A676F6">
        <w:rPr>
          <w:rStyle w:val="FontStyle112"/>
          <w:rFonts w:asciiTheme="minorHAnsi" w:hAnsiTheme="minorHAnsi"/>
          <w:sz w:val="22"/>
          <w:szCs w:val="22"/>
        </w:rPr>
        <w:t xml:space="preserve">lub </w:t>
      </w:r>
      <w:r w:rsidRPr="00A676F6">
        <w:rPr>
          <w:rStyle w:val="FontStyle108"/>
          <w:rFonts w:asciiTheme="minorHAnsi" w:hAnsiTheme="minorHAnsi"/>
          <w:sz w:val="22"/>
          <w:szCs w:val="22"/>
        </w:rPr>
        <w:t>„Stańcie do apelu"</w:t>
      </w:r>
      <w:r w:rsidRPr="009E6A23">
        <w:rPr>
          <w:rStyle w:val="FontStyle108"/>
          <w:rFonts w:asciiTheme="minorHAnsi" w:hAnsiTheme="minorHAnsi"/>
          <w:b w:val="0"/>
          <w:sz w:val="22"/>
          <w:szCs w:val="22"/>
        </w:rPr>
        <w:t xml:space="preserve"> </w:t>
      </w:r>
      <w:r w:rsidRPr="00A676F6">
        <w:rPr>
          <w:rStyle w:val="FontStyle112"/>
          <w:rFonts w:asciiTheme="minorHAnsi" w:hAnsiTheme="minorHAnsi"/>
          <w:sz w:val="22"/>
          <w:szCs w:val="22"/>
        </w:rPr>
        <w:t xml:space="preserve">strażacy zgrupowanych pododdziałów odpowiadają: </w:t>
      </w:r>
      <w:r w:rsidRPr="00A676F6">
        <w:rPr>
          <w:rStyle w:val="FontStyle108"/>
          <w:rFonts w:asciiTheme="minorHAnsi" w:hAnsiTheme="minorHAnsi"/>
          <w:sz w:val="22"/>
          <w:szCs w:val="22"/>
        </w:rPr>
        <w:t>„Zginęli w obronie życia i mienia obywateli"</w:t>
      </w:r>
      <w:r w:rsidRPr="009E6A23">
        <w:rPr>
          <w:rStyle w:val="FontStyle108"/>
          <w:rFonts w:asciiTheme="minorHAnsi" w:hAnsiTheme="minorHAnsi"/>
          <w:b w:val="0"/>
          <w:sz w:val="22"/>
          <w:szCs w:val="22"/>
        </w:rPr>
        <w:t xml:space="preserve"> </w:t>
      </w:r>
      <w:r w:rsidRPr="00A676F6">
        <w:rPr>
          <w:rStyle w:val="FontStyle112"/>
          <w:rFonts w:asciiTheme="minorHAnsi" w:hAnsiTheme="minorHAnsi"/>
          <w:sz w:val="22"/>
          <w:szCs w:val="22"/>
        </w:rPr>
        <w:t xml:space="preserve">lub </w:t>
      </w:r>
      <w:r w:rsidRPr="00A676F6">
        <w:rPr>
          <w:rStyle w:val="FontStyle108"/>
          <w:rFonts w:asciiTheme="minorHAnsi" w:hAnsiTheme="minorHAnsi"/>
          <w:sz w:val="22"/>
          <w:szCs w:val="22"/>
        </w:rPr>
        <w:t>„Chwała bohaterom"</w:t>
      </w:r>
      <w:r w:rsidRPr="009E6A23">
        <w:rPr>
          <w:rStyle w:val="FontStyle108"/>
          <w:rFonts w:asciiTheme="minorHAnsi" w:hAnsiTheme="minorHAnsi"/>
          <w:b w:val="0"/>
          <w:sz w:val="22"/>
          <w:szCs w:val="22"/>
        </w:rPr>
        <w:t xml:space="preserve">, </w:t>
      </w:r>
      <w:r w:rsidRPr="00A676F6">
        <w:rPr>
          <w:rStyle w:val="FontStyle112"/>
          <w:rFonts w:asciiTheme="minorHAnsi" w:hAnsiTheme="minorHAnsi"/>
          <w:sz w:val="22"/>
          <w:szCs w:val="22"/>
        </w:rPr>
        <w:t xml:space="preserve">a werbliści każdorazowo grają tremolo, również po słowach kończących apel: </w:t>
      </w:r>
      <w:r w:rsidRPr="00A676F6">
        <w:rPr>
          <w:rStyle w:val="FontStyle108"/>
          <w:rFonts w:asciiTheme="minorHAnsi" w:hAnsiTheme="minorHAnsi"/>
          <w:sz w:val="22"/>
          <w:szCs w:val="22"/>
        </w:rPr>
        <w:t>„Cześć ich pamięci"</w:t>
      </w:r>
      <w:r w:rsidRPr="009E6A23">
        <w:rPr>
          <w:rStyle w:val="FontStyle108"/>
          <w:rFonts w:asciiTheme="minorHAnsi" w:hAnsiTheme="minorHAnsi"/>
          <w:b w:val="0"/>
          <w:sz w:val="22"/>
          <w:szCs w:val="22"/>
        </w:rPr>
        <w:t xml:space="preserve">. </w:t>
      </w:r>
      <w:r w:rsidRPr="0051715E">
        <w:rPr>
          <w:rStyle w:val="FontStyle108"/>
          <w:rFonts w:asciiTheme="minorHAnsi" w:hAnsiTheme="minorHAnsi"/>
          <w:b w:val="0"/>
          <w:color w:val="0000FF"/>
          <w:sz w:val="22"/>
          <w:szCs w:val="22"/>
        </w:rPr>
        <w:t xml:space="preserve">Szczegółowa treść apelu i odpowiedzi pododdziałów są ustalane </w:t>
      </w:r>
      <w:r w:rsidR="004F4F57" w:rsidRPr="0051715E">
        <w:rPr>
          <w:rStyle w:val="FontStyle108"/>
          <w:rFonts w:asciiTheme="minorHAnsi" w:hAnsiTheme="minorHAnsi"/>
          <w:b w:val="0"/>
          <w:color w:val="0000FF"/>
          <w:sz w:val="22"/>
          <w:szCs w:val="22"/>
        </w:rPr>
        <w:br/>
      </w:r>
      <w:r w:rsidRPr="0051715E">
        <w:rPr>
          <w:rStyle w:val="FontStyle108"/>
          <w:rFonts w:asciiTheme="minorHAnsi" w:hAnsiTheme="minorHAnsi"/>
          <w:b w:val="0"/>
          <w:color w:val="0000FF"/>
          <w:sz w:val="22"/>
          <w:szCs w:val="22"/>
        </w:rPr>
        <w:t>i ćwiczone przed apelem</w:t>
      </w:r>
      <w:r w:rsidR="004F4F57" w:rsidRPr="0051715E">
        <w:rPr>
          <w:rStyle w:val="FontStyle108"/>
          <w:rFonts w:asciiTheme="minorHAnsi" w:hAnsiTheme="minorHAnsi"/>
          <w:b w:val="0"/>
          <w:color w:val="0000FF"/>
          <w:sz w:val="22"/>
          <w:szCs w:val="22"/>
        </w:rPr>
        <w:t xml:space="preserve"> </w:t>
      </w:r>
      <w:r w:rsidR="004F4F57" w:rsidRPr="00507993">
        <w:rPr>
          <w:rStyle w:val="FontStyle108"/>
          <w:rFonts w:asciiTheme="minorHAnsi" w:hAnsiTheme="minorHAnsi"/>
          <w:b w:val="0"/>
          <w:color w:val="0000FF"/>
          <w:sz w:val="22"/>
          <w:szCs w:val="22"/>
        </w:rPr>
        <w:t>poległych lub apelem pamięci</w:t>
      </w:r>
      <w:r w:rsidRPr="0051715E">
        <w:rPr>
          <w:rStyle w:val="FontStyle108"/>
          <w:rFonts w:asciiTheme="minorHAnsi" w:hAnsiTheme="minorHAnsi"/>
          <w:b w:val="0"/>
          <w:color w:val="0000FF"/>
          <w:sz w:val="22"/>
          <w:szCs w:val="22"/>
        </w:rPr>
        <w:t>.</w:t>
      </w:r>
    </w:p>
    <w:p w:rsidR="00B32E41" w:rsidRPr="00A676F6" w:rsidRDefault="00B32E41" w:rsidP="006010C4">
      <w:pPr>
        <w:pStyle w:val="Style9"/>
        <w:widowControl/>
        <w:numPr>
          <w:ilvl w:val="0"/>
          <w:numId w:val="271"/>
        </w:numPr>
        <w:spacing w:line="276" w:lineRule="auto"/>
        <w:ind w:left="426" w:hanging="426"/>
        <w:rPr>
          <w:rStyle w:val="FontStyle112"/>
          <w:rFonts w:asciiTheme="minorHAnsi" w:hAnsiTheme="minorHAnsi"/>
          <w:sz w:val="24"/>
          <w:szCs w:val="24"/>
        </w:rPr>
      </w:pPr>
      <w:r w:rsidRPr="00A676F6">
        <w:rPr>
          <w:rStyle w:val="FontStyle112"/>
          <w:rFonts w:asciiTheme="minorHAnsi" w:hAnsiTheme="minorHAnsi"/>
          <w:sz w:val="22"/>
          <w:szCs w:val="22"/>
        </w:rPr>
        <w:t>W treści apelu organizowanego z okazji jubileuszu jednostki organizacyjnej Państwowej Straży Pożarnej można wymienić wszystkich jej założycieli oraz tych, którzy</w:t>
      </w:r>
      <w:r w:rsidR="00103B95">
        <w:rPr>
          <w:rStyle w:val="FontStyle112"/>
          <w:rFonts w:asciiTheme="minorHAnsi" w:hAnsiTheme="minorHAnsi"/>
          <w:sz w:val="22"/>
          <w:szCs w:val="22"/>
        </w:rPr>
        <w:t xml:space="preserve"> </w:t>
      </w:r>
      <w:r w:rsidRPr="00507993">
        <w:rPr>
          <w:rStyle w:val="FontStyle112"/>
          <w:rFonts w:asciiTheme="minorHAnsi" w:hAnsiTheme="minorHAnsi"/>
          <w:color w:val="0000FF"/>
          <w:sz w:val="22"/>
          <w:szCs w:val="22"/>
        </w:rPr>
        <w:t>szczególn</w:t>
      </w:r>
      <w:r w:rsidR="00F12038" w:rsidRPr="00507993">
        <w:rPr>
          <w:rStyle w:val="FontStyle112"/>
          <w:rFonts w:asciiTheme="minorHAnsi" w:hAnsiTheme="minorHAnsi"/>
          <w:color w:val="0000FF"/>
          <w:sz w:val="22"/>
          <w:szCs w:val="22"/>
        </w:rPr>
        <w:t>ie</w:t>
      </w:r>
      <w:r w:rsidR="00F12038" w:rsidRPr="00F12038">
        <w:rPr>
          <w:rStyle w:val="FontStyle112"/>
          <w:rFonts w:asciiTheme="minorHAnsi" w:hAnsiTheme="minorHAnsi"/>
          <w:color w:val="0000FF"/>
          <w:sz w:val="22"/>
          <w:szCs w:val="22"/>
        </w:rPr>
        <w:t xml:space="preserve"> się </w:t>
      </w:r>
      <w:r w:rsidRPr="00F12038">
        <w:rPr>
          <w:rStyle w:val="FontStyle112"/>
          <w:rFonts w:asciiTheme="minorHAnsi" w:hAnsiTheme="minorHAnsi"/>
          <w:color w:val="0000FF"/>
          <w:sz w:val="22"/>
          <w:szCs w:val="22"/>
        </w:rPr>
        <w:t>zasłu</w:t>
      </w:r>
      <w:r w:rsidR="00F12038" w:rsidRPr="00F12038">
        <w:rPr>
          <w:rStyle w:val="FontStyle112"/>
          <w:rFonts w:asciiTheme="minorHAnsi" w:hAnsiTheme="minorHAnsi"/>
          <w:color w:val="0000FF"/>
          <w:sz w:val="22"/>
          <w:szCs w:val="22"/>
        </w:rPr>
        <w:t>żyli</w:t>
      </w:r>
      <w:r w:rsidRPr="00F12038">
        <w:rPr>
          <w:rStyle w:val="FontStyle112"/>
          <w:rFonts w:asciiTheme="minorHAnsi" w:hAnsiTheme="minorHAnsi"/>
          <w:color w:val="0000FF"/>
          <w:sz w:val="22"/>
          <w:szCs w:val="22"/>
        </w:rPr>
        <w:t xml:space="preserve"> </w:t>
      </w:r>
      <w:r w:rsidRPr="00A676F6">
        <w:rPr>
          <w:rStyle w:val="FontStyle112"/>
          <w:rFonts w:asciiTheme="minorHAnsi" w:hAnsiTheme="minorHAnsi"/>
          <w:sz w:val="22"/>
          <w:szCs w:val="22"/>
        </w:rPr>
        <w:t>dla jej organizacji i rozwoju (możliwe jest też wymienienie ich grupowo).</w:t>
      </w:r>
    </w:p>
    <w:p w:rsidR="00B32E41" w:rsidRPr="00A676F6" w:rsidRDefault="00B32E41" w:rsidP="006010C4">
      <w:pPr>
        <w:pStyle w:val="Style9"/>
        <w:widowControl/>
        <w:numPr>
          <w:ilvl w:val="0"/>
          <w:numId w:val="271"/>
        </w:numPr>
        <w:spacing w:line="276" w:lineRule="auto"/>
        <w:ind w:left="426" w:hanging="426"/>
        <w:rPr>
          <w:rStyle w:val="FontStyle112"/>
          <w:rFonts w:asciiTheme="minorHAnsi" w:hAnsiTheme="minorHAnsi"/>
          <w:sz w:val="24"/>
          <w:szCs w:val="24"/>
        </w:rPr>
      </w:pPr>
      <w:r w:rsidRPr="00A676F6">
        <w:rPr>
          <w:rStyle w:val="FontStyle112"/>
          <w:rFonts w:asciiTheme="minorHAnsi" w:hAnsiTheme="minorHAnsi"/>
          <w:sz w:val="22"/>
          <w:szCs w:val="22"/>
        </w:rPr>
        <w:t xml:space="preserve">Dowódca uroczystości podaje komendę: </w:t>
      </w:r>
      <w:r w:rsidRPr="00A676F6">
        <w:rPr>
          <w:rStyle w:val="FontStyle108"/>
          <w:rFonts w:asciiTheme="minorHAnsi" w:hAnsiTheme="minorHAnsi"/>
          <w:sz w:val="22"/>
          <w:szCs w:val="22"/>
        </w:rPr>
        <w:t>„Pododdziały - BACZNOŚĆ"</w:t>
      </w:r>
      <w:r w:rsidRPr="009E6A23">
        <w:rPr>
          <w:rStyle w:val="FontStyle108"/>
          <w:rFonts w:asciiTheme="minorHAnsi" w:hAnsiTheme="minorHAnsi"/>
          <w:b w:val="0"/>
          <w:sz w:val="22"/>
          <w:szCs w:val="22"/>
        </w:rPr>
        <w:t xml:space="preserve">, </w:t>
      </w:r>
      <w:r w:rsidRPr="00A676F6">
        <w:rPr>
          <w:rStyle w:val="FontStyle112"/>
          <w:rFonts w:asciiTheme="minorHAnsi" w:hAnsiTheme="minorHAnsi"/>
          <w:sz w:val="22"/>
          <w:szCs w:val="22"/>
        </w:rPr>
        <w:t>trębacze</w:t>
      </w:r>
      <w:r w:rsidR="00F12038">
        <w:rPr>
          <w:rStyle w:val="FontStyle112"/>
          <w:rFonts w:asciiTheme="minorHAnsi" w:hAnsiTheme="minorHAnsi"/>
          <w:sz w:val="22"/>
          <w:szCs w:val="22"/>
        </w:rPr>
        <w:t>/</w:t>
      </w:r>
      <w:r w:rsidRPr="00A676F6">
        <w:rPr>
          <w:rStyle w:val="FontStyle112"/>
          <w:rFonts w:asciiTheme="minorHAnsi" w:hAnsiTheme="minorHAnsi"/>
          <w:sz w:val="22"/>
          <w:szCs w:val="22"/>
        </w:rPr>
        <w:t>fanfarzyści grają hasło Wojska Polskiego.</w:t>
      </w:r>
    </w:p>
    <w:p w:rsidR="00B32E41" w:rsidRPr="00B32E41" w:rsidRDefault="00B32E41" w:rsidP="006010C4">
      <w:pPr>
        <w:pStyle w:val="Style9"/>
        <w:widowControl/>
        <w:numPr>
          <w:ilvl w:val="0"/>
          <w:numId w:val="27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nie przewidziano składania wieńców, to </w:t>
      </w:r>
      <w:r w:rsidR="00507993" w:rsidRPr="00507993">
        <w:rPr>
          <w:rStyle w:val="FontStyle112"/>
          <w:rFonts w:asciiTheme="minorHAnsi" w:hAnsiTheme="minorHAnsi"/>
          <w:color w:val="0000FF"/>
          <w:sz w:val="22"/>
          <w:szCs w:val="22"/>
        </w:rPr>
        <w:t xml:space="preserve">tym </w:t>
      </w:r>
      <w:r w:rsidRPr="00507993">
        <w:rPr>
          <w:rStyle w:val="FontStyle112"/>
          <w:rFonts w:asciiTheme="minorHAnsi" w:hAnsiTheme="minorHAnsi"/>
          <w:color w:val="0000FF"/>
          <w:sz w:val="22"/>
          <w:szCs w:val="22"/>
        </w:rPr>
        <w:t xml:space="preserve">sygnałem </w:t>
      </w:r>
      <w:r w:rsidRPr="00F45D5C">
        <w:rPr>
          <w:rStyle w:val="FontStyle112"/>
          <w:rFonts w:asciiTheme="minorHAnsi" w:hAnsiTheme="minorHAnsi"/>
          <w:sz w:val="22"/>
          <w:szCs w:val="22"/>
        </w:rPr>
        <w:t>kończy się apel poległych</w:t>
      </w:r>
      <w:r w:rsidR="00507993">
        <w:rPr>
          <w:rStyle w:val="FontStyle112"/>
          <w:rFonts w:asciiTheme="minorHAnsi" w:hAnsiTheme="minorHAnsi"/>
          <w:sz w:val="22"/>
          <w:szCs w:val="22"/>
        </w:rPr>
        <w:t xml:space="preserve"> </w:t>
      </w:r>
      <w:r w:rsidR="00507993" w:rsidRPr="00507993">
        <w:rPr>
          <w:rStyle w:val="FontStyle112"/>
          <w:rFonts w:asciiTheme="minorHAnsi" w:hAnsiTheme="minorHAnsi"/>
          <w:color w:val="0000FF"/>
          <w:sz w:val="22"/>
          <w:szCs w:val="22"/>
        </w:rPr>
        <w:t>(apel pamięci)</w:t>
      </w:r>
      <w:r w:rsidRPr="00F45D5C">
        <w:rPr>
          <w:rStyle w:val="FontStyle112"/>
          <w:rFonts w:asciiTheme="minorHAnsi" w:hAnsiTheme="minorHAnsi"/>
          <w:sz w:val="22"/>
          <w:szCs w:val="22"/>
        </w:rPr>
        <w:t>.</w:t>
      </w:r>
    </w:p>
    <w:p w:rsidR="00B32E41" w:rsidRPr="00B32E41" w:rsidRDefault="00B32E41" w:rsidP="006010C4">
      <w:pPr>
        <w:pStyle w:val="Style9"/>
        <w:widowControl/>
        <w:numPr>
          <w:ilvl w:val="0"/>
          <w:numId w:val="271"/>
        </w:numPr>
        <w:spacing w:line="276" w:lineRule="auto"/>
        <w:ind w:left="426" w:hanging="426"/>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wówczas komendy: </w:t>
      </w:r>
      <w:r w:rsidRPr="00F45D5C">
        <w:rPr>
          <w:rStyle w:val="FontStyle108"/>
          <w:rFonts w:asciiTheme="minorHAnsi" w:hAnsiTheme="minorHAnsi"/>
          <w:sz w:val="22"/>
          <w:szCs w:val="22"/>
        </w:rPr>
        <w:t xml:space="preserve">„Pododdziały - ODMASZEROWAĆ" </w:t>
      </w:r>
      <w:r w:rsidRPr="00F45D5C">
        <w:rPr>
          <w:rStyle w:val="FontStyle108"/>
          <w:rFonts w:asciiTheme="minorHAnsi" w:hAnsiTheme="minorHAnsi"/>
          <w:sz w:val="22"/>
          <w:szCs w:val="22"/>
        </w:rPr>
        <w:br/>
      </w:r>
      <w:r w:rsidRPr="00F45D5C">
        <w:rPr>
          <w:rStyle w:val="FontStyle112"/>
          <w:rFonts w:asciiTheme="minorHAnsi" w:hAnsiTheme="minorHAnsi"/>
          <w:sz w:val="22"/>
          <w:szCs w:val="22"/>
        </w:rPr>
        <w:t xml:space="preserve">i </w:t>
      </w:r>
      <w:r w:rsidRPr="00F45D5C">
        <w:rPr>
          <w:rStyle w:val="FontStyle108"/>
          <w:rFonts w:asciiTheme="minorHAnsi" w:hAnsiTheme="minorHAnsi"/>
          <w:sz w:val="22"/>
          <w:szCs w:val="22"/>
        </w:rPr>
        <w:t>„Pododdziały -SPOCZNIJ"</w:t>
      </w:r>
      <w:r w:rsidRPr="009E6A23">
        <w:rPr>
          <w:rStyle w:val="FontStyle108"/>
          <w:rFonts w:asciiTheme="minorHAnsi" w:hAnsiTheme="minorHAnsi"/>
          <w:b w:val="0"/>
          <w:sz w:val="22"/>
          <w:szCs w:val="22"/>
        </w:rPr>
        <w:t>.</w:t>
      </w:r>
    </w:p>
    <w:p w:rsidR="00B32E41" w:rsidRPr="00F45D5C" w:rsidRDefault="00B32E41" w:rsidP="006010C4">
      <w:pPr>
        <w:pStyle w:val="Style9"/>
        <w:widowControl/>
        <w:numPr>
          <w:ilvl w:val="0"/>
          <w:numId w:val="271"/>
        </w:numPr>
        <w:spacing w:line="276" w:lineRule="auto"/>
        <w:ind w:left="426" w:hanging="426"/>
        <w:rPr>
          <w:rFonts w:asciiTheme="minorHAnsi" w:hAnsiTheme="minorHAnsi"/>
        </w:rPr>
      </w:pPr>
      <w:r w:rsidRPr="00F45D5C">
        <w:rPr>
          <w:rStyle w:val="FontStyle112"/>
          <w:rFonts w:asciiTheme="minorHAnsi" w:hAnsiTheme="minorHAnsi"/>
          <w:sz w:val="22"/>
          <w:szCs w:val="22"/>
        </w:rPr>
        <w:t>Dowódcy pododdziałów wydają odpowiednie komendy i odprowadzają pododd</w:t>
      </w:r>
      <w:r w:rsidR="00F12038">
        <w:rPr>
          <w:rStyle w:val="FontStyle112"/>
          <w:rFonts w:asciiTheme="minorHAnsi" w:hAnsiTheme="minorHAnsi"/>
          <w:sz w:val="22"/>
          <w:szCs w:val="22"/>
        </w:rPr>
        <w:t xml:space="preserve">ziały z miejsca apelu poległych, </w:t>
      </w:r>
      <w:r w:rsidR="00F12038" w:rsidRPr="00F12038">
        <w:rPr>
          <w:rStyle w:val="FontStyle112"/>
          <w:rFonts w:asciiTheme="minorHAnsi" w:hAnsiTheme="minorHAnsi"/>
          <w:color w:val="0000FF"/>
          <w:sz w:val="22"/>
          <w:szCs w:val="22"/>
        </w:rPr>
        <w:t xml:space="preserve">a dowódca uroczystości składa meldunek o zakończeniu uroczystości </w:t>
      </w:r>
      <w:r w:rsidR="00F12038">
        <w:rPr>
          <w:rStyle w:val="FontStyle112"/>
          <w:rFonts w:asciiTheme="minorHAnsi" w:hAnsiTheme="minorHAnsi"/>
          <w:color w:val="0000FF"/>
          <w:sz w:val="22"/>
          <w:szCs w:val="22"/>
        </w:rPr>
        <w:t>przełożonemu.</w:t>
      </w:r>
    </w:p>
    <w:p w:rsidR="005B774E" w:rsidRPr="00F45D5C" w:rsidRDefault="005B774E" w:rsidP="00C247D9">
      <w:pPr>
        <w:pStyle w:val="Style67"/>
        <w:widowControl/>
        <w:spacing w:before="5" w:line="276" w:lineRule="auto"/>
        <w:ind w:firstLine="0"/>
        <w:rPr>
          <w:rFonts w:asciiTheme="minorHAnsi" w:hAnsiTheme="minorHAnsi"/>
        </w:rPr>
      </w:pPr>
    </w:p>
    <w:p w:rsidR="00C247D9" w:rsidRDefault="005B774E" w:rsidP="00C247D9">
      <w:pPr>
        <w:pStyle w:val="Style67"/>
        <w:widowControl/>
        <w:spacing w:line="276" w:lineRule="auto"/>
        <w:ind w:left="567" w:hanging="567"/>
        <w:jc w:val="center"/>
        <w:rPr>
          <w:rStyle w:val="FontStyle108"/>
          <w:rFonts w:asciiTheme="minorHAnsi" w:hAnsiTheme="minorHAnsi"/>
          <w:sz w:val="22"/>
          <w:szCs w:val="22"/>
        </w:rPr>
      </w:pPr>
      <w:r w:rsidRPr="00C11981">
        <w:rPr>
          <w:rStyle w:val="FontStyle108"/>
          <w:rFonts w:asciiTheme="minorHAnsi" w:hAnsiTheme="minorHAnsi"/>
          <w:sz w:val="22"/>
          <w:szCs w:val="22"/>
        </w:rPr>
        <w:t xml:space="preserve">§ </w:t>
      </w:r>
      <w:r w:rsidR="00192FFB">
        <w:rPr>
          <w:rStyle w:val="FontStyle108"/>
          <w:rFonts w:asciiTheme="minorHAnsi" w:hAnsiTheme="minorHAnsi"/>
          <w:sz w:val="22"/>
          <w:szCs w:val="22"/>
        </w:rPr>
        <w:t>80</w:t>
      </w:r>
      <w:r w:rsidRPr="00C11981">
        <w:rPr>
          <w:rStyle w:val="FontStyle108"/>
          <w:rFonts w:asciiTheme="minorHAnsi" w:hAnsiTheme="minorHAnsi"/>
          <w:sz w:val="22"/>
          <w:szCs w:val="22"/>
        </w:rPr>
        <w:t>.</w:t>
      </w:r>
    </w:p>
    <w:p w:rsidR="005B774E" w:rsidRDefault="005B774E" w:rsidP="00C247D9">
      <w:pPr>
        <w:pStyle w:val="Style67"/>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Strażacy pozostają na posterunku </w:t>
      </w:r>
      <w:r w:rsidR="0089751D">
        <w:rPr>
          <w:rStyle w:val="FontStyle112"/>
          <w:rFonts w:asciiTheme="minorHAnsi" w:hAnsiTheme="minorHAnsi"/>
          <w:sz w:val="22"/>
          <w:szCs w:val="22"/>
        </w:rPr>
        <w:t>honor</w:t>
      </w:r>
      <w:r w:rsidRPr="00F45D5C">
        <w:rPr>
          <w:rStyle w:val="FontStyle112"/>
          <w:rFonts w:asciiTheme="minorHAnsi" w:hAnsiTheme="minorHAnsi"/>
          <w:sz w:val="22"/>
          <w:szCs w:val="22"/>
        </w:rPr>
        <w:t xml:space="preserve">owym do czasu ustalonego przez organizatora uroczystości, po czym są odprowadzani przez </w:t>
      </w:r>
      <w:r w:rsidR="00F12038" w:rsidRPr="00F12038">
        <w:rPr>
          <w:rStyle w:val="FontStyle112"/>
          <w:rFonts w:asciiTheme="minorHAnsi" w:hAnsiTheme="minorHAnsi"/>
          <w:color w:val="0000FF"/>
          <w:sz w:val="22"/>
          <w:szCs w:val="22"/>
        </w:rPr>
        <w:t>wyznaczonego</w:t>
      </w:r>
      <w:r w:rsidRPr="00F12038">
        <w:rPr>
          <w:rStyle w:val="FontStyle112"/>
          <w:rFonts w:asciiTheme="minorHAnsi" w:hAnsiTheme="minorHAnsi"/>
          <w:color w:val="0000FF"/>
          <w:sz w:val="22"/>
          <w:szCs w:val="22"/>
        </w:rPr>
        <w:t xml:space="preserve"> </w:t>
      </w:r>
      <w:r w:rsidR="00F12038" w:rsidRPr="00F12038">
        <w:rPr>
          <w:rStyle w:val="FontStyle112"/>
          <w:rFonts w:asciiTheme="minorHAnsi" w:hAnsiTheme="minorHAnsi"/>
          <w:color w:val="0000FF"/>
          <w:sz w:val="22"/>
          <w:szCs w:val="22"/>
        </w:rPr>
        <w:t>strażaka</w:t>
      </w:r>
      <w:r w:rsidRPr="00F45D5C">
        <w:rPr>
          <w:rStyle w:val="FontStyle112"/>
          <w:rFonts w:asciiTheme="minorHAnsi" w:hAnsiTheme="minorHAnsi"/>
          <w:sz w:val="22"/>
          <w:szCs w:val="22"/>
        </w:rPr>
        <w:t>.</w:t>
      </w:r>
    </w:p>
    <w:p w:rsidR="002D0AB8" w:rsidRDefault="002D0AB8">
      <w:pPr>
        <w:widowControl/>
        <w:suppressAutoHyphens w:val="0"/>
        <w:autoSpaceDN/>
        <w:textAlignment w:val="auto"/>
        <w:rPr>
          <w:rStyle w:val="FontStyle112"/>
          <w:rFonts w:asciiTheme="minorHAnsi" w:hAnsiTheme="minorHAnsi"/>
          <w:sz w:val="22"/>
          <w:szCs w:val="22"/>
          <w:lang w:eastAsia="pl-PL"/>
        </w:rPr>
      </w:pPr>
      <w:r>
        <w:rPr>
          <w:rStyle w:val="FontStyle112"/>
          <w:rFonts w:asciiTheme="minorHAnsi" w:hAnsiTheme="minorHAnsi"/>
          <w:sz w:val="22"/>
          <w:szCs w:val="22"/>
        </w:rPr>
        <w:br w:type="page"/>
      </w:r>
    </w:p>
    <w:p w:rsidR="005B774E" w:rsidRPr="00FB32B0" w:rsidRDefault="005B774E" w:rsidP="00FB32B0">
      <w:pPr>
        <w:pStyle w:val="Nagwek3"/>
        <w:jc w:val="center"/>
      </w:pPr>
      <w:bookmarkStart w:id="280" w:name="_Toc42522610"/>
      <w:r w:rsidRPr="00FB32B0">
        <w:rPr>
          <w:rStyle w:val="FontStyle112"/>
          <w:rFonts w:asciiTheme="majorHAnsi" w:hAnsiTheme="majorHAnsi" w:cstheme="majorBidi"/>
          <w:sz w:val="22"/>
          <w:szCs w:val="22"/>
        </w:rPr>
        <w:lastRenderedPageBreak/>
        <w:t>Rozdział 3</w:t>
      </w:r>
      <w:bookmarkEnd w:id="280"/>
    </w:p>
    <w:p w:rsidR="005B774E" w:rsidRPr="007B645B" w:rsidRDefault="005B774E" w:rsidP="00FB32B0">
      <w:pPr>
        <w:pStyle w:val="Nagwek3"/>
        <w:jc w:val="center"/>
        <w:rPr>
          <w:rStyle w:val="FontStyle108"/>
          <w:rFonts w:asciiTheme="minorHAnsi" w:hAnsiTheme="minorHAnsi"/>
          <w:b/>
          <w:sz w:val="22"/>
          <w:szCs w:val="22"/>
        </w:rPr>
      </w:pPr>
      <w:bookmarkStart w:id="281" w:name="_Toc42522611"/>
      <w:r w:rsidRPr="007B645B">
        <w:rPr>
          <w:rStyle w:val="FontStyle108"/>
          <w:rFonts w:asciiTheme="minorHAnsi" w:hAnsiTheme="minorHAnsi"/>
          <w:b/>
          <w:sz w:val="22"/>
          <w:szCs w:val="22"/>
        </w:rPr>
        <w:t xml:space="preserve">Odsłanianie </w:t>
      </w:r>
      <w:r w:rsidRPr="00FB32B0">
        <w:rPr>
          <w:rStyle w:val="FontStyle108"/>
          <w:rFonts w:asciiTheme="majorHAnsi" w:hAnsiTheme="majorHAnsi" w:cstheme="majorBidi"/>
          <w:b/>
          <w:bCs/>
          <w:sz w:val="22"/>
          <w:szCs w:val="22"/>
        </w:rPr>
        <w:t>pomników</w:t>
      </w:r>
      <w:r w:rsidRPr="007B645B">
        <w:rPr>
          <w:rStyle w:val="FontStyle108"/>
          <w:rFonts w:asciiTheme="minorHAnsi" w:hAnsiTheme="minorHAnsi"/>
          <w:b/>
          <w:sz w:val="22"/>
          <w:szCs w:val="22"/>
        </w:rPr>
        <w:t xml:space="preserve"> i tablic pamiątkowych</w:t>
      </w:r>
      <w:bookmarkEnd w:id="281"/>
    </w:p>
    <w:p w:rsidR="00C247D9" w:rsidRPr="00C247D9" w:rsidRDefault="00C247D9" w:rsidP="002D0AB8">
      <w:pPr>
        <w:pStyle w:val="Style6"/>
        <w:widowControl/>
        <w:spacing w:line="276" w:lineRule="auto"/>
        <w:jc w:val="left"/>
        <w:rPr>
          <w:rFonts w:asciiTheme="minorHAnsi" w:hAnsiTheme="minorHAnsi"/>
          <w:sz w:val="22"/>
          <w:szCs w:val="22"/>
        </w:rPr>
      </w:pPr>
    </w:p>
    <w:p w:rsidR="00C247D9" w:rsidRDefault="005B774E" w:rsidP="00C247D9">
      <w:pPr>
        <w:pStyle w:val="Style47"/>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Pr="00C247D9" w:rsidRDefault="005B774E" w:rsidP="006010C4">
      <w:pPr>
        <w:pStyle w:val="Style47"/>
        <w:widowControl/>
        <w:numPr>
          <w:ilvl w:val="1"/>
          <w:numId w:val="268"/>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Jednostki organizacyjne Państwowej Straży Pożarnej mogą być organizatorami uroczystości odsłonięcia pomnika (tablicy pamiątkowej) związanego tematycznie ze służbą pożarniczą</w:t>
      </w:r>
      <w:r w:rsidR="00C247D9">
        <w:rPr>
          <w:rStyle w:val="FontStyle112"/>
          <w:rFonts w:asciiTheme="minorHAnsi" w:hAnsiTheme="minorHAnsi"/>
          <w:sz w:val="22"/>
          <w:szCs w:val="22"/>
        </w:rPr>
        <w:t>.</w:t>
      </w:r>
    </w:p>
    <w:p w:rsidR="00C247D9" w:rsidRPr="0042200C" w:rsidRDefault="00C247D9" w:rsidP="006010C4">
      <w:pPr>
        <w:pStyle w:val="Style47"/>
        <w:widowControl/>
        <w:numPr>
          <w:ilvl w:val="1"/>
          <w:numId w:val="268"/>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Odsłanianie pomnika (tablicy pamiątkowej) odbywa się podczas uroczystego apelu lub uroczystej zbiórki.</w:t>
      </w:r>
    </w:p>
    <w:p w:rsidR="0042200C" w:rsidRPr="00F45D5C" w:rsidRDefault="0042200C" w:rsidP="006010C4">
      <w:pPr>
        <w:pStyle w:val="Style47"/>
        <w:widowControl/>
        <w:numPr>
          <w:ilvl w:val="1"/>
          <w:numId w:val="268"/>
        </w:numPr>
        <w:spacing w:line="276" w:lineRule="auto"/>
        <w:ind w:left="426" w:hanging="426"/>
        <w:jc w:val="both"/>
        <w:rPr>
          <w:rFonts w:asciiTheme="minorHAnsi" w:hAnsiTheme="minorHAnsi"/>
        </w:rPr>
      </w:pPr>
      <w:r w:rsidRPr="0042200C">
        <w:rPr>
          <w:rStyle w:val="FontStyle112"/>
          <w:rFonts w:asciiTheme="minorHAnsi" w:hAnsiTheme="minorHAnsi"/>
          <w:color w:val="0000FF"/>
          <w:sz w:val="22"/>
          <w:szCs w:val="22"/>
        </w:rPr>
        <w:t xml:space="preserve">Wszyscy strażacy </w:t>
      </w:r>
      <w:r>
        <w:rPr>
          <w:rStyle w:val="FontStyle112"/>
          <w:rFonts w:asciiTheme="minorHAnsi" w:hAnsiTheme="minorHAnsi"/>
          <w:color w:val="0000FF"/>
          <w:sz w:val="22"/>
          <w:szCs w:val="22"/>
        </w:rPr>
        <w:t xml:space="preserve">biorący udział w uroczystości </w:t>
      </w:r>
      <w:r w:rsidRPr="0042200C">
        <w:rPr>
          <w:rStyle w:val="FontStyle112"/>
          <w:rFonts w:asciiTheme="minorHAnsi" w:hAnsiTheme="minorHAnsi"/>
          <w:color w:val="0000FF"/>
          <w:sz w:val="22"/>
          <w:szCs w:val="22"/>
        </w:rPr>
        <w:t xml:space="preserve">występują w umundurowaniu wyjściowym </w:t>
      </w:r>
      <w:r>
        <w:rPr>
          <w:rStyle w:val="FontStyle112"/>
          <w:rFonts w:asciiTheme="minorHAnsi" w:hAnsiTheme="minorHAnsi"/>
          <w:color w:val="0000FF"/>
          <w:sz w:val="22"/>
          <w:szCs w:val="22"/>
        </w:rPr>
        <w:br/>
        <w:t>ze sznurem galowym, najwyższym odznaczeniem i baretkami (jeśli posiada</w:t>
      </w:r>
      <w:r w:rsidR="005F6C19">
        <w:rPr>
          <w:rStyle w:val="FontStyle112"/>
          <w:rFonts w:asciiTheme="minorHAnsi" w:hAnsiTheme="minorHAnsi"/>
          <w:color w:val="0000FF"/>
          <w:sz w:val="22"/>
          <w:szCs w:val="22"/>
        </w:rPr>
        <w:t>ją</w:t>
      </w:r>
      <w:r>
        <w:rPr>
          <w:rStyle w:val="FontStyle112"/>
          <w:rFonts w:asciiTheme="minorHAnsi" w:hAnsiTheme="minorHAnsi"/>
          <w:color w:val="0000FF"/>
          <w:sz w:val="22"/>
          <w:szCs w:val="22"/>
        </w:rPr>
        <w:t>).</w:t>
      </w:r>
    </w:p>
    <w:p w:rsidR="005B774E" w:rsidRPr="00C247D9" w:rsidRDefault="005B774E" w:rsidP="00C247D9">
      <w:pPr>
        <w:pStyle w:val="Style67"/>
        <w:widowControl/>
        <w:spacing w:line="276" w:lineRule="auto"/>
        <w:ind w:firstLine="0"/>
        <w:rPr>
          <w:rFonts w:asciiTheme="minorHAnsi" w:hAnsiTheme="minorHAnsi"/>
          <w:sz w:val="22"/>
          <w:szCs w:val="22"/>
        </w:rPr>
      </w:pPr>
    </w:p>
    <w:p w:rsidR="00C247D9" w:rsidRDefault="005B774E" w:rsidP="00C247D9">
      <w:pPr>
        <w:pStyle w:val="Style9"/>
        <w:widowControl/>
        <w:spacing w:line="276" w:lineRule="auto"/>
        <w:ind w:left="709" w:hanging="709"/>
        <w:jc w:val="center"/>
        <w:rPr>
          <w:rStyle w:val="FontStyle112"/>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2</w:t>
      </w:r>
      <w:r w:rsidRPr="00156C91">
        <w:rPr>
          <w:rStyle w:val="FontStyle112"/>
          <w:rFonts w:asciiTheme="minorHAnsi" w:hAnsiTheme="minorHAnsi"/>
          <w:b/>
          <w:sz w:val="22"/>
          <w:szCs w:val="22"/>
        </w:rPr>
        <w:t>.</w:t>
      </w:r>
    </w:p>
    <w:p w:rsidR="005B774E" w:rsidRPr="00C247D9" w:rsidRDefault="005B774E" w:rsidP="006010C4">
      <w:pPr>
        <w:pStyle w:val="Style9"/>
        <w:widowControl/>
        <w:numPr>
          <w:ilvl w:val="0"/>
          <w:numId w:val="27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 godzinę przed rozpoczęciem tej uroczystości przy pomniku wystawia się strażaków </w:t>
      </w:r>
      <w:r w:rsidR="00C247D9">
        <w:rPr>
          <w:rStyle w:val="FontStyle112"/>
          <w:rFonts w:asciiTheme="minorHAnsi" w:hAnsiTheme="minorHAnsi"/>
          <w:sz w:val="22"/>
          <w:szCs w:val="22"/>
        </w:rPr>
        <w:br/>
      </w:r>
      <w:r w:rsidRPr="00F45D5C">
        <w:rPr>
          <w:rStyle w:val="FontStyle112"/>
          <w:rFonts w:asciiTheme="minorHAnsi" w:hAnsiTheme="minorHAnsi"/>
          <w:sz w:val="22"/>
          <w:szCs w:val="22"/>
        </w:rPr>
        <w:t xml:space="preserve">na posterunku </w:t>
      </w:r>
      <w:r w:rsidR="0089751D">
        <w:rPr>
          <w:rStyle w:val="FontStyle112"/>
          <w:rFonts w:asciiTheme="minorHAnsi" w:hAnsiTheme="minorHAnsi"/>
          <w:sz w:val="22"/>
          <w:szCs w:val="22"/>
        </w:rPr>
        <w:t>honor</w:t>
      </w:r>
      <w:r w:rsidRPr="00F45D5C">
        <w:rPr>
          <w:rStyle w:val="FontStyle112"/>
          <w:rFonts w:asciiTheme="minorHAnsi" w:hAnsiTheme="minorHAnsi"/>
          <w:sz w:val="22"/>
          <w:szCs w:val="22"/>
        </w:rPr>
        <w:t>owym.</w:t>
      </w:r>
    </w:p>
    <w:p w:rsidR="00C247D9" w:rsidRPr="00F45D5C" w:rsidRDefault="00C247D9" w:rsidP="006010C4">
      <w:pPr>
        <w:pStyle w:val="Style9"/>
        <w:widowControl/>
        <w:numPr>
          <w:ilvl w:val="0"/>
          <w:numId w:val="272"/>
        </w:numPr>
        <w:spacing w:line="276" w:lineRule="auto"/>
        <w:ind w:left="426" w:hanging="426"/>
        <w:rPr>
          <w:rFonts w:asciiTheme="minorHAnsi" w:hAnsiTheme="minorHAnsi"/>
        </w:rPr>
      </w:pPr>
      <w:r w:rsidRPr="0051715E">
        <w:rPr>
          <w:rStyle w:val="FontStyle112"/>
          <w:rFonts w:asciiTheme="minorHAnsi" w:hAnsiTheme="minorHAnsi"/>
          <w:color w:val="0000FF"/>
          <w:sz w:val="22"/>
          <w:szCs w:val="22"/>
        </w:rPr>
        <w:t>Pododdziały</w:t>
      </w:r>
      <w:r w:rsidRPr="00F45D5C">
        <w:rPr>
          <w:rStyle w:val="FontStyle112"/>
          <w:rFonts w:asciiTheme="minorHAnsi" w:hAnsiTheme="minorHAnsi"/>
          <w:sz w:val="22"/>
          <w:szCs w:val="22"/>
        </w:rPr>
        <w:t xml:space="preserve"> towarzyszące wprowadza się na miejsce uroczystości na 15 minut, a pożarniczą asystę </w:t>
      </w:r>
      <w:r w:rsidR="00176258">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na 5 minut przed przybyciem osoby dokonującej aktu odsłonięcia pomnika.</w:t>
      </w:r>
    </w:p>
    <w:p w:rsidR="005B774E" w:rsidRPr="00F45D5C" w:rsidRDefault="005B774E" w:rsidP="00C247D9">
      <w:pPr>
        <w:pStyle w:val="Style67"/>
        <w:widowControl/>
        <w:spacing w:line="276" w:lineRule="auto"/>
        <w:ind w:firstLine="0"/>
        <w:rPr>
          <w:rFonts w:asciiTheme="minorHAnsi" w:hAnsiTheme="minorHAnsi"/>
        </w:rPr>
      </w:pPr>
    </w:p>
    <w:p w:rsidR="00C247D9" w:rsidRDefault="005B774E" w:rsidP="00C247D9">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3</w:t>
      </w:r>
      <w:r w:rsidRPr="00F45D5C">
        <w:rPr>
          <w:rStyle w:val="FontStyle108"/>
          <w:rFonts w:asciiTheme="minorHAnsi" w:hAnsiTheme="minorHAnsi"/>
          <w:sz w:val="22"/>
          <w:szCs w:val="22"/>
        </w:rPr>
        <w:t>.</w:t>
      </w:r>
    </w:p>
    <w:p w:rsidR="005B774E" w:rsidRPr="00C247D9" w:rsidRDefault="005B774E" w:rsidP="006010C4">
      <w:pPr>
        <w:pStyle w:val="Style9"/>
        <w:widowControl/>
        <w:numPr>
          <w:ilvl w:val="0"/>
          <w:numId w:val="27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Uroczystość przebiega zgodnie z porządkiem uroczystego apelu lub uroczystej zbiórki. </w:t>
      </w:r>
      <w:r w:rsidR="00C247D9">
        <w:rPr>
          <w:rStyle w:val="FontStyle112"/>
          <w:rFonts w:asciiTheme="minorHAnsi" w:hAnsiTheme="minorHAnsi"/>
          <w:sz w:val="22"/>
          <w:szCs w:val="22"/>
        </w:rPr>
        <w:br/>
      </w:r>
      <w:r w:rsidRPr="00F45D5C">
        <w:rPr>
          <w:rStyle w:val="FontStyle112"/>
          <w:rFonts w:asciiTheme="minorHAnsi" w:hAnsiTheme="minorHAnsi"/>
          <w:sz w:val="22"/>
          <w:szCs w:val="22"/>
        </w:rPr>
        <w:t>Po powitaniu gości przez osobę określoną w szczegółowym scenariuszu uroczystości wygłaszane są okolicznościowe przemówienia.</w:t>
      </w:r>
    </w:p>
    <w:p w:rsidR="00C247D9" w:rsidRPr="00C247D9" w:rsidRDefault="00C247D9" w:rsidP="006010C4">
      <w:pPr>
        <w:pStyle w:val="Style9"/>
        <w:widowControl/>
        <w:numPr>
          <w:ilvl w:val="0"/>
          <w:numId w:val="27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C11981">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„Pododdziały, na prawo </w:t>
      </w:r>
      <w:r w:rsidR="00C947D8">
        <w:rPr>
          <w:rStyle w:val="FontStyle108"/>
          <w:rFonts w:asciiTheme="minorHAnsi" w:hAnsiTheme="minorHAnsi"/>
          <w:sz w:val="22"/>
          <w:szCs w:val="22"/>
        </w:rPr>
        <w:br/>
      </w:r>
      <w:r w:rsidRPr="00F45D5C">
        <w:rPr>
          <w:rStyle w:val="FontStyle108"/>
          <w:rFonts w:asciiTheme="minorHAnsi" w:hAnsiTheme="minorHAnsi"/>
          <w:sz w:val="22"/>
          <w:szCs w:val="22"/>
        </w:rPr>
        <w:t>-PATRZ"</w:t>
      </w:r>
      <w:r w:rsidRPr="00C11981">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Osoba dokonująca aktu odsłonięcia pomnika schodzi z trybuny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podchodzi do pomnika i dokonuje jego odsłonięcia - polega ono na zdjęciu biało-czerwonej szarfy umocowanej w prawym górnym rogu pomnika i przeciągniętej skośnie do jego lewego dolnego rogu.</w:t>
      </w:r>
    </w:p>
    <w:p w:rsidR="00C247D9" w:rsidRPr="00C247D9" w:rsidRDefault="00C247D9" w:rsidP="006010C4">
      <w:pPr>
        <w:pStyle w:val="Style9"/>
        <w:widowControl/>
        <w:numPr>
          <w:ilvl w:val="0"/>
          <w:numId w:val="273"/>
        </w:numPr>
        <w:spacing w:line="276" w:lineRule="auto"/>
        <w:ind w:left="426" w:hanging="426"/>
        <w:rPr>
          <w:rStyle w:val="FontStyle112"/>
          <w:rFonts w:asciiTheme="minorHAnsi" w:hAnsiTheme="minorHAnsi"/>
          <w:sz w:val="24"/>
          <w:szCs w:val="24"/>
        </w:rPr>
      </w:pPr>
      <w:r w:rsidRPr="00C247D9">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 xml:space="preserve">grają hasło Wojska Polskiego, osoba dokonująca aktu odsłonięcia oraz strażacy znajdujący się poza szykiem oddają </w:t>
      </w:r>
      <w:r w:rsidR="00367F7B">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w:t>
      </w:r>
    </w:p>
    <w:p w:rsidR="00C247D9" w:rsidRPr="00C247D9" w:rsidRDefault="00C247D9" w:rsidP="006010C4">
      <w:pPr>
        <w:pStyle w:val="Style9"/>
        <w:widowControl/>
        <w:numPr>
          <w:ilvl w:val="0"/>
          <w:numId w:val="27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C11981">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„Pododdziały - SPOCZNIJ"</w:t>
      </w:r>
      <w:r w:rsidRPr="00C11981">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osoba dokonująca odsłonięcia pomnika opuszcza miejsce przed pomnikiem.</w:t>
      </w:r>
    </w:p>
    <w:p w:rsidR="00C247D9" w:rsidRPr="00F45D5C" w:rsidRDefault="00C247D9" w:rsidP="006010C4">
      <w:pPr>
        <w:pStyle w:val="Style9"/>
        <w:widowControl/>
        <w:numPr>
          <w:ilvl w:val="0"/>
          <w:numId w:val="273"/>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Zakończenie odsłonięcia pomnika przebiega zgodnie z porządkiem uroczystego apelu </w:t>
      </w:r>
      <w:r w:rsidR="00C11981">
        <w:rPr>
          <w:rStyle w:val="FontStyle112"/>
          <w:rFonts w:asciiTheme="minorHAnsi" w:hAnsiTheme="minorHAnsi"/>
          <w:sz w:val="22"/>
          <w:szCs w:val="22"/>
        </w:rPr>
        <w:br/>
      </w:r>
      <w:r w:rsidRPr="00F45D5C">
        <w:rPr>
          <w:rStyle w:val="FontStyle112"/>
          <w:rFonts w:asciiTheme="minorHAnsi" w:hAnsiTheme="minorHAnsi"/>
          <w:sz w:val="22"/>
          <w:szCs w:val="22"/>
        </w:rPr>
        <w:t>lub uroczystej zbiórki określonym w ceremoniale.</w:t>
      </w:r>
    </w:p>
    <w:p w:rsidR="005B774E" w:rsidRPr="00F45D5C" w:rsidRDefault="005B774E" w:rsidP="00C247D9">
      <w:pPr>
        <w:pStyle w:val="Style71"/>
        <w:widowControl/>
        <w:tabs>
          <w:tab w:val="left" w:pos="-2977"/>
        </w:tabs>
        <w:spacing w:before="5" w:line="276" w:lineRule="auto"/>
        <w:ind w:firstLine="0"/>
        <w:rPr>
          <w:rFonts w:asciiTheme="minorHAnsi" w:hAnsiTheme="minorHAnsi"/>
        </w:rPr>
      </w:pPr>
    </w:p>
    <w:p w:rsidR="00C247D9" w:rsidRDefault="005B774E" w:rsidP="00C247D9">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C247D9" w:rsidRDefault="005B774E" w:rsidP="006010C4">
      <w:pPr>
        <w:pStyle w:val="Style9"/>
        <w:widowControl/>
        <w:numPr>
          <w:ilvl w:val="0"/>
          <w:numId w:val="27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odsłonięciu pomnika </w:t>
      </w:r>
      <w:r w:rsidRPr="00507993">
        <w:rPr>
          <w:rStyle w:val="FontStyle108"/>
          <w:rFonts w:asciiTheme="minorHAnsi" w:hAnsiTheme="minorHAnsi"/>
          <w:b w:val="0"/>
          <w:color w:val="0000FF"/>
          <w:sz w:val="22"/>
          <w:szCs w:val="22"/>
        </w:rPr>
        <w:t>może</w:t>
      </w:r>
      <w:r w:rsidRPr="00507993">
        <w:rPr>
          <w:rStyle w:val="FontStyle108"/>
          <w:rFonts w:asciiTheme="minorHAnsi" w:hAnsiTheme="minorHAnsi"/>
          <w:color w:val="0000FF"/>
          <w:sz w:val="22"/>
          <w:szCs w:val="22"/>
        </w:rPr>
        <w:t xml:space="preserve"> </w:t>
      </w:r>
      <w:r w:rsidRPr="00F45D5C">
        <w:rPr>
          <w:rStyle w:val="FontStyle112"/>
          <w:rFonts w:asciiTheme="minorHAnsi" w:hAnsiTheme="minorHAnsi"/>
          <w:sz w:val="22"/>
          <w:szCs w:val="22"/>
        </w:rPr>
        <w:t xml:space="preserve">nastąpić </w:t>
      </w:r>
      <w:r w:rsidRPr="00507993">
        <w:rPr>
          <w:rStyle w:val="FontStyle108"/>
          <w:rFonts w:asciiTheme="minorHAnsi" w:hAnsiTheme="minorHAnsi"/>
          <w:b w:val="0"/>
          <w:color w:val="0000FF"/>
          <w:sz w:val="22"/>
          <w:szCs w:val="22"/>
        </w:rPr>
        <w:t>jego</w:t>
      </w:r>
      <w:r w:rsidRPr="00507993">
        <w:rPr>
          <w:rStyle w:val="FontStyle108"/>
          <w:rFonts w:asciiTheme="minorHAnsi" w:hAnsiTheme="minorHAnsi"/>
          <w:color w:val="0000FF"/>
          <w:sz w:val="22"/>
          <w:szCs w:val="22"/>
        </w:rPr>
        <w:t xml:space="preserve"> </w:t>
      </w:r>
      <w:r w:rsidRPr="00F45D5C">
        <w:rPr>
          <w:rStyle w:val="FontStyle112"/>
          <w:rFonts w:asciiTheme="minorHAnsi" w:hAnsiTheme="minorHAnsi"/>
          <w:sz w:val="22"/>
          <w:szCs w:val="22"/>
        </w:rPr>
        <w:t>poświęcenie.</w:t>
      </w:r>
    </w:p>
    <w:p w:rsidR="00C247D9" w:rsidRPr="00F45D5C" w:rsidRDefault="00C247D9" w:rsidP="006010C4">
      <w:pPr>
        <w:pStyle w:val="Style9"/>
        <w:widowControl/>
        <w:numPr>
          <w:ilvl w:val="0"/>
          <w:numId w:val="274"/>
        </w:numPr>
        <w:spacing w:line="276" w:lineRule="auto"/>
        <w:ind w:left="426" w:hanging="426"/>
        <w:rPr>
          <w:rFonts w:asciiTheme="minorHAnsi" w:hAnsiTheme="minorHAnsi"/>
        </w:rPr>
      </w:pPr>
      <w:r w:rsidRPr="00F45D5C">
        <w:rPr>
          <w:rStyle w:val="FontStyle112"/>
          <w:rFonts w:asciiTheme="minorHAnsi" w:hAnsiTheme="minorHAnsi"/>
          <w:sz w:val="22"/>
          <w:szCs w:val="22"/>
        </w:rPr>
        <w:t>Wieńce można składać po zakończeniu czynności liturgicznych poświęcenia pomnika.</w:t>
      </w:r>
    </w:p>
    <w:p w:rsidR="005B774E" w:rsidRPr="00F45D5C" w:rsidRDefault="005B774E" w:rsidP="00C247D9">
      <w:pPr>
        <w:pStyle w:val="Style67"/>
        <w:widowControl/>
        <w:spacing w:before="240" w:line="276" w:lineRule="auto"/>
        <w:ind w:firstLine="0"/>
        <w:jc w:val="left"/>
        <w:rPr>
          <w:rFonts w:asciiTheme="minorHAnsi" w:hAnsiTheme="minorHAnsi"/>
        </w:rPr>
      </w:pPr>
    </w:p>
    <w:p w:rsidR="002D0AB8" w:rsidRDefault="002D0AB8">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5B774E" w:rsidRPr="00FB32B0" w:rsidRDefault="005B774E" w:rsidP="00FB32B0">
      <w:pPr>
        <w:pStyle w:val="Nagwek1"/>
        <w:jc w:val="center"/>
      </w:pPr>
      <w:bookmarkStart w:id="282" w:name="_Toc42522612"/>
      <w:r w:rsidRPr="00FB32B0">
        <w:rPr>
          <w:rStyle w:val="FontStyle108"/>
          <w:rFonts w:asciiTheme="majorHAnsi" w:hAnsiTheme="majorHAnsi" w:cstheme="majorBidi"/>
          <w:b/>
          <w:bCs/>
          <w:sz w:val="28"/>
          <w:szCs w:val="28"/>
        </w:rPr>
        <w:lastRenderedPageBreak/>
        <w:t>Dział VI</w:t>
      </w:r>
      <w:bookmarkEnd w:id="282"/>
    </w:p>
    <w:p w:rsidR="005B774E" w:rsidRPr="00FB32B0" w:rsidRDefault="005B774E" w:rsidP="00FB32B0">
      <w:pPr>
        <w:pStyle w:val="Nagwek1"/>
        <w:jc w:val="center"/>
      </w:pPr>
      <w:bookmarkStart w:id="283" w:name="_Toc42522613"/>
      <w:r w:rsidRPr="00FB32B0">
        <w:rPr>
          <w:rStyle w:val="FontStyle108"/>
          <w:rFonts w:asciiTheme="majorHAnsi" w:hAnsiTheme="majorHAnsi" w:cstheme="majorBidi"/>
          <w:b/>
          <w:bCs/>
          <w:sz w:val="28"/>
          <w:szCs w:val="28"/>
        </w:rPr>
        <w:t xml:space="preserve">WYRÓŻNIENIA JEDNOSTKI ORGANIZACYJNEJ </w:t>
      </w:r>
      <w:r w:rsidR="00FB32B0" w:rsidRPr="00FB32B0">
        <w:rPr>
          <w:rStyle w:val="FontStyle108"/>
          <w:rFonts w:asciiTheme="majorHAnsi" w:hAnsiTheme="majorHAnsi" w:cstheme="majorBidi"/>
          <w:b/>
          <w:bCs/>
          <w:sz w:val="28"/>
          <w:szCs w:val="28"/>
        </w:rPr>
        <w:br/>
      </w:r>
      <w:r w:rsidRPr="00FB32B0">
        <w:rPr>
          <w:rStyle w:val="FontStyle108"/>
          <w:rFonts w:asciiTheme="majorHAnsi" w:hAnsiTheme="majorHAnsi" w:cstheme="majorBidi"/>
          <w:b/>
          <w:bCs/>
          <w:sz w:val="28"/>
          <w:szCs w:val="28"/>
        </w:rPr>
        <w:t>PAŃSTWOWEJ STRAŻY POŻARNEJ</w:t>
      </w:r>
      <w:bookmarkEnd w:id="283"/>
    </w:p>
    <w:p w:rsidR="005B774E" w:rsidRPr="00545E1F" w:rsidRDefault="005B774E" w:rsidP="00545E1F">
      <w:pPr>
        <w:pStyle w:val="Nagwek3"/>
        <w:jc w:val="center"/>
      </w:pPr>
      <w:bookmarkStart w:id="284" w:name="_Toc42522614"/>
      <w:r w:rsidRPr="00545E1F">
        <w:rPr>
          <w:rStyle w:val="FontStyle112"/>
          <w:rFonts w:asciiTheme="majorHAnsi" w:hAnsiTheme="majorHAnsi" w:cstheme="majorBidi"/>
          <w:sz w:val="22"/>
          <w:szCs w:val="22"/>
        </w:rPr>
        <w:t xml:space="preserve">Rozdział </w:t>
      </w:r>
      <w:r w:rsidRPr="00545E1F">
        <w:rPr>
          <w:rStyle w:val="FontStyle108"/>
          <w:rFonts w:asciiTheme="majorHAnsi" w:hAnsiTheme="majorHAnsi" w:cstheme="majorBidi"/>
          <w:b/>
          <w:bCs/>
          <w:sz w:val="22"/>
          <w:szCs w:val="22"/>
        </w:rPr>
        <w:t>1</w:t>
      </w:r>
      <w:bookmarkEnd w:id="284"/>
    </w:p>
    <w:p w:rsidR="005B774E" w:rsidRPr="007B645B" w:rsidRDefault="005B774E" w:rsidP="00181EA8">
      <w:pPr>
        <w:pStyle w:val="Nagwek3"/>
        <w:jc w:val="center"/>
        <w:rPr>
          <w:rStyle w:val="FontStyle108"/>
          <w:rFonts w:asciiTheme="minorHAnsi" w:hAnsiTheme="minorHAnsi"/>
          <w:b/>
          <w:sz w:val="22"/>
          <w:szCs w:val="22"/>
        </w:rPr>
      </w:pPr>
      <w:bookmarkStart w:id="285" w:name="_Toc42522615"/>
      <w:r w:rsidRPr="00FB32B0">
        <w:rPr>
          <w:rStyle w:val="FontStyle108"/>
          <w:rFonts w:asciiTheme="majorHAnsi" w:hAnsiTheme="majorHAnsi" w:cstheme="majorBidi"/>
          <w:b/>
          <w:bCs/>
          <w:sz w:val="22"/>
          <w:szCs w:val="22"/>
        </w:rPr>
        <w:t>Nadanie</w:t>
      </w:r>
      <w:r w:rsidRPr="007B645B">
        <w:rPr>
          <w:rStyle w:val="FontStyle108"/>
          <w:rFonts w:asciiTheme="minorHAnsi" w:hAnsiTheme="minorHAnsi"/>
          <w:b/>
          <w:sz w:val="22"/>
          <w:szCs w:val="22"/>
        </w:rPr>
        <w:t xml:space="preserve"> sztandaru</w:t>
      </w:r>
      <w:r w:rsidR="00181EA8">
        <w:rPr>
          <w:rStyle w:val="FontStyle108"/>
          <w:rFonts w:asciiTheme="minorHAnsi" w:hAnsiTheme="minorHAnsi"/>
          <w:b/>
          <w:sz w:val="22"/>
          <w:szCs w:val="22"/>
        </w:rPr>
        <w:t xml:space="preserve"> jednostce organizacyjnej </w:t>
      </w:r>
      <w:r w:rsidR="00181EA8" w:rsidRPr="00181EA8">
        <w:rPr>
          <w:rStyle w:val="FontStyle108"/>
          <w:rFonts w:asciiTheme="majorHAnsi" w:hAnsiTheme="majorHAnsi" w:cstheme="majorBidi"/>
          <w:b/>
          <w:bCs/>
          <w:sz w:val="22"/>
          <w:szCs w:val="22"/>
        </w:rPr>
        <w:t>Państwowej</w:t>
      </w:r>
      <w:r w:rsidR="00181EA8">
        <w:rPr>
          <w:rStyle w:val="FontStyle108"/>
          <w:rFonts w:asciiTheme="minorHAnsi" w:hAnsiTheme="minorHAnsi"/>
          <w:b/>
          <w:sz w:val="22"/>
          <w:szCs w:val="22"/>
        </w:rPr>
        <w:t xml:space="preserve"> Straży Pożarnej</w:t>
      </w:r>
      <w:bookmarkEnd w:id="285"/>
    </w:p>
    <w:p w:rsidR="00C247D9" w:rsidRPr="00F45D5C" w:rsidRDefault="00C247D9" w:rsidP="00C247D9">
      <w:pPr>
        <w:pStyle w:val="Style6"/>
        <w:widowControl/>
        <w:spacing w:line="276" w:lineRule="auto"/>
        <w:ind w:right="1570"/>
        <w:jc w:val="left"/>
        <w:rPr>
          <w:rFonts w:asciiTheme="minorHAnsi" w:hAnsiTheme="minorHAnsi"/>
        </w:rPr>
      </w:pPr>
    </w:p>
    <w:p w:rsidR="00C247D9" w:rsidRDefault="005B774E" w:rsidP="00C247D9">
      <w:pPr>
        <w:pStyle w:val="Style9"/>
        <w:widowControl/>
        <w:spacing w:line="276" w:lineRule="auto"/>
        <w:ind w:left="567" w:hanging="567"/>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Default="005B774E" w:rsidP="00C247D9">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Nadanie sztandaru jednostce organizacyjnej Państwowej Straży Pożarnej odbywa się podczas uroczystego apelu.</w:t>
      </w:r>
    </w:p>
    <w:p w:rsidR="00C247D9" w:rsidRDefault="005B774E" w:rsidP="00C247D9">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Pr="00C247D9" w:rsidRDefault="005B774E" w:rsidP="006010C4">
      <w:pPr>
        <w:pStyle w:val="Style9"/>
        <w:widowControl/>
        <w:numPr>
          <w:ilvl w:val="0"/>
          <w:numId w:val="27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 placu uroczystości poza elementami przewidzianymi dla uroczystego apelu umieszcza się stół na sztandar, nakryty </w:t>
      </w:r>
      <w:r w:rsidRPr="0051715E">
        <w:rPr>
          <w:rStyle w:val="FontStyle112"/>
          <w:rFonts w:asciiTheme="minorHAnsi" w:hAnsiTheme="minorHAnsi"/>
          <w:color w:val="0000FF"/>
          <w:sz w:val="22"/>
          <w:szCs w:val="22"/>
        </w:rPr>
        <w:t>estetycznym materiałem</w:t>
      </w:r>
      <w:r w:rsidR="00507993">
        <w:rPr>
          <w:rStyle w:val="FontStyle112"/>
          <w:rFonts w:asciiTheme="minorHAnsi" w:hAnsiTheme="minorHAnsi"/>
          <w:color w:val="00B050"/>
          <w:sz w:val="22"/>
          <w:szCs w:val="22"/>
        </w:rPr>
        <w:t xml:space="preserve"> </w:t>
      </w:r>
      <w:r w:rsidR="00507993" w:rsidRPr="00507993">
        <w:rPr>
          <w:rStyle w:val="FontStyle112"/>
          <w:rFonts w:asciiTheme="minorHAnsi" w:hAnsiTheme="minorHAnsi"/>
          <w:color w:val="0000FF"/>
          <w:sz w:val="22"/>
          <w:szCs w:val="22"/>
        </w:rPr>
        <w:t>(nie białym)</w:t>
      </w:r>
      <w:r w:rsidRPr="00F45D5C">
        <w:rPr>
          <w:rStyle w:val="FontStyle112"/>
          <w:rFonts w:asciiTheme="minorHAnsi" w:hAnsiTheme="minorHAnsi"/>
          <w:sz w:val="22"/>
          <w:szCs w:val="22"/>
        </w:rPr>
        <w:t xml:space="preserve">, na którym układa się rozwinięty sztandar jednostki organizacyjnej Państwowej Straży Pożarnej, ozdobny młotek do wbijania gwoździ i </w:t>
      </w:r>
      <w:r w:rsidRPr="00507993">
        <w:rPr>
          <w:rStyle w:val="FontStyle108"/>
          <w:rFonts w:asciiTheme="minorHAnsi" w:hAnsiTheme="minorHAnsi"/>
          <w:b w:val="0"/>
          <w:sz w:val="22"/>
          <w:szCs w:val="22"/>
        </w:rPr>
        <w:t>gwoź</w:t>
      </w:r>
      <w:r w:rsidRPr="00507993">
        <w:rPr>
          <w:rStyle w:val="FontStyle112"/>
          <w:rFonts w:asciiTheme="minorHAnsi" w:hAnsiTheme="minorHAnsi"/>
          <w:sz w:val="22"/>
          <w:szCs w:val="22"/>
        </w:rPr>
        <w:t>dzie</w:t>
      </w:r>
      <w:r w:rsidRPr="00F45D5C">
        <w:rPr>
          <w:rStyle w:val="FontStyle112"/>
          <w:rFonts w:asciiTheme="minorHAnsi" w:hAnsiTheme="minorHAnsi"/>
          <w:sz w:val="22"/>
          <w:szCs w:val="22"/>
        </w:rPr>
        <w:t xml:space="preserve"> ozdobne z wygrawerowanymi nazwiskami gości, nazwami instytucji, firm, organizacji fundujących sztandar lub szczególnie zasłużonych dla służby pożarniczej.</w:t>
      </w:r>
    </w:p>
    <w:p w:rsidR="00C247D9" w:rsidRPr="00C247D9" w:rsidRDefault="00C247D9" w:rsidP="006010C4">
      <w:pPr>
        <w:pStyle w:val="Style9"/>
        <w:widowControl/>
        <w:numPr>
          <w:ilvl w:val="0"/>
          <w:numId w:val="27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Należy przewidzieć również stolik przykryty estetycznym materiałem</w:t>
      </w:r>
      <w:r w:rsidR="00507993">
        <w:rPr>
          <w:rStyle w:val="FontStyle112"/>
          <w:rFonts w:asciiTheme="minorHAnsi" w:hAnsiTheme="minorHAnsi"/>
          <w:sz w:val="22"/>
          <w:szCs w:val="22"/>
        </w:rPr>
        <w:t xml:space="preserve"> </w:t>
      </w:r>
      <w:r w:rsidR="00507993" w:rsidRPr="00507993">
        <w:rPr>
          <w:rStyle w:val="FontStyle112"/>
          <w:rFonts w:asciiTheme="minorHAnsi" w:hAnsiTheme="minorHAnsi"/>
          <w:color w:val="0000FF"/>
          <w:sz w:val="22"/>
          <w:szCs w:val="22"/>
        </w:rPr>
        <w:t>(nie białym)</w:t>
      </w:r>
      <w:r w:rsidRPr="00F45D5C">
        <w:rPr>
          <w:rStyle w:val="FontStyle112"/>
          <w:rFonts w:asciiTheme="minorHAnsi" w:hAnsiTheme="minorHAnsi"/>
          <w:sz w:val="22"/>
          <w:szCs w:val="22"/>
        </w:rPr>
        <w:t>, na którym umieszcza się kronikę jednostki organizacyjnej Państwowej Straży Pożarnej</w:t>
      </w:r>
      <w:r w:rsidR="00507993">
        <w:rPr>
          <w:rStyle w:val="FontStyle112"/>
          <w:rFonts w:asciiTheme="minorHAnsi" w:hAnsiTheme="minorHAnsi"/>
          <w:sz w:val="22"/>
          <w:szCs w:val="22"/>
        </w:rPr>
        <w:t xml:space="preserve"> </w:t>
      </w:r>
      <w:r w:rsidR="00507993" w:rsidRPr="00507993">
        <w:rPr>
          <w:rStyle w:val="FontStyle112"/>
          <w:rFonts w:asciiTheme="minorHAnsi" w:hAnsiTheme="minorHAnsi"/>
          <w:color w:val="0000FF"/>
          <w:sz w:val="22"/>
          <w:szCs w:val="22"/>
        </w:rPr>
        <w:t xml:space="preserve">z umieszczonym wpisem do kroniki </w:t>
      </w:r>
      <w:r w:rsidR="00507993" w:rsidRPr="0032236F">
        <w:rPr>
          <w:rStyle w:val="FontStyle112"/>
          <w:rFonts w:asciiTheme="minorHAnsi" w:hAnsiTheme="minorHAnsi"/>
          <w:color w:val="0000FF"/>
          <w:sz w:val="22"/>
          <w:szCs w:val="22"/>
        </w:rPr>
        <w:t>(księgi</w:t>
      </w:r>
      <w:r w:rsidR="0032236F" w:rsidRPr="0032236F">
        <w:rPr>
          <w:rStyle w:val="FontStyle112"/>
          <w:rFonts w:asciiTheme="minorHAnsi" w:hAnsiTheme="minorHAnsi"/>
          <w:color w:val="0000FF"/>
          <w:sz w:val="22"/>
          <w:szCs w:val="22"/>
        </w:rPr>
        <w:t xml:space="preserve"> pamiątkowej</w:t>
      </w:r>
      <w:r w:rsidR="00507993" w:rsidRPr="0032236F">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w:t>
      </w:r>
      <w:r w:rsidR="0032236F" w:rsidRPr="00507993">
        <w:rPr>
          <w:rStyle w:val="FontStyle112"/>
          <w:rFonts w:asciiTheme="minorHAnsi" w:hAnsiTheme="minorHAnsi"/>
          <w:color w:val="0000FF"/>
          <w:sz w:val="22"/>
          <w:szCs w:val="22"/>
        </w:rPr>
        <w:t xml:space="preserve">jednostki </w:t>
      </w:r>
      <w:r w:rsidR="0032236F" w:rsidRPr="00F45D5C">
        <w:rPr>
          <w:rStyle w:val="FontStyle112"/>
          <w:rFonts w:asciiTheme="minorHAnsi" w:hAnsiTheme="minorHAnsi"/>
          <w:sz w:val="22"/>
          <w:szCs w:val="22"/>
        </w:rPr>
        <w:t xml:space="preserve">organizacyjnej Państwowej Straży Pożarnej </w:t>
      </w:r>
      <w:r w:rsidR="0032236F">
        <w:rPr>
          <w:rStyle w:val="FontStyle112"/>
          <w:rFonts w:asciiTheme="minorHAnsi" w:hAnsiTheme="minorHAnsi"/>
          <w:sz w:val="22"/>
          <w:szCs w:val="22"/>
        </w:rPr>
        <w:br/>
      </w:r>
      <w:r w:rsidRPr="00F45D5C">
        <w:rPr>
          <w:rStyle w:val="FontStyle112"/>
          <w:rFonts w:asciiTheme="minorHAnsi" w:hAnsiTheme="minorHAnsi"/>
          <w:sz w:val="22"/>
          <w:szCs w:val="22"/>
        </w:rPr>
        <w:t>i długopis do składania podpisów, a także paramenty liturgiczne do poświęcenia sztandaru, jeżeli według scenariusza ma się ono odbyć na placu podczas uroczystości.</w:t>
      </w:r>
    </w:p>
    <w:p w:rsidR="00C247D9" w:rsidRPr="00F45D5C" w:rsidRDefault="00C247D9" w:rsidP="006010C4">
      <w:pPr>
        <w:pStyle w:val="Style9"/>
        <w:widowControl/>
        <w:numPr>
          <w:ilvl w:val="0"/>
          <w:numId w:val="275"/>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Widok ustawienia podczas uroczystości nadania sztandaru przedstawia rys. </w:t>
      </w:r>
      <w:r w:rsidR="005818E0">
        <w:rPr>
          <w:rStyle w:val="FontStyle112"/>
          <w:rFonts w:asciiTheme="minorHAnsi" w:hAnsiTheme="minorHAnsi"/>
          <w:color w:val="0000FF"/>
          <w:sz w:val="22"/>
          <w:szCs w:val="22"/>
        </w:rPr>
        <w:t>13</w:t>
      </w:r>
      <w:r w:rsidRPr="00F45D5C">
        <w:rPr>
          <w:rStyle w:val="FontStyle112"/>
          <w:rFonts w:asciiTheme="minorHAnsi" w:hAnsiTheme="minorHAnsi"/>
          <w:sz w:val="22"/>
          <w:szCs w:val="22"/>
        </w:rPr>
        <w:t>.</w:t>
      </w:r>
    </w:p>
    <w:p w:rsidR="005B774E" w:rsidRPr="00F45D5C" w:rsidRDefault="005B774E" w:rsidP="00C247D9">
      <w:pPr>
        <w:pStyle w:val="Style71"/>
        <w:widowControl/>
        <w:tabs>
          <w:tab w:val="left" w:pos="-2977"/>
        </w:tabs>
        <w:spacing w:line="276" w:lineRule="auto"/>
        <w:ind w:firstLine="0"/>
        <w:rPr>
          <w:rFonts w:asciiTheme="minorHAnsi" w:hAnsiTheme="minorHAnsi"/>
        </w:rPr>
      </w:pPr>
      <w:r w:rsidRPr="00F45D5C">
        <w:rPr>
          <w:rFonts w:asciiTheme="minorHAnsi" w:hAnsiTheme="minorHAnsi"/>
          <w:noProof/>
          <w:sz w:val="18"/>
          <w:szCs w:val="18"/>
        </w:rPr>
        <w:drawing>
          <wp:anchor distT="0" distB="0" distL="114300" distR="114300" simplePos="0" relativeHeight="251660288" behindDoc="0" locked="0" layoutInCell="1" allowOverlap="1" wp14:anchorId="253D931B" wp14:editId="4641392B">
            <wp:simplePos x="0" y="0"/>
            <wp:positionH relativeFrom="column">
              <wp:posOffset>290830</wp:posOffset>
            </wp:positionH>
            <wp:positionV relativeFrom="paragraph">
              <wp:posOffset>317500</wp:posOffset>
            </wp:positionV>
            <wp:extent cx="5257165" cy="3200400"/>
            <wp:effectExtent l="0" t="0" r="635" b="0"/>
            <wp:wrapTopAndBottom/>
            <wp:docPr id="8"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257165" cy="3200400"/>
                    </a:xfrm>
                    <a:prstGeom prst="rect">
                      <a:avLst/>
                    </a:prstGeom>
                    <a:noFill/>
                    <a:ln>
                      <a:noFill/>
                      <a:prstDash/>
                    </a:ln>
                  </pic:spPr>
                </pic:pic>
              </a:graphicData>
            </a:graphic>
            <wp14:sizeRelV relativeFrom="margin">
              <wp14:pctHeight>0</wp14:pctHeight>
            </wp14:sizeRelV>
          </wp:anchor>
        </w:drawing>
      </w:r>
    </w:p>
    <w:p w:rsidR="00C247D9" w:rsidRDefault="00C247D9" w:rsidP="005B774E">
      <w:pPr>
        <w:pStyle w:val="Style54"/>
        <w:widowControl/>
        <w:spacing w:before="66"/>
        <w:jc w:val="left"/>
        <w:rPr>
          <w:rStyle w:val="FontStyle111"/>
          <w:rFonts w:asciiTheme="minorHAnsi" w:hAnsiTheme="minorHAnsi"/>
          <w:color w:val="000000"/>
          <w:sz w:val="22"/>
          <w:szCs w:val="22"/>
        </w:rPr>
      </w:pPr>
    </w:p>
    <w:p w:rsidR="005B774E" w:rsidRPr="00F148F4" w:rsidRDefault="005B774E" w:rsidP="00F148F4">
      <w:pPr>
        <w:pStyle w:val="Style54"/>
        <w:widowControl/>
        <w:spacing w:before="66"/>
        <w:jc w:val="center"/>
        <w:rPr>
          <w:rFonts w:asciiTheme="minorHAnsi" w:hAnsiTheme="minorHAnsi"/>
          <w:b/>
        </w:rPr>
      </w:pPr>
      <w:r w:rsidRPr="00F148F4">
        <w:rPr>
          <w:rStyle w:val="FontStyle111"/>
          <w:rFonts w:asciiTheme="minorHAnsi" w:hAnsiTheme="minorHAnsi"/>
          <w:b w:val="0"/>
          <w:color w:val="000000"/>
          <w:sz w:val="22"/>
          <w:szCs w:val="22"/>
        </w:rPr>
        <w:t xml:space="preserve">Rys. </w:t>
      </w:r>
      <w:r w:rsidRPr="00F148F4">
        <w:rPr>
          <w:rStyle w:val="FontStyle111"/>
          <w:rFonts w:asciiTheme="minorHAnsi" w:hAnsiTheme="minorHAnsi"/>
          <w:b w:val="0"/>
          <w:color w:val="0000FF"/>
          <w:sz w:val="22"/>
          <w:szCs w:val="22"/>
        </w:rPr>
        <w:t>1</w:t>
      </w:r>
      <w:r w:rsidR="005818E0" w:rsidRPr="00F148F4">
        <w:rPr>
          <w:rStyle w:val="FontStyle111"/>
          <w:rFonts w:asciiTheme="minorHAnsi" w:hAnsiTheme="minorHAnsi"/>
          <w:b w:val="0"/>
          <w:color w:val="0000FF"/>
          <w:sz w:val="22"/>
          <w:szCs w:val="22"/>
        </w:rPr>
        <w:t>3</w:t>
      </w:r>
      <w:r w:rsidRPr="00F148F4">
        <w:rPr>
          <w:rStyle w:val="FontStyle111"/>
          <w:rFonts w:asciiTheme="minorHAnsi" w:hAnsiTheme="minorHAnsi"/>
          <w:b w:val="0"/>
          <w:color w:val="000000"/>
          <w:sz w:val="22"/>
          <w:szCs w:val="22"/>
        </w:rPr>
        <w:t>. Przykładowe ugrupowanie uczestników uroczystego apelu z okazji wręczenia sztandaru.</w:t>
      </w:r>
    </w:p>
    <w:p w:rsidR="00507993" w:rsidRDefault="005B774E" w:rsidP="00507993">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lastRenderedPageBreak/>
        <w:t>§ 8</w:t>
      </w:r>
      <w:r w:rsidR="00192FFB">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Pr="0032236F" w:rsidRDefault="005B774E" w:rsidP="006010C4">
      <w:pPr>
        <w:pStyle w:val="Style9"/>
        <w:widowControl/>
        <w:numPr>
          <w:ilvl w:val="0"/>
          <w:numId w:val="28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Przed rozpoczęciem uroczystości sztandar układa się na stole główną stroną płata do góry </w:t>
      </w:r>
      <w:r w:rsidR="00507993">
        <w:rPr>
          <w:rStyle w:val="FontStyle112"/>
          <w:rFonts w:asciiTheme="minorHAnsi" w:hAnsiTheme="minorHAnsi"/>
          <w:sz w:val="22"/>
          <w:szCs w:val="22"/>
        </w:rPr>
        <w:br/>
      </w:r>
      <w:r w:rsidRPr="00F45D5C">
        <w:rPr>
          <w:rStyle w:val="FontStyle112"/>
          <w:rFonts w:asciiTheme="minorHAnsi" w:hAnsiTheme="minorHAnsi"/>
          <w:sz w:val="22"/>
          <w:szCs w:val="22"/>
        </w:rPr>
        <w:t>(na stronie głównej znajduje się biały równoramienny krzyż o długości ramion równej wymiarom płata), drzewce sztandaru umieszcza się zaś wzdłuż prawej krawędzi stołu (patrząc od strony pododdziałów).</w:t>
      </w:r>
    </w:p>
    <w:p w:rsidR="0032236F" w:rsidRPr="0032236F" w:rsidRDefault="0032236F" w:rsidP="006010C4">
      <w:pPr>
        <w:pStyle w:val="Style9"/>
        <w:widowControl/>
        <w:numPr>
          <w:ilvl w:val="0"/>
          <w:numId w:val="28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 drzewcu sztandaru powinny zostać wcześniej wywiercone otwory na gwoździe ozdobne, osoby przewidziane do uroczystego wbicia gwoździ dokonują jedynie ich symbolicznego dobicia do drzewca.</w:t>
      </w:r>
    </w:p>
    <w:p w:rsidR="0032236F" w:rsidRPr="00F45D5C" w:rsidRDefault="0032236F" w:rsidP="006010C4">
      <w:pPr>
        <w:pStyle w:val="Style9"/>
        <w:widowControl/>
        <w:numPr>
          <w:ilvl w:val="0"/>
          <w:numId w:val="285"/>
        </w:numPr>
        <w:spacing w:line="276" w:lineRule="auto"/>
        <w:ind w:left="426" w:hanging="426"/>
        <w:rPr>
          <w:rFonts w:asciiTheme="minorHAnsi" w:hAnsiTheme="minorHAnsi"/>
        </w:rPr>
      </w:pPr>
      <w:r w:rsidRPr="00F45D5C">
        <w:rPr>
          <w:rStyle w:val="FontStyle112"/>
          <w:rFonts w:asciiTheme="minorHAnsi" w:hAnsiTheme="minorHAnsi"/>
          <w:sz w:val="22"/>
          <w:szCs w:val="22"/>
        </w:rPr>
        <w:t>Dopuszczalne jest wcześniejsze częściowe zamocowanie gwoździ ozdobnych w drzewcu sztandaru.</w:t>
      </w:r>
    </w:p>
    <w:p w:rsidR="00CE1CD6" w:rsidRPr="00CE1CD6" w:rsidRDefault="00CE1CD6" w:rsidP="00CE1CD6">
      <w:pPr>
        <w:pStyle w:val="Style71"/>
        <w:widowControl/>
        <w:tabs>
          <w:tab w:val="left" w:pos="-2977"/>
        </w:tabs>
        <w:spacing w:before="5" w:line="276" w:lineRule="auto"/>
        <w:ind w:firstLine="0"/>
        <w:rPr>
          <w:rFonts w:asciiTheme="minorHAnsi" w:hAnsiTheme="minorHAnsi"/>
          <w:sz w:val="22"/>
          <w:szCs w:val="22"/>
        </w:rPr>
      </w:pPr>
    </w:p>
    <w:p w:rsidR="00CE1CD6" w:rsidRDefault="005B774E" w:rsidP="00CE1CD6">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8</w:t>
      </w:r>
      <w:r w:rsidRPr="00F45D5C">
        <w:rPr>
          <w:rStyle w:val="FontStyle108"/>
          <w:rFonts w:asciiTheme="minorHAnsi" w:hAnsiTheme="minorHAnsi"/>
          <w:sz w:val="22"/>
          <w:szCs w:val="22"/>
        </w:rPr>
        <w:t>.</w:t>
      </w:r>
    </w:p>
    <w:p w:rsidR="005B774E" w:rsidRPr="00CE1CD6" w:rsidRDefault="005B774E"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podniesieniu flagi państwowej i powitaniu gości przez osobę określoną w szczegółowym scenariuszu uroczystości wygłaszane jest krótkie przemówienie okolicznościowe </w:t>
      </w:r>
      <w:r w:rsidRPr="00F45D5C">
        <w:rPr>
          <w:rStyle w:val="FontStyle112"/>
          <w:rFonts w:asciiTheme="minorHAnsi" w:hAnsiTheme="minorHAnsi"/>
          <w:sz w:val="22"/>
          <w:szCs w:val="22"/>
        </w:rPr>
        <w:br/>
        <w:t>o charakterze uroczystości.</w:t>
      </w:r>
    </w:p>
    <w:p w:rsidR="00CE1CD6" w:rsidRPr="0032236F"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podaje komendę: </w:t>
      </w:r>
      <w:r w:rsidRPr="00F45D5C">
        <w:rPr>
          <w:rStyle w:val="FontStyle108"/>
          <w:rFonts w:asciiTheme="minorHAnsi" w:hAnsiTheme="minorHAnsi"/>
          <w:sz w:val="22"/>
          <w:szCs w:val="22"/>
        </w:rPr>
        <w:t>„Pododdziały — BACZNOŚĆ"</w:t>
      </w:r>
      <w:r w:rsidRPr="0032236F">
        <w:rPr>
          <w:rStyle w:val="FontStyle108"/>
          <w:rFonts w:asciiTheme="minorHAnsi" w:hAnsiTheme="minorHAnsi"/>
          <w:b w:val="0"/>
          <w:sz w:val="22"/>
          <w:szCs w:val="22"/>
        </w:rPr>
        <w:t>,</w:t>
      </w:r>
      <w:r w:rsidRPr="00C11981">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przedstawiciel społecznego komitetu fundacji sztandaru odczytuje akt ufundowania sztandaru jednostce </w:t>
      </w:r>
      <w:r w:rsidRPr="0032236F">
        <w:rPr>
          <w:rStyle w:val="FontStyle112"/>
          <w:rFonts w:asciiTheme="minorHAnsi" w:hAnsiTheme="minorHAnsi"/>
          <w:sz w:val="22"/>
          <w:szCs w:val="22"/>
        </w:rPr>
        <w:t>organizacyjnej Państwowej Straży Pożarnej.</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32236F">
        <w:rPr>
          <w:rStyle w:val="FontStyle112"/>
          <w:rFonts w:asciiTheme="minorHAnsi" w:hAnsiTheme="minorHAnsi"/>
          <w:color w:val="0000FF"/>
          <w:sz w:val="22"/>
          <w:szCs w:val="22"/>
        </w:rPr>
        <w:t xml:space="preserve">Po odczytaniu aktu dowódca uroczystości podaje komendę: </w:t>
      </w:r>
      <w:r w:rsidRPr="0032236F">
        <w:rPr>
          <w:rStyle w:val="FontStyle108"/>
          <w:rFonts w:asciiTheme="minorHAnsi" w:hAnsiTheme="minorHAnsi"/>
          <w:color w:val="0000FF"/>
          <w:sz w:val="22"/>
          <w:szCs w:val="22"/>
        </w:rPr>
        <w:t>„Pododdziały - SPOCZNIJ"</w:t>
      </w:r>
      <w:r w:rsidRPr="00C11981">
        <w:rPr>
          <w:rStyle w:val="FontStyle108"/>
          <w:rFonts w:asciiTheme="minorHAnsi" w:hAnsiTheme="minorHAnsi"/>
          <w:b w:val="0"/>
          <w:color w:val="0000FF"/>
          <w:sz w:val="22"/>
          <w:szCs w:val="22"/>
        </w:rPr>
        <w:t xml:space="preserve">, </w:t>
      </w:r>
      <w:r w:rsidRPr="0032236F">
        <w:rPr>
          <w:rStyle w:val="FontStyle108"/>
          <w:rFonts w:asciiTheme="minorHAnsi" w:hAnsiTheme="minorHAnsi"/>
          <w:color w:val="0000FF"/>
          <w:sz w:val="22"/>
          <w:szCs w:val="22"/>
        </w:rPr>
        <w:br/>
      </w:r>
      <w:r w:rsidRPr="0032236F">
        <w:rPr>
          <w:rStyle w:val="FontStyle112"/>
          <w:rFonts w:asciiTheme="minorHAnsi" w:hAnsiTheme="minorHAnsi"/>
          <w:color w:val="0000FF"/>
          <w:sz w:val="22"/>
          <w:szCs w:val="22"/>
        </w:rPr>
        <w:t xml:space="preserve">a </w:t>
      </w:r>
      <w:r w:rsidR="0032236F" w:rsidRPr="0032236F">
        <w:rPr>
          <w:rStyle w:val="FontStyle112"/>
          <w:rFonts w:asciiTheme="minorHAnsi" w:hAnsiTheme="minorHAnsi"/>
          <w:color w:val="0000FF"/>
          <w:sz w:val="22"/>
          <w:szCs w:val="22"/>
        </w:rPr>
        <w:t xml:space="preserve">narrator/spiker zaprasza </w:t>
      </w:r>
      <w:r w:rsidRPr="0032236F">
        <w:rPr>
          <w:rStyle w:val="FontStyle112"/>
          <w:rFonts w:asciiTheme="minorHAnsi" w:hAnsiTheme="minorHAnsi"/>
          <w:color w:val="0000FF"/>
          <w:sz w:val="22"/>
          <w:szCs w:val="22"/>
        </w:rPr>
        <w:t>przedstawiciel</w:t>
      </w:r>
      <w:r w:rsidR="0032236F" w:rsidRPr="0032236F">
        <w:rPr>
          <w:rStyle w:val="FontStyle112"/>
          <w:rFonts w:asciiTheme="minorHAnsi" w:hAnsiTheme="minorHAnsi"/>
          <w:color w:val="0000FF"/>
          <w:sz w:val="22"/>
          <w:szCs w:val="22"/>
        </w:rPr>
        <w:t>i</w:t>
      </w:r>
      <w:r w:rsidRPr="0032236F">
        <w:rPr>
          <w:rStyle w:val="FontStyle112"/>
          <w:rFonts w:asciiTheme="minorHAnsi" w:hAnsiTheme="minorHAnsi"/>
          <w:color w:val="0000FF"/>
          <w:sz w:val="22"/>
          <w:szCs w:val="22"/>
        </w:rPr>
        <w:t xml:space="preserve"> fundatora sztandaru</w:t>
      </w:r>
      <w:r w:rsidR="0032236F" w:rsidRPr="0032236F">
        <w:rPr>
          <w:rStyle w:val="FontStyle112"/>
          <w:rFonts w:asciiTheme="minorHAnsi" w:hAnsiTheme="minorHAnsi"/>
          <w:color w:val="0000FF"/>
          <w:sz w:val="22"/>
          <w:szCs w:val="22"/>
        </w:rPr>
        <w:t>,</w:t>
      </w:r>
      <w:r w:rsidRPr="0032236F">
        <w:rPr>
          <w:rStyle w:val="FontStyle112"/>
          <w:rFonts w:asciiTheme="minorHAnsi" w:hAnsiTheme="minorHAnsi"/>
          <w:color w:val="0000FF"/>
          <w:sz w:val="22"/>
          <w:szCs w:val="22"/>
        </w:rPr>
        <w:t xml:space="preserve"> gości określonych w scenariuszu uroczystości do </w:t>
      </w:r>
      <w:r w:rsidR="0032236F" w:rsidRPr="0032236F">
        <w:rPr>
          <w:rStyle w:val="FontStyle112"/>
          <w:rFonts w:asciiTheme="minorHAnsi" w:hAnsiTheme="minorHAnsi"/>
          <w:color w:val="0000FF"/>
          <w:sz w:val="22"/>
          <w:szCs w:val="22"/>
        </w:rPr>
        <w:t xml:space="preserve">symbolicznego </w:t>
      </w:r>
      <w:r w:rsidRPr="0032236F">
        <w:rPr>
          <w:rStyle w:val="FontStyle112"/>
          <w:rFonts w:asciiTheme="minorHAnsi" w:hAnsiTheme="minorHAnsi"/>
          <w:color w:val="0000FF"/>
          <w:sz w:val="22"/>
          <w:szCs w:val="22"/>
        </w:rPr>
        <w:t xml:space="preserve">wbicia gwoździ ozdobnych w drzewce sztandaru, a kapelana </w:t>
      </w:r>
      <w:r w:rsidR="00C947D8">
        <w:rPr>
          <w:rStyle w:val="FontStyle112"/>
          <w:rFonts w:asciiTheme="minorHAnsi" w:hAnsiTheme="minorHAnsi"/>
          <w:color w:val="0000FF"/>
          <w:sz w:val="22"/>
          <w:szCs w:val="22"/>
        </w:rPr>
        <w:br/>
      </w:r>
      <w:r w:rsidRPr="0032236F">
        <w:rPr>
          <w:rStyle w:val="FontStyle112"/>
          <w:rFonts w:asciiTheme="minorHAnsi" w:hAnsiTheme="minorHAnsi"/>
          <w:color w:val="0000FF"/>
          <w:sz w:val="22"/>
          <w:szCs w:val="22"/>
        </w:rPr>
        <w:t>do jego poświęcenia</w:t>
      </w:r>
      <w:r w:rsidRPr="00F45D5C">
        <w:rPr>
          <w:rStyle w:val="FontStyle112"/>
          <w:rFonts w:asciiTheme="minorHAnsi" w:hAnsiTheme="minorHAnsi"/>
          <w:sz w:val="22"/>
          <w:szCs w:val="22"/>
        </w:rPr>
        <w:t>.</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Zaproszeni goście podchodzą w ustalonym porządku do stołu ze sztandarem i kolejno:</w:t>
      </w:r>
    </w:p>
    <w:p w:rsidR="00CE1CD6" w:rsidRPr="00CE1CD6" w:rsidRDefault="00CE1CD6" w:rsidP="006010C4">
      <w:pPr>
        <w:pStyle w:val="Style71"/>
        <w:widowControl/>
        <w:numPr>
          <w:ilvl w:val="0"/>
          <w:numId w:val="277"/>
        </w:numPr>
        <w:tabs>
          <w:tab w:val="left" w:pos="-2977"/>
        </w:tabs>
        <w:spacing w:before="9"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wbijają gwoździe;</w:t>
      </w:r>
    </w:p>
    <w:p w:rsidR="00CE1CD6" w:rsidRPr="00CE1CD6" w:rsidRDefault="00CE1CD6" w:rsidP="006010C4">
      <w:pPr>
        <w:pStyle w:val="Style71"/>
        <w:widowControl/>
        <w:numPr>
          <w:ilvl w:val="0"/>
          <w:numId w:val="277"/>
        </w:numPr>
        <w:tabs>
          <w:tab w:val="left" w:pos="-2977"/>
        </w:tabs>
        <w:spacing w:before="9"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przechodzą do stolika, na którym złożona jest kronika </w:t>
      </w:r>
      <w:r w:rsidR="0032236F" w:rsidRPr="0032236F">
        <w:rPr>
          <w:rStyle w:val="FontStyle112"/>
          <w:rFonts w:asciiTheme="minorHAnsi" w:hAnsiTheme="minorHAnsi"/>
          <w:color w:val="0000FF"/>
          <w:sz w:val="22"/>
          <w:szCs w:val="22"/>
        </w:rPr>
        <w:t>(księg</w:t>
      </w:r>
      <w:r w:rsidR="0032236F">
        <w:rPr>
          <w:rStyle w:val="FontStyle112"/>
          <w:rFonts w:asciiTheme="minorHAnsi" w:hAnsiTheme="minorHAnsi"/>
          <w:color w:val="0000FF"/>
          <w:sz w:val="22"/>
          <w:szCs w:val="22"/>
        </w:rPr>
        <w:t>a</w:t>
      </w:r>
      <w:r w:rsidR="0032236F" w:rsidRPr="0032236F">
        <w:rPr>
          <w:rStyle w:val="FontStyle112"/>
          <w:rFonts w:asciiTheme="minorHAnsi" w:hAnsiTheme="minorHAnsi"/>
          <w:color w:val="0000FF"/>
          <w:sz w:val="22"/>
          <w:szCs w:val="22"/>
        </w:rPr>
        <w:t xml:space="preserve"> pamiątkow</w:t>
      </w:r>
      <w:r w:rsidR="0032236F">
        <w:rPr>
          <w:rStyle w:val="FontStyle112"/>
          <w:rFonts w:asciiTheme="minorHAnsi" w:hAnsiTheme="minorHAnsi"/>
          <w:color w:val="0000FF"/>
          <w:sz w:val="22"/>
          <w:szCs w:val="22"/>
        </w:rPr>
        <w:t>a</w:t>
      </w:r>
      <w:r w:rsidR="0032236F" w:rsidRPr="0032236F">
        <w:rPr>
          <w:rStyle w:val="FontStyle112"/>
          <w:rFonts w:asciiTheme="minorHAnsi" w:hAnsiTheme="minorHAnsi"/>
          <w:color w:val="0000FF"/>
          <w:sz w:val="22"/>
          <w:szCs w:val="22"/>
        </w:rPr>
        <w:t>)</w:t>
      </w:r>
      <w:r w:rsidR="0032236F">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jednostki organizacyjnej Państwowej Straży Pożarnej </w:t>
      </w:r>
      <w:r w:rsidR="00D258AB" w:rsidRPr="00D258AB">
        <w:rPr>
          <w:rStyle w:val="FontStyle112"/>
          <w:rFonts w:asciiTheme="minorHAnsi" w:hAnsiTheme="minorHAnsi"/>
          <w:color w:val="0000FF"/>
          <w:sz w:val="22"/>
          <w:szCs w:val="22"/>
        </w:rPr>
        <w:t>oraz</w:t>
      </w:r>
      <w:r w:rsidRPr="00D258AB">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akt fundacji sztandaru, składają podpisy </w:t>
      </w:r>
      <w:r w:rsidR="0032236F">
        <w:rPr>
          <w:rStyle w:val="FontStyle112"/>
          <w:rFonts w:asciiTheme="minorHAnsi" w:hAnsiTheme="minorHAnsi"/>
          <w:sz w:val="22"/>
          <w:szCs w:val="22"/>
        </w:rPr>
        <w:br/>
      </w:r>
      <w:r w:rsidRPr="00F45D5C">
        <w:rPr>
          <w:rStyle w:val="FontStyle112"/>
          <w:rFonts w:asciiTheme="minorHAnsi" w:hAnsiTheme="minorHAnsi"/>
          <w:sz w:val="22"/>
          <w:szCs w:val="22"/>
        </w:rPr>
        <w:t>i pozostają przy tym stoliku.</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złożeniu podpisu przez ostatniego gościa następuje akt poświęcenia sztandaru, którego dokonuje kapelan lub inny duchowny, według zasad określonych w ceremoniale.</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 dalszej kolejności:</w:t>
      </w:r>
    </w:p>
    <w:p w:rsidR="005B774E" w:rsidRPr="00CE1CD6" w:rsidRDefault="00CE1CD6" w:rsidP="006010C4">
      <w:pPr>
        <w:pStyle w:val="Style71"/>
        <w:widowControl/>
        <w:numPr>
          <w:ilvl w:val="0"/>
          <w:numId w:val="278"/>
        </w:numPr>
        <w:tabs>
          <w:tab w:val="left" w:pos="-2977"/>
        </w:tabs>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komendę: </w:t>
      </w:r>
      <w:r w:rsidRPr="00F45D5C">
        <w:rPr>
          <w:rStyle w:val="FontStyle108"/>
          <w:rFonts w:asciiTheme="minorHAnsi" w:hAnsiTheme="minorHAnsi"/>
          <w:sz w:val="22"/>
          <w:szCs w:val="22"/>
        </w:rPr>
        <w:t>„Pododdziały - BACZNOŚĆ"</w:t>
      </w:r>
      <w:r w:rsidRPr="00C11981">
        <w:rPr>
          <w:rStyle w:val="FontStyle108"/>
          <w:rFonts w:asciiTheme="minorHAnsi" w:hAnsiTheme="minorHAnsi"/>
          <w:b w:val="0"/>
          <w:sz w:val="22"/>
          <w:szCs w:val="22"/>
        </w:rPr>
        <w:t xml:space="preserve">, </w:t>
      </w:r>
      <w:r w:rsidRPr="0032236F">
        <w:rPr>
          <w:rStyle w:val="FontStyle108"/>
          <w:rFonts w:asciiTheme="minorHAnsi" w:hAnsiTheme="minorHAnsi"/>
          <w:color w:val="0000FF"/>
          <w:sz w:val="22"/>
          <w:szCs w:val="22"/>
        </w:rPr>
        <w:t>„</w:t>
      </w:r>
      <w:r w:rsidR="0032236F" w:rsidRPr="0032236F">
        <w:rPr>
          <w:rStyle w:val="FontStyle108"/>
          <w:rFonts w:asciiTheme="minorHAnsi" w:hAnsiTheme="minorHAnsi"/>
          <w:color w:val="0000FF"/>
          <w:sz w:val="22"/>
          <w:szCs w:val="22"/>
        </w:rPr>
        <w:t>…………….</w:t>
      </w:r>
      <w:r w:rsidRPr="0032236F">
        <w:rPr>
          <w:rStyle w:val="FontStyle108"/>
          <w:rFonts w:asciiTheme="minorHAnsi" w:hAnsiTheme="minorHAnsi"/>
          <w:color w:val="0000FF"/>
          <w:sz w:val="22"/>
          <w:szCs w:val="22"/>
        </w:rPr>
        <w:t>(stopień</w:t>
      </w:r>
      <w:r w:rsidRPr="0032236F">
        <w:rPr>
          <w:rFonts w:asciiTheme="minorHAnsi" w:hAnsiTheme="minorHAnsi"/>
          <w:color w:val="0000FF"/>
          <w:sz w:val="22"/>
          <w:szCs w:val="22"/>
        </w:rPr>
        <w:t xml:space="preserve"> </w:t>
      </w:r>
      <w:r w:rsidRPr="0032236F">
        <w:rPr>
          <w:rStyle w:val="FontStyle108"/>
          <w:rFonts w:asciiTheme="minorHAnsi" w:hAnsiTheme="minorHAnsi"/>
          <w:color w:val="0000FF"/>
          <w:sz w:val="22"/>
          <w:szCs w:val="22"/>
        </w:rPr>
        <w:t>nazwisko) - odczytać akt nadania sztandaru"</w:t>
      </w:r>
      <w:r w:rsidRPr="00CE1CD6">
        <w:rPr>
          <w:rStyle w:val="FontStyle108"/>
          <w:rFonts w:asciiTheme="minorHAnsi" w:hAnsiTheme="minorHAnsi"/>
          <w:b w:val="0"/>
          <w:sz w:val="22"/>
          <w:szCs w:val="22"/>
        </w:rPr>
        <w:t>;</w:t>
      </w:r>
      <w:r w:rsidR="00C554D5">
        <w:rPr>
          <w:rStyle w:val="FontStyle108"/>
          <w:rFonts w:asciiTheme="minorHAnsi" w:hAnsiTheme="minorHAnsi"/>
          <w:b w:val="0"/>
          <w:sz w:val="22"/>
          <w:szCs w:val="22"/>
        </w:rPr>
        <w:t xml:space="preserve"> </w:t>
      </w:r>
      <w:r w:rsidR="00C554D5" w:rsidRPr="00C554D5">
        <w:rPr>
          <w:rStyle w:val="FontStyle108"/>
          <w:rFonts w:asciiTheme="minorHAnsi" w:hAnsiTheme="minorHAnsi"/>
          <w:color w:val="0000FF"/>
          <w:sz w:val="22"/>
          <w:szCs w:val="22"/>
        </w:rPr>
        <w:t>„Pododdziały - SPOCZNIJ"</w:t>
      </w:r>
      <w:r w:rsidR="00330F1C">
        <w:rPr>
          <w:rStyle w:val="FontStyle108"/>
          <w:rFonts w:asciiTheme="minorHAnsi" w:hAnsiTheme="minorHAnsi"/>
          <w:b w:val="0"/>
          <w:sz w:val="22"/>
          <w:szCs w:val="22"/>
        </w:rPr>
        <w:t xml:space="preserve">. </w:t>
      </w:r>
      <w:r w:rsidR="00330F1C" w:rsidRPr="00330F1C">
        <w:rPr>
          <w:rStyle w:val="FontStyle108"/>
          <w:rFonts w:asciiTheme="minorHAnsi" w:hAnsiTheme="minorHAnsi"/>
          <w:b w:val="0"/>
          <w:color w:val="0000FF"/>
          <w:sz w:val="22"/>
          <w:szCs w:val="22"/>
        </w:rPr>
        <w:t xml:space="preserve">Akt ufundowania sztandaru może odczytać przedstawiciel fundatora. Wówczas narrator/spiker prosi </w:t>
      </w:r>
      <w:r w:rsidR="00330F1C" w:rsidRPr="00330F1C">
        <w:rPr>
          <w:rStyle w:val="FontStyle108"/>
          <w:rFonts w:asciiTheme="minorHAnsi" w:hAnsiTheme="minorHAnsi"/>
          <w:b w:val="0"/>
          <w:color w:val="0000FF"/>
          <w:sz w:val="22"/>
          <w:szCs w:val="22"/>
        </w:rPr>
        <w:br/>
        <w:t>o zabranie głosu ww. przedstawiciela.</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wywołany strażak podchodzi do mikrofonu usytuowanego na centralnym miejscu placu </w:t>
      </w:r>
      <w:r w:rsidRPr="00F45D5C">
        <w:rPr>
          <w:rStyle w:val="FontStyle112"/>
          <w:rFonts w:asciiTheme="minorHAnsi" w:hAnsiTheme="minorHAnsi"/>
          <w:sz w:val="22"/>
          <w:szCs w:val="22"/>
        </w:rPr>
        <w:br/>
        <w:t xml:space="preserve">i oddaje </w:t>
      </w:r>
      <w:r w:rsidR="00367F7B">
        <w:rPr>
          <w:rStyle w:val="FontStyle112"/>
          <w:rFonts w:asciiTheme="minorHAnsi" w:hAnsiTheme="minorHAnsi"/>
          <w:sz w:val="22"/>
          <w:szCs w:val="22"/>
        </w:rPr>
        <w:t>honory</w:t>
      </w:r>
      <w:r w:rsidR="00C554D5">
        <w:rPr>
          <w:rStyle w:val="FontStyle112"/>
          <w:rFonts w:asciiTheme="minorHAnsi" w:hAnsiTheme="minorHAnsi"/>
          <w:sz w:val="22"/>
          <w:szCs w:val="22"/>
        </w:rPr>
        <w:t xml:space="preserve"> </w:t>
      </w:r>
      <w:r w:rsidR="00C554D5" w:rsidRPr="00C554D5">
        <w:rPr>
          <w:rStyle w:val="FontStyle112"/>
          <w:rFonts w:asciiTheme="minorHAnsi" w:hAnsiTheme="minorHAnsi"/>
          <w:color w:val="0000FF"/>
          <w:sz w:val="22"/>
          <w:szCs w:val="22"/>
        </w:rPr>
        <w:t>przez salutowanie</w:t>
      </w:r>
      <w:r w:rsidRPr="00F45D5C">
        <w:rPr>
          <w:rStyle w:val="FontStyle112"/>
          <w:rFonts w:asciiTheme="minorHAnsi" w:hAnsiTheme="minorHAnsi"/>
          <w:sz w:val="22"/>
          <w:szCs w:val="22"/>
        </w:rPr>
        <w:t>;</w:t>
      </w:r>
    </w:p>
    <w:p w:rsidR="00CE1CD6" w:rsidRPr="00CE1CD6" w:rsidRDefault="00C554D5" w:rsidP="006010C4">
      <w:pPr>
        <w:pStyle w:val="Style71"/>
        <w:widowControl/>
        <w:numPr>
          <w:ilvl w:val="0"/>
          <w:numId w:val="278"/>
        </w:numPr>
        <w:tabs>
          <w:tab w:val="left" w:pos="-2977"/>
        </w:tabs>
        <w:spacing w:line="276" w:lineRule="auto"/>
        <w:ind w:left="851" w:hanging="425"/>
        <w:rPr>
          <w:rStyle w:val="FontStyle108"/>
          <w:rFonts w:asciiTheme="minorHAnsi" w:hAnsiTheme="minorHAnsi"/>
          <w:b w:val="0"/>
          <w:bCs w:val="0"/>
          <w:sz w:val="24"/>
          <w:szCs w:val="24"/>
        </w:rPr>
      </w:pPr>
      <w:r w:rsidRPr="00C554D5">
        <w:rPr>
          <w:rStyle w:val="FontStyle112"/>
          <w:rFonts w:asciiTheme="minorHAnsi" w:hAnsiTheme="minorHAnsi"/>
          <w:color w:val="0000FF"/>
          <w:sz w:val="22"/>
          <w:szCs w:val="22"/>
        </w:rPr>
        <w:t xml:space="preserve">dowódca uroczystości podaje komendę: </w:t>
      </w:r>
      <w:r w:rsidRPr="00C554D5">
        <w:rPr>
          <w:rStyle w:val="FontStyle108"/>
          <w:rFonts w:asciiTheme="minorHAnsi" w:hAnsiTheme="minorHAnsi"/>
          <w:color w:val="0000FF"/>
          <w:sz w:val="22"/>
          <w:szCs w:val="22"/>
        </w:rPr>
        <w:t>„Pododdziały - BACZNOŚĆ"</w:t>
      </w:r>
      <w:r w:rsidRPr="00C554D5">
        <w:rPr>
          <w:rStyle w:val="FontStyle108"/>
          <w:rFonts w:asciiTheme="minorHAnsi" w:hAnsiTheme="minorHAnsi"/>
          <w:b w:val="0"/>
          <w:color w:val="0000FF"/>
          <w:sz w:val="22"/>
          <w:szCs w:val="22"/>
        </w:rPr>
        <w:t xml:space="preserve">, </w:t>
      </w:r>
      <w:r w:rsidRPr="00C554D5">
        <w:rPr>
          <w:rStyle w:val="FontStyle112"/>
          <w:rFonts w:asciiTheme="minorHAnsi" w:hAnsiTheme="minorHAnsi"/>
          <w:color w:val="0000FF"/>
          <w:sz w:val="22"/>
          <w:szCs w:val="22"/>
        </w:rPr>
        <w:t>trębacze/</w:t>
      </w:r>
      <w:r w:rsidR="00CE1CD6" w:rsidRPr="00C554D5">
        <w:rPr>
          <w:rStyle w:val="FontStyle112"/>
          <w:rFonts w:asciiTheme="minorHAnsi" w:hAnsiTheme="minorHAnsi"/>
          <w:color w:val="0000FF"/>
          <w:sz w:val="22"/>
          <w:szCs w:val="22"/>
        </w:rPr>
        <w:t>fanfarzyści gra</w:t>
      </w:r>
      <w:r>
        <w:rPr>
          <w:rStyle w:val="FontStyle112"/>
          <w:rFonts w:asciiTheme="minorHAnsi" w:hAnsiTheme="minorHAnsi"/>
          <w:color w:val="0000FF"/>
          <w:sz w:val="22"/>
          <w:szCs w:val="22"/>
        </w:rPr>
        <w:t>ją</w:t>
      </w:r>
      <w:r w:rsidR="00CE1CD6" w:rsidRPr="00C554D5">
        <w:rPr>
          <w:rStyle w:val="FontStyle112"/>
          <w:rFonts w:asciiTheme="minorHAnsi" w:hAnsiTheme="minorHAnsi"/>
          <w:color w:val="0000FF"/>
          <w:sz w:val="22"/>
          <w:szCs w:val="22"/>
        </w:rPr>
        <w:t xml:space="preserve"> hasło </w:t>
      </w:r>
      <w:r w:rsidR="00CE1CD6" w:rsidRPr="00C554D5">
        <w:rPr>
          <w:rStyle w:val="FontStyle108"/>
          <w:rFonts w:asciiTheme="minorHAnsi" w:hAnsiTheme="minorHAnsi"/>
          <w:color w:val="0000FF"/>
          <w:sz w:val="22"/>
          <w:szCs w:val="22"/>
        </w:rPr>
        <w:t>„Słuchajcie wszyscy"</w:t>
      </w:r>
      <w:r w:rsidR="00CE1CD6" w:rsidRPr="00C554D5">
        <w:rPr>
          <w:rStyle w:val="FontStyle108"/>
          <w:rFonts w:asciiTheme="minorHAnsi" w:hAnsiTheme="minorHAnsi"/>
          <w:b w:val="0"/>
          <w:color w:val="0000FF"/>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następuje odczytanie aktu nadania sztandaru;</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strażak odczytujący akt oddaje </w:t>
      </w:r>
      <w:r w:rsidR="00367F7B">
        <w:rPr>
          <w:rStyle w:val="FontStyle112"/>
          <w:rFonts w:asciiTheme="minorHAnsi" w:hAnsiTheme="minorHAnsi"/>
          <w:sz w:val="22"/>
          <w:szCs w:val="22"/>
        </w:rPr>
        <w:t>honory</w:t>
      </w:r>
      <w:r w:rsidRPr="00F45D5C">
        <w:rPr>
          <w:rStyle w:val="FontStyle112"/>
          <w:rFonts w:asciiTheme="minorHAnsi" w:hAnsiTheme="minorHAnsi"/>
          <w:sz w:val="22"/>
          <w:szCs w:val="22"/>
        </w:rPr>
        <w:t xml:space="preserve"> i wraca na uprzednio zajmowane miejsce;</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na prawo - PATRZ"</w:t>
      </w:r>
      <w:r w:rsidRPr="00C11981">
        <w:rPr>
          <w:rStyle w:val="FontStyle108"/>
          <w:rFonts w:asciiTheme="minorHAnsi" w:hAnsiTheme="minorHAnsi"/>
          <w:b w:val="0"/>
          <w:sz w:val="22"/>
          <w:szCs w:val="22"/>
        </w:rPr>
        <w:t xml:space="preserve">, </w:t>
      </w:r>
      <w:r w:rsidR="00C11981">
        <w:rPr>
          <w:rStyle w:val="FontStyle108"/>
          <w:rFonts w:asciiTheme="minorHAnsi" w:hAnsiTheme="minorHAnsi"/>
          <w:b w:val="0"/>
          <w:sz w:val="22"/>
          <w:szCs w:val="22"/>
        </w:rPr>
        <w:br/>
      </w:r>
      <w:r w:rsidRPr="00F45D5C">
        <w:rPr>
          <w:rStyle w:val="FontStyle108"/>
          <w:rFonts w:asciiTheme="minorHAnsi" w:hAnsiTheme="minorHAnsi"/>
          <w:sz w:val="22"/>
          <w:szCs w:val="22"/>
        </w:rPr>
        <w:t>„Poczet sztandarowy …………..</w:t>
      </w:r>
      <w:r w:rsidRPr="00C11981">
        <w:rPr>
          <w:rStyle w:val="FontStyle108"/>
          <w:rFonts w:asciiTheme="minorHAnsi" w:hAnsiTheme="minorHAnsi"/>
          <w:b w:val="0"/>
          <w:sz w:val="22"/>
          <w:szCs w:val="22"/>
        </w:rPr>
        <w:t>(</w:t>
      </w:r>
      <w:r w:rsidRPr="0051715E">
        <w:rPr>
          <w:rStyle w:val="FontStyle112"/>
          <w:rFonts w:asciiTheme="minorHAnsi" w:hAnsiTheme="minorHAnsi"/>
          <w:bCs/>
          <w:color w:val="0000FF"/>
          <w:sz w:val="22"/>
          <w:szCs w:val="22"/>
        </w:rPr>
        <w:t>nazwa jednostki organizacyjnej, której wręczany jest sztandar)</w:t>
      </w:r>
      <w:r w:rsidR="00C11981" w:rsidRPr="0051715E">
        <w:rPr>
          <w:rStyle w:val="FontStyle112"/>
          <w:rFonts w:asciiTheme="minorHAnsi" w:hAnsiTheme="minorHAnsi"/>
          <w:b/>
          <w:bCs/>
          <w:color w:val="0000FF"/>
          <w:sz w:val="22"/>
          <w:szCs w:val="22"/>
        </w:rPr>
        <w:t>,</w:t>
      </w:r>
      <w:r w:rsidRPr="00F45D5C">
        <w:rPr>
          <w:rStyle w:val="FontStyle108"/>
          <w:rFonts w:asciiTheme="minorHAnsi" w:hAnsiTheme="minorHAnsi"/>
          <w:sz w:val="22"/>
          <w:szCs w:val="22"/>
        </w:rPr>
        <w:t xml:space="preserve"> </w:t>
      </w:r>
      <w:r w:rsidR="00C11981">
        <w:rPr>
          <w:rStyle w:val="FontStyle108"/>
          <w:rFonts w:asciiTheme="minorHAnsi" w:hAnsiTheme="minorHAnsi"/>
          <w:sz w:val="22"/>
          <w:szCs w:val="22"/>
        </w:rPr>
        <w:t>d</w:t>
      </w:r>
      <w:r w:rsidRPr="00F45D5C">
        <w:rPr>
          <w:rStyle w:val="FontStyle108"/>
          <w:rFonts w:asciiTheme="minorHAnsi" w:hAnsiTheme="minorHAnsi"/>
          <w:sz w:val="22"/>
          <w:szCs w:val="22"/>
        </w:rPr>
        <w:t>o wręczenia sztandaru - MARSZ"</w:t>
      </w:r>
      <w:r w:rsidRPr="00CE1CD6">
        <w:rPr>
          <w:rStyle w:val="FontStyle108"/>
          <w:rFonts w:asciiTheme="minorHAnsi" w:hAnsiTheme="minorHAnsi"/>
          <w:b w:val="0"/>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poczet sztandarowy występuje przed front pododdziałów i zatrzymuje się naprzeciw stołu </w:t>
      </w:r>
      <w:r w:rsidR="002D0AB8">
        <w:rPr>
          <w:rStyle w:val="FontStyle112"/>
          <w:rFonts w:asciiTheme="minorHAnsi" w:hAnsiTheme="minorHAnsi"/>
          <w:sz w:val="22"/>
          <w:szCs w:val="22"/>
        </w:rPr>
        <w:br/>
      </w:r>
      <w:r w:rsidRPr="00F45D5C">
        <w:rPr>
          <w:rStyle w:val="FontStyle112"/>
          <w:rFonts w:asciiTheme="minorHAnsi" w:hAnsiTheme="minorHAnsi"/>
          <w:sz w:val="22"/>
          <w:szCs w:val="22"/>
        </w:rPr>
        <w:t>ze sztandarem, w odległości około sześciu kroków od niego, a trzy kroki za przyjmującym sztandar kierownikiem jednostki organizacyjnej Państwowej Straży Pożarnej;</w:t>
      </w:r>
    </w:p>
    <w:p w:rsidR="00C554D5" w:rsidRPr="00C554D5" w:rsidRDefault="00C554D5" w:rsidP="006010C4">
      <w:pPr>
        <w:pStyle w:val="Style71"/>
        <w:widowControl/>
        <w:numPr>
          <w:ilvl w:val="0"/>
          <w:numId w:val="278"/>
        </w:numPr>
        <w:tabs>
          <w:tab w:val="left" w:pos="-2977"/>
        </w:tabs>
        <w:spacing w:line="276" w:lineRule="auto"/>
        <w:ind w:left="851" w:hanging="425"/>
        <w:rPr>
          <w:rStyle w:val="FontStyle112"/>
          <w:rFonts w:asciiTheme="minorHAnsi" w:hAnsiTheme="minorHAnsi"/>
          <w:color w:val="0000FF"/>
          <w:sz w:val="24"/>
          <w:szCs w:val="24"/>
        </w:rPr>
      </w:pPr>
      <w:r w:rsidRPr="00C554D5">
        <w:rPr>
          <w:rStyle w:val="FontStyle112"/>
          <w:rFonts w:asciiTheme="minorHAnsi" w:hAnsiTheme="minorHAnsi"/>
          <w:color w:val="0000FF"/>
          <w:sz w:val="22"/>
          <w:szCs w:val="22"/>
        </w:rPr>
        <w:t xml:space="preserve">sztandarowi pocztów sztandarowych towarzyszących uroczystości salutują sztandarem </w:t>
      </w:r>
      <w:r w:rsidRPr="00C554D5">
        <w:rPr>
          <w:rStyle w:val="FontStyle112"/>
          <w:rFonts w:asciiTheme="minorHAnsi" w:hAnsiTheme="minorHAnsi"/>
          <w:color w:val="0000FF"/>
          <w:sz w:val="22"/>
          <w:szCs w:val="22"/>
        </w:rPr>
        <w:br/>
        <w:t>w miejscu;</w:t>
      </w:r>
    </w:p>
    <w:p w:rsidR="00CE1CD6" w:rsidRPr="00CE1CD6" w:rsidRDefault="00C554D5"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C554D5">
        <w:rPr>
          <w:rStyle w:val="FontStyle112"/>
          <w:rFonts w:asciiTheme="minorHAnsi" w:hAnsiTheme="minorHAnsi"/>
          <w:color w:val="0000FF"/>
          <w:sz w:val="22"/>
          <w:szCs w:val="22"/>
        </w:rPr>
        <w:t>narrator/spiker prosi o wystąpienie</w:t>
      </w:r>
      <w:r w:rsidR="00CE1CD6" w:rsidRPr="00C554D5">
        <w:rPr>
          <w:rStyle w:val="FontStyle112"/>
          <w:rFonts w:asciiTheme="minorHAnsi" w:hAnsiTheme="minorHAnsi"/>
          <w:color w:val="0000FF"/>
          <w:sz w:val="22"/>
          <w:szCs w:val="22"/>
        </w:rPr>
        <w:t xml:space="preserve"> przyjmując</w:t>
      </w:r>
      <w:r w:rsidRPr="00C554D5">
        <w:rPr>
          <w:rStyle w:val="FontStyle112"/>
          <w:rFonts w:asciiTheme="minorHAnsi" w:hAnsiTheme="minorHAnsi"/>
          <w:color w:val="0000FF"/>
          <w:sz w:val="22"/>
          <w:szCs w:val="22"/>
        </w:rPr>
        <w:t>ego</w:t>
      </w:r>
      <w:r w:rsidR="00CE1CD6" w:rsidRPr="00C554D5">
        <w:rPr>
          <w:rStyle w:val="FontStyle112"/>
          <w:rFonts w:asciiTheme="minorHAnsi" w:hAnsiTheme="minorHAnsi"/>
          <w:color w:val="0000FF"/>
          <w:sz w:val="22"/>
          <w:szCs w:val="22"/>
        </w:rPr>
        <w:t xml:space="preserve"> sztandar</w:t>
      </w:r>
      <w:r w:rsidRPr="00C554D5">
        <w:rPr>
          <w:rStyle w:val="FontStyle112"/>
          <w:rFonts w:asciiTheme="minorHAnsi" w:hAnsiTheme="minorHAnsi"/>
          <w:color w:val="0000FF"/>
          <w:sz w:val="22"/>
          <w:szCs w:val="22"/>
        </w:rPr>
        <w:t>, który</w:t>
      </w:r>
      <w:r w:rsidR="00CE1CD6" w:rsidRPr="00C554D5">
        <w:rPr>
          <w:rStyle w:val="FontStyle112"/>
          <w:rFonts w:asciiTheme="minorHAnsi" w:hAnsiTheme="minorHAnsi"/>
          <w:color w:val="0000FF"/>
          <w:sz w:val="22"/>
          <w:szCs w:val="22"/>
        </w:rPr>
        <w:t xml:space="preserve"> zajmuje miejsce przed stołem ze sztandarem (patrząc od strony pododdziałów</w:t>
      </w:r>
      <w:r w:rsidRPr="00C554D5">
        <w:rPr>
          <w:rStyle w:val="FontStyle112"/>
          <w:rFonts w:asciiTheme="minorHAnsi" w:hAnsiTheme="minorHAnsi"/>
          <w:color w:val="0000FF"/>
          <w:sz w:val="22"/>
          <w:szCs w:val="22"/>
        </w:rPr>
        <w:t xml:space="preserve"> – </w:t>
      </w:r>
      <w:r w:rsidR="00330F1C">
        <w:rPr>
          <w:rStyle w:val="FontStyle112"/>
          <w:rFonts w:asciiTheme="minorHAnsi" w:hAnsiTheme="minorHAnsi"/>
          <w:color w:val="0000FF"/>
          <w:sz w:val="22"/>
          <w:szCs w:val="22"/>
        </w:rPr>
        <w:t>trzy</w:t>
      </w:r>
      <w:r w:rsidRPr="00C554D5">
        <w:rPr>
          <w:rStyle w:val="FontStyle112"/>
          <w:rFonts w:asciiTheme="minorHAnsi" w:hAnsiTheme="minorHAnsi"/>
          <w:color w:val="0000FF"/>
          <w:sz w:val="22"/>
          <w:szCs w:val="22"/>
        </w:rPr>
        <w:t xml:space="preserve"> kroki przed pocztem sztandarowym</w:t>
      </w:r>
      <w:r w:rsidR="00CE1CD6" w:rsidRPr="00C554D5">
        <w:rPr>
          <w:rStyle w:val="FontStyle112"/>
          <w:rFonts w:asciiTheme="minorHAnsi" w:hAnsiTheme="minorHAnsi"/>
          <w:color w:val="0000FF"/>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zatrzymaniu się pocztu </w:t>
      </w:r>
      <w:r w:rsidR="00C554D5">
        <w:rPr>
          <w:rStyle w:val="FontStyle112"/>
          <w:rFonts w:asciiTheme="minorHAnsi" w:hAnsiTheme="minorHAnsi"/>
          <w:sz w:val="22"/>
          <w:szCs w:val="22"/>
        </w:rPr>
        <w:t>przed</w:t>
      </w:r>
      <w:r w:rsidRPr="00F45D5C">
        <w:rPr>
          <w:rStyle w:val="FontStyle112"/>
          <w:rFonts w:asciiTheme="minorHAnsi" w:hAnsiTheme="minorHAnsi"/>
          <w:sz w:val="22"/>
          <w:szCs w:val="22"/>
        </w:rPr>
        <w:t xml:space="preserve"> przyjmującym sztandar</w:t>
      </w:r>
      <w:r w:rsidR="00C554D5">
        <w:rPr>
          <w:rStyle w:val="FontStyle112"/>
          <w:rFonts w:asciiTheme="minorHAnsi" w:hAnsiTheme="minorHAnsi"/>
          <w:sz w:val="22"/>
          <w:szCs w:val="22"/>
        </w:rPr>
        <w:t>,</w:t>
      </w:r>
      <w:r w:rsidRPr="00F45D5C">
        <w:rPr>
          <w:rStyle w:val="FontStyle112"/>
          <w:rFonts w:asciiTheme="minorHAnsi" w:hAnsiTheme="minorHAnsi"/>
          <w:sz w:val="22"/>
          <w:szCs w:val="22"/>
        </w:rPr>
        <w:t xml:space="preserve"> wręczający sztandar zajmuje miejsce przed stołem ze sztandarem (patrząc od strony pododdziałów</w:t>
      </w:r>
      <w:r w:rsidR="00330F1C">
        <w:rPr>
          <w:rStyle w:val="FontStyle112"/>
          <w:rFonts w:asciiTheme="minorHAnsi" w:hAnsiTheme="minorHAnsi"/>
          <w:sz w:val="22"/>
          <w:szCs w:val="22"/>
        </w:rPr>
        <w:t xml:space="preserve"> </w:t>
      </w:r>
      <w:r w:rsidR="00330F1C" w:rsidRPr="00330F1C">
        <w:rPr>
          <w:rStyle w:val="FontStyle112"/>
          <w:rFonts w:asciiTheme="minorHAnsi" w:hAnsiTheme="minorHAnsi"/>
          <w:color w:val="0000FF"/>
          <w:sz w:val="22"/>
          <w:szCs w:val="22"/>
        </w:rPr>
        <w:t xml:space="preserve">– </w:t>
      </w:r>
      <w:r w:rsidR="00330F1C">
        <w:rPr>
          <w:rStyle w:val="FontStyle112"/>
          <w:rFonts w:asciiTheme="minorHAnsi" w:hAnsiTheme="minorHAnsi"/>
          <w:color w:val="0000FF"/>
          <w:sz w:val="22"/>
          <w:szCs w:val="22"/>
        </w:rPr>
        <w:t>trzy</w:t>
      </w:r>
      <w:r w:rsidR="00330F1C" w:rsidRPr="00330F1C">
        <w:rPr>
          <w:rStyle w:val="FontStyle112"/>
          <w:rFonts w:asciiTheme="minorHAnsi" w:hAnsiTheme="minorHAnsi"/>
          <w:color w:val="0000FF"/>
          <w:sz w:val="22"/>
          <w:szCs w:val="22"/>
        </w:rPr>
        <w:t xml:space="preserve"> kroki przed przyjmującym</w:t>
      </w:r>
      <w:r w:rsidR="00330F1C">
        <w:rPr>
          <w:rStyle w:val="FontStyle112"/>
          <w:rFonts w:asciiTheme="minorHAnsi" w:hAnsiTheme="minorHAnsi"/>
          <w:sz w:val="22"/>
          <w:szCs w:val="22"/>
        </w:rPr>
        <w:t>)</w:t>
      </w:r>
      <w:r w:rsidRPr="00F45D5C">
        <w:rPr>
          <w:rStyle w:val="FontStyle112"/>
          <w:rFonts w:asciiTheme="minorHAnsi" w:hAnsiTheme="minorHAnsi"/>
          <w:sz w:val="22"/>
          <w:szCs w:val="22"/>
        </w:rPr>
        <w:t>;</w:t>
      </w:r>
    </w:p>
    <w:p w:rsidR="00CE1CD6" w:rsidRPr="00CE1CD6" w:rsidRDefault="00330F1C"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C554D5">
        <w:rPr>
          <w:rStyle w:val="FontStyle112"/>
          <w:rFonts w:asciiTheme="minorHAnsi" w:hAnsiTheme="minorHAnsi"/>
          <w:color w:val="0000FF"/>
          <w:sz w:val="22"/>
          <w:szCs w:val="22"/>
        </w:rPr>
        <w:t>narrator/spiker prosi o</w:t>
      </w:r>
      <w:r>
        <w:rPr>
          <w:rStyle w:val="FontStyle112"/>
          <w:rFonts w:asciiTheme="minorHAnsi" w:hAnsiTheme="minorHAnsi"/>
          <w:color w:val="0000FF"/>
          <w:sz w:val="22"/>
          <w:szCs w:val="22"/>
        </w:rPr>
        <w:t xml:space="preserve"> wystąpienie</w:t>
      </w:r>
      <w:r w:rsidRPr="00C554D5">
        <w:rPr>
          <w:rStyle w:val="FontStyle112"/>
          <w:rFonts w:asciiTheme="minorHAnsi" w:hAnsiTheme="minorHAnsi"/>
          <w:color w:val="0000FF"/>
          <w:sz w:val="22"/>
          <w:szCs w:val="22"/>
        </w:rPr>
        <w:t xml:space="preserve"> </w:t>
      </w:r>
      <w:r w:rsidR="00CE1CD6" w:rsidRPr="00330F1C">
        <w:rPr>
          <w:rStyle w:val="FontStyle112"/>
          <w:rFonts w:asciiTheme="minorHAnsi" w:hAnsiTheme="minorHAnsi"/>
          <w:color w:val="0000FF"/>
          <w:sz w:val="22"/>
          <w:szCs w:val="22"/>
        </w:rPr>
        <w:t>przedstawiciel</w:t>
      </w:r>
      <w:r w:rsidRPr="00330F1C">
        <w:rPr>
          <w:rStyle w:val="FontStyle112"/>
          <w:rFonts w:asciiTheme="minorHAnsi" w:hAnsiTheme="minorHAnsi"/>
          <w:color w:val="0000FF"/>
          <w:sz w:val="22"/>
          <w:szCs w:val="22"/>
        </w:rPr>
        <w:t>a</w:t>
      </w:r>
      <w:r w:rsidR="00CE1CD6" w:rsidRPr="00330F1C">
        <w:rPr>
          <w:rStyle w:val="FontStyle112"/>
          <w:rFonts w:asciiTheme="minorHAnsi" w:hAnsiTheme="minorHAnsi"/>
          <w:color w:val="0000FF"/>
          <w:sz w:val="22"/>
          <w:szCs w:val="22"/>
        </w:rPr>
        <w:t xml:space="preserve"> fundatora</w:t>
      </w:r>
      <w:r>
        <w:rPr>
          <w:rStyle w:val="FontStyle112"/>
          <w:rFonts w:asciiTheme="minorHAnsi" w:hAnsiTheme="minorHAnsi"/>
          <w:color w:val="0000FF"/>
          <w:sz w:val="22"/>
          <w:szCs w:val="22"/>
        </w:rPr>
        <w:t xml:space="preserve"> sztandaru, który podchodzi do stolika, na którym leży sztandar,</w:t>
      </w:r>
      <w:r w:rsidR="00CE1CD6" w:rsidRPr="00330F1C">
        <w:rPr>
          <w:rStyle w:val="FontStyle112"/>
          <w:rFonts w:asciiTheme="minorHAnsi" w:hAnsiTheme="minorHAnsi"/>
          <w:color w:val="0000FF"/>
          <w:sz w:val="22"/>
          <w:szCs w:val="22"/>
        </w:rPr>
        <w:t xml:space="preserve"> </w:t>
      </w:r>
      <w:r w:rsidRPr="00330F1C">
        <w:rPr>
          <w:rStyle w:val="FontStyle112"/>
          <w:rFonts w:asciiTheme="minorHAnsi" w:hAnsiTheme="minorHAnsi"/>
          <w:color w:val="0000FF"/>
          <w:sz w:val="22"/>
          <w:szCs w:val="22"/>
        </w:rPr>
        <w:t>podnosi</w:t>
      </w:r>
      <w:r w:rsidR="00CE1CD6" w:rsidRPr="00330F1C">
        <w:rPr>
          <w:rStyle w:val="FontStyle112"/>
          <w:rFonts w:asciiTheme="minorHAnsi" w:hAnsiTheme="minorHAnsi"/>
          <w:color w:val="0000FF"/>
          <w:sz w:val="22"/>
          <w:szCs w:val="22"/>
        </w:rPr>
        <w:t xml:space="preserve"> sztandar </w:t>
      </w:r>
      <w:r w:rsidR="00CE1CD6" w:rsidRPr="00F45D5C">
        <w:rPr>
          <w:rStyle w:val="FontStyle112"/>
          <w:rFonts w:asciiTheme="minorHAnsi" w:hAnsiTheme="minorHAnsi"/>
          <w:sz w:val="22"/>
          <w:szCs w:val="22"/>
        </w:rPr>
        <w:t xml:space="preserve">ze stołu i przekazuje go wręczającemu sztandar, wygłaszając odpowiednią formułę, np.: </w:t>
      </w:r>
      <w:r w:rsidR="00CE1CD6" w:rsidRPr="00F45D5C">
        <w:rPr>
          <w:rStyle w:val="FontStyle108"/>
          <w:rFonts w:asciiTheme="minorHAnsi" w:hAnsiTheme="minorHAnsi"/>
          <w:sz w:val="22"/>
          <w:szCs w:val="22"/>
        </w:rPr>
        <w:t xml:space="preserve">„W imieniu społecznego komitetu fundacji sztandaru dla komendy powiatowej </w:t>
      </w:r>
      <w:r w:rsidR="00CE1CD6" w:rsidRPr="00ED2613">
        <w:rPr>
          <w:rStyle w:val="FontStyle108"/>
          <w:rFonts w:asciiTheme="minorHAnsi" w:hAnsiTheme="minorHAnsi"/>
          <w:b w:val="0"/>
          <w:sz w:val="22"/>
          <w:szCs w:val="22"/>
        </w:rPr>
        <w:t>(miejskiej)</w:t>
      </w:r>
      <w:r w:rsidR="00CE1CD6" w:rsidRPr="00F45D5C">
        <w:rPr>
          <w:rStyle w:val="FontStyle108"/>
          <w:rFonts w:asciiTheme="minorHAnsi" w:hAnsiTheme="minorHAnsi"/>
          <w:sz w:val="22"/>
          <w:szCs w:val="22"/>
        </w:rPr>
        <w:t xml:space="preserve"> Państwowej Straży Pożarnej w ………</w:t>
      </w:r>
      <w:r w:rsidR="00ED2613">
        <w:rPr>
          <w:rStyle w:val="FontStyle108"/>
          <w:rFonts w:asciiTheme="minorHAnsi" w:hAnsiTheme="minorHAnsi"/>
          <w:sz w:val="22"/>
          <w:szCs w:val="22"/>
        </w:rPr>
        <w:t>…….</w:t>
      </w:r>
      <w:r w:rsidR="00CE1CD6" w:rsidRPr="00F45D5C">
        <w:rPr>
          <w:rStyle w:val="FontStyle108"/>
          <w:rFonts w:asciiTheme="minorHAnsi" w:hAnsiTheme="minorHAnsi"/>
          <w:sz w:val="22"/>
          <w:szCs w:val="22"/>
        </w:rPr>
        <w:t xml:space="preserve">… </w:t>
      </w:r>
      <w:r w:rsidR="00CE1CD6" w:rsidRPr="00C11981">
        <w:rPr>
          <w:rStyle w:val="FontStyle108"/>
          <w:rFonts w:asciiTheme="minorHAnsi" w:hAnsiTheme="minorHAnsi"/>
          <w:b w:val="0"/>
          <w:sz w:val="22"/>
          <w:szCs w:val="22"/>
        </w:rPr>
        <w:t>(nazwa miejscowości)</w:t>
      </w:r>
      <w:r w:rsidR="00CE1CD6" w:rsidRPr="00F45D5C">
        <w:rPr>
          <w:rStyle w:val="FontStyle108"/>
          <w:rFonts w:asciiTheme="minorHAnsi" w:hAnsiTheme="minorHAnsi"/>
          <w:sz w:val="22"/>
          <w:szCs w:val="22"/>
        </w:rPr>
        <w:t xml:space="preserve"> przekazuję ufundowany sztandar w celu dokonania aktu wręczenia"</w:t>
      </w:r>
      <w:r w:rsidR="00CE1CD6" w:rsidRPr="00330F1C">
        <w:rPr>
          <w:rStyle w:val="FontStyle108"/>
          <w:rFonts w:asciiTheme="minorHAnsi" w:hAnsiTheme="minorHAnsi"/>
          <w:b w:val="0"/>
          <w:sz w:val="22"/>
          <w:szCs w:val="22"/>
        </w:rPr>
        <w:t xml:space="preserve"> </w:t>
      </w:r>
      <w:r w:rsidR="00CE1CD6" w:rsidRPr="00F45D5C">
        <w:rPr>
          <w:rStyle w:val="FontStyle112"/>
          <w:rFonts w:asciiTheme="minorHAnsi" w:hAnsiTheme="minorHAnsi"/>
          <w:sz w:val="22"/>
          <w:szCs w:val="22"/>
        </w:rPr>
        <w:t xml:space="preserve">i </w:t>
      </w:r>
      <w:r w:rsidRPr="00330F1C">
        <w:rPr>
          <w:rStyle w:val="FontStyle112"/>
          <w:rFonts w:asciiTheme="minorHAnsi" w:hAnsiTheme="minorHAnsi"/>
          <w:color w:val="0000FF"/>
          <w:sz w:val="22"/>
          <w:szCs w:val="22"/>
        </w:rPr>
        <w:t xml:space="preserve">zajmuje </w:t>
      </w:r>
      <w:r w:rsidR="00CE1CD6" w:rsidRPr="00F45D5C">
        <w:rPr>
          <w:rStyle w:val="FontStyle112"/>
          <w:rFonts w:asciiTheme="minorHAnsi" w:hAnsiTheme="minorHAnsi"/>
          <w:sz w:val="22"/>
          <w:szCs w:val="22"/>
        </w:rPr>
        <w:t>miejsce, przy kronice jednostki organizacyj</w:t>
      </w:r>
      <w:r w:rsidR="005F6C19">
        <w:rPr>
          <w:rStyle w:val="FontStyle112"/>
          <w:rFonts w:asciiTheme="minorHAnsi" w:hAnsiTheme="minorHAnsi"/>
          <w:sz w:val="22"/>
          <w:szCs w:val="22"/>
        </w:rPr>
        <w:t>nej Państwowej Straży Pożarnej.</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wręczający sztandar przejmuje sztandar i podnosi go do pozycji pionowej;</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08"/>
          <w:rFonts w:asciiTheme="minorHAnsi" w:hAnsiTheme="minorHAnsi"/>
          <w:b w:val="0"/>
          <w:bCs w:val="0"/>
          <w:sz w:val="24"/>
          <w:szCs w:val="24"/>
        </w:rPr>
      </w:pPr>
      <w:r w:rsidRPr="00CE1CD6">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 xml:space="preserve">grają sygnał </w:t>
      </w:r>
      <w:r w:rsidRPr="00F45D5C">
        <w:rPr>
          <w:rStyle w:val="FontStyle108"/>
          <w:rFonts w:asciiTheme="minorHAnsi" w:hAnsiTheme="minorHAnsi"/>
          <w:sz w:val="22"/>
          <w:szCs w:val="22"/>
        </w:rPr>
        <w:t>„Słuchajcie wszyscy"</w:t>
      </w:r>
      <w:r w:rsidRPr="00CE1CD6">
        <w:rPr>
          <w:rStyle w:val="FontStyle108"/>
          <w:rFonts w:asciiTheme="minorHAnsi" w:hAnsiTheme="minorHAnsi"/>
          <w:b w:val="0"/>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wręczający sztandar podchodzi do przyjmującego sztandar i zwracając się do niego, wygłasza odpowiednią formułę, np.</w:t>
      </w:r>
      <w:r w:rsidR="00330F1C">
        <w:rPr>
          <w:rStyle w:val="FontStyle112"/>
          <w:rFonts w:asciiTheme="minorHAnsi" w:hAnsiTheme="minorHAnsi"/>
          <w:sz w:val="22"/>
          <w:szCs w:val="22"/>
        </w:rPr>
        <w:t xml:space="preserve"> </w:t>
      </w:r>
      <w:r w:rsidRPr="00F45D5C">
        <w:rPr>
          <w:rStyle w:val="FontStyle112"/>
          <w:rFonts w:asciiTheme="minorHAnsi" w:hAnsiTheme="minorHAnsi"/>
          <w:sz w:val="22"/>
          <w:szCs w:val="22"/>
        </w:rPr>
        <w:t>:</w:t>
      </w:r>
      <w:r w:rsidRPr="00F45D5C">
        <w:rPr>
          <w:rStyle w:val="FontStyle108"/>
          <w:rFonts w:asciiTheme="minorHAnsi" w:hAnsiTheme="minorHAnsi"/>
          <w:sz w:val="22"/>
          <w:szCs w:val="22"/>
        </w:rPr>
        <w:t xml:space="preserve">„W imieniu </w:t>
      </w:r>
      <w:r w:rsidR="00330F1C" w:rsidRPr="00F45D5C">
        <w:rPr>
          <w:rStyle w:val="FontStyle108"/>
          <w:rFonts w:asciiTheme="minorHAnsi" w:hAnsiTheme="minorHAnsi"/>
          <w:sz w:val="22"/>
          <w:szCs w:val="22"/>
        </w:rPr>
        <w:t xml:space="preserve">Ministra Spraw Wewnętrznych </w:t>
      </w:r>
      <w:r w:rsidRPr="00F45D5C">
        <w:rPr>
          <w:rStyle w:val="FontStyle108"/>
          <w:rFonts w:asciiTheme="minorHAnsi" w:hAnsiTheme="minorHAnsi"/>
          <w:sz w:val="22"/>
          <w:szCs w:val="22"/>
        </w:rPr>
        <w:br/>
        <w:t xml:space="preserve">i </w:t>
      </w:r>
      <w:r w:rsidR="00330F1C" w:rsidRPr="00F45D5C">
        <w:rPr>
          <w:rStyle w:val="FontStyle108"/>
          <w:rFonts w:asciiTheme="minorHAnsi" w:hAnsiTheme="minorHAnsi"/>
          <w:sz w:val="22"/>
          <w:szCs w:val="22"/>
        </w:rPr>
        <w:t xml:space="preserve">Administracji </w:t>
      </w:r>
      <w:r w:rsidRPr="00F45D5C">
        <w:rPr>
          <w:rStyle w:val="FontStyle108"/>
          <w:rFonts w:asciiTheme="minorHAnsi" w:hAnsiTheme="minorHAnsi"/>
          <w:sz w:val="22"/>
          <w:szCs w:val="22"/>
        </w:rPr>
        <w:t xml:space="preserve">wręczam </w:t>
      </w:r>
      <w:r w:rsidR="00330F1C" w:rsidRPr="00F45D5C">
        <w:rPr>
          <w:rStyle w:val="FontStyle108"/>
          <w:rFonts w:asciiTheme="minorHAnsi" w:hAnsiTheme="minorHAnsi"/>
          <w:sz w:val="22"/>
          <w:szCs w:val="22"/>
        </w:rPr>
        <w:t xml:space="preserve">Komendzie Powiatowej </w:t>
      </w:r>
      <w:r w:rsidR="00330F1C" w:rsidRPr="00C11981">
        <w:rPr>
          <w:rStyle w:val="FontStyle108"/>
          <w:rFonts w:asciiTheme="minorHAnsi" w:hAnsiTheme="minorHAnsi"/>
          <w:b w:val="0"/>
          <w:sz w:val="22"/>
          <w:szCs w:val="22"/>
        </w:rPr>
        <w:t>(miejskiej)</w:t>
      </w:r>
      <w:r w:rsidR="00330F1C">
        <w:rPr>
          <w:rStyle w:val="FontStyle108"/>
          <w:rFonts w:asciiTheme="minorHAnsi" w:hAnsiTheme="minorHAnsi"/>
          <w:sz w:val="22"/>
          <w:szCs w:val="22"/>
        </w:rPr>
        <w:t xml:space="preserve"> Państwowej </w:t>
      </w:r>
      <w:r w:rsidRPr="00F45D5C">
        <w:rPr>
          <w:rStyle w:val="FontStyle108"/>
          <w:rFonts w:asciiTheme="minorHAnsi" w:hAnsiTheme="minorHAnsi"/>
          <w:sz w:val="22"/>
          <w:szCs w:val="22"/>
        </w:rPr>
        <w:t xml:space="preserve">Straży Pożarnej </w:t>
      </w:r>
      <w:r w:rsidR="00330F1C">
        <w:rPr>
          <w:rStyle w:val="FontStyle108"/>
          <w:rFonts w:asciiTheme="minorHAnsi" w:hAnsiTheme="minorHAnsi"/>
          <w:sz w:val="22"/>
          <w:szCs w:val="22"/>
        </w:rPr>
        <w:br/>
      </w:r>
      <w:r w:rsidRPr="00F45D5C">
        <w:rPr>
          <w:rStyle w:val="FontStyle108"/>
          <w:rFonts w:asciiTheme="minorHAnsi" w:hAnsiTheme="minorHAnsi"/>
          <w:sz w:val="22"/>
          <w:szCs w:val="22"/>
        </w:rPr>
        <w:t xml:space="preserve">w …………… </w:t>
      </w:r>
      <w:r w:rsidRPr="00330F1C">
        <w:rPr>
          <w:rStyle w:val="FontStyle108"/>
          <w:rFonts w:asciiTheme="minorHAnsi" w:hAnsiTheme="minorHAnsi"/>
          <w:b w:val="0"/>
          <w:sz w:val="22"/>
          <w:szCs w:val="22"/>
        </w:rPr>
        <w:t>(nazwa miejscowości)</w:t>
      </w:r>
      <w:r w:rsidRPr="00F45D5C">
        <w:rPr>
          <w:rStyle w:val="FontStyle108"/>
          <w:rFonts w:asciiTheme="minorHAnsi" w:hAnsiTheme="minorHAnsi"/>
          <w:sz w:val="22"/>
          <w:szCs w:val="22"/>
        </w:rPr>
        <w:t xml:space="preserve"> sztandar ufundowany przez społeczeństwo i środowisko pożarnicze"</w:t>
      </w:r>
      <w:r w:rsidRPr="00C11981">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następnie pochyla sztandar tak, by dolny brzeg płata znajdował się </w:t>
      </w:r>
      <w:r w:rsidR="0087755C">
        <w:rPr>
          <w:rStyle w:val="FontStyle112"/>
          <w:rFonts w:asciiTheme="minorHAnsi" w:hAnsiTheme="minorHAnsi"/>
          <w:sz w:val="22"/>
          <w:szCs w:val="22"/>
        </w:rPr>
        <w:br/>
      </w:r>
      <w:r w:rsidRPr="00F45D5C">
        <w:rPr>
          <w:rStyle w:val="FontStyle112"/>
          <w:rFonts w:asciiTheme="minorHAnsi" w:hAnsiTheme="minorHAnsi"/>
          <w:sz w:val="22"/>
          <w:szCs w:val="22"/>
        </w:rPr>
        <w:t>na wysokości około jednego metra nad ziemią;</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przyjmujący sztandar klęka na prawe kolano, prawą ręką ujmuje płat sztandaru, podnosi </w:t>
      </w:r>
      <w:r w:rsidR="0087755C">
        <w:rPr>
          <w:rStyle w:val="FontStyle112"/>
          <w:rFonts w:asciiTheme="minorHAnsi" w:hAnsiTheme="minorHAnsi"/>
          <w:sz w:val="22"/>
          <w:szCs w:val="22"/>
        </w:rPr>
        <w:br/>
      </w:r>
      <w:r w:rsidRPr="00F45D5C">
        <w:rPr>
          <w:rStyle w:val="FontStyle112"/>
          <w:rFonts w:asciiTheme="minorHAnsi" w:hAnsiTheme="minorHAnsi"/>
          <w:sz w:val="22"/>
          <w:szCs w:val="22"/>
        </w:rPr>
        <w:t xml:space="preserve">go do ust i całuje, opuszcza płat sztandaru, wstaje i przejmuje sztandar od wręczającego, mówiąc </w:t>
      </w:r>
      <w:r w:rsidRPr="00F45D5C">
        <w:rPr>
          <w:rStyle w:val="FontStyle108"/>
          <w:rFonts w:asciiTheme="minorHAnsi" w:hAnsiTheme="minorHAnsi"/>
          <w:sz w:val="22"/>
          <w:szCs w:val="22"/>
        </w:rPr>
        <w:t>„Ku chwale Ojczyzny"</w:t>
      </w:r>
      <w:r w:rsidRPr="00C11981">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następnie wykonuje </w:t>
      </w:r>
      <w:r w:rsidR="0087755C" w:rsidRPr="0087755C">
        <w:rPr>
          <w:rStyle w:val="FontStyle112"/>
          <w:rFonts w:asciiTheme="minorHAnsi" w:hAnsiTheme="minorHAnsi"/>
          <w:color w:val="0000FF"/>
          <w:sz w:val="22"/>
          <w:szCs w:val="22"/>
        </w:rPr>
        <w:t xml:space="preserve">w tył </w:t>
      </w:r>
      <w:r w:rsidRPr="0087755C">
        <w:rPr>
          <w:rStyle w:val="FontStyle112"/>
          <w:rFonts w:asciiTheme="minorHAnsi" w:hAnsiTheme="minorHAnsi"/>
          <w:color w:val="0000FF"/>
          <w:sz w:val="22"/>
          <w:szCs w:val="22"/>
        </w:rPr>
        <w:t>zwrot</w:t>
      </w:r>
      <w:r w:rsidRPr="00F45D5C">
        <w:rPr>
          <w:rStyle w:val="FontStyle112"/>
          <w:rFonts w:asciiTheme="minorHAnsi" w:hAnsiTheme="minorHAnsi"/>
          <w:sz w:val="22"/>
          <w:szCs w:val="22"/>
        </w:rPr>
        <w:t xml:space="preserve">, unosi sztandar </w:t>
      </w:r>
      <w:r w:rsidRPr="00F45D5C">
        <w:rPr>
          <w:rStyle w:val="FontStyle112"/>
          <w:rFonts w:asciiTheme="minorHAnsi" w:hAnsiTheme="minorHAnsi"/>
          <w:sz w:val="22"/>
          <w:szCs w:val="22"/>
        </w:rPr>
        <w:br/>
        <w:t xml:space="preserve">i prezentuje </w:t>
      </w:r>
      <w:r w:rsidR="0087755C">
        <w:rPr>
          <w:rStyle w:val="FontStyle112"/>
          <w:rFonts w:asciiTheme="minorHAnsi" w:hAnsiTheme="minorHAnsi"/>
          <w:sz w:val="22"/>
          <w:szCs w:val="22"/>
        </w:rPr>
        <w:t>go, pochylając w prawo i w l</w:t>
      </w:r>
      <w:r w:rsidR="00C11981">
        <w:rPr>
          <w:rStyle w:val="FontStyle112"/>
          <w:rFonts w:asciiTheme="minorHAnsi" w:hAnsiTheme="minorHAnsi"/>
          <w:sz w:val="22"/>
          <w:szCs w:val="22"/>
        </w:rPr>
        <w:t>ewo</w:t>
      </w:r>
      <w:r w:rsidRPr="00F45D5C">
        <w:rPr>
          <w:rStyle w:val="FontStyle112"/>
          <w:rFonts w:asciiTheme="minorHAnsi" w:hAnsiTheme="minorHAnsi"/>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strażacy pocztu sztandarowego klękają na prawe kolano</w:t>
      </w:r>
      <w:r w:rsidR="0087755C">
        <w:rPr>
          <w:rStyle w:val="FontStyle112"/>
          <w:rFonts w:asciiTheme="minorHAnsi" w:hAnsiTheme="minorHAnsi"/>
          <w:sz w:val="22"/>
          <w:szCs w:val="22"/>
        </w:rPr>
        <w:t xml:space="preserve">, przyjmujący pochyla sztandar </w:t>
      </w:r>
      <w:r w:rsidRPr="00F45D5C">
        <w:rPr>
          <w:rStyle w:val="FontStyle112"/>
          <w:rFonts w:asciiTheme="minorHAnsi" w:hAnsiTheme="minorHAnsi"/>
          <w:sz w:val="22"/>
          <w:szCs w:val="22"/>
        </w:rPr>
        <w:t>tak, aby jego dolny brzeg znalazł się na wysokości około jednego metra nad ziemią;</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sztandarowy prawą ręką ujmuje płat sztandaru, podnosi go do ust i całuje, po czym opuszcza;</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na ustalony sygnał dowódcy pocztu strażacy pocztu sztandarowego wstają;</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sztandarowy przejmuje sztandar od przyjmującego sztandar i wykonuje nim chwyt „</w:t>
      </w:r>
      <w:r w:rsidR="0087755C" w:rsidRPr="0087755C">
        <w:rPr>
          <w:rStyle w:val="FontStyle112"/>
          <w:rFonts w:asciiTheme="minorHAnsi" w:hAnsiTheme="minorHAnsi"/>
          <w:b/>
          <w:sz w:val="22"/>
          <w:szCs w:val="22"/>
        </w:rPr>
        <w:t>Prezentuj</w:t>
      </w:r>
      <w:r w:rsidRPr="00F45D5C">
        <w:rPr>
          <w:rStyle w:val="FontStyle112"/>
          <w:rFonts w:asciiTheme="minorHAnsi" w:hAnsiTheme="minorHAnsi"/>
          <w:sz w:val="22"/>
          <w:szCs w:val="22"/>
        </w:rPr>
        <w:t>";</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 ustawieniu przez poczet sztandaru w pozycji „</w:t>
      </w:r>
      <w:r w:rsidR="0087755C" w:rsidRPr="00F45D5C">
        <w:rPr>
          <w:rStyle w:val="FontStyle112"/>
          <w:rFonts w:asciiTheme="minorHAnsi" w:hAnsiTheme="minorHAnsi"/>
          <w:sz w:val="22"/>
          <w:szCs w:val="22"/>
        </w:rPr>
        <w:t>Prezentuj</w:t>
      </w:r>
      <w:r w:rsidR="0087755C">
        <w:rPr>
          <w:rStyle w:val="FontStyle112"/>
          <w:rFonts w:asciiTheme="minorHAnsi" w:hAnsiTheme="minorHAnsi"/>
          <w:sz w:val="22"/>
          <w:szCs w:val="22"/>
        </w:rPr>
        <w:t>" trębacze/</w:t>
      </w:r>
      <w:r w:rsidRPr="00F45D5C">
        <w:rPr>
          <w:rStyle w:val="FontStyle112"/>
          <w:rFonts w:asciiTheme="minorHAnsi" w:hAnsiTheme="minorHAnsi"/>
          <w:sz w:val="22"/>
          <w:szCs w:val="22"/>
        </w:rPr>
        <w:t>fanfarzyści grają hasło Wojska Polskiego;</w:t>
      </w:r>
    </w:p>
    <w:p w:rsidR="00CE1CD6" w:rsidRPr="00CE1CD6" w:rsidRDefault="00CE1CD6" w:rsidP="006010C4">
      <w:pPr>
        <w:pStyle w:val="Style71"/>
        <w:widowControl/>
        <w:numPr>
          <w:ilvl w:val="0"/>
          <w:numId w:val="278"/>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wręczający sztandar oraz strażacy uczestniczący w uroczystości poza szykiem </w:t>
      </w:r>
      <w:r w:rsidR="0087755C">
        <w:rPr>
          <w:rStyle w:val="FontStyle112"/>
          <w:rFonts w:asciiTheme="minorHAnsi" w:hAnsiTheme="minorHAnsi"/>
          <w:sz w:val="22"/>
          <w:szCs w:val="22"/>
        </w:rPr>
        <w:t xml:space="preserve">oddają </w:t>
      </w:r>
      <w:r w:rsidR="0087755C" w:rsidRPr="0087755C">
        <w:rPr>
          <w:rStyle w:val="FontStyle112"/>
          <w:rFonts w:asciiTheme="minorHAnsi" w:hAnsiTheme="minorHAnsi"/>
          <w:color w:val="0000FF"/>
          <w:sz w:val="22"/>
          <w:szCs w:val="22"/>
        </w:rPr>
        <w:t>honory przez salutowanie</w:t>
      </w:r>
      <w:r w:rsidRPr="00F45D5C">
        <w:rPr>
          <w:rStyle w:val="FontStyle112"/>
          <w:rFonts w:asciiTheme="minorHAnsi" w:hAnsiTheme="minorHAnsi"/>
          <w:sz w:val="22"/>
          <w:szCs w:val="22"/>
        </w:rPr>
        <w:t>;</w:t>
      </w:r>
    </w:p>
    <w:p w:rsidR="00CE1CD6" w:rsidRDefault="00CE1CD6" w:rsidP="006010C4">
      <w:pPr>
        <w:pStyle w:val="Style71"/>
        <w:widowControl/>
        <w:numPr>
          <w:ilvl w:val="0"/>
          <w:numId w:val="278"/>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po odegraniu hasła wręczający sztandar oraz osoby asystujące zgromadzone przy stoliku </w:t>
      </w:r>
      <w:r w:rsidR="0087755C">
        <w:rPr>
          <w:rStyle w:val="FontStyle112"/>
          <w:rFonts w:asciiTheme="minorHAnsi" w:hAnsiTheme="minorHAnsi"/>
          <w:sz w:val="22"/>
          <w:szCs w:val="22"/>
        </w:rPr>
        <w:br/>
      </w:r>
      <w:r w:rsidRPr="00F45D5C">
        <w:rPr>
          <w:rStyle w:val="FontStyle112"/>
          <w:rFonts w:asciiTheme="minorHAnsi" w:hAnsiTheme="minorHAnsi"/>
          <w:sz w:val="22"/>
          <w:szCs w:val="22"/>
        </w:rPr>
        <w:t xml:space="preserve">z kroniką </w:t>
      </w:r>
      <w:r w:rsidR="0087755C" w:rsidRPr="0087755C">
        <w:rPr>
          <w:rStyle w:val="FontStyle112"/>
          <w:rFonts w:asciiTheme="minorHAnsi" w:hAnsiTheme="minorHAnsi"/>
          <w:color w:val="0000FF"/>
          <w:sz w:val="22"/>
          <w:szCs w:val="22"/>
        </w:rPr>
        <w:t>(księgą pamiątkową)</w:t>
      </w:r>
      <w:r w:rsidR="0087755C">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jednostki organizacyjnej Państwowej Straży Pożarnej </w:t>
      </w:r>
      <w:r w:rsidR="0087755C">
        <w:rPr>
          <w:rStyle w:val="FontStyle112"/>
          <w:rFonts w:asciiTheme="minorHAnsi" w:hAnsiTheme="minorHAnsi"/>
          <w:sz w:val="22"/>
          <w:szCs w:val="22"/>
        </w:rPr>
        <w:br/>
      </w:r>
      <w:r w:rsidRPr="00F45D5C">
        <w:rPr>
          <w:rStyle w:val="FontStyle112"/>
          <w:rFonts w:asciiTheme="minorHAnsi" w:hAnsiTheme="minorHAnsi"/>
          <w:sz w:val="22"/>
          <w:szCs w:val="22"/>
        </w:rPr>
        <w:t>i przyjmujący sztandar wracają na trybunę.</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87755C">
        <w:rPr>
          <w:rStyle w:val="FontStyle112"/>
          <w:rFonts w:asciiTheme="minorHAnsi" w:hAnsiTheme="minorHAnsi"/>
          <w:color w:val="0000FF"/>
          <w:sz w:val="22"/>
          <w:szCs w:val="22"/>
        </w:rPr>
        <w:lastRenderedPageBreak/>
        <w:t xml:space="preserve">Po zajęciu miejsca na trybunie </w:t>
      </w:r>
      <w:r w:rsidR="00176258" w:rsidRPr="0087755C">
        <w:rPr>
          <w:rStyle w:val="FontStyle112"/>
          <w:rFonts w:asciiTheme="minorHAnsi" w:hAnsiTheme="minorHAnsi"/>
          <w:color w:val="0000FF"/>
          <w:sz w:val="22"/>
          <w:szCs w:val="22"/>
        </w:rPr>
        <w:t>honorowej</w:t>
      </w:r>
      <w:r w:rsidRPr="0087755C">
        <w:rPr>
          <w:rStyle w:val="FontStyle112"/>
          <w:rFonts w:asciiTheme="minorHAnsi" w:hAnsiTheme="minorHAnsi"/>
          <w:color w:val="0000FF"/>
          <w:sz w:val="22"/>
          <w:szCs w:val="22"/>
        </w:rPr>
        <w:t xml:space="preserve"> przez wręczającego sztandar i osoby asystujące dowódca uroczystości podaje komendę: </w:t>
      </w:r>
      <w:r w:rsidRPr="0087755C">
        <w:rPr>
          <w:rStyle w:val="FontStyle108"/>
          <w:rFonts w:asciiTheme="minorHAnsi" w:hAnsiTheme="minorHAnsi"/>
          <w:color w:val="0000FF"/>
          <w:sz w:val="22"/>
          <w:szCs w:val="22"/>
        </w:rPr>
        <w:t>„Poczet sztandarowy, do prezentacji sztandaru - MARSZ"</w:t>
      </w:r>
      <w:r w:rsidRPr="00ED2613">
        <w:rPr>
          <w:rStyle w:val="FontStyle108"/>
          <w:rFonts w:asciiTheme="minorHAnsi" w:hAnsiTheme="minorHAnsi"/>
          <w:b w:val="0"/>
          <w:color w:val="0000FF"/>
          <w:sz w:val="22"/>
          <w:szCs w:val="22"/>
        </w:rPr>
        <w:t xml:space="preserve">, </w:t>
      </w:r>
      <w:r w:rsidRPr="0087755C">
        <w:rPr>
          <w:rStyle w:val="FontStyle112"/>
          <w:rFonts w:asciiTheme="minorHAnsi" w:hAnsiTheme="minorHAnsi"/>
          <w:color w:val="0000FF"/>
          <w:sz w:val="22"/>
          <w:szCs w:val="22"/>
        </w:rPr>
        <w:t>sztandarowy wykonuje sztandarem chwyt „na ramię".</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Poczet wykonuje zwrot w lewo przez zachodzenie, maszeruje do lewego skrzydła ugrupowania pododdziałów i ponownie wykonuje zwrot w lewo przez zachodzenie. Sztandarowy przenosi sztandar z ramienia w położenie „</w:t>
      </w:r>
      <w:r w:rsidR="0087755C" w:rsidRPr="00C11981">
        <w:rPr>
          <w:rStyle w:val="FontStyle112"/>
          <w:rFonts w:asciiTheme="minorHAnsi" w:hAnsiTheme="minorHAnsi"/>
          <w:b/>
          <w:sz w:val="22"/>
          <w:szCs w:val="22"/>
        </w:rPr>
        <w:t xml:space="preserve">Salutowanie </w:t>
      </w:r>
      <w:r w:rsidRPr="00C11981">
        <w:rPr>
          <w:rStyle w:val="FontStyle112"/>
          <w:rFonts w:asciiTheme="minorHAnsi" w:hAnsiTheme="minorHAnsi"/>
          <w:b/>
          <w:sz w:val="22"/>
          <w:szCs w:val="22"/>
        </w:rPr>
        <w:t>w marszu</w:t>
      </w:r>
      <w:r w:rsidRPr="00F45D5C">
        <w:rPr>
          <w:rStyle w:val="FontStyle112"/>
          <w:rFonts w:asciiTheme="minorHAnsi" w:hAnsiTheme="minorHAnsi"/>
          <w:sz w:val="22"/>
          <w:szCs w:val="22"/>
        </w:rPr>
        <w:t>".</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Poczet maszeruje przed frontem pododdziałów w odległości około pięciu kroków od nich, salutując sztandarem. Po dojściu do prawego skrzydła ugrupowanych pododdziałów zajmuje swoje miejsce w szyku, a sztandarowy wykonuje sztandarem chwyt „</w:t>
      </w:r>
      <w:r w:rsidR="0087755C" w:rsidRPr="00F45D5C">
        <w:rPr>
          <w:rStyle w:val="FontStyle112"/>
          <w:rFonts w:asciiTheme="minorHAnsi" w:hAnsiTheme="minorHAnsi"/>
          <w:sz w:val="22"/>
          <w:szCs w:val="22"/>
        </w:rPr>
        <w:t>Prezentuj</w:t>
      </w:r>
      <w:r w:rsidRPr="00F45D5C">
        <w:rPr>
          <w:rStyle w:val="FontStyle112"/>
          <w:rFonts w:asciiTheme="minorHAnsi" w:hAnsiTheme="minorHAnsi"/>
          <w:sz w:val="22"/>
          <w:szCs w:val="22"/>
        </w:rPr>
        <w:t>".</w:t>
      </w:r>
    </w:p>
    <w:p w:rsidR="00CE1CD6" w:rsidRPr="00CE1CD6" w:rsidRDefault="00CE1CD6" w:rsidP="006010C4">
      <w:pPr>
        <w:pStyle w:val="Style9"/>
        <w:widowControl/>
        <w:numPr>
          <w:ilvl w:val="0"/>
          <w:numId w:val="276"/>
        </w:numPr>
        <w:spacing w:line="276" w:lineRule="auto"/>
        <w:ind w:left="426" w:hanging="426"/>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C11981">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„Pododdziały - SPOCZNIJ"</w:t>
      </w:r>
      <w:r w:rsidRPr="00CE1CD6">
        <w:rPr>
          <w:rStyle w:val="FontStyle108"/>
          <w:rFonts w:asciiTheme="minorHAnsi" w:hAnsiTheme="minorHAnsi"/>
          <w:b w:val="0"/>
          <w:sz w:val="22"/>
          <w:szCs w:val="22"/>
        </w:rPr>
        <w:t>.</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Wręczający sztandar wygłasza okolicznościowe przemówienie.</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Osoby określone w scenariuszu uroczystości wygłaszają okolicznościowe przemówienia </w:t>
      </w:r>
      <w:r w:rsidR="0087755C">
        <w:rPr>
          <w:rStyle w:val="FontStyle112"/>
          <w:rFonts w:asciiTheme="minorHAnsi" w:hAnsiTheme="minorHAnsi"/>
          <w:sz w:val="22"/>
          <w:szCs w:val="22"/>
        </w:rPr>
        <w:br/>
      </w:r>
      <w:r w:rsidRPr="00F45D5C">
        <w:rPr>
          <w:rStyle w:val="FontStyle112"/>
          <w:rFonts w:asciiTheme="minorHAnsi" w:hAnsiTheme="minorHAnsi"/>
          <w:sz w:val="22"/>
          <w:szCs w:val="22"/>
        </w:rPr>
        <w:t>po wręczającym sztandar.</w:t>
      </w:r>
    </w:p>
    <w:p w:rsidR="00CE1CD6" w:rsidRPr="00CE1CD6" w:rsidRDefault="00CE1CD6" w:rsidP="006010C4">
      <w:pPr>
        <w:pStyle w:val="Style9"/>
        <w:widowControl/>
        <w:numPr>
          <w:ilvl w:val="0"/>
          <w:numId w:val="27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Kierownik jednostki organizacyjnej Państwowej Straży Pożarnej u</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owanej sztandarem przemawia jako ostatni, dziękując za zaszczytne wyróżnienie jednostki organizacyjnej Państwowej Straży Pożarnej.</w:t>
      </w:r>
    </w:p>
    <w:p w:rsidR="005B774E" w:rsidRPr="00CE1CD6" w:rsidRDefault="00CE1CD6" w:rsidP="006010C4">
      <w:pPr>
        <w:pStyle w:val="Style9"/>
        <w:widowControl/>
        <w:numPr>
          <w:ilvl w:val="0"/>
          <w:numId w:val="276"/>
        </w:numPr>
        <w:spacing w:line="276" w:lineRule="auto"/>
        <w:ind w:left="426" w:hanging="426"/>
        <w:rPr>
          <w:rFonts w:asciiTheme="minorHAnsi" w:hAnsiTheme="minorHAnsi"/>
        </w:rPr>
      </w:pPr>
      <w:r w:rsidRPr="00F45D5C">
        <w:rPr>
          <w:rStyle w:val="FontStyle112"/>
          <w:rFonts w:asciiTheme="minorHAnsi" w:hAnsiTheme="minorHAnsi"/>
          <w:sz w:val="22"/>
          <w:szCs w:val="22"/>
        </w:rPr>
        <w:t>Po okolicznościowych przemówieniach następuje zakończenie uroczystego apelu, według porządku określonego w ceremoniale.</w:t>
      </w:r>
    </w:p>
    <w:p w:rsidR="005B774E" w:rsidRPr="00F45D5C" w:rsidRDefault="005B774E" w:rsidP="00CE1CD6">
      <w:pPr>
        <w:pStyle w:val="Style6"/>
        <w:widowControl/>
        <w:spacing w:before="240" w:line="240" w:lineRule="exact"/>
        <w:ind w:right="1431"/>
        <w:jc w:val="left"/>
        <w:rPr>
          <w:rFonts w:asciiTheme="minorHAnsi" w:hAnsiTheme="minorHAnsi"/>
          <w:sz w:val="22"/>
          <w:szCs w:val="22"/>
        </w:rPr>
      </w:pPr>
    </w:p>
    <w:p w:rsidR="005B774E" w:rsidRPr="00FB32B0" w:rsidRDefault="005B774E" w:rsidP="00FB32B0">
      <w:pPr>
        <w:pStyle w:val="Nagwek3"/>
        <w:jc w:val="center"/>
        <w:rPr>
          <w:rStyle w:val="FontStyle112"/>
          <w:rFonts w:asciiTheme="majorHAnsi" w:hAnsiTheme="majorHAnsi" w:cstheme="majorBidi"/>
          <w:sz w:val="22"/>
          <w:szCs w:val="22"/>
        </w:rPr>
      </w:pPr>
      <w:bookmarkStart w:id="286" w:name="_Toc42522616"/>
      <w:r w:rsidRPr="00FB32B0">
        <w:rPr>
          <w:rStyle w:val="FontStyle112"/>
          <w:rFonts w:asciiTheme="majorHAnsi" w:hAnsiTheme="majorHAnsi" w:cstheme="majorBidi"/>
          <w:sz w:val="22"/>
          <w:szCs w:val="22"/>
        </w:rPr>
        <w:t>Rozdział 2</w:t>
      </w:r>
      <w:bookmarkEnd w:id="286"/>
    </w:p>
    <w:p w:rsidR="005B774E" w:rsidRPr="00FB32B0" w:rsidRDefault="005B774E" w:rsidP="00FB32B0">
      <w:pPr>
        <w:pStyle w:val="Nagwek3"/>
        <w:jc w:val="center"/>
        <w:rPr>
          <w:rStyle w:val="FontStyle108"/>
          <w:rFonts w:asciiTheme="majorHAnsi" w:hAnsiTheme="majorHAnsi" w:cstheme="majorBidi"/>
          <w:b/>
          <w:bCs/>
          <w:sz w:val="22"/>
          <w:szCs w:val="22"/>
        </w:rPr>
      </w:pPr>
      <w:bookmarkStart w:id="287" w:name="_Toc42522617"/>
      <w:r w:rsidRPr="00FB32B0">
        <w:rPr>
          <w:rStyle w:val="FontStyle108"/>
          <w:rFonts w:asciiTheme="majorHAnsi" w:hAnsiTheme="majorHAnsi" w:cstheme="majorBidi"/>
          <w:b/>
          <w:bCs/>
          <w:sz w:val="22"/>
          <w:szCs w:val="22"/>
        </w:rPr>
        <w:t>Pożegnanie sztandaru</w:t>
      </w:r>
      <w:r w:rsidR="00181EA8" w:rsidRPr="00181EA8">
        <w:rPr>
          <w:rStyle w:val="FontStyle108"/>
          <w:rFonts w:asciiTheme="minorHAnsi" w:hAnsiTheme="minorHAnsi"/>
          <w:b/>
          <w:sz w:val="22"/>
          <w:szCs w:val="22"/>
        </w:rPr>
        <w:t xml:space="preserve"> </w:t>
      </w:r>
      <w:r w:rsidR="00181EA8" w:rsidRPr="00181EA8">
        <w:t>jednostki organizacyjnej Państwowej Straży Pożarnej</w:t>
      </w:r>
      <w:bookmarkEnd w:id="287"/>
    </w:p>
    <w:p w:rsidR="00CE1CD6" w:rsidRPr="00CE1CD6" w:rsidRDefault="00CE1CD6" w:rsidP="00023024">
      <w:pPr>
        <w:pStyle w:val="Style6"/>
        <w:widowControl/>
        <w:spacing w:line="276" w:lineRule="auto"/>
        <w:ind w:right="1431"/>
        <w:jc w:val="left"/>
        <w:rPr>
          <w:rFonts w:asciiTheme="minorHAnsi" w:hAnsiTheme="minorHAnsi"/>
          <w:sz w:val="22"/>
          <w:szCs w:val="22"/>
        </w:rPr>
      </w:pPr>
    </w:p>
    <w:p w:rsidR="00CE1CD6" w:rsidRDefault="005B774E" w:rsidP="00CE1CD6">
      <w:pPr>
        <w:pStyle w:val="Style47"/>
        <w:widowControl/>
        <w:spacing w:line="276" w:lineRule="auto"/>
        <w:ind w:left="567" w:hanging="567"/>
        <w:jc w:val="center"/>
        <w:rPr>
          <w:rStyle w:val="FontStyle108"/>
          <w:rFonts w:asciiTheme="minorHAnsi" w:hAnsiTheme="minorHAnsi"/>
          <w:sz w:val="22"/>
          <w:szCs w:val="22"/>
        </w:rPr>
      </w:pPr>
      <w:r w:rsidRPr="00F45D5C">
        <w:rPr>
          <w:rStyle w:val="FontStyle108"/>
          <w:rFonts w:asciiTheme="minorHAnsi" w:hAnsiTheme="minorHAnsi"/>
          <w:sz w:val="22"/>
          <w:szCs w:val="22"/>
        </w:rPr>
        <w:t>§ 8</w:t>
      </w:r>
      <w:r w:rsidR="00192FFB">
        <w:rPr>
          <w:rStyle w:val="FontStyle108"/>
          <w:rFonts w:asciiTheme="minorHAnsi" w:hAnsiTheme="minorHAnsi"/>
          <w:sz w:val="22"/>
          <w:szCs w:val="22"/>
        </w:rPr>
        <w:t>9</w:t>
      </w:r>
      <w:r w:rsidRPr="00F45D5C">
        <w:rPr>
          <w:rStyle w:val="FontStyle108"/>
          <w:rFonts w:asciiTheme="minorHAnsi" w:hAnsiTheme="minorHAnsi"/>
          <w:sz w:val="22"/>
          <w:szCs w:val="22"/>
        </w:rPr>
        <w:t>.</w:t>
      </w:r>
    </w:p>
    <w:p w:rsidR="005B774E" w:rsidRPr="00F45D5C" w:rsidRDefault="005B774E" w:rsidP="00CE1CD6">
      <w:pPr>
        <w:pStyle w:val="Style47"/>
        <w:widowControl/>
        <w:spacing w:line="276" w:lineRule="auto"/>
        <w:ind w:firstLine="0"/>
        <w:jc w:val="both"/>
        <w:rPr>
          <w:rFonts w:asciiTheme="minorHAnsi" w:hAnsiTheme="minorHAnsi"/>
        </w:rPr>
      </w:pPr>
      <w:r w:rsidRPr="00F45D5C">
        <w:rPr>
          <w:rStyle w:val="FontStyle112"/>
          <w:rFonts w:asciiTheme="minorHAnsi" w:hAnsiTheme="minorHAnsi"/>
          <w:sz w:val="22"/>
          <w:szCs w:val="22"/>
        </w:rPr>
        <w:t>Pożegnanie sztandaru jednostki organizacyjnej Państwowej Straży Pożarnej odbywa się podczas uroczystego apelu i ma miejsce w przypadku:</w:t>
      </w:r>
    </w:p>
    <w:p w:rsidR="005B774E" w:rsidRPr="00F45D5C" w:rsidRDefault="005B774E" w:rsidP="00CE1CD6">
      <w:pPr>
        <w:pStyle w:val="Style31"/>
        <w:widowControl/>
        <w:tabs>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1)</w:t>
      </w:r>
      <w:r w:rsidR="00CE1CD6">
        <w:rPr>
          <w:rStyle w:val="FontStyle112"/>
          <w:rFonts w:asciiTheme="minorHAnsi" w:hAnsiTheme="minorHAnsi"/>
          <w:sz w:val="22"/>
          <w:szCs w:val="22"/>
        </w:rPr>
        <w:tab/>
      </w:r>
      <w:r w:rsidRPr="00F45D5C">
        <w:rPr>
          <w:rStyle w:val="FontStyle112"/>
          <w:rFonts w:asciiTheme="minorHAnsi" w:hAnsiTheme="minorHAnsi"/>
          <w:sz w:val="22"/>
          <w:szCs w:val="22"/>
        </w:rPr>
        <w:t>zmian organizacyjnych, związanych np. z likwidacją jednostki organizacyjnej;</w:t>
      </w:r>
    </w:p>
    <w:p w:rsidR="005B774E" w:rsidRDefault="005B774E" w:rsidP="00CE1CD6">
      <w:pPr>
        <w:pStyle w:val="Style31"/>
        <w:widowControl/>
        <w:tabs>
          <w:tab w:val="left" w:pos="1664"/>
        </w:tabs>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2)</w:t>
      </w:r>
      <w:r w:rsidR="00CE1CD6">
        <w:rPr>
          <w:rStyle w:val="FontStyle112"/>
          <w:rFonts w:asciiTheme="minorHAnsi" w:hAnsiTheme="minorHAnsi"/>
          <w:sz w:val="22"/>
          <w:szCs w:val="22"/>
        </w:rPr>
        <w:tab/>
      </w:r>
      <w:r w:rsidRPr="00F45D5C">
        <w:rPr>
          <w:rStyle w:val="FontStyle112"/>
          <w:rFonts w:asciiTheme="minorHAnsi" w:hAnsiTheme="minorHAnsi"/>
          <w:sz w:val="22"/>
          <w:szCs w:val="22"/>
        </w:rPr>
        <w:t>wprowadzenia nowego wzoru sztandaru.</w:t>
      </w:r>
    </w:p>
    <w:p w:rsidR="00CE1CD6" w:rsidRPr="00F45D5C" w:rsidRDefault="00CE1CD6" w:rsidP="00ED2613">
      <w:pPr>
        <w:pStyle w:val="Style31"/>
        <w:widowControl/>
        <w:tabs>
          <w:tab w:val="left" w:pos="-2977"/>
        </w:tabs>
        <w:spacing w:line="276" w:lineRule="auto"/>
        <w:ind w:firstLine="0"/>
        <w:rPr>
          <w:rFonts w:asciiTheme="minorHAnsi" w:hAnsiTheme="minorHAnsi"/>
        </w:rPr>
      </w:pPr>
    </w:p>
    <w:p w:rsidR="00CE1CD6" w:rsidRDefault="005B774E" w:rsidP="0006614C">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xml:space="preserve">§ </w:t>
      </w:r>
      <w:r w:rsidR="00192FFB">
        <w:rPr>
          <w:rStyle w:val="FontStyle108"/>
          <w:rFonts w:asciiTheme="minorHAnsi" w:hAnsiTheme="minorHAnsi"/>
          <w:sz w:val="22"/>
          <w:szCs w:val="22"/>
        </w:rPr>
        <w:t>90</w:t>
      </w:r>
      <w:r w:rsidRPr="00F45D5C">
        <w:rPr>
          <w:rStyle w:val="FontStyle108"/>
          <w:rFonts w:asciiTheme="minorHAnsi" w:hAnsiTheme="minorHAnsi"/>
          <w:sz w:val="22"/>
          <w:szCs w:val="22"/>
        </w:rPr>
        <w:t>.</w:t>
      </w:r>
    </w:p>
    <w:p w:rsidR="005B774E" w:rsidRPr="00CE1CD6" w:rsidRDefault="005B774E" w:rsidP="006010C4">
      <w:pPr>
        <w:pStyle w:val="Style9"/>
        <w:widowControl/>
        <w:numPr>
          <w:ilvl w:val="1"/>
          <w:numId w:val="27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w:t>
      </w:r>
    </w:p>
    <w:p w:rsidR="00CE1CD6" w:rsidRPr="0006614C" w:rsidRDefault="00CE1CD6" w:rsidP="006010C4">
      <w:pPr>
        <w:pStyle w:val="Style9"/>
        <w:widowControl/>
        <w:numPr>
          <w:ilvl w:val="1"/>
          <w:numId w:val="27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podniesieniu flagi państwowej i powitaniu gości przez osobą określoną w szczegółowym scenariuszu uroczystości:</w:t>
      </w:r>
    </w:p>
    <w:p w:rsidR="0006614C" w:rsidRPr="00EE7098" w:rsidRDefault="0006614C" w:rsidP="006010C4">
      <w:pPr>
        <w:pStyle w:val="Style9"/>
        <w:widowControl/>
        <w:numPr>
          <w:ilvl w:val="0"/>
          <w:numId w:val="279"/>
        </w:numPr>
        <w:spacing w:line="276" w:lineRule="auto"/>
        <w:ind w:left="851" w:hanging="425"/>
        <w:rPr>
          <w:rStyle w:val="FontStyle108"/>
          <w:rFonts w:asciiTheme="minorHAnsi" w:hAnsiTheme="minorHAnsi"/>
          <w:b w:val="0"/>
          <w:bCs w:val="0"/>
          <w:sz w:val="22"/>
          <w:szCs w:val="22"/>
        </w:rPr>
      </w:pPr>
      <w:r w:rsidRPr="00EE7098">
        <w:rPr>
          <w:rStyle w:val="FontStyle112"/>
          <w:rFonts w:asciiTheme="minorHAnsi" w:hAnsiTheme="minorHAnsi"/>
          <w:color w:val="0000FF"/>
          <w:sz w:val="22"/>
          <w:szCs w:val="22"/>
        </w:rPr>
        <w:t xml:space="preserve">dowódca uroczystości podaje komendę: </w:t>
      </w:r>
      <w:r w:rsidRPr="00EE7098">
        <w:rPr>
          <w:rStyle w:val="FontStyle108"/>
          <w:rFonts w:asciiTheme="minorHAnsi" w:hAnsiTheme="minorHAnsi"/>
          <w:color w:val="0000FF"/>
          <w:sz w:val="22"/>
          <w:szCs w:val="22"/>
        </w:rPr>
        <w:t>„Pododdziały - BACZNOŚĆ"</w:t>
      </w:r>
      <w:r w:rsidRPr="00C11981">
        <w:rPr>
          <w:rStyle w:val="FontStyle108"/>
          <w:rFonts w:asciiTheme="minorHAnsi" w:hAnsiTheme="minorHAnsi"/>
          <w:b w:val="0"/>
          <w:color w:val="0000FF"/>
          <w:sz w:val="22"/>
          <w:szCs w:val="22"/>
        </w:rPr>
        <w:t xml:space="preserve">, </w:t>
      </w:r>
      <w:r w:rsidRPr="00EE7098">
        <w:rPr>
          <w:rStyle w:val="FontStyle108"/>
          <w:rFonts w:asciiTheme="minorHAnsi" w:hAnsiTheme="minorHAnsi"/>
          <w:color w:val="0000FF"/>
          <w:sz w:val="22"/>
          <w:szCs w:val="22"/>
        </w:rPr>
        <w:t xml:space="preserve">„..….. </w:t>
      </w:r>
      <w:r w:rsidRPr="00C11981">
        <w:rPr>
          <w:rStyle w:val="FontStyle108"/>
          <w:rFonts w:asciiTheme="minorHAnsi" w:hAnsiTheme="minorHAnsi"/>
          <w:b w:val="0"/>
          <w:color w:val="0000FF"/>
          <w:sz w:val="22"/>
          <w:szCs w:val="22"/>
        </w:rPr>
        <w:t>(stopień,</w:t>
      </w:r>
      <w:r w:rsidRPr="00C11981">
        <w:rPr>
          <w:rFonts w:asciiTheme="minorHAnsi" w:hAnsiTheme="minorHAnsi"/>
          <w:b/>
          <w:color w:val="0000FF"/>
          <w:sz w:val="22"/>
          <w:szCs w:val="22"/>
        </w:rPr>
        <w:t xml:space="preserve"> </w:t>
      </w:r>
      <w:r w:rsidRPr="00C11981">
        <w:rPr>
          <w:rStyle w:val="FontStyle108"/>
          <w:rFonts w:asciiTheme="minorHAnsi" w:hAnsiTheme="minorHAnsi"/>
          <w:b w:val="0"/>
          <w:color w:val="0000FF"/>
          <w:sz w:val="22"/>
          <w:szCs w:val="22"/>
        </w:rPr>
        <w:t>nazwisko)</w:t>
      </w:r>
      <w:r w:rsidRPr="00EE7098">
        <w:rPr>
          <w:rStyle w:val="FontStyle108"/>
          <w:rFonts w:asciiTheme="minorHAnsi" w:hAnsiTheme="minorHAnsi"/>
          <w:color w:val="0000FF"/>
          <w:sz w:val="22"/>
          <w:szCs w:val="22"/>
        </w:rPr>
        <w:t xml:space="preserve"> - odczytać </w:t>
      </w:r>
      <w:r w:rsidR="00714CC4" w:rsidRPr="00EE7098">
        <w:rPr>
          <w:rStyle w:val="FontStyle108"/>
          <w:rFonts w:asciiTheme="minorHAnsi" w:hAnsiTheme="minorHAnsi"/>
          <w:color w:val="0000FF"/>
          <w:sz w:val="22"/>
          <w:szCs w:val="22"/>
        </w:rPr>
        <w:t>………………….</w:t>
      </w:r>
      <w:r w:rsidRPr="00EE7098">
        <w:rPr>
          <w:rStyle w:val="FontStyle108"/>
          <w:rFonts w:asciiTheme="minorHAnsi" w:hAnsiTheme="minorHAnsi"/>
          <w:color w:val="0000FF"/>
          <w:sz w:val="22"/>
          <w:szCs w:val="22"/>
        </w:rPr>
        <w:t xml:space="preserve"> </w:t>
      </w:r>
      <w:r w:rsidRPr="00C11981">
        <w:rPr>
          <w:rStyle w:val="FontStyle108"/>
          <w:rFonts w:asciiTheme="minorHAnsi" w:hAnsiTheme="minorHAnsi"/>
          <w:b w:val="0"/>
          <w:color w:val="0000FF"/>
          <w:sz w:val="22"/>
          <w:szCs w:val="22"/>
        </w:rPr>
        <w:t>(</w:t>
      </w:r>
      <w:r w:rsidR="00714CC4" w:rsidRPr="00C11981">
        <w:rPr>
          <w:rStyle w:val="FontStyle108"/>
          <w:rFonts w:asciiTheme="minorHAnsi" w:hAnsiTheme="minorHAnsi"/>
          <w:b w:val="0"/>
          <w:color w:val="0000FF"/>
          <w:sz w:val="22"/>
          <w:szCs w:val="22"/>
        </w:rPr>
        <w:t>rodzaj aktu</w:t>
      </w:r>
      <w:r w:rsidR="00C11981">
        <w:rPr>
          <w:rStyle w:val="FontStyle108"/>
          <w:rFonts w:asciiTheme="minorHAnsi" w:hAnsiTheme="minorHAnsi"/>
          <w:b w:val="0"/>
          <w:color w:val="0000FF"/>
          <w:sz w:val="22"/>
          <w:szCs w:val="22"/>
        </w:rPr>
        <w:t xml:space="preserve"> i czego dotyczy</w:t>
      </w:r>
      <w:r w:rsidRPr="00C11981">
        <w:rPr>
          <w:rStyle w:val="FontStyle108"/>
          <w:rFonts w:asciiTheme="minorHAnsi" w:hAnsiTheme="minorHAnsi"/>
          <w:b w:val="0"/>
          <w:color w:val="0000FF"/>
          <w:sz w:val="22"/>
          <w:szCs w:val="22"/>
        </w:rPr>
        <w:t>)</w:t>
      </w:r>
      <w:r w:rsidR="00C11981">
        <w:rPr>
          <w:rStyle w:val="FontStyle108"/>
          <w:rFonts w:asciiTheme="minorHAnsi" w:hAnsiTheme="minorHAnsi"/>
          <w:b w:val="0"/>
          <w:color w:val="0000FF"/>
          <w:sz w:val="22"/>
          <w:szCs w:val="22"/>
        </w:rPr>
        <w:t>.</w:t>
      </w:r>
      <w:r w:rsidR="00EE7098" w:rsidRPr="00EE7098">
        <w:rPr>
          <w:rStyle w:val="FontStyle108"/>
          <w:rFonts w:asciiTheme="minorHAnsi" w:hAnsiTheme="minorHAnsi"/>
          <w:b w:val="0"/>
          <w:color w:val="0000FF"/>
          <w:sz w:val="22"/>
          <w:szCs w:val="22"/>
        </w:rPr>
        <w:t xml:space="preserve"> Pożegnanie sztandaru wiąże się z odczytaniem </w:t>
      </w:r>
      <w:r w:rsidR="00EE7098" w:rsidRPr="00EE7098">
        <w:rPr>
          <w:rFonts w:asciiTheme="minorHAnsi" w:eastAsiaTheme="minorHAnsi" w:hAnsiTheme="minorHAnsi" w:cs="Arial"/>
          <w:color w:val="0000FF"/>
          <w:kern w:val="0"/>
          <w:sz w:val="22"/>
          <w:szCs w:val="22"/>
        </w:rPr>
        <w:t>rozkazu o rozformowaniu (przeformowaniu) jednostki (instytucji) organizacyjnej Państwowej Straży Pożarnej lub zmianie sztandaru (</w:t>
      </w:r>
      <w:r w:rsidR="00EE7098" w:rsidRPr="00EE7098">
        <w:rPr>
          <w:rFonts w:asciiTheme="minorHAnsi" w:eastAsiaTheme="minorHAnsi" w:hAnsiTheme="minorHAnsi" w:cs="Arial"/>
          <w:iCs/>
          <w:color w:val="0000FF"/>
          <w:kern w:val="0"/>
          <w:sz w:val="22"/>
          <w:szCs w:val="22"/>
        </w:rPr>
        <w:t xml:space="preserve">wyznaczona osoba odczytuje rozkaz o rozformowaniu/przeformowaniu/jednostki/instytucji/ pożarniczej </w:t>
      </w:r>
      <w:r w:rsidR="005F6C19">
        <w:rPr>
          <w:rFonts w:asciiTheme="minorHAnsi" w:eastAsiaTheme="minorHAnsi" w:hAnsiTheme="minorHAnsi" w:cs="Arial"/>
          <w:iCs/>
          <w:color w:val="0000FF"/>
          <w:kern w:val="0"/>
          <w:sz w:val="22"/>
          <w:szCs w:val="22"/>
        </w:rPr>
        <w:br/>
      </w:r>
      <w:r w:rsidR="00EE7098" w:rsidRPr="00EE7098">
        <w:rPr>
          <w:rFonts w:asciiTheme="minorHAnsi" w:eastAsiaTheme="minorHAnsi" w:hAnsiTheme="minorHAnsi" w:cs="Arial"/>
          <w:iCs/>
          <w:color w:val="0000FF"/>
          <w:kern w:val="0"/>
          <w:sz w:val="22"/>
          <w:szCs w:val="22"/>
        </w:rPr>
        <w:t>lub zmianie sztandaru</w:t>
      </w:r>
      <w:r w:rsidR="00EE7098" w:rsidRPr="00EE7098">
        <w:rPr>
          <w:rFonts w:asciiTheme="minorHAnsi" w:eastAsiaTheme="minorHAnsi" w:hAnsiTheme="minorHAnsi" w:cs="Arial"/>
          <w:color w:val="0000FF"/>
          <w:kern w:val="0"/>
          <w:sz w:val="22"/>
          <w:szCs w:val="22"/>
        </w:rPr>
        <w:t>)</w:t>
      </w:r>
      <w:r w:rsidR="00EE7098">
        <w:rPr>
          <w:rFonts w:asciiTheme="minorHAnsi" w:eastAsiaTheme="minorHAnsi" w:hAnsiTheme="minorHAnsi" w:cs="Arial"/>
          <w:color w:val="0000FF"/>
          <w:kern w:val="0"/>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wyznaczony w szczegółowym scenariuszu strażak </w:t>
      </w:r>
      <w:r w:rsidRPr="0051715E">
        <w:rPr>
          <w:rFonts w:eastAsiaTheme="minorHAnsi" w:cs="Arial"/>
          <w:color w:val="0000FF"/>
          <w:kern w:val="0"/>
        </w:rPr>
        <w:t xml:space="preserve">odpowiada </w:t>
      </w:r>
      <w:r w:rsidRPr="0051715E">
        <w:rPr>
          <w:rStyle w:val="FontStyle108"/>
          <w:rFonts w:asciiTheme="minorHAnsi" w:hAnsiTheme="minorHAnsi"/>
          <w:color w:val="0000FF"/>
          <w:sz w:val="22"/>
          <w:szCs w:val="22"/>
        </w:rPr>
        <w:t>„ROZKAZ”,</w:t>
      </w:r>
      <w:r w:rsidRPr="00F45D5C">
        <w:rPr>
          <w:rStyle w:val="FontStyle112"/>
          <w:rFonts w:asciiTheme="minorHAnsi" w:hAnsiTheme="minorHAnsi"/>
          <w:color w:val="00B050"/>
          <w:sz w:val="22"/>
          <w:szCs w:val="22"/>
        </w:rPr>
        <w:t xml:space="preserve"> </w:t>
      </w:r>
      <w:r w:rsidRPr="00F45D5C">
        <w:rPr>
          <w:rStyle w:val="FontStyle112"/>
          <w:rFonts w:asciiTheme="minorHAnsi" w:hAnsiTheme="minorHAnsi"/>
          <w:sz w:val="22"/>
          <w:szCs w:val="22"/>
        </w:rPr>
        <w:t xml:space="preserve">podchodzi do mikrofonu usytuowanego na centralnym miejscu placu apelowego i oddaje </w:t>
      </w:r>
      <w:r w:rsidR="00367F7B">
        <w:rPr>
          <w:rStyle w:val="FontStyle112"/>
          <w:rFonts w:asciiTheme="minorHAnsi" w:hAnsiTheme="minorHAnsi"/>
          <w:sz w:val="22"/>
          <w:szCs w:val="22"/>
        </w:rPr>
        <w:t>honory</w:t>
      </w:r>
      <w:r w:rsidRPr="00F45D5C">
        <w:rPr>
          <w:rStyle w:val="FontStyle112"/>
          <w:rFonts w:asciiTheme="minorHAnsi" w:hAnsiTheme="minorHAnsi"/>
          <w:sz w:val="22"/>
          <w:szCs w:val="22"/>
        </w:rPr>
        <w:t>;</w:t>
      </w:r>
    </w:p>
    <w:p w:rsidR="0006614C" w:rsidRPr="0006614C" w:rsidRDefault="00714CC4"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714CC4">
        <w:rPr>
          <w:rStyle w:val="FontStyle112"/>
          <w:rFonts w:asciiTheme="minorHAnsi" w:hAnsiTheme="minorHAnsi"/>
          <w:color w:val="0000FF"/>
          <w:sz w:val="22"/>
          <w:szCs w:val="22"/>
        </w:rPr>
        <w:t>trębacze/</w:t>
      </w:r>
      <w:r w:rsidR="0006614C" w:rsidRPr="00714CC4">
        <w:rPr>
          <w:rStyle w:val="FontStyle112"/>
          <w:rFonts w:asciiTheme="minorHAnsi" w:hAnsiTheme="minorHAnsi"/>
          <w:color w:val="0000FF"/>
          <w:sz w:val="22"/>
          <w:szCs w:val="22"/>
        </w:rPr>
        <w:t>fanfarzyści gra</w:t>
      </w:r>
      <w:r w:rsidRPr="00714CC4">
        <w:rPr>
          <w:rStyle w:val="FontStyle112"/>
          <w:rFonts w:asciiTheme="minorHAnsi" w:hAnsiTheme="minorHAnsi"/>
          <w:color w:val="0000FF"/>
          <w:sz w:val="22"/>
          <w:szCs w:val="22"/>
        </w:rPr>
        <w:t>ją</w:t>
      </w:r>
      <w:r w:rsidR="0006614C" w:rsidRPr="00714CC4">
        <w:rPr>
          <w:rStyle w:val="FontStyle112"/>
          <w:rFonts w:asciiTheme="minorHAnsi" w:hAnsiTheme="minorHAnsi"/>
          <w:color w:val="0000FF"/>
          <w:sz w:val="22"/>
          <w:szCs w:val="22"/>
        </w:rPr>
        <w:t xml:space="preserve"> </w:t>
      </w:r>
      <w:r w:rsidR="0006614C" w:rsidRPr="00F45D5C">
        <w:rPr>
          <w:rStyle w:val="FontStyle112"/>
          <w:rFonts w:asciiTheme="minorHAnsi" w:hAnsiTheme="minorHAnsi"/>
          <w:sz w:val="22"/>
          <w:szCs w:val="22"/>
        </w:rPr>
        <w:t xml:space="preserve">hasło </w:t>
      </w:r>
      <w:r w:rsidR="0006614C" w:rsidRPr="00F45D5C">
        <w:rPr>
          <w:rStyle w:val="FontStyle108"/>
          <w:rFonts w:asciiTheme="minorHAnsi" w:hAnsiTheme="minorHAnsi"/>
          <w:sz w:val="22"/>
          <w:szCs w:val="22"/>
        </w:rPr>
        <w:t>„Słuchajcie wszyscy"</w:t>
      </w:r>
      <w:r w:rsidR="0006614C" w:rsidRPr="00C11981">
        <w:rPr>
          <w:rStyle w:val="FontStyle108"/>
          <w:rFonts w:asciiTheme="minorHAnsi" w:hAnsiTheme="minorHAnsi"/>
          <w:b w:val="0"/>
          <w:sz w:val="22"/>
          <w:szCs w:val="22"/>
        </w:rPr>
        <w:t xml:space="preserve">, </w:t>
      </w:r>
      <w:r w:rsidR="0006614C" w:rsidRPr="00F45D5C">
        <w:rPr>
          <w:rStyle w:val="FontStyle112"/>
          <w:rFonts w:asciiTheme="minorHAnsi" w:hAnsiTheme="minorHAnsi"/>
          <w:sz w:val="22"/>
          <w:szCs w:val="22"/>
        </w:rPr>
        <w:t>po którym następuje odczytanie zarządzenia (postanowienia);</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odczytujący akt oddaje </w:t>
      </w:r>
      <w:r w:rsidR="00367F7B">
        <w:rPr>
          <w:rStyle w:val="FontStyle112"/>
          <w:rFonts w:asciiTheme="minorHAnsi" w:hAnsiTheme="minorHAnsi"/>
          <w:sz w:val="22"/>
          <w:szCs w:val="22"/>
        </w:rPr>
        <w:t>honory</w:t>
      </w:r>
      <w:r w:rsidRPr="00F45D5C">
        <w:rPr>
          <w:rStyle w:val="FontStyle112"/>
          <w:rFonts w:asciiTheme="minorHAnsi" w:hAnsiTheme="minorHAnsi"/>
          <w:sz w:val="22"/>
          <w:szCs w:val="22"/>
        </w:rPr>
        <w:t xml:space="preserve"> i powraca na swoje miejsce;</w:t>
      </w:r>
    </w:p>
    <w:p w:rsidR="0006614C" w:rsidRPr="0006614C" w:rsidRDefault="0006614C" w:rsidP="006010C4">
      <w:pPr>
        <w:pStyle w:val="Style9"/>
        <w:widowControl/>
        <w:numPr>
          <w:ilvl w:val="0"/>
          <w:numId w:val="279"/>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lastRenderedPageBreak/>
        <w:t xml:space="preserve">po odczytaniu aktu dowódca uroczystości podaje komendę: </w:t>
      </w:r>
      <w:r w:rsidRPr="00F45D5C">
        <w:rPr>
          <w:rStyle w:val="FontStyle108"/>
          <w:rFonts w:asciiTheme="minorHAnsi" w:hAnsiTheme="minorHAnsi"/>
          <w:sz w:val="22"/>
          <w:szCs w:val="22"/>
        </w:rPr>
        <w:t>„Pododdziały - SPOCZNIJ"</w:t>
      </w:r>
      <w:r w:rsidRPr="0006614C">
        <w:rPr>
          <w:rStyle w:val="FontStyle108"/>
          <w:rFonts w:asciiTheme="minorHAnsi" w:hAnsiTheme="minorHAnsi"/>
          <w:b w:val="0"/>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następnie przemawia przełożony </w:t>
      </w:r>
      <w:r w:rsidR="00EE7098" w:rsidRPr="00EE7098">
        <w:rPr>
          <w:rStyle w:val="FontStyle112"/>
          <w:rFonts w:asciiTheme="minorHAnsi" w:hAnsiTheme="minorHAnsi"/>
          <w:color w:val="0000FF"/>
          <w:sz w:val="22"/>
          <w:szCs w:val="22"/>
        </w:rPr>
        <w:t>przyjmujący meldunek</w:t>
      </w:r>
      <w:r w:rsidRPr="00EE7098">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oraz kierownik jednostki organizacyjnej Państwowej Straży Pożarnej żegnającej sztandar;</w:t>
      </w:r>
    </w:p>
    <w:p w:rsidR="0006614C" w:rsidRPr="0006614C" w:rsidRDefault="0006614C" w:rsidP="006010C4">
      <w:pPr>
        <w:pStyle w:val="Style9"/>
        <w:widowControl/>
        <w:numPr>
          <w:ilvl w:val="0"/>
          <w:numId w:val="279"/>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C11981">
        <w:rPr>
          <w:rStyle w:val="FontStyle108"/>
          <w:rFonts w:asciiTheme="minorHAnsi" w:hAnsiTheme="minorHAnsi"/>
          <w:b w:val="0"/>
          <w:sz w:val="22"/>
          <w:szCs w:val="22"/>
        </w:rPr>
        <w:t xml:space="preserve">, </w:t>
      </w:r>
      <w:r w:rsidR="00C11981">
        <w:rPr>
          <w:rStyle w:val="FontStyle108"/>
          <w:rFonts w:asciiTheme="minorHAnsi" w:hAnsiTheme="minorHAnsi"/>
          <w:b w:val="0"/>
          <w:sz w:val="22"/>
          <w:szCs w:val="22"/>
        </w:rPr>
        <w:br/>
      </w:r>
      <w:r w:rsidRPr="00F45D5C">
        <w:rPr>
          <w:rStyle w:val="FontStyle108"/>
          <w:rFonts w:asciiTheme="minorHAnsi" w:hAnsiTheme="minorHAnsi"/>
          <w:sz w:val="22"/>
          <w:szCs w:val="22"/>
        </w:rPr>
        <w:t>„Pododdziały, na prawo - PATRZ"</w:t>
      </w:r>
      <w:r w:rsidRPr="00C11981">
        <w:rPr>
          <w:rStyle w:val="FontStyle108"/>
          <w:rFonts w:asciiTheme="minorHAnsi" w:hAnsiTheme="minorHAnsi"/>
          <w:b w:val="0"/>
          <w:sz w:val="22"/>
          <w:szCs w:val="22"/>
        </w:rPr>
        <w:t xml:space="preserve">, </w:t>
      </w:r>
      <w:r w:rsidR="00C11981">
        <w:rPr>
          <w:rStyle w:val="FontStyle108"/>
          <w:rFonts w:asciiTheme="minorHAnsi" w:hAnsiTheme="minorHAnsi"/>
          <w:sz w:val="22"/>
          <w:szCs w:val="22"/>
        </w:rPr>
        <w:t>„Poczet sztandarowy, d</w:t>
      </w:r>
      <w:r w:rsidRPr="00F45D5C">
        <w:rPr>
          <w:rStyle w:val="FontStyle108"/>
          <w:rFonts w:asciiTheme="minorHAnsi" w:hAnsiTheme="minorHAnsi"/>
          <w:sz w:val="22"/>
          <w:szCs w:val="22"/>
        </w:rPr>
        <w:t xml:space="preserve">o przekazania sztandaru </w:t>
      </w:r>
      <w:r w:rsidR="00C11981">
        <w:rPr>
          <w:rStyle w:val="FontStyle108"/>
          <w:rFonts w:asciiTheme="minorHAnsi" w:hAnsiTheme="minorHAnsi"/>
          <w:sz w:val="22"/>
          <w:szCs w:val="22"/>
        </w:rPr>
        <w:br/>
      </w:r>
      <w:r w:rsidRPr="00F45D5C">
        <w:rPr>
          <w:rStyle w:val="FontStyle108"/>
          <w:rFonts w:asciiTheme="minorHAnsi" w:hAnsiTheme="minorHAnsi"/>
          <w:sz w:val="22"/>
          <w:szCs w:val="22"/>
        </w:rPr>
        <w:t>-MARSZ"</w:t>
      </w:r>
      <w:r w:rsidRPr="0006614C">
        <w:rPr>
          <w:rStyle w:val="FontStyle108"/>
          <w:rFonts w:asciiTheme="minorHAnsi" w:hAnsiTheme="minorHAnsi"/>
          <w:b w:val="0"/>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poczet sztandarowy występuje z szyku pododdziałów, maszeruje krokiem zwykłym przed trybuną i staje w ustalonym miejscu, frontem do pododdziałów;</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sztandarowy wykonuje sztandarem chwyt „prezentuj";</w:t>
      </w:r>
    </w:p>
    <w:p w:rsidR="0006614C" w:rsidRPr="0006614C" w:rsidRDefault="0006614C" w:rsidP="006010C4">
      <w:pPr>
        <w:pStyle w:val="Style9"/>
        <w:widowControl/>
        <w:numPr>
          <w:ilvl w:val="0"/>
          <w:numId w:val="279"/>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dowódca uroczystości podaje komendę</w:t>
      </w:r>
      <w:r w:rsidR="00AE066E">
        <w:rPr>
          <w:rStyle w:val="FontStyle112"/>
          <w:rFonts w:asciiTheme="minorHAnsi" w:hAnsiTheme="minorHAnsi"/>
          <w:sz w:val="22"/>
          <w:szCs w:val="22"/>
        </w:rPr>
        <w:t xml:space="preserve"> dla delegacji strażaków (trzech strażaków)</w:t>
      </w:r>
      <w:r w:rsidRPr="00F45D5C">
        <w:rPr>
          <w:rStyle w:val="FontStyle112"/>
          <w:rFonts w:asciiTheme="minorHAnsi" w:hAnsiTheme="minorHAnsi"/>
          <w:sz w:val="22"/>
          <w:szCs w:val="22"/>
        </w:rPr>
        <w:t xml:space="preserve">: </w:t>
      </w:r>
      <w:r w:rsidRPr="00F45D5C">
        <w:rPr>
          <w:rStyle w:val="FontStyle108"/>
          <w:rFonts w:asciiTheme="minorHAnsi" w:hAnsiTheme="minorHAnsi"/>
          <w:sz w:val="22"/>
          <w:szCs w:val="22"/>
        </w:rPr>
        <w:t>„Delegacja strażaków, do pożegnania sztandaru -</w:t>
      </w:r>
      <w:r w:rsidR="00AE066E">
        <w:rPr>
          <w:rStyle w:val="FontStyle108"/>
          <w:rFonts w:asciiTheme="minorHAnsi" w:hAnsiTheme="minorHAnsi"/>
          <w:sz w:val="22"/>
          <w:szCs w:val="22"/>
        </w:rPr>
        <w:t xml:space="preserve"> </w:t>
      </w:r>
      <w:r w:rsidRPr="00F45D5C">
        <w:rPr>
          <w:rStyle w:val="FontStyle108"/>
          <w:rFonts w:asciiTheme="minorHAnsi" w:hAnsiTheme="minorHAnsi"/>
          <w:sz w:val="22"/>
          <w:szCs w:val="22"/>
        </w:rPr>
        <w:t>MARSZ"</w:t>
      </w:r>
      <w:r w:rsidRPr="0006614C">
        <w:rPr>
          <w:rStyle w:val="FontStyle108"/>
          <w:rFonts w:asciiTheme="minorHAnsi" w:hAnsiTheme="minorHAnsi"/>
          <w:b w:val="0"/>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komendzie </w:t>
      </w:r>
      <w:r w:rsidR="00EE7098" w:rsidRPr="00EE7098">
        <w:rPr>
          <w:rStyle w:val="FontStyle112"/>
          <w:rFonts w:asciiTheme="minorHAnsi" w:hAnsiTheme="minorHAnsi"/>
          <w:color w:val="0000FF"/>
          <w:sz w:val="22"/>
          <w:szCs w:val="22"/>
        </w:rPr>
        <w:t xml:space="preserve">dowódcy uroczystości </w:t>
      </w:r>
      <w:r w:rsidRPr="00F45D5C">
        <w:rPr>
          <w:rStyle w:val="FontStyle112"/>
          <w:rFonts w:asciiTheme="minorHAnsi" w:hAnsiTheme="minorHAnsi"/>
          <w:sz w:val="22"/>
          <w:szCs w:val="22"/>
        </w:rPr>
        <w:t>występująca delegacja strażaków występuje z szyku, maszeruje krokiem zwykłym do sztandaru i zatrzymuje się przed nim w odległości trzech kroków;</w:t>
      </w:r>
    </w:p>
    <w:p w:rsidR="0006614C" w:rsidRPr="0006614C" w:rsidRDefault="00AE066E"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AE066E">
        <w:rPr>
          <w:rStyle w:val="FontStyle112"/>
          <w:rFonts w:asciiTheme="minorHAnsi" w:hAnsiTheme="minorHAnsi"/>
          <w:color w:val="0000FF"/>
          <w:sz w:val="22"/>
          <w:szCs w:val="22"/>
        </w:rPr>
        <w:t>sztandarowy pochyla sztandar tak, aby jego dolny brzeg znajdował się na wysokości około metra nad ziemią</w:t>
      </w:r>
      <w:r w:rsidR="0006614C" w:rsidRPr="00F45D5C">
        <w:rPr>
          <w:rStyle w:val="FontStyle112"/>
          <w:rFonts w:asciiTheme="minorHAnsi" w:hAnsiTheme="minorHAnsi"/>
          <w:sz w:val="22"/>
          <w:szCs w:val="22"/>
        </w:rPr>
        <w:t>;</w:t>
      </w:r>
    </w:p>
    <w:p w:rsidR="0006614C" w:rsidRPr="0006614C" w:rsidRDefault="00AE066E" w:rsidP="006010C4">
      <w:pPr>
        <w:pStyle w:val="Style9"/>
        <w:widowControl/>
        <w:numPr>
          <w:ilvl w:val="0"/>
          <w:numId w:val="279"/>
        </w:numPr>
        <w:spacing w:line="276" w:lineRule="auto"/>
        <w:ind w:left="851" w:hanging="425"/>
        <w:rPr>
          <w:rStyle w:val="FontStyle112"/>
          <w:rFonts w:asciiTheme="minorHAnsi" w:hAnsiTheme="minorHAnsi"/>
          <w:sz w:val="24"/>
          <w:szCs w:val="24"/>
        </w:rPr>
      </w:pPr>
      <w:r>
        <w:rPr>
          <w:rStyle w:val="FontStyle112"/>
          <w:rFonts w:asciiTheme="minorHAnsi" w:hAnsiTheme="minorHAnsi"/>
          <w:color w:val="0000FF"/>
          <w:sz w:val="22"/>
          <w:szCs w:val="22"/>
        </w:rPr>
        <w:t>s</w:t>
      </w:r>
      <w:r w:rsidRPr="00AE066E">
        <w:rPr>
          <w:rStyle w:val="FontStyle112"/>
          <w:rFonts w:asciiTheme="minorHAnsi" w:hAnsiTheme="minorHAnsi"/>
          <w:color w:val="0000FF"/>
          <w:sz w:val="22"/>
          <w:szCs w:val="22"/>
        </w:rPr>
        <w:t>trażak stojący w środku delegacji klęka na prawe kolano, prawą ręką ujmuje płat sztandaru, podnosi go do ust, całuje, a następnie opuszcza płat sztandaru i wstaje</w:t>
      </w:r>
      <w:r w:rsidR="0006614C" w:rsidRPr="00F45D5C">
        <w:rPr>
          <w:rStyle w:val="FontStyle112"/>
          <w:rFonts w:asciiTheme="minorHAnsi" w:hAnsiTheme="minorHAnsi"/>
          <w:sz w:val="22"/>
          <w:szCs w:val="22"/>
        </w:rPr>
        <w:t>;</w:t>
      </w:r>
    </w:p>
    <w:p w:rsidR="0006614C" w:rsidRPr="00AE066E" w:rsidRDefault="00AE066E" w:rsidP="006010C4">
      <w:pPr>
        <w:pStyle w:val="Style9"/>
        <w:widowControl/>
        <w:numPr>
          <w:ilvl w:val="0"/>
          <w:numId w:val="279"/>
        </w:numPr>
        <w:spacing w:line="276" w:lineRule="auto"/>
        <w:ind w:left="851" w:hanging="425"/>
        <w:rPr>
          <w:rStyle w:val="FontStyle112"/>
          <w:rFonts w:asciiTheme="minorHAnsi" w:hAnsiTheme="minorHAnsi"/>
          <w:sz w:val="24"/>
          <w:szCs w:val="24"/>
        </w:rPr>
      </w:pPr>
      <w:r>
        <w:rPr>
          <w:rStyle w:val="FontStyle112"/>
          <w:rFonts w:asciiTheme="minorHAnsi" w:hAnsiTheme="minorHAnsi"/>
          <w:color w:val="0000FF"/>
          <w:sz w:val="22"/>
          <w:szCs w:val="22"/>
        </w:rPr>
        <w:t>s</w:t>
      </w:r>
      <w:r w:rsidRPr="00AE066E">
        <w:rPr>
          <w:rStyle w:val="FontStyle112"/>
          <w:rFonts w:asciiTheme="minorHAnsi" w:hAnsiTheme="minorHAnsi"/>
          <w:color w:val="0000FF"/>
          <w:sz w:val="22"/>
          <w:szCs w:val="22"/>
        </w:rPr>
        <w:t xml:space="preserve">ztandarowy wykonuje chwyt </w:t>
      </w:r>
      <w:r w:rsidR="0006614C" w:rsidRPr="00AE066E">
        <w:rPr>
          <w:rStyle w:val="FontStyle112"/>
          <w:rFonts w:asciiTheme="minorHAnsi" w:hAnsiTheme="minorHAnsi"/>
          <w:color w:val="0000FF"/>
          <w:sz w:val="22"/>
          <w:szCs w:val="22"/>
        </w:rPr>
        <w:t>„</w:t>
      </w:r>
      <w:r w:rsidR="00EE7098" w:rsidRPr="00AE066E">
        <w:rPr>
          <w:rStyle w:val="FontStyle112"/>
          <w:rFonts w:asciiTheme="minorHAnsi" w:hAnsiTheme="minorHAnsi"/>
          <w:b/>
          <w:color w:val="0000FF"/>
          <w:sz w:val="22"/>
          <w:szCs w:val="22"/>
        </w:rPr>
        <w:t>Na ramię</w:t>
      </w:r>
      <w:r>
        <w:rPr>
          <w:rStyle w:val="FontStyle112"/>
          <w:rFonts w:asciiTheme="minorHAnsi" w:hAnsiTheme="minorHAnsi"/>
          <w:color w:val="0000FF"/>
          <w:sz w:val="22"/>
          <w:szCs w:val="22"/>
        </w:rPr>
        <w:t>"</w:t>
      </w:r>
      <w:r w:rsidRPr="00AE066E">
        <w:rPr>
          <w:rStyle w:val="FontStyle112"/>
          <w:rFonts w:asciiTheme="minorHAnsi" w:hAnsiTheme="minorHAnsi"/>
          <w:sz w:val="22"/>
          <w:szCs w:val="22"/>
        </w:rPr>
        <w:t>;</w:t>
      </w:r>
    </w:p>
    <w:p w:rsidR="0006614C" w:rsidRPr="0006614C" w:rsidRDefault="0006614C" w:rsidP="006010C4">
      <w:pPr>
        <w:pStyle w:val="Style9"/>
        <w:widowControl/>
        <w:numPr>
          <w:ilvl w:val="0"/>
          <w:numId w:val="279"/>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w:t>
      </w:r>
      <w:r w:rsidRPr="00EE7098">
        <w:rPr>
          <w:rStyle w:val="FontStyle112"/>
          <w:rFonts w:asciiTheme="minorHAnsi" w:hAnsiTheme="minorHAnsi"/>
          <w:color w:val="0000FF"/>
          <w:sz w:val="22"/>
          <w:szCs w:val="22"/>
        </w:rPr>
        <w:t>podaje komendy</w:t>
      </w:r>
      <w:r w:rsidR="00AE066E">
        <w:rPr>
          <w:rStyle w:val="FontStyle112"/>
          <w:rFonts w:asciiTheme="minorHAnsi" w:hAnsiTheme="minorHAnsi"/>
          <w:color w:val="0000FF"/>
          <w:sz w:val="22"/>
          <w:szCs w:val="22"/>
        </w:rPr>
        <w:t xml:space="preserve"> do wstąpienia do szyku dla delegacji strażaków</w:t>
      </w:r>
      <w:r w:rsidRPr="00F45D5C">
        <w:rPr>
          <w:rStyle w:val="FontStyle112"/>
          <w:rFonts w:asciiTheme="minorHAnsi" w:hAnsiTheme="minorHAnsi"/>
          <w:sz w:val="22"/>
          <w:szCs w:val="22"/>
        </w:rPr>
        <w:t xml:space="preserve">: </w:t>
      </w:r>
      <w:r w:rsidRPr="00F45D5C">
        <w:rPr>
          <w:rStyle w:val="FontStyle108"/>
          <w:rFonts w:asciiTheme="minorHAnsi" w:hAnsiTheme="minorHAnsi"/>
          <w:sz w:val="22"/>
          <w:szCs w:val="22"/>
        </w:rPr>
        <w:t>„Delegacja strażaków, w tył - ZWROT"</w:t>
      </w:r>
      <w:r w:rsidRPr="00AE066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„Do szyku - MARSZ"</w:t>
      </w:r>
      <w:r w:rsidRPr="0006614C">
        <w:rPr>
          <w:rStyle w:val="FontStyle108"/>
          <w:rFonts w:asciiTheme="minorHAnsi" w:hAnsiTheme="minorHAnsi"/>
          <w:b w:val="0"/>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delegacja wstępuje na uprzednio zajmowane miejsce w szyku pododdziałów;</w:t>
      </w:r>
    </w:p>
    <w:p w:rsidR="0006614C" w:rsidRPr="00A31352" w:rsidRDefault="00EE7098" w:rsidP="006010C4">
      <w:pPr>
        <w:pStyle w:val="Style9"/>
        <w:widowControl/>
        <w:numPr>
          <w:ilvl w:val="0"/>
          <w:numId w:val="279"/>
        </w:numPr>
        <w:spacing w:line="276" w:lineRule="auto"/>
        <w:ind w:left="851" w:hanging="425"/>
        <w:rPr>
          <w:rStyle w:val="FontStyle112"/>
          <w:rFonts w:asciiTheme="minorHAnsi" w:hAnsiTheme="minorHAnsi"/>
          <w:sz w:val="24"/>
          <w:szCs w:val="24"/>
        </w:rPr>
      </w:pPr>
      <w:r>
        <w:rPr>
          <w:rStyle w:val="FontStyle112"/>
          <w:rFonts w:asciiTheme="minorHAnsi" w:hAnsiTheme="minorHAnsi"/>
          <w:sz w:val="22"/>
          <w:szCs w:val="22"/>
        </w:rPr>
        <w:t xml:space="preserve">narrator/spiker o wystąpienie kierownika jednostki organizacyjnej. </w:t>
      </w:r>
      <w:r w:rsidR="00A31352">
        <w:rPr>
          <w:rStyle w:val="FontStyle112"/>
          <w:rFonts w:asciiTheme="minorHAnsi" w:hAnsiTheme="minorHAnsi"/>
          <w:sz w:val="22"/>
          <w:szCs w:val="22"/>
        </w:rPr>
        <w:t>K</w:t>
      </w:r>
      <w:r w:rsidR="0006614C" w:rsidRPr="00F45D5C">
        <w:rPr>
          <w:rStyle w:val="FontStyle112"/>
          <w:rFonts w:asciiTheme="minorHAnsi" w:hAnsiTheme="minorHAnsi"/>
          <w:sz w:val="22"/>
          <w:szCs w:val="22"/>
        </w:rPr>
        <w:t xml:space="preserve">ierownik jednostki organizacyjnej Państwowej Straży Pożarnej schodzi z trybuny </w:t>
      </w:r>
      <w:r w:rsidR="00176258">
        <w:rPr>
          <w:rStyle w:val="FontStyle112"/>
          <w:rFonts w:asciiTheme="minorHAnsi" w:hAnsiTheme="minorHAnsi"/>
          <w:sz w:val="22"/>
          <w:szCs w:val="22"/>
        </w:rPr>
        <w:t>honorowej</w:t>
      </w:r>
      <w:r w:rsidR="0006614C" w:rsidRPr="00F45D5C">
        <w:rPr>
          <w:rStyle w:val="FontStyle112"/>
          <w:rFonts w:asciiTheme="minorHAnsi" w:hAnsiTheme="minorHAnsi"/>
          <w:sz w:val="22"/>
          <w:szCs w:val="22"/>
        </w:rPr>
        <w:t xml:space="preserve">, podchodzi </w:t>
      </w:r>
      <w:r w:rsidR="00AE066E">
        <w:rPr>
          <w:rStyle w:val="FontStyle112"/>
          <w:rFonts w:asciiTheme="minorHAnsi" w:hAnsiTheme="minorHAnsi"/>
          <w:sz w:val="22"/>
          <w:szCs w:val="22"/>
        </w:rPr>
        <w:br/>
      </w:r>
      <w:r w:rsidR="0006614C" w:rsidRPr="00F45D5C">
        <w:rPr>
          <w:rStyle w:val="FontStyle112"/>
          <w:rFonts w:asciiTheme="minorHAnsi" w:hAnsiTheme="minorHAnsi"/>
          <w:sz w:val="22"/>
          <w:szCs w:val="22"/>
        </w:rPr>
        <w:t xml:space="preserve">do pocztu sztandarowego, staje przed sztandarem i oddaje mu </w:t>
      </w:r>
      <w:r w:rsidR="00367F7B">
        <w:rPr>
          <w:rStyle w:val="FontStyle112"/>
          <w:rFonts w:asciiTheme="minorHAnsi" w:hAnsiTheme="minorHAnsi"/>
          <w:sz w:val="22"/>
          <w:szCs w:val="22"/>
        </w:rPr>
        <w:t>honory</w:t>
      </w:r>
      <w:r w:rsidR="0006614C" w:rsidRPr="00F45D5C">
        <w:rPr>
          <w:rStyle w:val="FontStyle112"/>
          <w:rFonts w:asciiTheme="minorHAnsi" w:hAnsiTheme="minorHAnsi"/>
          <w:sz w:val="22"/>
          <w:szCs w:val="22"/>
        </w:rPr>
        <w:t xml:space="preserve"> przez salutowanie;</w:t>
      </w:r>
    </w:p>
    <w:p w:rsidR="00A31352" w:rsidRPr="0006614C" w:rsidRDefault="00FB037D"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B037D">
        <w:rPr>
          <w:rFonts w:asciiTheme="minorHAnsi" w:eastAsiaTheme="minorHAnsi" w:hAnsiTheme="minorHAnsi" w:cs="Arial"/>
          <w:iCs/>
          <w:color w:val="0000FF"/>
          <w:kern w:val="0"/>
          <w:sz w:val="22"/>
          <w:szCs w:val="22"/>
        </w:rPr>
        <w:t>s</w:t>
      </w:r>
      <w:r w:rsidR="00A31352" w:rsidRPr="00FB037D">
        <w:rPr>
          <w:rFonts w:asciiTheme="minorHAnsi" w:eastAsiaTheme="minorHAnsi" w:hAnsiTheme="minorHAnsi" w:cs="Arial"/>
          <w:iCs/>
          <w:color w:val="0000FF"/>
          <w:kern w:val="0"/>
          <w:sz w:val="22"/>
          <w:szCs w:val="22"/>
        </w:rPr>
        <w:t>ztandarowy pochyla sztandar tak, aby jego dolny p</w:t>
      </w:r>
      <w:r w:rsidR="00A31352" w:rsidRPr="00FB037D">
        <w:rPr>
          <w:rFonts w:asciiTheme="minorHAnsi" w:eastAsiaTheme="minorHAnsi" w:hAnsiTheme="minorHAnsi"/>
          <w:iCs/>
          <w:color w:val="0000FF"/>
          <w:kern w:val="0"/>
          <w:sz w:val="22"/>
          <w:szCs w:val="22"/>
        </w:rPr>
        <w:t>ł</w:t>
      </w:r>
      <w:r w:rsidR="00A31352" w:rsidRPr="00FB037D">
        <w:rPr>
          <w:rFonts w:asciiTheme="minorHAnsi" w:eastAsiaTheme="minorHAnsi" w:hAnsiTheme="minorHAnsi" w:cs="Arial"/>
          <w:iCs/>
          <w:color w:val="0000FF"/>
          <w:kern w:val="0"/>
          <w:sz w:val="22"/>
          <w:szCs w:val="22"/>
        </w:rPr>
        <w:t>at znajdowa</w:t>
      </w:r>
      <w:r w:rsidR="00A31352" w:rsidRPr="00FB037D">
        <w:rPr>
          <w:rFonts w:asciiTheme="minorHAnsi" w:eastAsiaTheme="minorHAnsi" w:hAnsiTheme="minorHAnsi"/>
          <w:iCs/>
          <w:color w:val="0000FF"/>
          <w:kern w:val="0"/>
          <w:sz w:val="22"/>
          <w:szCs w:val="22"/>
        </w:rPr>
        <w:t>ł</w:t>
      </w:r>
      <w:r w:rsidR="00A31352" w:rsidRPr="00FB037D">
        <w:rPr>
          <w:rFonts w:asciiTheme="minorHAnsi" w:eastAsiaTheme="minorHAnsi" w:hAnsiTheme="minorHAnsi" w:cs="Arial-ItalicMT"/>
          <w:iCs/>
          <w:color w:val="0000FF"/>
          <w:kern w:val="0"/>
          <w:sz w:val="22"/>
          <w:szCs w:val="22"/>
        </w:rPr>
        <w:t xml:space="preserve"> </w:t>
      </w:r>
      <w:r w:rsidR="00A31352" w:rsidRPr="00FB037D">
        <w:rPr>
          <w:rFonts w:asciiTheme="minorHAnsi" w:eastAsiaTheme="minorHAnsi" w:hAnsiTheme="minorHAnsi" w:cs="Arial"/>
          <w:iCs/>
          <w:color w:val="0000FF"/>
          <w:kern w:val="0"/>
          <w:sz w:val="22"/>
          <w:szCs w:val="22"/>
        </w:rPr>
        <w:t>si</w:t>
      </w:r>
      <w:r w:rsidR="00A31352" w:rsidRPr="00FB037D">
        <w:rPr>
          <w:rFonts w:asciiTheme="minorHAnsi" w:eastAsiaTheme="minorHAnsi" w:hAnsiTheme="minorHAnsi"/>
          <w:iCs/>
          <w:color w:val="0000FF"/>
          <w:kern w:val="0"/>
          <w:sz w:val="22"/>
          <w:szCs w:val="22"/>
        </w:rPr>
        <w:t>ę</w:t>
      </w:r>
      <w:r w:rsidR="00A31352" w:rsidRPr="00FB037D">
        <w:rPr>
          <w:rFonts w:asciiTheme="minorHAnsi" w:eastAsiaTheme="minorHAnsi" w:hAnsiTheme="minorHAnsi" w:cs="Arial-ItalicMT"/>
          <w:iCs/>
          <w:color w:val="0000FF"/>
          <w:kern w:val="0"/>
          <w:sz w:val="22"/>
          <w:szCs w:val="22"/>
        </w:rPr>
        <w:t xml:space="preserve"> </w:t>
      </w:r>
      <w:r w:rsidR="00A31352" w:rsidRPr="00FB037D">
        <w:rPr>
          <w:rFonts w:asciiTheme="minorHAnsi" w:eastAsiaTheme="minorHAnsi" w:hAnsiTheme="minorHAnsi" w:cs="Arial"/>
          <w:iCs/>
          <w:color w:val="0000FF"/>
          <w:kern w:val="0"/>
          <w:sz w:val="22"/>
          <w:szCs w:val="22"/>
        </w:rPr>
        <w:t>na wysoko</w:t>
      </w:r>
      <w:r w:rsidR="00A31352" w:rsidRPr="00FB037D">
        <w:rPr>
          <w:rFonts w:asciiTheme="minorHAnsi" w:eastAsiaTheme="minorHAnsi" w:hAnsiTheme="minorHAnsi"/>
          <w:iCs/>
          <w:color w:val="0000FF"/>
          <w:kern w:val="0"/>
          <w:sz w:val="22"/>
          <w:szCs w:val="22"/>
        </w:rPr>
        <w:t>ś</w:t>
      </w:r>
      <w:r w:rsidR="00A31352" w:rsidRPr="00FB037D">
        <w:rPr>
          <w:rFonts w:asciiTheme="minorHAnsi" w:eastAsiaTheme="minorHAnsi" w:hAnsiTheme="minorHAnsi" w:cs="Arial"/>
          <w:iCs/>
          <w:color w:val="0000FF"/>
          <w:kern w:val="0"/>
          <w:sz w:val="22"/>
          <w:szCs w:val="22"/>
        </w:rPr>
        <w:t>ci oko</w:t>
      </w:r>
      <w:r w:rsidR="00A31352" w:rsidRPr="00FB037D">
        <w:rPr>
          <w:rFonts w:asciiTheme="minorHAnsi" w:eastAsiaTheme="minorHAnsi" w:hAnsiTheme="minorHAnsi"/>
          <w:iCs/>
          <w:color w:val="0000FF"/>
          <w:kern w:val="0"/>
          <w:sz w:val="22"/>
          <w:szCs w:val="22"/>
        </w:rPr>
        <w:t>ł</w:t>
      </w:r>
      <w:r w:rsidR="00A31352" w:rsidRPr="00FB037D">
        <w:rPr>
          <w:rFonts w:asciiTheme="minorHAnsi" w:eastAsiaTheme="minorHAnsi" w:hAnsiTheme="minorHAnsi" w:cs="Arial"/>
          <w:iCs/>
          <w:color w:val="0000FF"/>
          <w:kern w:val="0"/>
          <w:sz w:val="22"/>
          <w:szCs w:val="22"/>
        </w:rPr>
        <w:t>o metra nad ziemią</w:t>
      </w:r>
      <w:r w:rsidRPr="00FB037D">
        <w:rPr>
          <w:rFonts w:asciiTheme="minorHAnsi" w:eastAsiaTheme="minorHAnsi" w:hAnsiTheme="minorHAnsi" w:cs="Arial"/>
          <w:iCs/>
          <w:color w:val="0000FF"/>
          <w:kern w:val="0"/>
          <w:sz w:val="22"/>
          <w:szCs w:val="22"/>
        </w:rPr>
        <w:t>,</w:t>
      </w:r>
      <w:r w:rsidRPr="00FB037D">
        <w:rPr>
          <w:rStyle w:val="FontStyle112"/>
          <w:rFonts w:asciiTheme="minorHAnsi" w:hAnsiTheme="minorHAnsi"/>
          <w:color w:val="0000FF"/>
          <w:sz w:val="22"/>
          <w:szCs w:val="22"/>
        </w:rPr>
        <w:t xml:space="preserve"> a sztandarowi pocztów towarzyszących pochylają sztandary;</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kierownik jednostki organizacyjnej Państwowej Straży Pożarnej, klęka na prawe kolano, prawą ręką ujmuje płat sztandaru, podnosi go do ust, całuje, następnie opuszcza</w:t>
      </w:r>
      <w:r w:rsidR="007A7A48">
        <w:rPr>
          <w:rStyle w:val="FontStyle112"/>
          <w:rFonts w:asciiTheme="minorHAnsi" w:hAnsiTheme="minorHAnsi"/>
          <w:sz w:val="22"/>
          <w:szCs w:val="22"/>
        </w:rPr>
        <w:t xml:space="preserve"> </w:t>
      </w:r>
      <w:r w:rsidR="007A7A48" w:rsidRPr="00AE066E">
        <w:rPr>
          <w:rStyle w:val="FontStyle112"/>
          <w:rFonts w:asciiTheme="minorHAnsi" w:hAnsiTheme="minorHAnsi"/>
          <w:color w:val="0000FF"/>
          <w:sz w:val="22"/>
          <w:szCs w:val="22"/>
        </w:rPr>
        <w:t>płat sztandaru</w:t>
      </w:r>
      <w:r w:rsidRPr="00F45D5C">
        <w:rPr>
          <w:rStyle w:val="FontStyle112"/>
          <w:rFonts w:asciiTheme="minorHAnsi" w:hAnsiTheme="minorHAnsi"/>
          <w:sz w:val="22"/>
          <w:szCs w:val="22"/>
        </w:rPr>
        <w:t xml:space="preserve"> i wstaje;</w:t>
      </w:r>
    </w:p>
    <w:p w:rsidR="0006614C" w:rsidRPr="0051715E" w:rsidRDefault="0006614C" w:rsidP="006010C4">
      <w:pPr>
        <w:pStyle w:val="Style9"/>
        <w:widowControl/>
        <w:numPr>
          <w:ilvl w:val="0"/>
          <w:numId w:val="279"/>
        </w:numPr>
        <w:spacing w:line="276" w:lineRule="auto"/>
        <w:ind w:left="851" w:hanging="425"/>
        <w:rPr>
          <w:rFonts w:asciiTheme="minorHAnsi" w:eastAsiaTheme="minorHAnsi" w:hAnsiTheme="minorHAnsi" w:cstheme="minorHAnsi"/>
          <w:iCs/>
          <w:color w:val="0000FF"/>
          <w:kern w:val="0"/>
          <w:sz w:val="22"/>
          <w:szCs w:val="22"/>
        </w:rPr>
      </w:pPr>
      <w:r w:rsidRPr="0051715E">
        <w:rPr>
          <w:rFonts w:asciiTheme="minorHAnsi" w:eastAsiaTheme="minorHAnsi" w:hAnsiTheme="minorHAnsi" w:cstheme="minorHAnsi"/>
          <w:iCs/>
          <w:color w:val="0000FF"/>
          <w:kern w:val="0"/>
          <w:sz w:val="22"/>
          <w:szCs w:val="22"/>
        </w:rPr>
        <w:t>sztandarowy wykonuje sztandarem chwyt „</w:t>
      </w:r>
      <w:r w:rsidR="00FB037D" w:rsidRPr="0051715E">
        <w:rPr>
          <w:rFonts w:asciiTheme="minorHAnsi" w:eastAsiaTheme="minorHAnsi" w:hAnsiTheme="minorHAnsi" w:cstheme="minorHAnsi"/>
          <w:iCs/>
          <w:color w:val="0000FF"/>
          <w:kern w:val="0"/>
          <w:sz w:val="22"/>
          <w:szCs w:val="22"/>
        </w:rPr>
        <w:t>Prezentuj</w:t>
      </w:r>
      <w:r w:rsidRPr="0051715E">
        <w:rPr>
          <w:rFonts w:asciiTheme="minorHAnsi" w:eastAsiaTheme="minorHAnsi" w:hAnsiTheme="minorHAnsi" w:cstheme="minorHAnsi"/>
          <w:iCs/>
          <w:color w:val="0000FF"/>
          <w:kern w:val="0"/>
          <w:sz w:val="22"/>
          <w:szCs w:val="22"/>
        </w:rPr>
        <w:t>", przekazuje sztandar kierownikowi jednostki organizacyjnej Państwowej Straży Pożarnej;</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strażacy znajdujący się poza szykiem pododdziałów salutują;</w:t>
      </w:r>
    </w:p>
    <w:p w:rsidR="0006614C" w:rsidRPr="00FB037D"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kierownik jednostki organizacyjnej Państwowej Straży Pożarnej przejmuje sztandar, wykonuje zwrot w tył, unosi go i prezentuje, pochylając w prawo, potem w lewo, po czym wykonuje </w:t>
      </w:r>
      <w:r w:rsidR="00FB037D" w:rsidRPr="00FB037D">
        <w:rPr>
          <w:rStyle w:val="FontStyle112"/>
          <w:rFonts w:asciiTheme="minorHAnsi" w:hAnsiTheme="minorHAnsi"/>
          <w:color w:val="0000FF"/>
          <w:sz w:val="22"/>
          <w:szCs w:val="22"/>
        </w:rPr>
        <w:t xml:space="preserve">w tył </w:t>
      </w:r>
      <w:r w:rsidRPr="00FB037D">
        <w:rPr>
          <w:rStyle w:val="FontStyle112"/>
          <w:rFonts w:asciiTheme="minorHAnsi" w:hAnsiTheme="minorHAnsi"/>
          <w:color w:val="0000FF"/>
          <w:sz w:val="22"/>
          <w:szCs w:val="22"/>
        </w:rPr>
        <w:t>zwrot</w:t>
      </w:r>
      <w:r w:rsidRPr="00F45D5C">
        <w:rPr>
          <w:rStyle w:val="FontStyle112"/>
          <w:rFonts w:asciiTheme="minorHAnsi" w:hAnsiTheme="minorHAnsi"/>
          <w:sz w:val="22"/>
          <w:szCs w:val="22"/>
        </w:rPr>
        <w:t xml:space="preserve"> i przekazuje sztandar sztandarowemu</w:t>
      </w:r>
      <w:r w:rsidR="00FB037D">
        <w:rPr>
          <w:rStyle w:val="FontStyle112"/>
          <w:rFonts w:asciiTheme="minorHAnsi" w:hAnsiTheme="minorHAnsi"/>
          <w:sz w:val="22"/>
          <w:szCs w:val="22"/>
        </w:rPr>
        <w:t>. Sztandarowy wykonuje chwyt na „</w:t>
      </w:r>
      <w:r w:rsidR="00FB037D" w:rsidRPr="007A7A48">
        <w:rPr>
          <w:rStyle w:val="FontStyle112"/>
          <w:rFonts w:asciiTheme="minorHAnsi" w:hAnsiTheme="minorHAnsi"/>
          <w:b/>
          <w:sz w:val="22"/>
          <w:szCs w:val="22"/>
        </w:rPr>
        <w:t>Prezentuj</w:t>
      </w:r>
      <w:r w:rsidR="00FB037D">
        <w:rPr>
          <w:rStyle w:val="FontStyle112"/>
          <w:rFonts w:asciiTheme="minorHAnsi" w:hAnsiTheme="minorHAnsi"/>
          <w:sz w:val="22"/>
          <w:szCs w:val="22"/>
        </w:rPr>
        <w:t>”</w:t>
      </w:r>
      <w:r w:rsidRPr="00F45D5C">
        <w:rPr>
          <w:rStyle w:val="FontStyle112"/>
          <w:rFonts w:asciiTheme="minorHAnsi" w:hAnsiTheme="minorHAnsi"/>
          <w:sz w:val="22"/>
          <w:szCs w:val="22"/>
        </w:rPr>
        <w:t>;</w:t>
      </w:r>
    </w:p>
    <w:p w:rsidR="00FB037D" w:rsidRPr="00FB037D" w:rsidRDefault="00FB037D" w:rsidP="006010C4">
      <w:pPr>
        <w:pStyle w:val="Style9"/>
        <w:widowControl/>
        <w:numPr>
          <w:ilvl w:val="0"/>
          <w:numId w:val="279"/>
        </w:numPr>
        <w:spacing w:line="276" w:lineRule="auto"/>
        <w:ind w:left="851" w:hanging="425"/>
        <w:rPr>
          <w:rStyle w:val="FontStyle112"/>
          <w:rFonts w:asciiTheme="minorHAnsi" w:hAnsiTheme="minorHAnsi"/>
          <w:color w:val="0000FF"/>
          <w:sz w:val="24"/>
          <w:szCs w:val="24"/>
        </w:rPr>
      </w:pPr>
      <w:r w:rsidRPr="00FB037D">
        <w:rPr>
          <w:rStyle w:val="FontStyle112"/>
          <w:rFonts w:asciiTheme="minorHAnsi" w:hAnsiTheme="minorHAnsi"/>
          <w:color w:val="0000FF"/>
          <w:sz w:val="22"/>
          <w:szCs w:val="22"/>
        </w:rPr>
        <w:t>trębacze/fanfarzyści grają hasło Wojska Polskiego;</w:t>
      </w:r>
    </w:p>
    <w:p w:rsidR="0006614C" w:rsidRPr="009138C4" w:rsidRDefault="00FB037D" w:rsidP="006010C4">
      <w:pPr>
        <w:pStyle w:val="Style9"/>
        <w:widowControl/>
        <w:numPr>
          <w:ilvl w:val="0"/>
          <w:numId w:val="279"/>
        </w:numPr>
        <w:spacing w:line="276" w:lineRule="auto"/>
        <w:ind w:left="851" w:hanging="425"/>
        <w:rPr>
          <w:rStyle w:val="FontStyle108"/>
          <w:rFonts w:asciiTheme="minorHAnsi" w:hAnsiTheme="minorHAnsi"/>
          <w:b w:val="0"/>
          <w:bCs w:val="0"/>
          <w:sz w:val="24"/>
          <w:szCs w:val="24"/>
        </w:rPr>
      </w:pPr>
      <w:r w:rsidRPr="009138C4">
        <w:rPr>
          <w:rStyle w:val="FontStyle112"/>
          <w:rFonts w:asciiTheme="minorHAnsi" w:hAnsiTheme="minorHAnsi"/>
          <w:color w:val="0000FF"/>
          <w:sz w:val="22"/>
          <w:szCs w:val="22"/>
        </w:rPr>
        <w:t xml:space="preserve">kierownik jednostki organizacyjnej powraca na trybunę, </w:t>
      </w:r>
      <w:r w:rsidR="0006614C" w:rsidRPr="009138C4">
        <w:rPr>
          <w:rStyle w:val="FontStyle112"/>
          <w:rFonts w:asciiTheme="minorHAnsi" w:hAnsiTheme="minorHAnsi"/>
          <w:color w:val="0000FF"/>
          <w:sz w:val="22"/>
          <w:szCs w:val="22"/>
        </w:rPr>
        <w:t xml:space="preserve">dowódca uroczystości podaje komendy: </w:t>
      </w:r>
      <w:r w:rsidR="0006614C" w:rsidRPr="009138C4">
        <w:rPr>
          <w:rStyle w:val="FontStyle108"/>
          <w:rFonts w:asciiTheme="minorHAnsi" w:hAnsiTheme="minorHAnsi"/>
          <w:color w:val="0000FF"/>
          <w:sz w:val="22"/>
          <w:szCs w:val="22"/>
        </w:rPr>
        <w:t>„Poczet sztandarowy, do pożegna</w:t>
      </w:r>
      <w:r w:rsidR="009138C4" w:rsidRPr="009138C4">
        <w:rPr>
          <w:rStyle w:val="FontStyle108"/>
          <w:rFonts w:asciiTheme="minorHAnsi" w:hAnsiTheme="minorHAnsi"/>
          <w:color w:val="0000FF"/>
          <w:sz w:val="22"/>
          <w:szCs w:val="22"/>
        </w:rPr>
        <w:t>nia</w:t>
      </w:r>
      <w:r w:rsidR="0006614C" w:rsidRPr="009138C4">
        <w:rPr>
          <w:rStyle w:val="FontStyle108"/>
          <w:rFonts w:asciiTheme="minorHAnsi" w:hAnsiTheme="minorHAnsi"/>
          <w:color w:val="0000FF"/>
          <w:sz w:val="22"/>
          <w:szCs w:val="22"/>
        </w:rPr>
        <w:t xml:space="preserve"> sztandaru -</w:t>
      </w:r>
      <w:r w:rsidR="009138C4" w:rsidRPr="009138C4">
        <w:rPr>
          <w:rStyle w:val="FontStyle108"/>
          <w:rFonts w:asciiTheme="minorHAnsi" w:hAnsiTheme="minorHAnsi"/>
          <w:color w:val="0000FF"/>
          <w:sz w:val="22"/>
          <w:szCs w:val="22"/>
        </w:rPr>
        <w:t xml:space="preserve"> </w:t>
      </w:r>
      <w:r w:rsidR="0006614C" w:rsidRPr="009138C4">
        <w:rPr>
          <w:rStyle w:val="FontStyle108"/>
          <w:rFonts w:asciiTheme="minorHAnsi" w:hAnsiTheme="minorHAnsi"/>
          <w:color w:val="0000FF"/>
          <w:sz w:val="22"/>
          <w:szCs w:val="22"/>
        </w:rPr>
        <w:t>MARSZ"</w:t>
      </w:r>
      <w:r w:rsidR="0006614C" w:rsidRPr="009138C4">
        <w:rPr>
          <w:rStyle w:val="FontStyle108"/>
          <w:rFonts w:asciiTheme="minorHAnsi" w:hAnsiTheme="minorHAnsi"/>
          <w:b w:val="0"/>
          <w:color w:val="0000FF"/>
          <w:sz w:val="22"/>
          <w:szCs w:val="22"/>
        </w:rPr>
        <w:t>;</w:t>
      </w:r>
    </w:p>
    <w:p w:rsidR="0006614C" w:rsidRPr="0006614C" w:rsidRDefault="0006614C" w:rsidP="006010C4">
      <w:pPr>
        <w:pStyle w:val="Style9"/>
        <w:widowControl/>
        <w:numPr>
          <w:ilvl w:val="0"/>
          <w:numId w:val="279"/>
        </w:numPr>
        <w:spacing w:line="276" w:lineRule="auto"/>
        <w:ind w:left="851" w:hanging="425"/>
        <w:rPr>
          <w:rStyle w:val="FontStyle112"/>
          <w:rFonts w:asciiTheme="minorHAnsi" w:hAnsiTheme="minorHAnsi"/>
          <w:sz w:val="24"/>
          <w:szCs w:val="24"/>
        </w:rPr>
      </w:pPr>
      <w:r w:rsidRPr="009138C4">
        <w:rPr>
          <w:rStyle w:val="FontStyle112"/>
          <w:rFonts w:asciiTheme="minorHAnsi" w:hAnsiTheme="minorHAnsi"/>
          <w:color w:val="0000FF"/>
          <w:sz w:val="22"/>
          <w:szCs w:val="22"/>
        </w:rPr>
        <w:t xml:space="preserve">poczet sztandarowy maszeruje do lewego skrzydła pododdziałów, przechodzi w odległości </w:t>
      </w:r>
      <w:r w:rsidR="009138C4">
        <w:rPr>
          <w:rStyle w:val="FontStyle112"/>
          <w:rFonts w:asciiTheme="minorHAnsi" w:hAnsiTheme="minorHAnsi"/>
          <w:color w:val="0000FF"/>
          <w:sz w:val="22"/>
          <w:szCs w:val="22"/>
        </w:rPr>
        <w:t>pięciu</w:t>
      </w:r>
      <w:r w:rsidRPr="009138C4">
        <w:rPr>
          <w:rStyle w:val="FontStyle112"/>
          <w:rFonts w:asciiTheme="minorHAnsi" w:hAnsiTheme="minorHAnsi"/>
          <w:color w:val="0000FF"/>
          <w:sz w:val="22"/>
          <w:szCs w:val="22"/>
        </w:rPr>
        <w:t xml:space="preserve"> kroków przed ich frontem, wykonując</w:t>
      </w:r>
      <w:r w:rsidR="009138C4" w:rsidRPr="009138C4">
        <w:rPr>
          <w:rStyle w:val="FontStyle112"/>
          <w:rFonts w:asciiTheme="minorHAnsi" w:hAnsiTheme="minorHAnsi"/>
          <w:color w:val="0000FF"/>
          <w:sz w:val="22"/>
          <w:szCs w:val="22"/>
        </w:rPr>
        <w:t xml:space="preserve"> chwyt „salutowanie w marszu". Po minięciu poddziałów maszeruje w stronę trybuny, gdzie zajmuje wyznaczone miejsce</w:t>
      </w:r>
      <w:r w:rsidRPr="009138C4">
        <w:rPr>
          <w:rStyle w:val="FontStyle112"/>
          <w:rFonts w:asciiTheme="minorHAnsi" w:hAnsiTheme="minorHAnsi"/>
          <w:color w:val="0000FF"/>
          <w:sz w:val="22"/>
          <w:szCs w:val="22"/>
        </w:rPr>
        <w:t>;</w:t>
      </w:r>
    </w:p>
    <w:p w:rsidR="0006614C" w:rsidRPr="00F45D5C" w:rsidRDefault="0006614C" w:rsidP="006010C4">
      <w:pPr>
        <w:pStyle w:val="Style9"/>
        <w:widowControl/>
        <w:numPr>
          <w:ilvl w:val="1"/>
          <w:numId w:val="278"/>
        </w:numPr>
        <w:spacing w:line="276" w:lineRule="auto"/>
        <w:ind w:left="426" w:hanging="426"/>
        <w:rPr>
          <w:rFonts w:asciiTheme="minorHAnsi" w:hAnsiTheme="minorHAnsi"/>
        </w:rPr>
      </w:pPr>
      <w:r w:rsidRPr="00F45D5C">
        <w:rPr>
          <w:rStyle w:val="FontStyle112"/>
          <w:rFonts w:asciiTheme="minorHAnsi" w:hAnsiTheme="minorHAnsi"/>
          <w:sz w:val="22"/>
          <w:szCs w:val="22"/>
        </w:rPr>
        <w:t>Po okolicznościowych przemówieniach następuje zakończenie uroczystego apelu</w:t>
      </w:r>
      <w:r w:rsidR="00371EB3">
        <w:rPr>
          <w:rStyle w:val="FontStyle112"/>
          <w:rFonts w:asciiTheme="minorHAnsi" w:hAnsiTheme="minorHAnsi"/>
          <w:sz w:val="22"/>
          <w:szCs w:val="22"/>
        </w:rPr>
        <w:t xml:space="preserve"> </w:t>
      </w:r>
      <w:r w:rsidR="00371EB3" w:rsidRPr="00371EB3">
        <w:rPr>
          <w:rStyle w:val="FontStyle112"/>
          <w:rFonts w:asciiTheme="minorHAnsi" w:hAnsiTheme="minorHAnsi"/>
          <w:color w:val="0000FF"/>
          <w:sz w:val="22"/>
          <w:szCs w:val="22"/>
        </w:rPr>
        <w:t>(pożegnania sztandaru jednost</w:t>
      </w:r>
      <w:r w:rsidR="0028693D">
        <w:rPr>
          <w:rStyle w:val="FontStyle112"/>
          <w:rFonts w:asciiTheme="minorHAnsi" w:hAnsiTheme="minorHAnsi"/>
          <w:color w:val="0000FF"/>
          <w:sz w:val="22"/>
          <w:szCs w:val="22"/>
        </w:rPr>
        <w:t>ki</w:t>
      </w:r>
      <w:r w:rsidR="00371EB3" w:rsidRPr="00371EB3">
        <w:rPr>
          <w:rStyle w:val="FontStyle112"/>
          <w:rFonts w:asciiTheme="minorHAnsi" w:hAnsiTheme="minorHAnsi"/>
          <w:color w:val="0000FF"/>
          <w:sz w:val="22"/>
          <w:szCs w:val="22"/>
        </w:rPr>
        <w:t xml:space="preserve"> organizacyjnej)</w:t>
      </w:r>
      <w:r w:rsidRPr="00371EB3">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według porządku określonego w ceremoniale.</w:t>
      </w:r>
    </w:p>
    <w:p w:rsidR="0006614C" w:rsidRDefault="005B774E" w:rsidP="0006614C">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lastRenderedPageBreak/>
        <w:t>§ 9</w:t>
      </w:r>
      <w:r w:rsidR="00192FFB">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Pr="0006614C" w:rsidRDefault="005B774E" w:rsidP="006010C4">
      <w:pPr>
        <w:pStyle w:val="Style9"/>
        <w:widowControl/>
        <w:numPr>
          <w:ilvl w:val="0"/>
          <w:numId w:val="28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Jeżeli jednostka organizacyjna Państwowej Straży Pożarnej otrzymuje nowy sztandar, a jego nadanie zostało połączone z pożegnaniem dotychczasowego, wówczas w pierwszej kolejności odbywa się pożegnanie, a następnie - nadanie jednostce nowego sztandaru, z tym, że:</w:t>
      </w:r>
    </w:p>
    <w:p w:rsidR="0006614C" w:rsidRDefault="0006614C" w:rsidP="006010C4">
      <w:pPr>
        <w:pStyle w:val="Style9"/>
        <w:widowControl/>
        <w:numPr>
          <w:ilvl w:val="0"/>
          <w:numId w:val="281"/>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poczet sztandarowy po prezentacji dotychczasowego sztandaru przed frontem pododdziałów zajmuje wyznaczone miejsce przy trybunie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pozostaje tam </w:t>
      </w:r>
      <w:r w:rsidR="00E06030">
        <w:rPr>
          <w:rStyle w:val="FontStyle112"/>
          <w:rFonts w:asciiTheme="minorHAnsi" w:hAnsiTheme="minorHAnsi"/>
          <w:sz w:val="22"/>
          <w:szCs w:val="22"/>
        </w:rPr>
        <w:br/>
      </w:r>
      <w:r w:rsidRPr="00F45D5C">
        <w:rPr>
          <w:rStyle w:val="FontStyle112"/>
          <w:rFonts w:asciiTheme="minorHAnsi" w:hAnsiTheme="minorHAnsi"/>
          <w:sz w:val="22"/>
          <w:szCs w:val="22"/>
        </w:rPr>
        <w:t>do końca uroczystości;</w:t>
      </w:r>
    </w:p>
    <w:p w:rsidR="0006614C" w:rsidRDefault="0006614C" w:rsidP="006010C4">
      <w:pPr>
        <w:pStyle w:val="Style9"/>
        <w:widowControl/>
        <w:numPr>
          <w:ilvl w:val="0"/>
          <w:numId w:val="281"/>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nie prowadzi się defilady pododdziałów przed sztandarem;</w:t>
      </w:r>
    </w:p>
    <w:p w:rsidR="0006614C" w:rsidRDefault="0006614C" w:rsidP="006010C4">
      <w:pPr>
        <w:pStyle w:val="Style9"/>
        <w:widowControl/>
        <w:numPr>
          <w:ilvl w:val="0"/>
          <w:numId w:val="281"/>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w składzie kompanii </w:t>
      </w:r>
      <w:r w:rsidRPr="0051715E">
        <w:rPr>
          <w:rStyle w:val="FontStyle112"/>
          <w:rFonts w:asciiTheme="minorHAnsi" w:hAnsiTheme="minorHAnsi"/>
          <w:color w:val="0000FF"/>
          <w:sz w:val="22"/>
          <w:szCs w:val="22"/>
        </w:rPr>
        <w:t>reprezentacyjnej/</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za pocztem sztandarowym </w:t>
      </w:r>
      <w:r w:rsidRPr="00F45D5C">
        <w:rPr>
          <w:rStyle w:val="FontStyle112"/>
          <w:rFonts w:asciiTheme="minorHAnsi" w:hAnsiTheme="minorHAnsi"/>
          <w:sz w:val="22"/>
          <w:szCs w:val="22"/>
        </w:rPr>
        <w:br/>
        <w:t>z dotychczasowym sztandarem, ustawia się w odległości jednego kroku poczet sztandarowy bez sztandaru, który będzie przyjmował nowy sztandar.</w:t>
      </w:r>
    </w:p>
    <w:p w:rsidR="0006614C" w:rsidRPr="0006614C" w:rsidRDefault="0006614C" w:rsidP="006010C4">
      <w:pPr>
        <w:pStyle w:val="Style9"/>
        <w:widowControl/>
        <w:numPr>
          <w:ilvl w:val="0"/>
          <w:numId w:val="28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Obowiązuje następujące uformowanie pododdziałów do uroczystości:</w:t>
      </w:r>
    </w:p>
    <w:p w:rsidR="0006614C" w:rsidRP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orkiestra;</w:t>
      </w:r>
    </w:p>
    <w:p w:rsidR="0006614C" w:rsidRP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poczet flagowy;</w:t>
      </w:r>
    </w:p>
    <w:p w:rsidR="0006614C" w:rsidRP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poczet sztandarowy z dotychczasowym sztandarem;</w:t>
      </w:r>
    </w:p>
    <w:p w:rsidR="0006614C" w:rsidRP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poczet sztandarowy bez sztandaru</w:t>
      </w:r>
      <w:r w:rsidR="00371EB3">
        <w:rPr>
          <w:rStyle w:val="FontStyle112"/>
          <w:rFonts w:asciiTheme="minorHAnsi" w:hAnsiTheme="minorHAnsi"/>
          <w:sz w:val="22"/>
          <w:szCs w:val="22"/>
        </w:rPr>
        <w:t xml:space="preserve"> (w drugim szeregu – za pocztem sztandarowym </w:t>
      </w:r>
      <w:r w:rsidR="00371EB3">
        <w:rPr>
          <w:rStyle w:val="FontStyle112"/>
          <w:rFonts w:asciiTheme="minorHAnsi" w:hAnsiTheme="minorHAnsi"/>
          <w:sz w:val="22"/>
          <w:szCs w:val="22"/>
        </w:rPr>
        <w:br/>
      </w:r>
      <w:r w:rsidR="00371EB3" w:rsidRPr="00F45D5C">
        <w:rPr>
          <w:rStyle w:val="FontStyle112"/>
          <w:rFonts w:asciiTheme="minorHAnsi" w:hAnsiTheme="minorHAnsi"/>
          <w:sz w:val="22"/>
          <w:szCs w:val="22"/>
        </w:rPr>
        <w:t>z dotychczasowym sztandarem</w:t>
      </w:r>
      <w:r w:rsidR="00371EB3">
        <w:rPr>
          <w:rStyle w:val="FontStyle112"/>
          <w:rFonts w:asciiTheme="minorHAnsi" w:hAnsiTheme="minorHAnsi"/>
          <w:sz w:val="22"/>
          <w:szCs w:val="22"/>
        </w:rPr>
        <w:t>)</w:t>
      </w:r>
      <w:r w:rsidRPr="00F45D5C">
        <w:rPr>
          <w:rStyle w:val="FontStyle112"/>
          <w:rFonts w:asciiTheme="minorHAnsi" w:hAnsiTheme="minorHAnsi"/>
          <w:sz w:val="22"/>
          <w:szCs w:val="22"/>
        </w:rPr>
        <w:t>;</w:t>
      </w:r>
    </w:p>
    <w:p w:rsidR="0006614C" w:rsidRPr="0006614C" w:rsidRDefault="00371EB3"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371EB3">
        <w:rPr>
          <w:rStyle w:val="FontStyle112"/>
          <w:rFonts w:asciiTheme="minorHAnsi" w:hAnsiTheme="minorHAnsi"/>
          <w:color w:val="0000FF"/>
          <w:sz w:val="22"/>
          <w:szCs w:val="22"/>
        </w:rPr>
        <w:t>pododdział</w:t>
      </w:r>
      <w:r w:rsidR="0006614C" w:rsidRPr="00371EB3">
        <w:rPr>
          <w:rStyle w:val="FontStyle112"/>
          <w:rFonts w:asciiTheme="minorHAnsi" w:hAnsiTheme="minorHAnsi"/>
          <w:color w:val="0000FF"/>
          <w:sz w:val="22"/>
          <w:szCs w:val="22"/>
        </w:rPr>
        <w:t xml:space="preserve"> reprezentacyjn</w:t>
      </w:r>
      <w:r w:rsidRPr="00371EB3">
        <w:rPr>
          <w:rStyle w:val="FontStyle112"/>
          <w:rFonts w:asciiTheme="minorHAnsi" w:hAnsiTheme="minorHAnsi"/>
          <w:color w:val="0000FF"/>
          <w:sz w:val="22"/>
          <w:szCs w:val="22"/>
        </w:rPr>
        <w:t>y</w:t>
      </w:r>
      <w:r w:rsidR="0006614C" w:rsidRPr="00371EB3">
        <w:rPr>
          <w:rStyle w:val="FontStyle112"/>
          <w:rFonts w:asciiTheme="minorHAnsi" w:hAnsiTheme="minorHAnsi"/>
          <w:color w:val="0000FF"/>
          <w:sz w:val="22"/>
          <w:szCs w:val="22"/>
        </w:rPr>
        <w:t>/</w:t>
      </w:r>
      <w:r w:rsidRPr="009C09BC">
        <w:rPr>
          <w:rStyle w:val="FontStyle112"/>
          <w:rFonts w:asciiTheme="minorHAnsi" w:hAnsiTheme="minorHAnsi"/>
          <w:color w:val="0000FF"/>
          <w:sz w:val="22"/>
          <w:szCs w:val="22"/>
        </w:rPr>
        <w:t>honor</w:t>
      </w:r>
      <w:r w:rsidR="0006614C" w:rsidRPr="009C09BC">
        <w:rPr>
          <w:rStyle w:val="FontStyle112"/>
          <w:rFonts w:asciiTheme="minorHAnsi" w:hAnsiTheme="minorHAnsi"/>
          <w:color w:val="0000FF"/>
          <w:sz w:val="22"/>
          <w:szCs w:val="22"/>
        </w:rPr>
        <w:t>ow</w:t>
      </w:r>
      <w:r w:rsidRPr="009C09BC">
        <w:rPr>
          <w:rStyle w:val="FontStyle112"/>
          <w:rFonts w:asciiTheme="minorHAnsi" w:hAnsiTheme="minorHAnsi"/>
          <w:color w:val="0000FF"/>
          <w:sz w:val="22"/>
          <w:szCs w:val="22"/>
        </w:rPr>
        <w:t>y</w:t>
      </w:r>
      <w:r w:rsidR="0006614C" w:rsidRPr="009C09BC">
        <w:rPr>
          <w:rStyle w:val="FontStyle112"/>
          <w:rFonts w:asciiTheme="minorHAnsi" w:hAnsiTheme="minorHAnsi"/>
          <w:color w:val="0000FF"/>
          <w:sz w:val="22"/>
          <w:szCs w:val="22"/>
        </w:rPr>
        <w:t xml:space="preserve"> w </w:t>
      </w:r>
      <w:r w:rsidRPr="009C09BC">
        <w:rPr>
          <w:rStyle w:val="FontStyle112"/>
          <w:rFonts w:asciiTheme="minorHAnsi" w:hAnsiTheme="minorHAnsi"/>
          <w:color w:val="0000FF"/>
          <w:sz w:val="22"/>
          <w:szCs w:val="22"/>
        </w:rPr>
        <w:t xml:space="preserve">ugrupowaniu </w:t>
      </w:r>
      <w:r w:rsidR="0006614C" w:rsidRPr="00F45D5C">
        <w:rPr>
          <w:rStyle w:val="FontStyle112"/>
          <w:rFonts w:asciiTheme="minorHAnsi" w:hAnsiTheme="minorHAnsi"/>
          <w:sz w:val="22"/>
          <w:szCs w:val="22"/>
        </w:rPr>
        <w:t>rozwiniętym;</w:t>
      </w:r>
    </w:p>
    <w:p w:rsidR="0006614C" w:rsidRP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kierownictwo jednostki organizacyjnej Państwowej Straży Pożarnej;</w:t>
      </w:r>
    </w:p>
    <w:p w:rsidR="0006614C" w:rsidRDefault="0006614C" w:rsidP="006010C4">
      <w:pPr>
        <w:pStyle w:val="Style9"/>
        <w:widowControl/>
        <w:numPr>
          <w:ilvl w:val="0"/>
          <w:numId w:val="28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delegacja jednostki organizacyjnej Państwowej Straży Pożarnej do pożegnania dotychczasowego sztandaru oraz pododdziały towarzyszące w linii kolumn</w:t>
      </w:r>
      <w:r w:rsidR="00371EB3">
        <w:rPr>
          <w:rStyle w:val="FontStyle112"/>
          <w:rFonts w:asciiTheme="minorHAnsi" w:hAnsiTheme="minorHAnsi"/>
          <w:sz w:val="22"/>
          <w:szCs w:val="22"/>
        </w:rPr>
        <w:t xml:space="preserve"> </w:t>
      </w:r>
      <w:r w:rsidR="00371EB3" w:rsidRPr="00371EB3">
        <w:rPr>
          <w:rStyle w:val="FontStyle112"/>
          <w:rFonts w:asciiTheme="minorHAnsi" w:hAnsiTheme="minorHAnsi"/>
          <w:color w:val="0000FF"/>
          <w:sz w:val="22"/>
          <w:szCs w:val="22"/>
        </w:rPr>
        <w:t>kompanii</w:t>
      </w:r>
      <w:r w:rsidRPr="00F45D5C">
        <w:rPr>
          <w:rStyle w:val="FontStyle112"/>
          <w:rFonts w:asciiTheme="minorHAnsi" w:hAnsiTheme="minorHAnsi"/>
          <w:sz w:val="22"/>
          <w:szCs w:val="22"/>
        </w:rPr>
        <w:t>.</w:t>
      </w:r>
    </w:p>
    <w:p w:rsidR="0006614C" w:rsidRPr="00F45D5C" w:rsidRDefault="0006614C" w:rsidP="006010C4">
      <w:pPr>
        <w:pStyle w:val="Style9"/>
        <w:widowControl/>
        <w:numPr>
          <w:ilvl w:val="0"/>
          <w:numId w:val="280"/>
        </w:numPr>
        <w:spacing w:line="276" w:lineRule="auto"/>
        <w:ind w:left="426" w:hanging="426"/>
        <w:rPr>
          <w:rFonts w:asciiTheme="minorHAnsi" w:hAnsiTheme="minorHAnsi"/>
        </w:rPr>
      </w:pPr>
      <w:r w:rsidRPr="00F45D5C">
        <w:rPr>
          <w:rStyle w:val="FontStyle112"/>
          <w:rFonts w:asciiTheme="minorHAnsi" w:hAnsiTheme="minorHAnsi"/>
          <w:sz w:val="22"/>
          <w:szCs w:val="22"/>
        </w:rPr>
        <w:t>Po defiladzie kończącej uroczystość nadania sztandaru dotychczasowy sztandar odprowadzany jest w ustalone miejsce.</w:t>
      </w:r>
    </w:p>
    <w:p w:rsidR="005B774E" w:rsidRPr="00F45D5C" w:rsidRDefault="005B774E" w:rsidP="0006614C">
      <w:pPr>
        <w:pStyle w:val="Style71"/>
        <w:widowControl/>
        <w:tabs>
          <w:tab w:val="left" w:pos="-2977"/>
        </w:tabs>
        <w:spacing w:before="240" w:line="276" w:lineRule="auto"/>
        <w:ind w:firstLine="0"/>
        <w:rPr>
          <w:rFonts w:asciiTheme="minorHAnsi" w:hAnsiTheme="minorHAnsi"/>
        </w:rPr>
      </w:pPr>
    </w:p>
    <w:p w:rsidR="005B774E" w:rsidRPr="00FB32B0" w:rsidRDefault="005B774E" w:rsidP="00FB32B0">
      <w:pPr>
        <w:pStyle w:val="Nagwek3"/>
        <w:jc w:val="center"/>
        <w:rPr>
          <w:rStyle w:val="FontStyle112"/>
          <w:rFonts w:asciiTheme="majorHAnsi" w:hAnsiTheme="majorHAnsi" w:cstheme="majorBidi"/>
          <w:sz w:val="22"/>
          <w:szCs w:val="22"/>
        </w:rPr>
      </w:pPr>
      <w:bookmarkStart w:id="288" w:name="_Toc42522618"/>
      <w:r w:rsidRPr="00FB32B0">
        <w:rPr>
          <w:rStyle w:val="FontStyle112"/>
          <w:rFonts w:asciiTheme="majorHAnsi" w:hAnsiTheme="majorHAnsi" w:cstheme="majorBidi"/>
          <w:sz w:val="22"/>
          <w:szCs w:val="22"/>
        </w:rPr>
        <w:t>Rozdział 3</w:t>
      </w:r>
      <w:bookmarkEnd w:id="288"/>
    </w:p>
    <w:p w:rsidR="005B774E" w:rsidRPr="007B645B" w:rsidRDefault="005B774E" w:rsidP="00FB32B0">
      <w:pPr>
        <w:pStyle w:val="Nagwek3"/>
        <w:jc w:val="center"/>
        <w:rPr>
          <w:rStyle w:val="FontStyle108"/>
          <w:rFonts w:asciiTheme="minorHAnsi" w:hAnsiTheme="minorHAnsi"/>
          <w:b/>
          <w:sz w:val="22"/>
          <w:szCs w:val="22"/>
        </w:rPr>
      </w:pPr>
      <w:bookmarkStart w:id="289" w:name="_Toc42522619"/>
      <w:r w:rsidRPr="007B645B">
        <w:rPr>
          <w:rStyle w:val="FontStyle108"/>
          <w:rFonts w:asciiTheme="minorHAnsi" w:hAnsiTheme="minorHAnsi"/>
          <w:b/>
          <w:sz w:val="22"/>
          <w:szCs w:val="22"/>
        </w:rPr>
        <w:t>Nadanie odznaczenia jednostce organizacyjnej Państwowej Straży Pożarnej</w:t>
      </w:r>
      <w:bookmarkEnd w:id="289"/>
    </w:p>
    <w:p w:rsidR="0006614C" w:rsidRPr="0006614C" w:rsidRDefault="0006614C" w:rsidP="0006614C">
      <w:pPr>
        <w:pStyle w:val="Style6"/>
        <w:widowControl/>
        <w:spacing w:line="276" w:lineRule="auto"/>
        <w:jc w:val="left"/>
        <w:rPr>
          <w:rFonts w:asciiTheme="minorHAnsi" w:hAnsiTheme="minorHAnsi"/>
          <w:sz w:val="22"/>
          <w:szCs w:val="22"/>
        </w:rPr>
      </w:pPr>
    </w:p>
    <w:p w:rsidR="00371EB3" w:rsidRPr="00371EB3" w:rsidRDefault="005B774E" w:rsidP="00371EB3">
      <w:pPr>
        <w:pStyle w:val="Style47"/>
        <w:widowControl/>
        <w:spacing w:line="276" w:lineRule="auto"/>
        <w:ind w:left="709" w:hanging="709"/>
        <w:jc w:val="center"/>
        <w:rPr>
          <w:rStyle w:val="FontStyle112"/>
          <w:rFonts w:asciiTheme="minorHAnsi" w:hAnsiTheme="minorHAnsi"/>
          <w:b/>
          <w:sz w:val="22"/>
          <w:szCs w:val="22"/>
        </w:rPr>
      </w:pPr>
      <w:r w:rsidRPr="00371EB3">
        <w:rPr>
          <w:rStyle w:val="FontStyle112"/>
          <w:rFonts w:asciiTheme="minorHAnsi" w:hAnsiTheme="minorHAnsi"/>
          <w:b/>
          <w:sz w:val="22"/>
          <w:szCs w:val="22"/>
        </w:rPr>
        <w:t>§ 9</w:t>
      </w:r>
      <w:r w:rsidR="00192FFB">
        <w:rPr>
          <w:rStyle w:val="FontStyle112"/>
          <w:rFonts w:asciiTheme="minorHAnsi" w:hAnsiTheme="minorHAnsi"/>
          <w:b/>
          <w:sz w:val="22"/>
          <w:szCs w:val="22"/>
        </w:rPr>
        <w:t>2</w:t>
      </w:r>
      <w:r w:rsidRPr="00371EB3">
        <w:rPr>
          <w:rStyle w:val="FontStyle112"/>
          <w:rFonts w:asciiTheme="minorHAnsi" w:hAnsiTheme="minorHAnsi"/>
          <w:b/>
          <w:sz w:val="22"/>
          <w:szCs w:val="22"/>
        </w:rPr>
        <w:t>.</w:t>
      </w:r>
    </w:p>
    <w:p w:rsidR="005B774E" w:rsidRPr="00371EB3" w:rsidRDefault="005B774E" w:rsidP="006010C4">
      <w:pPr>
        <w:pStyle w:val="Style47"/>
        <w:widowControl/>
        <w:numPr>
          <w:ilvl w:val="0"/>
          <w:numId w:val="286"/>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Nadanie odznaczenia jednostce organizacyjnej Państwowej Straży Pożarnej odbywa się podczas uroczystego apelu i dokonuje się poprzez akt dekoracji sztandaru nadanym odznaczeniem.</w:t>
      </w:r>
    </w:p>
    <w:p w:rsidR="00371EB3" w:rsidRPr="00F45D5C" w:rsidRDefault="00371EB3" w:rsidP="006010C4">
      <w:pPr>
        <w:pStyle w:val="Style47"/>
        <w:widowControl/>
        <w:numPr>
          <w:ilvl w:val="0"/>
          <w:numId w:val="286"/>
        </w:numPr>
        <w:spacing w:line="276" w:lineRule="auto"/>
        <w:ind w:left="426" w:hanging="426"/>
        <w:jc w:val="both"/>
        <w:rPr>
          <w:rFonts w:asciiTheme="minorHAnsi" w:hAnsiTheme="minorHAnsi"/>
        </w:rPr>
      </w:pPr>
      <w:r w:rsidRPr="00F45D5C">
        <w:rPr>
          <w:rStyle w:val="FontStyle112"/>
          <w:rFonts w:asciiTheme="minorHAnsi" w:hAnsiTheme="minorHAnsi"/>
          <w:sz w:val="22"/>
          <w:szCs w:val="22"/>
        </w:rPr>
        <w:t>Aktu dekoracji dokonuje uprawniony przedstawiciel organu, który nadał dane odznaczenie.</w:t>
      </w:r>
    </w:p>
    <w:p w:rsidR="005B774E" w:rsidRPr="00F45D5C" w:rsidRDefault="005B774E" w:rsidP="00371EB3">
      <w:pPr>
        <w:pStyle w:val="Style67"/>
        <w:widowControl/>
        <w:spacing w:line="276" w:lineRule="auto"/>
        <w:ind w:firstLine="0"/>
        <w:rPr>
          <w:rFonts w:asciiTheme="minorHAnsi" w:hAnsiTheme="minorHAnsi"/>
        </w:rPr>
      </w:pPr>
    </w:p>
    <w:p w:rsidR="00371EB3" w:rsidRPr="00371EB3" w:rsidRDefault="005B774E" w:rsidP="00371EB3">
      <w:pPr>
        <w:pStyle w:val="Style9"/>
        <w:widowControl/>
        <w:spacing w:line="276" w:lineRule="auto"/>
        <w:ind w:left="709" w:hanging="709"/>
        <w:jc w:val="center"/>
        <w:rPr>
          <w:rStyle w:val="FontStyle112"/>
          <w:rFonts w:asciiTheme="minorHAnsi" w:hAnsiTheme="minorHAnsi"/>
          <w:b/>
          <w:sz w:val="22"/>
          <w:szCs w:val="22"/>
        </w:rPr>
      </w:pPr>
      <w:r w:rsidRPr="00371EB3">
        <w:rPr>
          <w:rStyle w:val="FontStyle112"/>
          <w:rFonts w:asciiTheme="minorHAnsi" w:hAnsiTheme="minorHAnsi"/>
          <w:b/>
          <w:sz w:val="22"/>
          <w:szCs w:val="22"/>
        </w:rPr>
        <w:t>§ 9</w:t>
      </w:r>
      <w:r w:rsidR="00192FFB">
        <w:rPr>
          <w:rStyle w:val="FontStyle112"/>
          <w:rFonts w:asciiTheme="minorHAnsi" w:hAnsiTheme="minorHAnsi"/>
          <w:b/>
          <w:sz w:val="22"/>
          <w:szCs w:val="22"/>
        </w:rPr>
        <w:t>3</w:t>
      </w:r>
      <w:r w:rsidRPr="00371EB3">
        <w:rPr>
          <w:rStyle w:val="FontStyle112"/>
          <w:rFonts w:asciiTheme="minorHAnsi" w:hAnsiTheme="minorHAnsi"/>
          <w:b/>
          <w:sz w:val="22"/>
          <w:szCs w:val="22"/>
        </w:rPr>
        <w:t>.</w:t>
      </w:r>
    </w:p>
    <w:p w:rsidR="005B774E" w:rsidRPr="00023024" w:rsidRDefault="005B774E" w:rsidP="006010C4">
      <w:pPr>
        <w:pStyle w:val="Style9"/>
        <w:widowControl/>
        <w:numPr>
          <w:ilvl w:val="0"/>
          <w:numId w:val="28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Przed rozpoczęciem uroczystości nadania odznaczenia należy zamontować na drzewcu sztandaru jednostki organizacyjnej Państwowej Straży Pożarnej, tuż pod jego grotem, na wysokości górnej części płata sztandaru, specjalny uchwyt umożliwiający szybkie i trwałe umocowanie odznaczenia.</w:t>
      </w:r>
    </w:p>
    <w:p w:rsidR="00023024" w:rsidRPr="00023024" w:rsidRDefault="00023024" w:rsidP="006010C4">
      <w:pPr>
        <w:pStyle w:val="Style9"/>
        <w:widowControl/>
        <w:numPr>
          <w:ilvl w:val="0"/>
          <w:numId w:val="28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jednostka organizacyjna Państwowej Straży Pożarnej była wcześniej wyróżniona odznaczeniem, uchwyt na następne odznaczenie umieszcza się wzdłuż drzewca sztandaru </w:t>
      </w:r>
      <w:r w:rsidRPr="00F45D5C">
        <w:rPr>
          <w:rStyle w:val="FontStyle112"/>
          <w:rFonts w:asciiTheme="minorHAnsi" w:hAnsiTheme="minorHAnsi"/>
          <w:sz w:val="22"/>
          <w:szCs w:val="22"/>
        </w:rPr>
        <w:br/>
        <w:t>- z góry na dół, w odstępach co 5 - 10 cm, według starszeństwa przyznanych wyróżnień.</w:t>
      </w:r>
    </w:p>
    <w:p w:rsidR="00E06030" w:rsidRDefault="00E06030">
      <w:pPr>
        <w:widowControl/>
        <w:suppressAutoHyphens w:val="0"/>
        <w:autoSpaceDN/>
        <w:textAlignment w:val="auto"/>
        <w:rPr>
          <w:rStyle w:val="FontStyle112"/>
          <w:rFonts w:asciiTheme="minorHAnsi" w:hAnsiTheme="minorHAnsi"/>
          <w:sz w:val="22"/>
          <w:szCs w:val="22"/>
          <w:lang w:eastAsia="pl-PL"/>
        </w:rPr>
      </w:pPr>
      <w:r>
        <w:rPr>
          <w:rStyle w:val="FontStyle112"/>
          <w:rFonts w:asciiTheme="minorHAnsi" w:hAnsiTheme="minorHAnsi"/>
          <w:sz w:val="22"/>
          <w:szCs w:val="22"/>
        </w:rPr>
        <w:br w:type="page"/>
      </w:r>
    </w:p>
    <w:p w:rsidR="00023024" w:rsidRPr="00023024" w:rsidRDefault="00023024" w:rsidP="006010C4">
      <w:pPr>
        <w:pStyle w:val="Style9"/>
        <w:widowControl/>
        <w:numPr>
          <w:ilvl w:val="0"/>
          <w:numId w:val="28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Odznaczenia umieszcza się u dołu kokardy zawiązanej ze wstęgi właściwej dla danego odznaczenia. Powinno być ono przypięte do poduszki o wymiarach 30</w:t>
      </w:r>
      <w:r>
        <w:rPr>
          <w:rStyle w:val="FontStyle112"/>
          <w:rFonts w:asciiTheme="minorHAnsi" w:hAnsiTheme="minorHAnsi"/>
          <w:sz w:val="22"/>
          <w:szCs w:val="22"/>
        </w:rPr>
        <w:t xml:space="preserve"> </w:t>
      </w:r>
      <w:r w:rsidRPr="00F45D5C">
        <w:rPr>
          <w:rStyle w:val="FontStyle112"/>
          <w:rFonts w:asciiTheme="minorHAnsi" w:hAnsiTheme="minorHAnsi"/>
          <w:sz w:val="22"/>
          <w:szCs w:val="22"/>
        </w:rPr>
        <w:t>x</w:t>
      </w:r>
      <w:r>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30 cm wykonanej </w:t>
      </w:r>
      <w:r w:rsidRPr="00F45D5C">
        <w:rPr>
          <w:rStyle w:val="FontStyle112"/>
          <w:rFonts w:asciiTheme="minorHAnsi" w:hAnsiTheme="minorHAnsi"/>
          <w:sz w:val="22"/>
          <w:szCs w:val="22"/>
        </w:rPr>
        <w:br/>
        <w:t>z aksamitu, kokarda odznaczenia powinna mieć zapięcie umożliwiające sprawne zamocowanie do uchwytu na drzewcu sztandaru.</w:t>
      </w:r>
    </w:p>
    <w:p w:rsidR="00023024" w:rsidRPr="00023024" w:rsidRDefault="00023024" w:rsidP="006010C4">
      <w:pPr>
        <w:pStyle w:val="Style9"/>
        <w:widowControl/>
        <w:numPr>
          <w:ilvl w:val="0"/>
          <w:numId w:val="28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Przed rozpoczę</w:t>
      </w:r>
      <w:r>
        <w:rPr>
          <w:rStyle w:val="FontStyle112"/>
          <w:rFonts w:asciiTheme="minorHAnsi" w:hAnsiTheme="minorHAnsi"/>
          <w:sz w:val="22"/>
          <w:szCs w:val="22"/>
        </w:rPr>
        <w:t xml:space="preserve">ciem uroczystości poduszkę </w:t>
      </w:r>
      <w:r w:rsidRPr="00023024">
        <w:rPr>
          <w:rStyle w:val="FontStyle112"/>
          <w:rFonts w:asciiTheme="minorHAnsi" w:hAnsiTheme="minorHAnsi"/>
          <w:color w:val="0000FF"/>
          <w:sz w:val="22"/>
          <w:szCs w:val="22"/>
        </w:rPr>
        <w:t xml:space="preserve">z odznaczeniem </w:t>
      </w:r>
      <w:r w:rsidRPr="00F45D5C">
        <w:rPr>
          <w:rStyle w:val="FontStyle112"/>
          <w:rFonts w:asciiTheme="minorHAnsi" w:hAnsiTheme="minorHAnsi"/>
          <w:sz w:val="22"/>
          <w:szCs w:val="22"/>
        </w:rPr>
        <w:t>należy złożyć na stoliku przykrytym estetycznym pluszem, suknem lub innym materiałem.</w:t>
      </w:r>
    </w:p>
    <w:p w:rsidR="00023024" w:rsidRPr="00F45D5C" w:rsidRDefault="00023024" w:rsidP="006010C4">
      <w:pPr>
        <w:pStyle w:val="Style9"/>
        <w:widowControl/>
        <w:numPr>
          <w:ilvl w:val="0"/>
          <w:numId w:val="287"/>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Widok udekorowanego sztandaru przedstawia </w:t>
      </w:r>
      <w:r w:rsidRPr="00F45D5C">
        <w:rPr>
          <w:rStyle w:val="FontStyle112"/>
          <w:rFonts w:asciiTheme="minorHAnsi" w:hAnsiTheme="minorHAnsi"/>
          <w:color w:val="000000"/>
          <w:sz w:val="22"/>
          <w:szCs w:val="22"/>
        </w:rPr>
        <w:t xml:space="preserve">rys. </w:t>
      </w:r>
      <w:r w:rsidRPr="005818E0">
        <w:rPr>
          <w:rStyle w:val="FontStyle112"/>
          <w:rFonts w:asciiTheme="minorHAnsi" w:hAnsiTheme="minorHAnsi"/>
          <w:color w:val="0000FF"/>
          <w:sz w:val="22"/>
          <w:szCs w:val="22"/>
        </w:rPr>
        <w:t>1</w:t>
      </w:r>
      <w:r w:rsidR="005818E0" w:rsidRPr="005818E0">
        <w:rPr>
          <w:rStyle w:val="FontStyle112"/>
          <w:rFonts w:asciiTheme="minorHAnsi" w:hAnsiTheme="minorHAnsi"/>
          <w:color w:val="0000FF"/>
          <w:sz w:val="22"/>
          <w:szCs w:val="22"/>
        </w:rPr>
        <w:t>4</w:t>
      </w:r>
      <w:r w:rsidRPr="00F45D5C">
        <w:rPr>
          <w:rStyle w:val="FontStyle112"/>
          <w:rFonts w:asciiTheme="minorHAnsi" w:hAnsiTheme="minorHAnsi"/>
          <w:sz w:val="22"/>
          <w:szCs w:val="22"/>
        </w:rPr>
        <w:t>.</w:t>
      </w:r>
    </w:p>
    <w:p w:rsidR="005B774E" w:rsidRPr="00F45D5C" w:rsidRDefault="005B774E" w:rsidP="005B774E">
      <w:pPr>
        <w:pStyle w:val="Style71"/>
        <w:widowControl/>
        <w:tabs>
          <w:tab w:val="left" w:pos="778"/>
        </w:tabs>
        <w:spacing w:line="276" w:lineRule="auto"/>
        <w:ind w:firstLine="567"/>
        <w:jc w:val="left"/>
        <w:rPr>
          <w:rFonts w:asciiTheme="minorHAnsi" w:hAnsiTheme="minorHAnsi"/>
        </w:rPr>
      </w:pPr>
    </w:p>
    <w:p w:rsidR="005B774E" w:rsidRPr="00F45D5C" w:rsidRDefault="005B774E" w:rsidP="00023024">
      <w:pPr>
        <w:pStyle w:val="Style71"/>
        <w:widowControl/>
        <w:tabs>
          <w:tab w:val="left" w:pos="778"/>
        </w:tabs>
        <w:spacing w:line="276" w:lineRule="auto"/>
        <w:ind w:firstLine="567"/>
        <w:jc w:val="center"/>
        <w:rPr>
          <w:rFonts w:asciiTheme="minorHAnsi" w:hAnsiTheme="minorHAnsi"/>
        </w:rPr>
      </w:pPr>
      <w:r w:rsidRPr="00F45D5C">
        <w:rPr>
          <w:rStyle w:val="FontStyle112"/>
          <w:rFonts w:asciiTheme="minorHAnsi" w:hAnsiTheme="minorHAnsi"/>
          <w:noProof/>
          <w:sz w:val="22"/>
          <w:szCs w:val="22"/>
        </w:rPr>
        <w:drawing>
          <wp:inline distT="0" distB="0" distL="0" distR="0" wp14:anchorId="4F3AEF9A" wp14:editId="2306BDA4">
            <wp:extent cx="3263402" cy="3301203"/>
            <wp:effectExtent l="0" t="0" r="0" b="0"/>
            <wp:docPr id="9" name="Obraz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263402" cy="3301203"/>
                    </a:xfrm>
                    <a:prstGeom prst="rect">
                      <a:avLst/>
                    </a:prstGeom>
                    <a:noFill/>
                    <a:ln>
                      <a:noFill/>
                      <a:prstDash/>
                    </a:ln>
                  </pic:spPr>
                </pic:pic>
              </a:graphicData>
            </a:graphic>
          </wp:inline>
        </w:drawing>
      </w:r>
    </w:p>
    <w:p w:rsidR="005B774E" w:rsidRPr="00F148F4" w:rsidRDefault="005B774E" w:rsidP="00023024">
      <w:pPr>
        <w:pStyle w:val="Style54"/>
        <w:widowControl/>
        <w:tabs>
          <w:tab w:val="left" w:pos="778"/>
        </w:tabs>
        <w:spacing w:before="66" w:line="276" w:lineRule="auto"/>
        <w:jc w:val="center"/>
        <w:rPr>
          <w:rFonts w:asciiTheme="minorHAnsi" w:hAnsiTheme="minorHAnsi"/>
          <w:b/>
          <w:color w:val="0000FF"/>
        </w:rPr>
      </w:pPr>
      <w:r w:rsidRPr="00F148F4">
        <w:rPr>
          <w:rStyle w:val="FontStyle111"/>
          <w:rFonts w:asciiTheme="minorHAnsi" w:hAnsiTheme="minorHAnsi"/>
          <w:b w:val="0"/>
          <w:color w:val="0000FF"/>
          <w:sz w:val="22"/>
          <w:szCs w:val="22"/>
        </w:rPr>
        <w:t>Rys. 1</w:t>
      </w:r>
      <w:r w:rsidR="005818E0" w:rsidRPr="00F148F4">
        <w:rPr>
          <w:rStyle w:val="FontStyle111"/>
          <w:rFonts w:asciiTheme="minorHAnsi" w:hAnsiTheme="minorHAnsi"/>
          <w:b w:val="0"/>
          <w:color w:val="0000FF"/>
          <w:sz w:val="22"/>
          <w:szCs w:val="22"/>
        </w:rPr>
        <w:t>4</w:t>
      </w:r>
      <w:r w:rsidRPr="00F148F4">
        <w:rPr>
          <w:rStyle w:val="FontStyle111"/>
          <w:rFonts w:asciiTheme="minorHAnsi" w:hAnsiTheme="minorHAnsi"/>
          <w:b w:val="0"/>
          <w:color w:val="0000FF"/>
          <w:sz w:val="22"/>
          <w:szCs w:val="22"/>
        </w:rPr>
        <w:t>. Udekorowany sztandar</w:t>
      </w:r>
    </w:p>
    <w:p w:rsidR="00023024" w:rsidRDefault="00023024" w:rsidP="005B774E">
      <w:pPr>
        <w:pStyle w:val="Style9"/>
        <w:widowControl/>
        <w:spacing w:before="111" w:line="276" w:lineRule="auto"/>
        <w:ind w:left="426" w:hanging="426"/>
        <w:rPr>
          <w:rStyle w:val="FontStyle112"/>
          <w:rFonts w:asciiTheme="minorHAnsi" w:hAnsiTheme="minorHAnsi"/>
          <w:sz w:val="22"/>
          <w:szCs w:val="22"/>
        </w:rPr>
      </w:pPr>
    </w:p>
    <w:p w:rsidR="00023024" w:rsidRPr="00023024" w:rsidRDefault="005B774E" w:rsidP="00023024">
      <w:pPr>
        <w:pStyle w:val="Style9"/>
        <w:widowControl/>
        <w:spacing w:line="276" w:lineRule="auto"/>
        <w:ind w:left="426" w:hanging="426"/>
        <w:jc w:val="center"/>
        <w:rPr>
          <w:rStyle w:val="FontStyle112"/>
          <w:rFonts w:asciiTheme="minorHAnsi" w:hAnsiTheme="minorHAnsi"/>
          <w:b/>
          <w:sz w:val="22"/>
          <w:szCs w:val="22"/>
        </w:rPr>
      </w:pPr>
      <w:r w:rsidRPr="00023024">
        <w:rPr>
          <w:rStyle w:val="FontStyle112"/>
          <w:rFonts w:asciiTheme="minorHAnsi" w:hAnsiTheme="minorHAnsi"/>
          <w:b/>
          <w:sz w:val="22"/>
          <w:szCs w:val="22"/>
        </w:rPr>
        <w:t>§ 9</w:t>
      </w:r>
      <w:r w:rsidR="00192FFB">
        <w:rPr>
          <w:rStyle w:val="FontStyle112"/>
          <w:rFonts w:asciiTheme="minorHAnsi" w:hAnsiTheme="minorHAnsi"/>
          <w:b/>
          <w:sz w:val="22"/>
          <w:szCs w:val="22"/>
        </w:rPr>
        <w:t>4</w:t>
      </w:r>
      <w:r w:rsidRPr="00023024">
        <w:rPr>
          <w:rStyle w:val="FontStyle112"/>
          <w:rFonts w:asciiTheme="minorHAnsi" w:hAnsiTheme="minorHAnsi"/>
          <w:b/>
          <w:sz w:val="22"/>
          <w:szCs w:val="22"/>
        </w:rPr>
        <w:t>.</w:t>
      </w:r>
    </w:p>
    <w:p w:rsidR="005B774E" w:rsidRPr="00023024" w:rsidRDefault="005B774E" w:rsidP="006010C4">
      <w:pPr>
        <w:pStyle w:val="Style9"/>
        <w:widowControl/>
        <w:numPr>
          <w:ilvl w:val="1"/>
          <w:numId w:val="28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w:t>
      </w:r>
    </w:p>
    <w:p w:rsidR="00023024" w:rsidRPr="00023024" w:rsidRDefault="00023024" w:rsidP="006010C4">
      <w:pPr>
        <w:pStyle w:val="Style9"/>
        <w:widowControl/>
        <w:numPr>
          <w:ilvl w:val="1"/>
          <w:numId w:val="28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podniesieniu flagi państwowej i powitaniu gości przez osobę określoną w szczegółowym scenariuszu uroczystości:</w:t>
      </w:r>
    </w:p>
    <w:p w:rsidR="00023024" w:rsidRPr="00023024" w:rsidRDefault="00023024" w:rsidP="006010C4">
      <w:pPr>
        <w:pStyle w:val="Style9"/>
        <w:widowControl/>
        <w:numPr>
          <w:ilvl w:val="0"/>
          <w:numId w:val="288"/>
        </w:numPr>
        <w:spacing w:line="276" w:lineRule="auto"/>
        <w:ind w:left="851" w:hanging="425"/>
        <w:rPr>
          <w:rStyle w:val="FontStyle108"/>
          <w:rFonts w:asciiTheme="minorHAnsi" w:hAnsiTheme="minorHAnsi"/>
          <w:b w:val="0"/>
          <w:bCs w:val="0"/>
          <w:sz w:val="22"/>
          <w:szCs w:val="22"/>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9C09B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 </w:t>
      </w:r>
      <w:r w:rsidRPr="009C09BC">
        <w:rPr>
          <w:rStyle w:val="FontStyle108"/>
          <w:rFonts w:asciiTheme="minorHAnsi" w:hAnsiTheme="minorHAnsi"/>
          <w:b w:val="0"/>
          <w:sz w:val="22"/>
          <w:szCs w:val="22"/>
        </w:rPr>
        <w:t xml:space="preserve">(stopień </w:t>
      </w:r>
      <w:r w:rsidRPr="009C09BC">
        <w:rPr>
          <w:rStyle w:val="FontStyle108"/>
          <w:rFonts w:asciiTheme="minorHAnsi" w:hAnsiTheme="minorHAnsi"/>
          <w:b w:val="0"/>
          <w:sz w:val="22"/>
          <w:szCs w:val="22"/>
        </w:rPr>
        <w:br/>
        <w:t>i nazwisko)</w:t>
      </w:r>
      <w:r w:rsidRPr="00F45D5C">
        <w:rPr>
          <w:rStyle w:val="FontStyle108"/>
          <w:rFonts w:asciiTheme="minorHAnsi" w:hAnsiTheme="minorHAnsi"/>
          <w:sz w:val="22"/>
          <w:szCs w:val="22"/>
        </w:rPr>
        <w:t xml:space="preserve"> - odczytać postanowienie </w:t>
      </w:r>
      <w:r w:rsidRPr="009C09BC">
        <w:rPr>
          <w:rStyle w:val="FontStyle108"/>
          <w:rFonts w:asciiTheme="minorHAnsi" w:hAnsiTheme="minorHAnsi"/>
          <w:b w:val="0"/>
          <w:sz w:val="22"/>
          <w:szCs w:val="22"/>
        </w:rPr>
        <w:t>(uchwałę)</w:t>
      </w:r>
      <w:r w:rsidRPr="00F45D5C">
        <w:rPr>
          <w:rStyle w:val="FontStyle108"/>
          <w:rFonts w:asciiTheme="minorHAnsi" w:hAnsiTheme="minorHAnsi"/>
          <w:sz w:val="22"/>
          <w:szCs w:val="22"/>
        </w:rPr>
        <w:t xml:space="preserve"> o nadaniu odznaczenia"</w:t>
      </w:r>
      <w:r w:rsidRPr="00023024">
        <w:rPr>
          <w:rStyle w:val="FontStyle108"/>
          <w:rFonts w:asciiTheme="minorHAnsi" w:hAnsiTheme="minorHAnsi"/>
          <w:b w:val="0"/>
          <w:sz w:val="22"/>
          <w:szCs w:val="22"/>
        </w:rPr>
        <w:t>;</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strażak </w:t>
      </w:r>
      <w:r w:rsidRPr="00713DFF">
        <w:rPr>
          <w:rStyle w:val="FontStyle112"/>
          <w:rFonts w:asciiTheme="minorHAnsi" w:hAnsiTheme="minorHAnsi"/>
          <w:color w:val="0000FF"/>
          <w:sz w:val="22"/>
          <w:szCs w:val="22"/>
        </w:rPr>
        <w:t xml:space="preserve">odpowiada </w:t>
      </w:r>
      <w:r w:rsidRPr="00713DFF">
        <w:rPr>
          <w:rStyle w:val="FontStyle112"/>
          <w:rFonts w:asciiTheme="minorHAnsi" w:hAnsiTheme="minorHAnsi"/>
          <w:b/>
          <w:color w:val="0000FF"/>
          <w:sz w:val="22"/>
          <w:szCs w:val="22"/>
        </w:rPr>
        <w:t>„ROZKAZ”,</w:t>
      </w:r>
      <w:r w:rsidR="006645A4" w:rsidRPr="006645A4">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podchodzi do mikrofonu, i oddaje </w:t>
      </w:r>
      <w:r>
        <w:rPr>
          <w:rStyle w:val="FontStyle112"/>
          <w:rFonts w:asciiTheme="minorHAnsi" w:hAnsiTheme="minorHAnsi"/>
          <w:sz w:val="22"/>
          <w:szCs w:val="22"/>
        </w:rPr>
        <w:t>honory</w:t>
      </w:r>
      <w:r w:rsidRPr="00F45D5C">
        <w:rPr>
          <w:rStyle w:val="FontStyle112"/>
          <w:rFonts w:asciiTheme="minorHAnsi" w:hAnsiTheme="minorHAnsi"/>
          <w:sz w:val="22"/>
          <w:szCs w:val="22"/>
        </w:rPr>
        <w:t>;</w:t>
      </w:r>
    </w:p>
    <w:p w:rsidR="00023024" w:rsidRPr="00023024" w:rsidRDefault="00023024" w:rsidP="006010C4">
      <w:pPr>
        <w:pStyle w:val="Style9"/>
        <w:widowControl/>
        <w:numPr>
          <w:ilvl w:val="0"/>
          <w:numId w:val="288"/>
        </w:numPr>
        <w:spacing w:line="276" w:lineRule="auto"/>
        <w:ind w:left="851" w:hanging="425"/>
        <w:rPr>
          <w:rStyle w:val="FontStyle108"/>
          <w:rFonts w:asciiTheme="minorHAnsi" w:hAnsiTheme="minorHAnsi"/>
          <w:b w:val="0"/>
          <w:bCs w:val="0"/>
          <w:sz w:val="22"/>
          <w:szCs w:val="22"/>
        </w:rPr>
      </w:pPr>
      <w:r w:rsidRPr="00F45D5C">
        <w:rPr>
          <w:rStyle w:val="FontStyle112"/>
          <w:rFonts w:asciiTheme="minorHAnsi" w:hAnsiTheme="minorHAnsi"/>
          <w:sz w:val="22"/>
          <w:szCs w:val="22"/>
        </w:rPr>
        <w:t>orkiestra (</w:t>
      </w:r>
      <w:r w:rsidRPr="006645A4">
        <w:rPr>
          <w:rStyle w:val="FontStyle112"/>
          <w:rFonts w:asciiTheme="minorHAnsi" w:hAnsiTheme="minorHAnsi"/>
          <w:color w:val="0000FF"/>
          <w:sz w:val="22"/>
          <w:szCs w:val="22"/>
        </w:rPr>
        <w:t>trębacze</w:t>
      </w:r>
      <w:r w:rsidR="006645A4" w:rsidRPr="006645A4">
        <w:rPr>
          <w:rStyle w:val="FontStyle112"/>
          <w:rFonts w:asciiTheme="minorHAnsi" w:hAnsiTheme="minorHAnsi"/>
          <w:color w:val="0000FF"/>
          <w:sz w:val="22"/>
          <w:szCs w:val="22"/>
        </w:rPr>
        <w:t>/</w:t>
      </w:r>
      <w:r w:rsidRPr="006645A4">
        <w:rPr>
          <w:rStyle w:val="FontStyle112"/>
          <w:rFonts w:asciiTheme="minorHAnsi" w:hAnsiTheme="minorHAnsi"/>
          <w:color w:val="0000FF"/>
          <w:sz w:val="22"/>
          <w:szCs w:val="22"/>
        </w:rPr>
        <w:t>fanfarzyści</w:t>
      </w:r>
      <w:r w:rsidRPr="00F45D5C">
        <w:rPr>
          <w:rStyle w:val="FontStyle112"/>
          <w:rFonts w:asciiTheme="minorHAnsi" w:hAnsiTheme="minorHAnsi"/>
          <w:sz w:val="22"/>
          <w:szCs w:val="22"/>
        </w:rPr>
        <w:t xml:space="preserve">) gra hasło </w:t>
      </w:r>
      <w:r w:rsidRPr="00F45D5C">
        <w:rPr>
          <w:rStyle w:val="FontStyle108"/>
          <w:rFonts w:asciiTheme="minorHAnsi" w:hAnsiTheme="minorHAnsi"/>
          <w:sz w:val="22"/>
          <w:szCs w:val="22"/>
        </w:rPr>
        <w:t>„Słuchajcie wszyscy"</w:t>
      </w:r>
      <w:r w:rsidRPr="00023024">
        <w:rPr>
          <w:rStyle w:val="FontStyle108"/>
          <w:rFonts w:asciiTheme="minorHAnsi" w:hAnsiTheme="minorHAnsi"/>
          <w:b w:val="0"/>
          <w:sz w:val="22"/>
          <w:szCs w:val="22"/>
        </w:rPr>
        <w:t>;</w:t>
      </w:r>
    </w:p>
    <w:p w:rsidR="00023024" w:rsidRP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następuje odczytanie postanowienia (uchwały) o </w:t>
      </w:r>
      <w:r w:rsidRPr="00F45D5C">
        <w:rPr>
          <w:rStyle w:val="FontStyle112"/>
          <w:rFonts w:asciiTheme="minorHAnsi" w:eastAsia="Arial Unicode MS" w:hAnsiTheme="minorHAnsi"/>
          <w:sz w:val="22"/>
          <w:szCs w:val="22"/>
        </w:rPr>
        <w:t>nadaniu odznaczenia;</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strażak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i powraca na uprzednio zajmowane miejsce;</w:t>
      </w:r>
    </w:p>
    <w:p w:rsidR="00023024" w:rsidRPr="00023024" w:rsidRDefault="00023024" w:rsidP="006010C4">
      <w:pPr>
        <w:pStyle w:val="Style9"/>
        <w:widowControl/>
        <w:numPr>
          <w:ilvl w:val="0"/>
          <w:numId w:val="288"/>
        </w:numPr>
        <w:spacing w:line="276" w:lineRule="auto"/>
        <w:ind w:left="851" w:hanging="425"/>
        <w:rPr>
          <w:rStyle w:val="FontStyle108"/>
          <w:rFonts w:asciiTheme="minorHAnsi" w:hAnsiTheme="minorHAnsi"/>
          <w:b w:val="0"/>
          <w:bCs w:val="0"/>
          <w:sz w:val="22"/>
          <w:szCs w:val="22"/>
        </w:rPr>
      </w:pPr>
      <w:r w:rsidRPr="00F45D5C">
        <w:rPr>
          <w:rStyle w:val="FontStyle112"/>
          <w:rFonts w:asciiTheme="minorHAnsi" w:hAnsiTheme="minorHAnsi"/>
          <w:sz w:val="22"/>
          <w:szCs w:val="22"/>
        </w:rPr>
        <w:t xml:space="preserve">dowódca uroczystości podaje komendy, np.: </w:t>
      </w:r>
      <w:r w:rsidRPr="00F45D5C">
        <w:rPr>
          <w:rStyle w:val="FontStyle108"/>
          <w:rFonts w:asciiTheme="minorHAnsi" w:hAnsiTheme="minorHAnsi"/>
          <w:sz w:val="22"/>
          <w:szCs w:val="22"/>
        </w:rPr>
        <w:t>„Pododdziały, na prawo - PATRZ"</w:t>
      </w:r>
      <w:r w:rsidRPr="009C09BC">
        <w:rPr>
          <w:rStyle w:val="FontStyle108"/>
          <w:rFonts w:asciiTheme="minorHAnsi" w:hAnsiTheme="minorHAnsi"/>
          <w:b w:val="0"/>
          <w:sz w:val="22"/>
          <w:szCs w:val="22"/>
        </w:rPr>
        <w:t xml:space="preserve">, </w:t>
      </w:r>
      <w:r w:rsidR="009C09BC">
        <w:rPr>
          <w:rStyle w:val="FontStyle108"/>
          <w:rFonts w:asciiTheme="minorHAnsi" w:hAnsiTheme="minorHAnsi"/>
          <w:b w:val="0"/>
          <w:sz w:val="22"/>
          <w:szCs w:val="22"/>
        </w:rPr>
        <w:br/>
      </w:r>
      <w:r w:rsidRPr="00F45D5C">
        <w:rPr>
          <w:rStyle w:val="FontStyle108"/>
          <w:rFonts w:asciiTheme="minorHAnsi" w:hAnsiTheme="minorHAnsi"/>
          <w:sz w:val="22"/>
          <w:szCs w:val="22"/>
        </w:rPr>
        <w:t>„Poczet sztandarowy - BACZNOŚĆ"</w:t>
      </w:r>
      <w:r w:rsidRPr="009C09B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„Do dekoracji Złotym Znakiem Związku - MARSZ";</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poczet sztandarowy występuje z szyku i zatrzymuje się przed trybuną, w odległości około 10 kroków od niej;</w:t>
      </w:r>
    </w:p>
    <w:p w:rsidR="00023024" w:rsidRPr="00713DFF" w:rsidRDefault="00023024" w:rsidP="006010C4">
      <w:pPr>
        <w:pStyle w:val="Style9"/>
        <w:widowControl/>
        <w:numPr>
          <w:ilvl w:val="0"/>
          <w:numId w:val="288"/>
        </w:numPr>
        <w:spacing w:line="276" w:lineRule="auto"/>
        <w:ind w:left="851" w:hanging="425"/>
        <w:rPr>
          <w:rStyle w:val="FontStyle112"/>
          <w:rFonts w:asciiTheme="minorHAnsi" w:hAnsiTheme="minorHAnsi"/>
          <w:b/>
          <w:color w:val="0000FF"/>
          <w:sz w:val="22"/>
          <w:szCs w:val="22"/>
        </w:rPr>
      </w:pPr>
      <w:r w:rsidRPr="00F45D5C">
        <w:rPr>
          <w:rStyle w:val="FontStyle112"/>
          <w:rFonts w:asciiTheme="minorHAnsi" w:hAnsiTheme="minorHAnsi"/>
          <w:sz w:val="22"/>
          <w:szCs w:val="22"/>
        </w:rPr>
        <w:t xml:space="preserve">sztandarowy </w:t>
      </w:r>
      <w:r w:rsidRPr="00713DFF">
        <w:rPr>
          <w:rStyle w:val="FontStyle112"/>
          <w:rFonts w:asciiTheme="minorHAnsi" w:hAnsiTheme="minorHAnsi"/>
          <w:color w:val="0000FF"/>
          <w:sz w:val="22"/>
          <w:szCs w:val="22"/>
        </w:rPr>
        <w:t>po zatrzymaniu w ustalonym miejscu przenosi sztandar do pozycji</w:t>
      </w:r>
      <w:r w:rsidRPr="00F45D5C">
        <w:rPr>
          <w:rStyle w:val="FontStyle112"/>
          <w:rFonts w:asciiTheme="minorHAnsi" w:hAnsiTheme="minorHAnsi"/>
          <w:color w:val="00B050"/>
          <w:sz w:val="22"/>
          <w:szCs w:val="22"/>
        </w:rPr>
        <w:t xml:space="preserve"> </w:t>
      </w:r>
      <w:r w:rsidRPr="00713DFF">
        <w:rPr>
          <w:rStyle w:val="FontStyle112"/>
          <w:rFonts w:asciiTheme="minorHAnsi" w:hAnsiTheme="minorHAnsi"/>
          <w:b/>
          <w:color w:val="0000FF"/>
          <w:sz w:val="22"/>
          <w:szCs w:val="22"/>
        </w:rPr>
        <w:t>„</w:t>
      </w:r>
      <w:r w:rsidR="009C09BC" w:rsidRPr="00713DFF">
        <w:rPr>
          <w:rStyle w:val="FontStyle112"/>
          <w:rFonts w:asciiTheme="minorHAnsi" w:hAnsiTheme="minorHAnsi"/>
          <w:b/>
          <w:color w:val="0000FF"/>
          <w:sz w:val="22"/>
          <w:szCs w:val="22"/>
        </w:rPr>
        <w:t>Prezentuj</w:t>
      </w:r>
      <w:r w:rsidRPr="00713DFF">
        <w:rPr>
          <w:rStyle w:val="FontStyle112"/>
          <w:rFonts w:asciiTheme="minorHAnsi" w:hAnsiTheme="minorHAnsi"/>
          <w:b/>
          <w:color w:val="0000FF"/>
          <w:sz w:val="22"/>
          <w:szCs w:val="22"/>
        </w:rPr>
        <w:t>”,</w:t>
      </w:r>
      <w:r w:rsidRPr="00713DFF">
        <w:rPr>
          <w:rStyle w:val="FontStyle112"/>
          <w:rFonts w:asciiTheme="minorHAnsi" w:hAnsiTheme="minorHAnsi"/>
          <w:color w:val="0000FF"/>
          <w:sz w:val="22"/>
          <w:szCs w:val="22"/>
        </w:rPr>
        <w:t xml:space="preserve"> przed podejściem osoby dokonującej aktu dekoracji, sztandarowy przenosi sztandar </w:t>
      </w:r>
      <w:r w:rsidR="009C09BC" w:rsidRPr="00713DFF">
        <w:rPr>
          <w:rStyle w:val="FontStyle112"/>
          <w:rFonts w:asciiTheme="minorHAnsi" w:hAnsiTheme="minorHAnsi"/>
          <w:color w:val="0000FF"/>
          <w:sz w:val="22"/>
          <w:szCs w:val="22"/>
        </w:rPr>
        <w:br/>
      </w:r>
      <w:r w:rsidRPr="00713DFF">
        <w:rPr>
          <w:rStyle w:val="FontStyle112"/>
          <w:rFonts w:asciiTheme="minorHAnsi" w:hAnsiTheme="minorHAnsi"/>
          <w:color w:val="0000FF"/>
          <w:sz w:val="22"/>
          <w:szCs w:val="22"/>
        </w:rPr>
        <w:t xml:space="preserve">w pozycję </w:t>
      </w:r>
      <w:r w:rsidRPr="00713DFF">
        <w:rPr>
          <w:rStyle w:val="FontStyle112"/>
          <w:rFonts w:asciiTheme="minorHAnsi" w:hAnsiTheme="minorHAnsi"/>
          <w:b/>
          <w:color w:val="0000FF"/>
          <w:sz w:val="22"/>
          <w:szCs w:val="22"/>
        </w:rPr>
        <w:t>„</w:t>
      </w:r>
      <w:r w:rsidR="009C09BC" w:rsidRPr="00713DFF">
        <w:rPr>
          <w:rStyle w:val="FontStyle112"/>
          <w:rFonts w:asciiTheme="minorHAnsi" w:hAnsiTheme="minorHAnsi"/>
          <w:b/>
          <w:color w:val="0000FF"/>
          <w:sz w:val="22"/>
          <w:szCs w:val="22"/>
        </w:rPr>
        <w:t>Salutowanie</w:t>
      </w:r>
      <w:r w:rsidR="00713DFF">
        <w:rPr>
          <w:rStyle w:val="FontStyle112"/>
          <w:rFonts w:asciiTheme="minorHAnsi" w:hAnsiTheme="minorHAnsi"/>
          <w:b/>
          <w:color w:val="0000FF"/>
          <w:sz w:val="22"/>
          <w:szCs w:val="22"/>
        </w:rPr>
        <w:t>”</w:t>
      </w:r>
      <w:r w:rsidR="00713DFF">
        <w:rPr>
          <w:rStyle w:val="FontStyle112"/>
          <w:rFonts w:asciiTheme="minorHAnsi" w:hAnsiTheme="minorHAnsi"/>
          <w:color w:val="0000FF"/>
          <w:sz w:val="22"/>
          <w:szCs w:val="22"/>
        </w:rPr>
        <w:t>;</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lastRenderedPageBreak/>
        <w:t xml:space="preserve">osoba dokonująca aktu dekoracji, asystujący jej kierownik jednostki organizacyjnej Państwowej Straży Pożarnej oraz osoba wyznaczona do niesienia odznaczenia (idąca pół kroku z tyłu z prawej strony) podchodzą do pocztu sztandarowego, zatrzymują się trzy kroki przed nim i oddają </w:t>
      </w:r>
      <w:r>
        <w:rPr>
          <w:rStyle w:val="FontStyle112"/>
          <w:rFonts w:asciiTheme="minorHAnsi" w:hAnsiTheme="minorHAnsi"/>
          <w:sz w:val="22"/>
          <w:szCs w:val="22"/>
        </w:rPr>
        <w:t>honory</w:t>
      </w:r>
      <w:r w:rsidRPr="00F45D5C">
        <w:rPr>
          <w:rStyle w:val="FontStyle112"/>
          <w:rFonts w:asciiTheme="minorHAnsi" w:hAnsiTheme="minorHAnsi"/>
          <w:sz w:val="22"/>
          <w:szCs w:val="22"/>
        </w:rPr>
        <w:t>;</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osoba dokonująca aktu dekoracji bierze z poduszki odznaczenie, podchodzi do sztandaru </w:t>
      </w:r>
      <w:r w:rsidRPr="00F45D5C">
        <w:rPr>
          <w:rStyle w:val="FontStyle112"/>
          <w:rFonts w:asciiTheme="minorHAnsi" w:hAnsiTheme="minorHAnsi"/>
          <w:sz w:val="22"/>
          <w:szCs w:val="22"/>
        </w:rPr>
        <w:br/>
        <w:t xml:space="preserve">i przypina je we wcześniej przygotowanym miejscu, tj. po tej stronie płata sztandaru, </w:t>
      </w:r>
      <w:r w:rsidR="009C09BC">
        <w:rPr>
          <w:rStyle w:val="FontStyle112"/>
          <w:rFonts w:asciiTheme="minorHAnsi" w:hAnsiTheme="minorHAnsi"/>
          <w:sz w:val="22"/>
          <w:szCs w:val="22"/>
        </w:rPr>
        <w:br/>
      </w:r>
      <w:r w:rsidRPr="00F45D5C">
        <w:rPr>
          <w:rStyle w:val="FontStyle112"/>
          <w:rFonts w:asciiTheme="minorHAnsi" w:hAnsiTheme="minorHAnsi"/>
          <w:sz w:val="22"/>
          <w:szCs w:val="22"/>
        </w:rPr>
        <w:t>na której jest umieszczone godło państwowe;</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osoba dokonująca aktu dekoracji wraca na poprzednie miejsce, trzy kroki przed pocztem </w:t>
      </w:r>
      <w:r w:rsidRPr="006645A4">
        <w:rPr>
          <w:rStyle w:val="FontStyle112"/>
          <w:rFonts w:asciiTheme="minorHAnsi" w:hAnsiTheme="minorHAnsi"/>
          <w:color w:val="0000FF"/>
          <w:sz w:val="22"/>
          <w:szCs w:val="22"/>
        </w:rPr>
        <w:t>sztandarowym</w:t>
      </w:r>
      <w:r w:rsidR="006645A4" w:rsidRPr="006645A4">
        <w:rPr>
          <w:rStyle w:val="FontStyle112"/>
          <w:rFonts w:asciiTheme="minorHAnsi" w:hAnsiTheme="minorHAnsi"/>
          <w:color w:val="0000FF"/>
          <w:sz w:val="22"/>
          <w:szCs w:val="22"/>
        </w:rPr>
        <w:t xml:space="preserve"> </w:t>
      </w:r>
      <w:r w:rsidRPr="006645A4">
        <w:rPr>
          <w:rStyle w:val="FontStyle112"/>
          <w:rFonts w:asciiTheme="minorHAnsi" w:hAnsiTheme="minorHAnsi"/>
          <w:color w:val="0000FF"/>
          <w:sz w:val="22"/>
          <w:szCs w:val="22"/>
        </w:rPr>
        <w:t xml:space="preserve">i </w:t>
      </w:r>
      <w:r w:rsidRPr="00F45D5C">
        <w:rPr>
          <w:rStyle w:val="FontStyle112"/>
          <w:rFonts w:asciiTheme="minorHAnsi" w:hAnsiTheme="minorHAnsi"/>
          <w:sz w:val="22"/>
          <w:szCs w:val="22"/>
        </w:rPr>
        <w:t xml:space="preserve">razem z asystującym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w:t>
      </w:r>
      <w:r w:rsidR="006645A4" w:rsidRPr="006645A4">
        <w:rPr>
          <w:rStyle w:val="FontStyle112"/>
          <w:rFonts w:asciiTheme="minorHAnsi" w:hAnsiTheme="minorHAnsi"/>
          <w:color w:val="0000FF"/>
          <w:sz w:val="22"/>
          <w:szCs w:val="22"/>
        </w:rPr>
        <w:t xml:space="preserve">przez salutowanie </w:t>
      </w:r>
      <w:r w:rsidR="006645A4">
        <w:rPr>
          <w:rStyle w:val="FontStyle112"/>
          <w:rFonts w:asciiTheme="minorHAnsi" w:hAnsiTheme="minorHAnsi"/>
          <w:color w:val="0000FF"/>
          <w:sz w:val="22"/>
          <w:szCs w:val="22"/>
        </w:rPr>
        <w:t xml:space="preserve">(skinienie głowy </w:t>
      </w:r>
      <w:r w:rsidR="006645A4">
        <w:rPr>
          <w:rStyle w:val="FontStyle112"/>
          <w:rFonts w:asciiTheme="minorHAnsi" w:hAnsiTheme="minorHAnsi"/>
          <w:color w:val="0000FF"/>
          <w:sz w:val="22"/>
          <w:szCs w:val="22"/>
        </w:rPr>
        <w:br/>
        <w:t xml:space="preserve">w przypadku osoby cywilnej dokonującej aktu dekoracji) </w:t>
      </w:r>
      <w:r w:rsidRPr="00F45D5C">
        <w:rPr>
          <w:rStyle w:val="FontStyle112"/>
          <w:rFonts w:asciiTheme="minorHAnsi" w:hAnsiTheme="minorHAnsi"/>
          <w:sz w:val="22"/>
          <w:szCs w:val="22"/>
        </w:rPr>
        <w:t>sztandarowi;</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023024">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grają hasło Wojska Polskiego;</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 odegraniu hasła osoba dokonująca aktu dekoracji i asystujący przestają salutować </w:t>
      </w:r>
      <w:r w:rsidRPr="00F45D5C">
        <w:rPr>
          <w:rStyle w:val="FontStyle112"/>
          <w:rFonts w:asciiTheme="minorHAnsi" w:hAnsiTheme="minorHAnsi"/>
          <w:sz w:val="22"/>
          <w:szCs w:val="22"/>
        </w:rPr>
        <w:br/>
        <w:t xml:space="preserve">i wracają na trybunę </w:t>
      </w:r>
      <w:r>
        <w:rPr>
          <w:rStyle w:val="FontStyle112"/>
          <w:rFonts w:asciiTheme="minorHAnsi" w:hAnsiTheme="minorHAnsi"/>
          <w:sz w:val="22"/>
          <w:szCs w:val="22"/>
        </w:rPr>
        <w:t>honorową</w:t>
      </w:r>
      <w:r w:rsidRPr="00F45D5C">
        <w:rPr>
          <w:rStyle w:val="FontStyle112"/>
          <w:rFonts w:asciiTheme="minorHAnsi" w:hAnsiTheme="minorHAnsi"/>
          <w:sz w:val="22"/>
          <w:szCs w:val="22"/>
        </w:rPr>
        <w:t>;</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sztandarowy wykonuje sztandarem chwyt „</w:t>
      </w:r>
      <w:r w:rsidRPr="009C09BC">
        <w:rPr>
          <w:rStyle w:val="FontStyle112"/>
          <w:rFonts w:asciiTheme="minorHAnsi" w:hAnsiTheme="minorHAnsi"/>
          <w:b/>
          <w:sz w:val="22"/>
          <w:szCs w:val="22"/>
        </w:rPr>
        <w:t>Prezentuj</w:t>
      </w:r>
      <w:r w:rsidRPr="00F45D5C">
        <w:rPr>
          <w:rStyle w:val="FontStyle112"/>
          <w:rFonts w:asciiTheme="minorHAnsi" w:hAnsiTheme="minorHAnsi"/>
          <w:sz w:val="22"/>
          <w:szCs w:val="22"/>
        </w:rPr>
        <w:t>";</w:t>
      </w:r>
    </w:p>
    <w:p w:rsidR="00023024" w:rsidRPr="00023024" w:rsidRDefault="006645A4" w:rsidP="006010C4">
      <w:pPr>
        <w:pStyle w:val="Style9"/>
        <w:widowControl/>
        <w:numPr>
          <w:ilvl w:val="0"/>
          <w:numId w:val="288"/>
        </w:numPr>
        <w:spacing w:line="276" w:lineRule="auto"/>
        <w:ind w:left="851" w:hanging="425"/>
        <w:rPr>
          <w:rStyle w:val="FontStyle108"/>
          <w:rFonts w:asciiTheme="minorHAnsi" w:hAnsiTheme="minorHAnsi"/>
          <w:b w:val="0"/>
          <w:bCs w:val="0"/>
          <w:sz w:val="22"/>
          <w:szCs w:val="22"/>
        </w:rPr>
      </w:pPr>
      <w:r w:rsidRPr="006645A4">
        <w:rPr>
          <w:rStyle w:val="FontStyle112"/>
          <w:rFonts w:asciiTheme="minorHAnsi" w:hAnsiTheme="minorHAnsi"/>
          <w:color w:val="0000FF"/>
          <w:sz w:val="22"/>
          <w:szCs w:val="22"/>
        </w:rPr>
        <w:t xml:space="preserve">po zajęciu miejsca na trybunie przez </w:t>
      </w:r>
      <w:r>
        <w:rPr>
          <w:rStyle w:val="FontStyle112"/>
          <w:rFonts w:asciiTheme="minorHAnsi" w:hAnsiTheme="minorHAnsi"/>
          <w:color w:val="0000FF"/>
          <w:sz w:val="22"/>
          <w:szCs w:val="22"/>
        </w:rPr>
        <w:t>dokonującego aktu dekoracji oraz</w:t>
      </w:r>
      <w:r w:rsidRPr="006645A4">
        <w:rPr>
          <w:rStyle w:val="FontStyle112"/>
          <w:rFonts w:asciiTheme="minorHAnsi" w:hAnsiTheme="minorHAnsi"/>
          <w:color w:val="0000FF"/>
          <w:sz w:val="22"/>
          <w:szCs w:val="22"/>
        </w:rPr>
        <w:t xml:space="preserve"> asystując</w:t>
      </w:r>
      <w:r>
        <w:rPr>
          <w:rStyle w:val="FontStyle112"/>
          <w:rFonts w:asciiTheme="minorHAnsi" w:hAnsiTheme="minorHAnsi"/>
          <w:color w:val="0000FF"/>
          <w:sz w:val="22"/>
          <w:szCs w:val="22"/>
        </w:rPr>
        <w:t>ego,</w:t>
      </w:r>
      <w:r w:rsidR="00023024"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dowódca uroczystości </w:t>
      </w:r>
      <w:r w:rsidR="00023024" w:rsidRPr="00F45D5C">
        <w:rPr>
          <w:rStyle w:val="FontStyle112"/>
          <w:rFonts w:asciiTheme="minorHAnsi" w:hAnsiTheme="minorHAnsi"/>
          <w:sz w:val="22"/>
          <w:szCs w:val="22"/>
        </w:rPr>
        <w:t xml:space="preserve">podaje komendę: </w:t>
      </w:r>
      <w:r w:rsidR="00023024" w:rsidRPr="00F45D5C">
        <w:rPr>
          <w:rStyle w:val="FontStyle108"/>
          <w:rFonts w:asciiTheme="minorHAnsi" w:hAnsiTheme="minorHAnsi"/>
          <w:sz w:val="22"/>
          <w:szCs w:val="22"/>
        </w:rPr>
        <w:t xml:space="preserve">„Poczet sztandarowy, do prezentacji odznaczenia </w:t>
      </w:r>
      <w:r w:rsidR="009C09BC">
        <w:rPr>
          <w:rStyle w:val="FontStyle108"/>
          <w:rFonts w:asciiTheme="minorHAnsi" w:hAnsiTheme="minorHAnsi"/>
          <w:sz w:val="22"/>
          <w:szCs w:val="22"/>
        </w:rPr>
        <w:br/>
      </w:r>
      <w:r w:rsidR="00023024" w:rsidRPr="00F45D5C">
        <w:rPr>
          <w:rStyle w:val="FontStyle108"/>
          <w:rFonts w:asciiTheme="minorHAnsi" w:hAnsiTheme="minorHAnsi"/>
          <w:sz w:val="22"/>
          <w:szCs w:val="22"/>
        </w:rPr>
        <w:t>- MARSZ"</w:t>
      </w:r>
      <w:r w:rsidR="00023024" w:rsidRPr="00023024">
        <w:rPr>
          <w:rStyle w:val="FontStyle108"/>
          <w:rFonts w:asciiTheme="minorHAnsi" w:hAnsiTheme="minorHAnsi"/>
          <w:b w:val="0"/>
          <w:sz w:val="22"/>
          <w:szCs w:val="22"/>
        </w:rPr>
        <w:t>;</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sztandarowy przenosi sztandar w położenie „</w:t>
      </w:r>
      <w:r w:rsidR="006645A4" w:rsidRPr="00F45D5C">
        <w:rPr>
          <w:rStyle w:val="FontStyle112"/>
          <w:rFonts w:asciiTheme="minorHAnsi" w:hAnsiTheme="minorHAnsi"/>
          <w:sz w:val="22"/>
          <w:szCs w:val="22"/>
        </w:rPr>
        <w:t xml:space="preserve">Na </w:t>
      </w:r>
      <w:r w:rsidRPr="00F45D5C">
        <w:rPr>
          <w:rStyle w:val="FontStyle112"/>
          <w:rFonts w:asciiTheme="minorHAnsi" w:hAnsiTheme="minorHAnsi"/>
          <w:sz w:val="22"/>
          <w:szCs w:val="22"/>
        </w:rPr>
        <w:t>ramię", poczet maszeruje do lewego skrzydła pododdziałów, zachodzi w lewo i maszeruje</w:t>
      </w:r>
      <w:r w:rsidR="006645A4">
        <w:rPr>
          <w:rStyle w:val="FontStyle112"/>
          <w:rFonts w:asciiTheme="minorHAnsi" w:hAnsiTheme="minorHAnsi"/>
          <w:sz w:val="22"/>
          <w:szCs w:val="22"/>
        </w:rPr>
        <w:t xml:space="preserve"> </w:t>
      </w:r>
      <w:r w:rsidR="006645A4" w:rsidRPr="006645A4">
        <w:rPr>
          <w:rStyle w:val="FontStyle112"/>
          <w:rFonts w:asciiTheme="minorHAnsi" w:hAnsiTheme="minorHAnsi"/>
          <w:color w:val="0000FF"/>
          <w:sz w:val="22"/>
          <w:szCs w:val="22"/>
        </w:rPr>
        <w:t>(w szeregu)</w:t>
      </w:r>
      <w:r w:rsidRPr="00F45D5C">
        <w:rPr>
          <w:rStyle w:val="FontStyle112"/>
          <w:rFonts w:asciiTheme="minorHAnsi" w:hAnsiTheme="minorHAnsi"/>
          <w:sz w:val="22"/>
          <w:szCs w:val="22"/>
        </w:rPr>
        <w:t xml:space="preserve"> krokiem zwykłym wzdłuż szyku, w odległości pięciu kroków w kierunku ich prawego skrzydła, prezentując sztandar </w:t>
      </w:r>
      <w:r w:rsidRPr="00F45D5C">
        <w:rPr>
          <w:rStyle w:val="FontStyle112"/>
          <w:rFonts w:asciiTheme="minorHAnsi" w:hAnsiTheme="minorHAnsi"/>
          <w:sz w:val="22"/>
          <w:szCs w:val="22"/>
        </w:rPr>
        <w:br/>
        <w:t>z odznaczeniem;</w:t>
      </w:r>
    </w:p>
    <w:p w:rsid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podczas prezentacji orkiestra gra melodie marszowe;</w:t>
      </w:r>
    </w:p>
    <w:p w:rsidR="00023024" w:rsidRPr="00023024" w:rsidRDefault="00023024" w:rsidP="006010C4">
      <w:pPr>
        <w:pStyle w:val="Style9"/>
        <w:widowControl/>
        <w:numPr>
          <w:ilvl w:val="0"/>
          <w:numId w:val="288"/>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 wstąpieniu pocztu sztandarowego na swoje miejsce w szyku dowódca uroczystości podaje komendy: </w:t>
      </w:r>
      <w:r w:rsidRPr="00F45D5C">
        <w:rPr>
          <w:rStyle w:val="FontStyle108"/>
          <w:rFonts w:asciiTheme="minorHAnsi" w:hAnsiTheme="minorHAnsi"/>
          <w:sz w:val="22"/>
          <w:szCs w:val="22"/>
        </w:rPr>
        <w:t>„Pododdziały - BACZNOŚĆ"</w:t>
      </w:r>
      <w:r w:rsidRPr="009C09B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„Pododdziały - SPOCZNIJ"</w:t>
      </w:r>
      <w:r w:rsidRPr="00023024">
        <w:rPr>
          <w:rStyle w:val="FontStyle108"/>
          <w:rFonts w:asciiTheme="minorHAnsi" w:hAnsiTheme="minorHAnsi"/>
          <w:b w:val="0"/>
          <w:sz w:val="22"/>
          <w:szCs w:val="22"/>
        </w:rPr>
        <w:t>.</w:t>
      </w:r>
    </w:p>
    <w:p w:rsidR="00023024" w:rsidRPr="00F45D5C" w:rsidRDefault="00023024" w:rsidP="006010C4">
      <w:pPr>
        <w:pStyle w:val="Style9"/>
        <w:widowControl/>
        <w:numPr>
          <w:ilvl w:val="1"/>
          <w:numId w:val="282"/>
        </w:numPr>
        <w:spacing w:line="276" w:lineRule="auto"/>
        <w:ind w:left="426" w:hanging="426"/>
        <w:rPr>
          <w:rFonts w:asciiTheme="minorHAnsi" w:hAnsiTheme="minorHAnsi"/>
        </w:rPr>
      </w:pPr>
      <w:r w:rsidRPr="00F45D5C">
        <w:rPr>
          <w:rStyle w:val="FontStyle112"/>
          <w:rFonts w:asciiTheme="minorHAnsi" w:hAnsiTheme="minorHAnsi"/>
          <w:sz w:val="22"/>
          <w:szCs w:val="22"/>
        </w:rPr>
        <w:t>Po okolicznościowych przemówieniach następuje zakończenie uroczystego apelu, według porządku określonego w ceremoniale.</w:t>
      </w:r>
    </w:p>
    <w:p w:rsidR="005B774E" w:rsidRPr="00F45D5C" w:rsidRDefault="005B774E" w:rsidP="00023024">
      <w:pPr>
        <w:pStyle w:val="Style14"/>
        <w:widowControl/>
        <w:spacing w:line="276" w:lineRule="auto"/>
        <w:jc w:val="both"/>
        <w:rPr>
          <w:rFonts w:asciiTheme="minorHAnsi" w:hAnsiTheme="minorHAnsi"/>
        </w:rPr>
      </w:pPr>
    </w:p>
    <w:p w:rsidR="00023024" w:rsidRDefault="005B774E" w:rsidP="00023024">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9</w:t>
      </w:r>
      <w:r w:rsidR="00192FFB">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Pr="00023024" w:rsidRDefault="005B774E" w:rsidP="006010C4">
      <w:pPr>
        <w:pStyle w:val="Style9"/>
        <w:widowControl/>
        <w:numPr>
          <w:ilvl w:val="0"/>
          <w:numId w:val="28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nadanie odznaczenia odbywa się jednocześnie z wręczeniem sztandaru, uroczysty apel rozpoczyna się zgodnie z porządkiem uroczystości wręczenia sztandaru, aż do momentu zajęcia przez wręczającego sztandar miejsca na trybunie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Wówczas odczytuje się postanowienie (uchwałę) o nadaniu odznaczenia jednostce organizacyjnej Państwowej Straży Pożarnej i dalej uroczystość przebiega zgodnie z porządkiem przewidzianym dla aktu dekoracji.</w:t>
      </w:r>
    </w:p>
    <w:p w:rsidR="00023024" w:rsidRPr="00023024" w:rsidRDefault="00023024" w:rsidP="006010C4">
      <w:pPr>
        <w:pStyle w:val="Style9"/>
        <w:widowControl/>
        <w:numPr>
          <w:ilvl w:val="0"/>
          <w:numId w:val="289"/>
        </w:numPr>
        <w:spacing w:line="276" w:lineRule="auto"/>
        <w:ind w:left="426" w:hanging="426"/>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zakończeniu czynności określonych w ust. 1 dowódca uroczystości podaje komendę: </w:t>
      </w:r>
      <w:r w:rsidR="009C09BC">
        <w:rPr>
          <w:rStyle w:val="FontStyle112"/>
          <w:rFonts w:asciiTheme="minorHAnsi" w:hAnsiTheme="minorHAnsi"/>
          <w:sz w:val="22"/>
          <w:szCs w:val="22"/>
        </w:rPr>
        <w:br/>
      </w:r>
      <w:r w:rsidRPr="00F45D5C">
        <w:rPr>
          <w:rStyle w:val="FontStyle108"/>
          <w:rFonts w:asciiTheme="minorHAnsi" w:hAnsiTheme="minorHAnsi"/>
          <w:sz w:val="22"/>
          <w:szCs w:val="22"/>
        </w:rPr>
        <w:t>„Poczet sztandarowy, do prezentacji sztandaru i odznaczenia - MARSZ"</w:t>
      </w:r>
      <w:r w:rsidRPr="00023024">
        <w:rPr>
          <w:rStyle w:val="FontStyle108"/>
          <w:rFonts w:asciiTheme="minorHAnsi" w:hAnsiTheme="minorHAnsi"/>
          <w:b w:val="0"/>
          <w:sz w:val="22"/>
          <w:szCs w:val="22"/>
        </w:rPr>
        <w:t>.</w:t>
      </w:r>
    </w:p>
    <w:p w:rsidR="00023024" w:rsidRPr="00F45D5C" w:rsidRDefault="00023024" w:rsidP="006010C4">
      <w:pPr>
        <w:pStyle w:val="Style9"/>
        <w:widowControl/>
        <w:numPr>
          <w:ilvl w:val="0"/>
          <w:numId w:val="289"/>
        </w:numPr>
        <w:spacing w:line="276" w:lineRule="auto"/>
        <w:ind w:left="426" w:hanging="426"/>
        <w:rPr>
          <w:rFonts w:asciiTheme="minorHAnsi" w:hAnsiTheme="minorHAnsi"/>
        </w:rPr>
      </w:pPr>
      <w:r w:rsidRPr="00F45D5C">
        <w:rPr>
          <w:rStyle w:val="FontStyle112"/>
          <w:rFonts w:asciiTheme="minorHAnsi" w:hAnsiTheme="minorHAnsi"/>
          <w:sz w:val="22"/>
          <w:szCs w:val="22"/>
        </w:rPr>
        <w:t>Dalsza część uroczystości przebiega według porządku uroczystości wręczenia sztandaru określonego w ceremoniale.</w:t>
      </w:r>
    </w:p>
    <w:p w:rsidR="00545E1F" w:rsidRDefault="00545E1F">
      <w:pPr>
        <w:widowControl/>
        <w:suppressAutoHyphens w:val="0"/>
        <w:autoSpaceDN/>
        <w:textAlignment w:val="auto"/>
        <w:rPr>
          <w:rStyle w:val="FontStyle112"/>
          <w:rFonts w:asciiTheme="minorHAnsi" w:eastAsiaTheme="majorEastAsia" w:hAnsiTheme="minorHAnsi"/>
          <w:b/>
          <w:bCs/>
          <w:color w:val="4F81BD" w:themeColor="accent1"/>
          <w:sz w:val="22"/>
          <w:szCs w:val="22"/>
        </w:rPr>
      </w:pPr>
      <w:r>
        <w:rPr>
          <w:rStyle w:val="FontStyle112"/>
          <w:rFonts w:asciiTheme="minorHAnsi" w:hAnsiTheme="minorHAnsi"/>
          <w:sz w:val="22"/>
          <w:szCs w:val="22"/>
        </w:rPr>
        <w:br w:type="page"/>
      </w:r>
    </w:p>
    <w:p w:rsidR="005B774E" w:rsidRPr="00FB32B0" w:rsidRDefault="005B774E" w:rsidP="00FB32B0">
      <w:pPr>
        <w:pStyle w:val="Nagwek3"/>
        <w:jc w:val="center"/>
        <w:rPr>
          <w:rStyle w:val="FontStyle112"/>
          <w:rFonts w:asciiTheme="majorHAnsi" w:hAnsiTheme="majorHAnsi" w:cstheme="majorBidi"/>
          <w:sz w:val="22"/>
          <w:szCs w:val="22"/>
        </w:rPr>
      </w:pPr>
      <w:bookmarkStart w:id="290" w:name="_Toc42522620"/>
      <w:r w:rsidRPr="00FB32B0">
        <w:rPr>
          <w:rStyle w:val="FontStyle112"/>
          <w:rFonts w:asciiTheme="majorHAnsi" w:hAnsiTheme="majorHAnsi" w:cstheme="majorBidi"/>
          <w:sz w:val="22"/>
          <w:szCs w:val="22"/>
        </w:rPr>
        <w:lastRenderedPageBreak/>
        <w:t>Rozdział 4</w:t>
      </w:r>
      <w:bookmarkEnd w:id="290"/>
    </w:p>
    <w:p w:rsidR="005B774E" w:rsidRPr="007B645B" w:rsidRDefault="005B774E" w:rsidP="00FB32B0">
      <w:pPr>
        <w:pStyle w:val="Nagwek3"/>
        <w:jc w:val="center"/>
        <w:rPr>
          <w:rStyle w:val="FontStyle108"/>
          <w:rFonts w:asciiTheme="minorHAnsi" w:hAnsiTheme="minorHAnsi"/>
          <w:b/>
          <w:sz w:val="22"/>
          <w:szCs w:val="22"/>
        </w:rPr>
      </w:pPr>
      <w:bookmarkStart w:id="291" w:name="_Toc42522621"/>
      <w:r w:rsidRPr="007B645B">
        <w:rPr>
          <w:rStyle w:val="FontStyle108"/>
          <w:rFonts w:asciiTheme="minorHAnsi" w:hAnsiTheme="minorHAnsi"/>
          <w:b/>
          <w:sz w:val="22"/>
          <w:szCs w:val="22"/>
        </w:rPr>
        <w:t>Obchody jubileuszy w jednostkach organizacyjnych Państwowej Straży Pożarnej</w:t>
      </w:r>
      <w:bookmarkEnd w:id="291"/>
    </w:p>
    <w:p w:rsidR="00023024" w:rsidRPr="00FF2244" w:rsidRDefault="00023024" w:rsidP="00023024">
      <w:pPr>
        <w:pStyle w:val="Style100"/>
        <w:widowControl/>
        <w:spacing w:line="276" w:lineRule="auto"/>
        <w:ind w:left="958"/>
        <w:rPr>
          <w:rFonts w:asciiTheme="minorHAnsi" w:hAnsiTheme="minorHAnsi"/>
          <w:sz w:val="22"/>
          <w:szCs w:val="22"/>
        </w:rPr>
      </w:pPr>
    </w:p>
    <w:p w:rsidR="00023024" w:rsidRDefault="005B774E" w:rsidP="00023024">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9</w:t>
      </w:r>
      <w:r w:rsidR="00192FFB">
        <w:rPr>
          <w:rStyle w:val="FontStyle108"/>
          <w:rFonts w:asciiTheme="minorHAnsi" w:hAnsiTheme="minorHAnsi"/>
          <w:sz w:val="22"/>
          <w:szCs w:val="22"/>
        </w:rPr>
        <w:t>6</w:t>
      </w:r>
      <w:r w:rsidRPr="00F45D5C">
        <w:rPr>
          <w:rStyle w:val="FontStyle108"/>
          <w:rFonts w:asciiTheme="minorHAnsi" w:hAnsiTheme="minorHAnsi"/>
          <w:sz w:val="22"/>
          <w:szCs w:val="22"/>
        </w:rPr>
        <w:t>.</w:t>
      </w:r>
    </w:p>
    <w:p w:rsidR="00E06030" w:rsidRPr="00E06030" w:rsidRDefault="00E06030" w:rsidP="006010C4">
      <w:pPr>
        <w:pStyle w:val="Style9"/>
        <w:widowControl/>
        <w:numPr>
          <w:ilvl w:val="1"/>
          <w:numId w:val="28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Jubileusze obchodzi się w okresach nie krótszych niż pięcioletnie.</w:t>
      </w:r>
    </w:p>
    <w:p w:rsidR="005B774E" w:rsidRPr="00023024" w:rsidRDefault="005B774E" w:rsidP="006010C4">
      <w:pPr>
        <w:pStyle w:val="Style9"/>
        <w:widowControl/>
        <w:numPr>
          <w:ilvl w:val="1"/>
          <w:numId w:val="28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Obchody jubileuszowe przeprowadza się w formie uroczystego apelu.</w:t>
      </w:r>
    </w:p>
    <w:p w:rsidR="00023024" w:rsidRPr="00023024" w:rsidRDefault="00023024" w:rsidP="006010C4">
      <w:pPr>
        <w:pStyle w:val="Style9"/>
        <w:widowControl/>
        <w:numPr>
          <w:ilvl w:val="1"/>
          <w:numId w:val="28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w:t>
      </w:r>
      <w:r w:rsidR="0042200C">
        <w:rPr>
          <w:rStyle w:val="FontStyle112"/>
          <w:rFonts w:asciiTheme="minorHAnsi" w:hAnsiTheme="minorHAnsi"/>
          <w:sz w:val="22"/>
          <w:szCs w:val="22"/>
        </w:rPr>
        <w:t xml:space="preserve"> </w:t>
      </w:r>
      <w:r w:rsidR="0042200C" w:rsidRPr="0042200C">
        <w:rPr>
          <w:rStyle w:val="FontStyle112"/>
          <w:rFonts w:asciiTheme="minorHAnsi" w:hAnsiTheme="minorHAnsi"/>
          <w:color w:val="0000FF"/>
          <w:sz w:val="22"/>
          <w:szCs w:val="22"/>
        </w:rPr>
        <w:t xml:space="preserve">Wszyscy strażacy występują </w:t>
      </w:r>
      <w:r w:rsidR="0042200C">
        <w:rPr>
          <w:rStyle w:val="FontStyle112"/>
          <w:rFonts w:asciiTheme="minorHAnsi" w:hAnsiTheme="minorHAnsi"/>
          <w:color w:val="0000FF"/>
          <w:sz w:val="22"/>
          <w:szCs w:val="22"/>
        </w:rPr>
        <w:br/>
      </w:r>
      <w:r w:rsidR="0042200C" w:rsidRPr="0042200C">
        <w:rPr>
          <w:rStyle w:val="FontStyle112"/>
          <w:rFonts w:asciiTheme="minorHAnsi" w:hAnsiTheme="minorHAnsi"/>
          <w:color w:val="0000FF"/>
          <w:sz w:val="22"/>
          <w:szCs w:val="22"/>
        </w:rPr>
        <w:t xml:space="preserve">w umundurowaniu wyjściowym </w:t>
      </w:r>
      <w:r w:rsidR="0042200C">
        <w:rPr>
          <w:rStyle w:val="FontStyle112"/>
          <w:rFonts w:asciiTheme="minorHAnsi" w:hAnsiTheme="minorHAnsi"/>
          <w:color w:val="0000FF"/>
          <w:sz w:val="22"/>
          <w:szCs w:val="22"/>
        </w:rPr>
        <w:t>ze sznurem galowym, najwyższym odznaczeniem i baretkami (jeśli posiada</w:t>
      </w:r>
      <w:r w:rsidR="005F6C19">
        <w:rPr>
          <w:rStyle w:val="FontStyle112"/>
          <w:rFonts w:asciiTheme="minorHAnsi" w:hAnsiTheme="minorHAnsi"/>
          <w:color w:val="0000FF"/>
          <w:sz w:val="22"/>
          <w:szCs w:val="22"/>
        </w:rPr>
        <w:t>ją</w:t>
      </w:r>
      <w:r w:rsidR="0042200C">
        <w:rPr>
          <w:rStyle w:val="FontStyle112"/>
          <w:rFonts w:asciiTheme="minorHAnsi" w:hAnsiTheme="minorHAnsi"/>
          <w:color w:val="0000FF"/>
          <w:sz w:val="22"/>
          <w:szCs w:val="22"/>
        </w:rPr>
        <w:t>).</w:t>
      </w:r>
    </w:p>
    <w:p w:rsidR="00023024" w:rsidRPr="00023024" w:rsidRDefault="00023024" w:rsidP="006010C4">
      <w:pPr>
        <w:pStyle w:val="Style9"/>
        <w:widowControl/>
        <w:numPr>
          <w:ilvl w:val="1"/>
          <w:numId w:val="288"/>
        </w:numPr>
        <w:spacing w:line="276" w:lineRule="auto"/>
        <w:ind w:left="426" w:hanging="426"/>
        <w:rPr>
          <w:rStyle w:val="FontStyle112"/>
          <w:rFonts w:asciiTheme="minorHAnsi" w:hAnsiTheme="minorHAnsi"/>
          <w:sz w:val="24"/>
          <w:szCs w:val="24"/>
        </w:rPr>
      </w:pPr>
      <w:r w:rsidRPr="006E141C">
        <w:rPr>
          <w:rStyle w:val="FontStyle112"/>
          <w:rFonts w:asciiTheme="minorHAnsi" w:hAnsiTheme="minorHAnsi"/>
          <w:color w:val="0000FF"/>
          <w:sz w:val="22"/>
          <w:szCs w:val="22"/>
        </w:rPr>
        <w:t>Po podniesieniu flagi państwowej i powitaniu gości przez osobę określoną w szczegółowym scenariuszu</w:t>
      </w:r>
      <w:r w:rsidR="006E141C" w:rsidRPr="006E141C">
        <w:rPr>
          <w:rStyle w:val="FontStyle112"/>
          <w:rFonts w:asciiTheme="minorHAnsi" w:hAnsiTheme="minorHAnsi"/>
          <w:color w:val="0000FF"/>
          <w:sz w:val="22"/>
          <w:szCs w:val="22"/>
        </w:rPr>
        <w:t>,</w:t>
      </w:r>
      <w:r w:rsidRPr="006E141C">
        <w:rPr>
          <w:rStyle w:val="FontStyle112"/>
          <w:rFonts w:asciiTheme="minorHAnsi" w:hAnsiTheme="minorHAnsi"/>
          <w:color w:val="0000FF"/>
          <w:sz w:val="22"/>
          <w:szCs w:val="22"/>
        </w:rPr>
        <w:t xml:space="preserve"> organizator uroczystości wygłasza krótkie przemówienie powitalne, odczytuje się zwięzłą historię związaną z obchodzonym jubileuszem</w:t>
      </w:r>
      <w:r w:rsidR="006E141C" w:rsidRPr="006E141C">
        <w:rPr>
          <w:rStyle w:val="FontStyle112"/>
          <w:rFonts w:asciiTheme="minorHAnsi" w:hAnsiTheme="minorHAnsi"/>
          <w:color w:val="0000FF"/>
          <w:sz w:val="22"/>
          <w:szCs w:val="22"/>
        </w:rPr>
        <w:t>.</w:t>
      </w:r>
    </w:p>
    <w:p w:rsidR="00023024" w:rsidRPr="00023024" w:rsidRDefault="00023024" w:rsidP="006010C4">
      <w:pPr>
        <w:pStyle w:val="Style9"/>
        <w:widowControl/>
        <w:numPr>
          <w:ilvl w:val="1"/>
          <w:numId w:val="28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dalszej kolejności realizowane są czynności przewidziane w scenariuszu uroczystości, </w:t>
      </w:r>
      <w:r w:rsidR="00F0539B">
        <w:rPr>
          <w:rStyle w:val="FontStyle112"/>
          <w:rFonts w:asciiTheme="minorHAnsi" w:hAnsiTheme="minorHAnsi"/>
          <w:sz w:val="22"/>
          <w:szCs w:val="22"/>
        </w:rPr>
        <w:br/>
      </w:r>
      <w:r w:rsidRPr="00F45D5C">
        <w:rPr>
          <w:rStyle w:val="FontStyle112"/>
          <w:rFonts w:asciiTheme="minorHAnsi" w:hAnsiTheme="minorHAnsi"/>
          <w:sz w:val="22"/>
          <w:szCs w:val="22"/>
        </w:rPr>
        <w:t>np. wręczenie odznaczeń i wyróżnień.</w:t>
      </w:r>
    </w:p>
    <w:p w:rsidR="006E141C" w:rsidRPr="0079037C" w:rsidRDefault="006E141C" w:rsidP="006010C4">
      <w:pPr>
        <w:pStyle w:val="Style9"/>
        <w:widowControl/>
        <w:numPr>
          <w:ilvl w:val="1"/>
          <w:numId w:val="288"/>
        </w:numPr>
        <w:spacing w:line="276" w:lineRule="auto"/>
        <w:ind w:left="426" w:hanging="426"/>
        <w:rPr>
          <w:rStyle w:val="FontStyle112"/>
          <w:rFonts w:asciiTheme="minorHAnsi" w:hAnsiTheme="minorHAnsi"/>
          <w:color w:val="0000FF"/>
          <w:sz w:val="22"/>
          <w:szCs w:val="22"/>
        </w:rPr>
      </w:pPr>
      <w:r w:rsidRPr="0079037C">
        <w:rPr>
          <w:rStyle w:val="FontStyle112"/>
          <w:rFonts w:asciiTheme="minorHAnsi" w:hAnsiTheme="minorHAnsi"/>
          <w:color w:val="0000FF"/>
          <w:sz w:val="22"/>
          <w:szCs w:val="22"/>
        </w:rPr>
        <w:t xml:space="preserve">Można po wystąpieniach okolicznościowych i wręczeniu wyróżnień odczytać gratulacje </w:t>
      </w:r>
      <w:r w:rsidRPr="0079037C">
        <w:rPr>
          <w:rStyle w:val="FontStyle112"/>
          <w:rFonts w:asciiTheme="minorHAnsi" w:hAnsiTheme="minorHAnsi"/>
          <w:color w:val="0000FF"/>
          <w:sz w:val="22"/>
          <w:szCs w:val="22"/>
        </w:rPr>
        <w:br/>
        <w:t>i życzenia (lub wybraną ich część), które wpłynęły do jednostki organizacyjnej.</w:t>
      </w:r>
    </w:p>
    <w:p w:rsidR="00023024" w:rsidRPr="0079037C" w:rsidRDefault="006E141C" w:rsidP="006010C4">
      <w:pPr>
        <w:pStyle w:val="Style9"/>
        <w:widowControl/>
        <w:numPr>
          <w:ilvl w:val="1"/>
          <w:numId w:val="288"/>
        </w:numPr>
        <w:spacing w:line="276" w:lineRule="auto"/>
        <w:ind w:left="426" w:hanging="426"/>
        <w:rPr>
          <w:rFonts w:asciiTheme="minorHAnsi" w:hAnsiTheme="minorHAnsi"/>
          <w:color w:val="0000FF"/>
          <w:sz w:val="22"/>
          <w:szCs w:val="22"/>
        </w:rPr>
      </w:pPr>
      <w:r w:rsidRPr="0079037C">
        <w:rPr>
          <w:rStyle w:val="FontStyle112"/>
          <w:rFonts w:asciiTheme="minorHAnsi" w:hAnsiTheme="minorHAnsi"/>
          <w:color w:val="0000FF"/>
          <w:sz w:val="22"/>
          <w:szCs w:val="22"/>
        </w:rPr>
        <w:t xml:space="preserve">Ostatnim elementem uroczystości jest </w:t>
      </w:r>
      <w:r w:rsidR="00023024" w:rsidRPr="0079037C">
        <w:rPr>
          <w:rStyle w:val="FontStyle112"/>
          <w:rFonts w:asciiTheme="minorHAnsi" w:hAnsiTheme="minorHAnsi"/>
          <w:color w:val="0000FF"/>
          <w:sz w:val="22"/>
          <w:szCs w:val="22"/>
        </w:rPr>
        <w:t>zakończenie uroczystego apelu, według porządku określonego w ceremoniale.</w:t>
      </w:r>
    </w:p>
    <w:p w:rsidR="005B774E" w:rsidRPr="00F45D5C" w:rsidRDefault="005B774E" w:rsidP="00E06030">
      <w:pPr>
        <w:pStyle w:val="Style6"/>
        <w:widowControl/>
        <w:spacing w:before="240" w:line="276" w:lineRule="auto"/>
        <w:jc w:val="left"/>
        <w:rPr>
          <w:rFonts w:asciiTheme="minorHAnsi" w:hAnsiTheme="minorHAnsi"/>
          <w:sz w:val="22"/>
          <w:szCs w:val="22"/>
        </w:rPr>
      </w:pPr>
    </w:p>
    <w:p w:rsidR="005B774E" w:rsidRPr="00545E1F" w:rsidRDefault="005B774E" w:rsidP="00545E1F">
      <w:pPr>
        <w:pStyle w:val="Nagwek1"/>
        <w:jc w:val="center"/>
        <w:rPr>
          <w:rStyle w:val="FontStyle108"/>
          <w:rFonts w:asciiTheme="majorHAnsi" w:hAnsiTheme="majorHAnsi" w:cstheme="majorBidi"/>
          <w:b/>
          <w:bCs/>
          <w:sz w:val="28"/>
          <w:szCs w:val="28"/>
        </w:rPr>
      </w:pPr>
      <w:bookmarkStart w:id="292" w:name="_Toc42522622"/>
      <w:r w:rsidRPr="00545E1F">
        <w:rPr>
          <w:rStyle w:val="FontStyle108"/>
          <w:rFonts w:asciiTheme="majorHAnsi" w:hAnsiTheme="majorHAnsi" w:cstheme="majorBidi"/>
          <w:b/>
          <w:bCs/>
          <w:sz w:val="28"/>
          <w:szCs w:val="28"/>
        </w:rPr>
        <w:t>Dział VII</w:t>
      </w:r>
      <w:bookmarkEnd w:id="292"/>
    </w:p>
    <w:p w:rsidR="005B774E" w:rsidRPr="00545E1F" w:rsidRDefault="005B774E" w:rsidP="00545E1F">
      <w:pPr>
        <w:pStyle w:val="Nagwek1"/>
        <w:jc w:val="center"/>
        <w:rPr>
          <w:rStyle w:val="FontStyle108"/>
          <w:rFonts w:asciiTheme="majorHAnsi" w:hAnsiTheme="majorHAnsi" w:cstheme="majorBidi"/>
          <w:b/>
          <w:bCs/>
          <w:sz w:val="28"/>
          <w:szCs w:val="28"/>
        </w:rPr>
      </w:pPr>
      <w:bookmarkStart w:id="293" w:name="_Toc42522623"/>
      <w:r w:rsidRPr="00545E1F">
        <w:rPr>
          <w:rStyle w:val="FontStyle108"/>
          <w:rFonts w:asciiTheme="majorHAnsi" w:hAnsiTheme="majorHAnsi" w:cstheme="majorBidi"/>
          <w:b/>
          <w:bCs/>
          <w:sz w:val="28"/>
          <w:szCs w:val="28"/>
        </w:rPr>
        <w:t>U</w:t>
      </w:r>
      <w:r w:rsidR="007B645B" w:rsidRPr="00545E1F">
        <w:rPr>
          <w:rStyle w:val="FontStyle108"/>
          <w:rFonts w:asciiTheme="majorHAnsi" w:hAnsiTheme="majorHAnsi" w:cstheme="majorBidi"/>
          <w:b/>
          <w:bCs/>
          <w:sz w:val="28"/>
          <w:szCs w:val="28"/>
        </w:rPr>
        <w:t>C</w:t>
      </w:r>
      <w:r w:rsidR="00367F7B" w:rsidRPr="00545E1F">
        <w:rPr>
          <w:rStyle w:val="FontStyle108"/>
          <w:rFonts w:asciiTheme="majorHAnsi" w:hAnsiTheme="majorHAnsi" w:cstheme="majorBidi"/>
          <w:b/>
          <w:bCs/>
          <w:sz w:val="28"/>
          <w:szCs w:val="28"/>
        </w:rPr>
        <w:t>HONOR</w:t>
      </w:r>
      <w:r w:rsidRPr="00545E1F">
        <w:rPr>
          <w:rStyle w:val="FontStyle108"/>
          <w:rFonts w:asciiTheme="majorHAnsi" w:hAnsiTheme="majorHAnsi" w:cstheme="majorBidi"/>
          <w:b/>
          <w:bCs/>
          <w:sz w:val="28"/>
          <w:szCs w:val="28"/>
        </w:rPr>
        <w:t>OWANIE STRAŻAKÓW PAŃSTWOWEJ STRAŻY POŻARNEJ</w:t>
      </w:r>
      <w:bookmarkEnd w:id="293"/>
    </w:p>
    <w:p w:rsidR="005B774E" w:rsidRPr="00FB32B0" w:rsidRDefault="005B774E" w:rsidP="00FB32B0">
      <w:pPr>
        <w:pStyle w:val="Nagwek3"/>
        <w:jc w:val="center"/>
        <w:rPr>
          <w:rStyle w:val="FontStyle112"/>
          <w:rFonts w:asciiTheme="majorHAnsi" w:hAnsiTheme="majorHAnsi" w:cstheme="majorBidi"/>
          <w:sz w:val="22"/>
          <w:szCs w:val="22"/>
        </w:rPr>
      </w:pPr>
      <w:bookmarkStart w:id="294" w:name="_Toc42522624"/>
      <w:r w:rsidRPr="00FB32B0">
        <w:rPr>
          <w:rStyle w:val="FontStyle112"/>
          <w:rFonts w:asciiTheme="majorHAnsi" w:hAnsiTheme="majorHAnsi" w:cstheme="majorBidi"/>
          <w:sz w:val="22"/>
          <w:szCs w:val="22"/>
        </w:rPr>
        <w:t>Rozdział 1</w:t>
      </w:r>
      <w:bookmarkEnd w:id="294"/>
    </w:p>
    <w:p w:rsidR="005B774E" w:rsidRPr="007B645B" w:rsidRDefault="005B774E" w:rsidP="00545E1F">
      <w:pPr>
        <w:pStyle w:val="Nagwek3"/>
        <w:jc w:val="center"/>
        <w:rPr>
          <w:rStyle w:val="FontStyle108"/>
          <w:rFonts w:asciiTheme="minorHAnsi" w:hAnsiTheme="minorHAnsi"/>
          <w:b/>
          <w:sz w:val="22"/>
          <w:szCs w:val="22"/>
        </w:rPr>
      </w:pPr>
      <w:bookmarkStart w:id="295" w:name="_Toc42522625"/>
      <w:r w:rsidRPr="007B645B">
        <w:rPr>
          <w:rStyle w:val="FontStyle108"/>
          <w:rFonts w:asciiTheme="minorHAnsi" w:hAnsiTheme="minorHAnsi"/>
          <w:b/>
          <w:sz w:val="22"/>
          <w:szCs w:val="22"/>
        </w:rPr>
        <w:t xml:space="preserve">Powitanie </w:t>
      </w:r>
      <w:r w:rsidR="009E0E07" w:rsidRPr="007B645B">
        <w:rPr>
          <w:rStyle w:val="FontStyle108"/>
          <w:rFonts w:asciiTheme="minorHAnsi" w:hAnsiTheme="minorHAnsi"/>
          <w:b/>
          <w:color w:val="0000FF"/>
          <w:sz w:val="22"/>
          <w:szCs w:val="22"/>
        </w:rPr>
        <w:t xml:space="preserve">absolwenta uczelni, szkoły </w:t>
      </w:r>
      <w:r w:rsidR="008051B3">
        <w:rPr>
          <w:rStyle w:val="FontStyle108"/>
          <w:rFonts w:asciiTheme="minorHAnsi" w:hAnsiTheme="minorHAnsi"/>
          <w:b/>
          <w:color w:val="0000FF"/>
          <w:sz w:val="22"/>
          <w:szCs w:val="22"/>
        </w:rPr>
        <w:t>PSP</w:t>
      </w:r>
      <w:r w:rsidR="009E0E07" w:rsidRPr="007B645B">
        <w:rPr>
          <w:rStyle w:val="FontStyle108"/>
          <w:rFonts w:asciiTheme="minorHAnsi" w:hAnsiTheme="minorHAnsi"/>
          <w:b/>
          <w:color w:val="0000FF"/>
          <w:sz w:val="22"/>
          <w:szCs w:val="22"/>
        </w:rPr>
        <w:t>,</w:t>
      </w:r>
      <w:r w:rsidR="009E0E07" w:rsidRPr="007B645B">
        <w:rPr>
          <w:rStyle w:val="FontStyle108"/>
          <w:rFonts w:asciiTheme="minorHAnsi" w:hAnsiTheme="minorHAnsi"/>
          <w:b/>
          <w:sz w:val="22"/>
          <w:szCs w:val="22"/>
        </w:rPr>
        <w:t xml:space="preserve"> </w:t>
      </w:r>
      <w:r w:rsidRPr="007B645B">
        <w:rPr>
          <w:rStyle w:val="FontStyle108"/>
          <w:rFonts w:asciiTheme="minorHAnsi" w:hAnsiTheme="minorHAnsi"/>
          <w:b/>
          <w:sz w:val="22"/>
          <w:szCs w:val="22"/>
        </w:rPr>
        <w:t xml:space="preserve">strażaka przeniesionego </w:t>
      </w:r>
      <w:r w:rsidR="00FB32B0">
        <w:rPr>
          <w:rStyle w:val="FontStyle108"/>
          <w:rFonts w:asciiTheme="minorHAnsi" w:hAnsiTheme="minorHAnsi"/>
          <w:b/>
          <w:sz w:val="22"/>
          <w:szCs w:val="22"/>
        </w:rPr>
        <w:br/>
      </w:r>
      <w:r w:rsidRPr="007B645B">
        <w:rPr>
          <w:rStyle w:val="FontStyle108"/>
          <w:rFonts w:asciiTheme="minorHAnsi" w:hAnsiTheme="minorHAnsi"/>
          <w:b/>
          <w:sz w:val="22"/>
          <w:szCs w:val="22"/>
        </w:rPr>
        <w:t xml:space="preserve">do dalszego pełnienia służby w </w:t>
      </w:r>
      <w:r w:rsidR="00FB32B0">
        <w:rPr>
          <w:rStyle w:val="FontStyle108"/>
          <w:rFonts w:asciiTheme="minorHAnsi" w:hAnsiTheme="minorHAnsi"/>
          <w:b/>
          <w:sz w:val="22"/>
          <w:szCs w:val="22"/>
        </w:rPr>
        <w:t xml:space="preserve">innej </w:t>
      </w:r>
      <w:r w:rsidRPr="007B645B">
        <w:rPr>
          <w:rStyle w:val="FontStyle108"/>
          <w:rFonts w:asciiTheme="minorHAnsi" w:hAnsiTheme="minorHAnsi"/>
          <w:b/>
          <w:sz w:val="22"/>
          <w:szCs w:val="22"/>
        </w:rPr>
        <w:t xml:space="preserve">jednostce organizacyjnej Państwowej Straży Pożarnej </w:t>
      </w:r>
      <w:r w:rsidR="00FB32B0">
        <w:rPr>
          <w:rStyle w:val="FontStyle108"/>
          <w:rFonts w:asciiTheme="minorHAnsi" w:hAnsiTheme="minorHAnsi"/>
          <w:b/>
          <w:sz w:val="22"/>
          <w:szCs w:val="22"/>
        </w:rPr>
        <w:br/>
      </w:r>
      <w:r w:rsidRPr="007B645B">
        <w:rPr>
          <w:rStyle w:val="FontStyle108"/>
          <w:rFonts w:asciiTheme="minorHAnsi" w:hAnsiTheme="minorHAnsi"/>
          <w:b/>
          <w:sz w:val="22"/>
          <w:szCs w:val="22"/>
        </w:rPr>
        <w:t>lub osoby podejmującej służbę przygotowawczą</w:t>
      </w:r>
      <w:bookmarkEnd w:id="295"/>
    </w:p>
    <w:p w:rsidR="00F0539B" w:rsidRPr="00F0539B" w:rsidRDefault="00F0539B" w:rsidP="00FF2244">
      <w:pPr>
        <w:pStyle w:val="Style6"/>
        <w:widowControl/>
        <w:spacing w:before="5" w:line="276" w:lineRule="auto"/>
        <w:jc w:val="left"/>
        <w:rPr>
          <w:rFonts w:asciiTheme="minorHAnsi" w:hAnsiTheme="minorHAnsi"/>
          <w:sz w:val="22"/>
          <w:szCs w:val="22"/>
        </w:rPr>
      </w:pPr>
    </w:p>
    <w:p w:rsidR="00F0539B" w:rsidRDefault="005B774E" w:rsidP="00F0539B">
      <w:pPr>
        <w:pStyle w:val="Style9"/>
        <w:widowControl/>
        <w:spacing w:line="276" w:lineRule="auto"/>
        <w:ind w:left="709" w:hanging="709"/>
        <w:jc w:val="center"/>
        <w:rPr>
          <w:rStyle w:val="FontStyle112"/>
          <w:rFonts w:asciiTheme="minorHAnsi" w:hAnsiTheme="minorHAnsi"/>
          <w:sz w:val="22"/>
          <w:szCs w:val="22"/>
        </w:rPr>
      </w:pPr>
      <w:r w:rsidRPr="00F45D5C">
        <w:rPr>
          <w:rStyle w:val="FontStyle108"/>
          <w:rFonts w:asciiTheme="minorHAnsi" w:hAnsiTheme="minorHAnsi"/>
          <w:sz w:val="22"/>
          <w:szCs w:val="22"/>
        </w:rPr>
        <w:t>§ 9</w:t>
      </w:r>
      <w:r w:rsidR="00E06030">
        <w:rPr>
          <w:rStyle w:val="FontStyle108"/>
          <w:rFonts w:asciiTheme="minorHAnsi" w:hAnsiTheme="minorHAnsi"/>
          <w:sz w:val="22"/>
          <w:szCs w:val="22"/>
        </w:rPr>
        <w:t>7</w:t>
      </w:r>
      <w:r w:rsidRPr="00F45D5C">
        <w:rPr>
          <w:rStyle w:val="FontStyle108"/>
          <w:rFonts w:asciiTheme="minorHAnsi" w:hAnsiTheme="minorHAnsi"/>
          <w:sz w:val="22"/>
          <w:szCs w:val="22"/>
        </w:rPr>
        <w:t>.</w:t>
      </w:r>
    </w:p>
    <w:p w:rsidR="009E0E07" w:rsidRPr="004A585E" w:rsidRDefault="009E0E07" w:rsidP="006010C4">
      <w:pPr>
        <w:pStyle w:val="Style9"/>
        <w:widowControl/>
        <w:numPr>
          <w:ilvl w:val="1"/>
          <w:numId w:val="281"/>
        </w:numPr>
        <w:spacing w:line="276" w:lineRule="auto"/>
        <w:ind w:left="426" w:hanging="426"/>
        <w:rPr>
          <w:rStyle w:val="FontStyle108"/>
          <w:rFonts w:asciiTheme="minorHAnsi" w:hAnsiTheme="minorHAnsi"/>
          <w:b w:val="0"/>
          <w:bCs w:val="0"/>
          <w:sz w:val="24"/>
          <w:szCs w:val="24"/>
        </w:rPr>
      </w:pPr>
      <w:r w:rsidRPr="0042200C">
        <w:rPr>
          <w:rStyle w:val="FontStyle112"/>
          <w:rFonts w:asciiTheme="minorHAnsi" w:hAnsiTheme="minorHAnsi"/>
          <w:color w:val="0000FF"/>
          <w:sz w:val="22"/>
          <w:szCs w:val="22"/>
        </w:rPr>
        <w:t>Po przybyciu absolwenta uczelni (</w:t>
      </w:r>
      <w:r w:rsidRPr="0042200C">
        <w:rPr>
          <w:rStyle w:val="FontStyle108"/>
          <w:rFonts w:asciiTheme="minorHAnsi" w:hAnsiTheme="minorHAnsi"/>
          <w:b w:val="0"/>
          <w:color w:val="0000FF"/>
          <w:sz w:val="22"/>
          <w:szCs w:val="22"/>
        </w:rPr>
        <w:t>szkoły PSP),</w:t>
      </w:r>
      <w:r w:rsidRPr="009E0E07">
        <w:rPr>
          <w:rStyle w:val="FontStyle108"/>
          <w:rFonts w:asciiTheme="minorHAnsi" w:hAnsiTheme="minorHAnsi"/>
          <w:b w:val="0"/>
          <w:sz w:val="22"/>
          <w:szCs w:val="22"/>
        </w:rPr>
        <w:t xml:space="preserve"> </w:t>
      </w:r>
      <w:r w:rsidRPr="009E0E07">
        <w:rPr>
          <w:rStyle w:val="FontStyle108"/>
          <w:rFonts w:asciiTheme="minorHAnsi" w:hAnsiTheme="minorHAnsi"/>
          <w:b w:val="0"/>
          <w:color w:val="0000FF"/>
          <w:sz w:val="22"/>
          <w:szCs w:val="22"/>
        </w:rPr>
        <w:t>strażaka przeniesionego do dalszego pełnienia służby</w:t>
      </w:r>
      <w:r>
        <w:rPr>
          <w:rStyle w:val="FontStyle108"/>
          <w:rFonts w:asciiTheme="minorHAnsi" w:hAnsiTheme="minorHAnsi"/>
          <w:b w:val="0"/>
          <w:color w:val="0000FF"/>
          <w:sz w:val="22"/>
          <w:szCs w:val="22"/>
        </w:rPr>
        <w:t>,</w:t>
      </w:r>
      <w:r w:rsidRPr="009E0E07">
        <w:rPr>
          <w:rStyle w:val="FontStyle108"/>
          <w:rFonts w:asciiTheme="minorHAnsi" w:hAnsiTheme="minorHAnsi"/>
          <w:b w:val="0"/>
          <w:color w:val="0000FF"/>
          <w:sz w:val="22"/>
          <w:szCs w:val="22"/>
        </w:rPr>
        <w:t xml:space="preserve"> osoby podejmującej służbę przygotowawczą</w:t>
      </w:r>
      <w:r>
        <w:rPr>
          <w:rStyle w:val="FontStyle108"/>
          <w:rFonts w:asciiTheme="minorHAnsi" w:hAnsiTheme="minorHAnsi"/>
          <w:b w:val="0"/>
          <w:color w:val="0000FF"/>
          <w:sz w:val="22"/>
          <w:szCs w:val="22"/>
        </w:rPr>
        <w:t xml:space="preserve"> oraz </w:t>
      </w:r>
      <w:r w:rsidR="004A585E">
        <w:rPr>
          <w:rStyle w:val="FontStyle108"/>
          <w:rFonts w:asciiTheme="minorHAnsi" w:hAnsiTheme="minorHAnsi"/>
          <w:b w:val="0"/>
          <w:color w:val="0000FF"/>
          <w:sz w:val="22"/>
          <w:szCs w:val="22"/>
        </w:rPr>
        <w:t xml:space="preserve">zatrudnieniu nowych </w:t>
      </w:r>
      <w:r>
        <w:rPr>
          <w:rStyle w:val="FontStyle108"/>
          <w:rFonts w:asciiTheme="minorHAnsi" w:hAnsiTheme="minorHAnsi"/>
          <w:b w:val="0"/>
          <w:color w:val="0000FF"/>
          <w:sz w:val="22"/>
          <w:szCs w:val="22"/>
        </w:rPr>
        <w:t xml:space="preserve">pracowników </w:t>
      </w:r>
      <w:r w:rsidR="004A585E">
        <w:rPr>
          <w:rStyle w:val="FontStyle108"/>
          <w:rFonts w:asciiTheme="minorHAnsi" w:hAnsiTheme="minorHAnsi"/>
          <w:b w:val="0"/>
          <w:color w:val="0000FF"/>
          <w:sz w:val="22"/>
          <w:szCs w:val="22"/>
        </w:rPr>
        <w:br/>
      </w:r>
      <w:r w:rsidRPr="009E0E07">
        <w:rPr>
          <w:rStyle w:val="FontStyle108"/>
          <w:rFonts w:asciiTheme="minorHAnsi" w:hAnsiTheme="minorHAnsi"/>
          <w:b w:val="0"/>
          <w:color w:val="0000FF"/>
          <w:sz w:val="22"/>
          <w:szCs w:val="22"/>
        </w:rPr>
        <w:t>w jednostce organizacyjnej Państwowej Straży Pożarnej</w:t>
      </w:r>
      <w:r w:rsidR="005F6C19">
        <w:rPr>
          <w:rStyle w:val="FontStyle108"/>
          <w:rFonts w:asciiTheme="minorHAnsi" w:hAnsiTheme="minorHAnsi"/>
          <w:b w:val="0"/>
          <w:color w:val="0000FF"/>
          <w:sz w:val="22"/>
          <w:szCs w:val="22"/>
        </w:rPr>
        <w:t>,</w:t>
      </w:r>
      <w:r w:rsidRPr="009E0E07">
        <w:rPr>
          <w:rStyle w:val="FontStyle108"/>
          <w:rFonts w:asciiTheme="minorHAnsi" w:hAnsiTheme="minorHAnsi"/>
          <w:b w:val="0"/>
          <w:color w:val="0000FF"/>
          <w:sz w:val="22"/>
          <w:szCs w:val="22"/>
        </w:rPr>
        <w:t xml:space="preserve"> </w:t>
      </w:r>
      <w:r>
        <w:rPr>
          <w:rStyle w:val="FontStyle108"/>
          <w:rFonts w:asciiTheme="minorHAnsi" w:hAnsiTheme="minorHAnsi"/>
          <w:b w:val="0"/>
          <w:color w:val="0000FF"/>
          <w:sz w:val="22"/>
          <w:szCs w:val="22"/>
        </w:rPr>
        <w:t xml:space="preserve">organizuje się </w:t>
      </w:r>
      <w:r w:rsidR="004A585E">
        <w:rPr>
          <w:rStyle w:val="FontStyle108"/>
          <w:rFonts w:asciiTheme="minorHAnsi" w:hAnsiTheme="minorHAnsi"/>
          <w:b w:val="0"/>
          <w:color w:val="0000FF"/>
          <w:sz w:val="22"/>
          <w:szCs w:val="22"/>
        </w:rPr>
        <w:t xml:space="preserve">ich uroczyste spotkanie </w:t>
      </w:r>
      <w:r w:rsidR="004A585E">
        <w:rPr>
          <w:rStyle w:val="FontStyle108"/>
          <w:rFonts w:asciiTheme="minorHAnsi" w:hAnsiTheme="minorHAnsi"/>
          <w:b w:val="0"/>
          <w:color w:val="0000FF"/>
          <w:sz w:val="22"/>
          <w:szCs w:val="22"/>
        </w:rPr>
        <w:br/>
        <w:t xml:space="preserve">z kierownikiem jednostki </w:t>
      </w:r>
      <w:r w:rsidR="004A585E" w:rsidRPr="009E0E07">
        <w:rPr>
          <w:rStyle w:val="FontStyle108"/>
          <w:rFonts w:asciiTheme="minorHAnsi" w:hAnsiTheme="minorHAnsi"/>
          <w:b w:val="0"/>
          <w:color w:val="0000FF"/>
          <w:sz w:val="22"/>
          <w:szCs w:val="22"/>
        </w:rPr>
        <w:t>organizacyjnej Państwowej Straży Pożarnej</w:t>
      </w:r>
      <w:r w:rsidR="004A585E">
        <w:rPr>
          <w:rStyle w:val="FontStyle108"/>
          <w:rFonts w:asciiTheme="minorHAnsi" w:hAnsiTheme="minorHAnsi"/>
          <w:b w:val="0"/>
          <w:color w:val="0000FF"/>
          <w:sz w:val="22"/>
          <w:szCs w:val="22"/>
        </w:rPr>
        <w:t>.</w:t>
      </w:r>
      <w:r w:rsidR="0042200C">
        <w:rPr>
          <w:rStyle w:val="FontStyle108"/>
          <w:rFonts w:asciiTheme="minorHAnsi" w:hAnsiTheme="minorHAnsi"/>
          <w:b w:val="0"/>
          <w:color w:val="0000FF"/>
          <w:sz w:val="22"/>
          <w:szCs w:val="22"/>
        </w:rPr>
        <w:t xml:space="preserve"> Strażak występuje </w:t>
      </w:r>
      <w:r w:rsidR="0042200C">
        <w:rPr>
          <w:rStyle w:val="FontStyle108"/>
          <w:rFonts w:asciiTheme="minorHAnsi" w:hAnsiTheme="minorHAnsi"/>
          <w:b w:val="0"/>
          <w:color w:val="0000FF"/>
          <w:sz w:val="22"/>
          <w:szCs w:val="22"/>
        </w:rPr>
        <w:br/>
        <w:t>w umundurowaniu wyjściowym (bez sznura galowego).</w:t>
      </w:r>
    </w:p>
    <w:p w:rsidR="005B774E" w:rsidRPr="00F0539B" w:rsidRDefault="005B774E" w:rsidP="006010C4">
      <w:pPr>
        <w:pStyle w:val="Style9"/>
        <w:widowControl/>
        <w:numPr>
          <w:ilvl w:val="1"/>
          <w:numId w:val="281"/>
        </w:numPr>
        <w:spacing w:line="276" w:lineRule="auto"/>
        <w:ind w:left="426" w:hanging="426"/>
        <w:rPr>
          <w:rStyle w:val="FontStyle112"/>
          <w:rFonts w:asciiTheme="minorHAnsi" w:hAnsiTheme="minorHAnsi"/>
          <w:sz w:val="24"/>
          <w:szCs w:val="24"/>
        </w:rPr>
      </w:pPr>
      <w:r w:rsidRPr="00156C91">
        <w:rPr>
          <w:rStyle w:val="FontStyle112"/>
          <w:rFonts w:asciiTheme="minorHAnsi" w:hAnsiTheme="minorHAnsi"/>
          <w:color w:val="0000FF"/>
          <w:sz w:val="22"/>
          <w:szCs w:val="22"/>
        </w:rPr>
        <w:t>Powitanie i przedstawienie strażaka ma miejsce w dniu mianowania na stanowisko służbowe.</w:t>
      </w:r>
    </w:p>
    <w:p w:rsidR="00F0539B" w:rsidRPr="00F45D5C" w:rsidRDefault="00F0539B" w:rsidP="006010C4">
      <w:pPr>
        <w:pStyle w:val="Style9"/>
        <w:widowControl/>
        <w:numPr>
          <w:ilvl w:val="1"/>
          <w:numId w:val="281"/>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Strażak przeniesiony do dalszego pełnienia służby w danej jednostce lub osoba podejmująca </w:t>
      </w:r>
      <w:r w:rsidRPr="00F45D5C">
        <w:rPr>
          <w:rStyle w:val="FontStyle112"/>
          <w:rFonts w:asciiTheme="minorHAnsi" w:hAnsiTheme="minorHAnsi"/>
          <w:sz w:val="22"/>
          <w:szCs w:val="22"/>
        </w:rPr>
        <w:br/>
        <w:t>w niej służbę przygotowawczą zgłasza się do kierownika komórki organizacyjnej (biura, wydziału, sekcji) zajmującej się sprawami osobowymi (kadrowymi), który zapoznaje go z jego bezpośrednim przełożonym, a ten przedstawia go pozostałym pracownikom jednostki organizacyjnej Państwowej Straży Pożarnej lub tylko osobom na stanowiskach kierowniczych.</w:t>
      </w:r>
    </w:p>
    <w:p w:rsidR="005B774E" w:rsidRPr="00FF2244" w:rsidRDefault="005B774E" w:rsidP="00F0539B">
      <w:pPr>
        <w:pStyle w:val="Style67"/>
        <w:widowControl/>
        <w:spacing w:before="5" w:line="276" w:lineRule="auto"/>
        <w:ind w:firstLine="0"/>
        <w:rPr>
          <w:rFonts w:asciiTheme="minorHAnsi" w:hAnsiTheme="minorHAnsi"/>
          <w:sz w:val="22"/>
          <w:szCs w:val="22"/>
        </w:rPr>
      </w:pPr>
    </w:p>
    <w:p w:rsidR="00F0539B" w:rsidRDefault="005B774E" w:rsidP="00F0539B">
      <w:pPr>
        <w:pStyle w:val="Style9"/>
        <w:widowControl/>
        <w:spacing w:line="276" w:lineRule="auto"/>
        <w:ind w:left="764" w:hanging="777"/>
        <w:jc w:val="center"/>
        <w:rPr>
          <w:rStyle w:val="FontStyle112"/>
          <w:rFonts w:asciiTheme="minorHAnsi" w:hAnsiTheme="minorHAnsi"/>
          <w:sz w:val="22"/>
          <w:szCs w:val="22"/>
        </w:rPr>
      </w:pPr>
      <w:r w:rsidRPr="00F45D5C">
        <w:rPr>
          <w:rStyle w:val="FontStyle108"/>
          <w:rFonts w:asciiTheme="minorHAnsi" w:hAnsiTheme="minorHAnsi"/>
          <w:sz w:val="22"/>
          <w:szCs w:val="22"/>
        </w:rPr>
        <w:lastRenderedPageBreak/>
        <w:t>§ 9</w:t>
      </w:r>
      <w:r w:rsidR="00E06030">
        <w:rPr>
          <w:rStyle w:val="FontStyle108"/>
          <w:rFonts w:asciiTheme="minorHAnsi" w:hAnsiTheme="minorHAnsi"/>
          <w:sz w:val="22"/>
          <w:szCs w:val="22"/>
        </w:rPr>
        <w:t>8</w:t>
      </w:r>
      <w:r w:rsidRPr="00156C91">
        <w:rPr>
          <w:rStyle w:val="FontStyle112"/>
          <w:rFonts w:asciiTheme="minorHAnsi" w:hAnsiTheme="minorHAnsi"/>
          <w:b/>
          <w:sz w:val="22"/>
          <w:szCs w:val="22"/>
        </w:rPr>
        <w:t>.</w:t>
      </w:r>
    </w:p>
    <w:p w:rsidR="005B774E" w:rsidRPr="00F0539B" w:rsidRDefault="005B774E" w:rsidP="006010C4">
      <w:pPr>
        <w:pStyle w:val="Style9"/>
        <w:widowControl/>
        <w:numPr>
          <w:ilvl w:val="1"/>
          <w:numId w:val="27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jednostce ratowniczo-gaśniczej powitanie i przedstawienie osoby podejmującej służbę przygotowawczą następuje podczas zmiany służby, a informacja o tym powinna być zawarta </w:t>
      </w:r>
      <w:r w:rsidRPr="00F45D5C">
        <w:rPr>
          <w:rStyle w:val="FontStyle112"/>
          <w:rFonts w:asciiTheme="minorHAnsi" w:hAnsiTheme="minorHAnsi"/>
          <w:sz w:val="22"/>
          <w:szCs w:val="22"/>
        </w:rPr>
        <w:br/>
        <w:t>w rozkazie dziennym.</w:t>
      </w:r>
    </w:p>
    <w:p w:rsidR="00F0539B" w:rsidRPr="00F0539B" w:rsidRDefault="00F0539B" w:rsidP="006010C4">
      <w:pPr>
        <w:pStyle w:val="Style9"/>
        <w:widowControl/>
        <w:numPr>
          <w:ilvl w:val="1"/>
          <w:numId w:val="27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jednostki ratowniczo-gaśniczej, witając podejmującego służbę, </w:t>
      </w:r>
      <w:r w:rsidR="00156C91" w:rsidRPr="00156C91">
        <w:rPr>
          <w:rStyle w:val="FontStyle112"/>
          <w:rFonts w:asciiTheme="minorHAnsi" w:hAnsiTheme="minorHAnsi"/>
          <w:color w:val="0000FF"/>
          <w:sz w:val="22"/>
          <w:szCs w:val="22"/>
        </w:rPr>
        <w:t>wyznacza</w:t>
      </w:r>
      <w:r w:rsidRPr="00156C91">
        <w:rPr>
          <w:rStyle w:val="FontStyle112"/>
          <w:rFonts w:asciiTheme="minorHAnsi" w:hAnsiTheme="minorHAnsi"/>
          <w:color w:val="0000FF"/>
          <w:sz w:val="22"/>
          <w:szCs w:val="22"/>
        </w:rPr>
        <w:t xml:space="preserve"> </w:t>
      </w:r>
      <w:r w:rsidR="00156C91" w:rsidRPr="00156C91">
        <w:rPr>
          <w:rStyle w:val="FontStyle112"/>
          <w:rFonts w:asciiTheme="minorHAnsi" w:hAnsiTheme="minorHAnsi"/>
          <w:color w:val="0000FF"/>
          <w:sz w:val="22"/>
          <w:szCs w:val="22"/>
        </w:rPr>
        <w:t>jednocześnie strażaka</w:t>
      </w:r>
      <w:r w:rsidR="00156C91">
        <w:rPr>
          <w:rStyle w:val="FontStyle112"/>
          <w:rFonts w:asciiTheme="minorHAnsi" w:hAnsiTheme="minorHAnsi"/>
          <w:color w:val="0000FF"/>
          <w:sz w:val="22"/>
          <w:szCs w:val="22"/>
        </w:rPr>
        <w:t xml:space="preserve"> </w:t>
      </w:r>
      <w:r w:rsidRPr="00156C91">
        <w:rPr>
          <w:rStyle w:val="FontStyle112"/>
          <w:rFonts w:asciiTheme="minorHAnsi" w:hAnsiTheme="minorHAnsi"/>
          <w:color w:val="0000FF"/>
          <w:sz w:val="22"/>
          <w:szCs w:val="22"/>
        </w:rPr>
        <w:t>do sprawowania roli opiekuna</w:t>
      </w:r>
      <w:r w:rsidRPr="00F45D5C">
        <w:rPr>
          <w:rStyle w:val="FontStyle112"/>
          <w:rFonts w:asciiTheme="minorHAnsi" w:hAnsiTheme="minorHAnsi"/>
          <w:sz w:val="22"/>
          <w:szCs w:val="22"/>
        </w:rPr>
        <w:t>.</w:t>
      </w:r>
    </w:p>
    <w:p w:rsidR="00F0539B" w:rsidRPr="00F45D5C" w:rsidRDefault="00F0539B" w:rsidP="006010C4">
      <w:pPr>
        <w:pStyle w:val="Style9"/>
        <w:widowControl/>
        <w:numPr>
          <w:ilvl w:val="1"/>
          <w:numId w:val="279"/>
        </w:numPr>
        <w:spacing w:line="276" w:lineRule="auto"/>
        <w:ind w:left="426" w:hanging="426"/>
        <w:rPr>
          <w:rFonts w:asciiTheme="minorHAnsi" w:hAnsiTheme="minorHAnsi"/>
        </w:rPr>
      </w:pPr>
      <w:r w:rsidRPr="006E141C">
        <w:rPr>
          <w:rStyle w:val="FontStyle112"/>
          <w:rFonts w:asciiTheme="minorHAnsi" w:hAnsiTheme="minorHAnsi"/>
          <w:color w:val="0000FF"/>
          <w:sz w:val="22"/>
          <w:szCs w:val="22"/>
        </w:rPr>
        <w:t xml:space="preserve">Opiekun zapoznaje </w:t>
      </w:r>
      <w:r w:rsidR="005F6C19">
        <w:rPr>
          <w:rStyle w:val="FontStyle112"/>
          <w:rFonts w:asciiTheme="minorHAnsi" w:hAnsiTheme="minorHAnsi"/>
          <w:color w:val="0000FF"/>
          <w:sz w:val="22"/>
          <w:szCs w:val="22"/>
        </w:rPr>
        <w:t xml:space="preserve">strażaka </w:t>
      </w:r>
      <w:r w:rsidRPr="00156C91">
        <w:rPr>
          <w:rStyle w:val="FontStyle112"/>
          <w:rFonts w:asciiTheme="minorHAnsi" w:hAnsiTheme="minorHAnsi"/>
          <w:color w:val="0000FF"/>
          <w:sz w:val="22"/>
          <w:szCs w:val="22"/>
        </w:rPr>
        <w:t xml:space="preserve">ze strukturą organizacyjną jednostki, jej zadaniami </w:t>
      </w:r>
      <w:r w:rsidR="00FF2244" w:rsidRPr="00156C91">
        <w:rPr>
          <w:rStyle w:val="FontStyle112"/>
          <w:rFonts w:asciiTheme="minorHAnsi" w:hAnsiTheme="minorHAnsi"/>
          <w:color w:val="0000FF"/>
          <w:sz w:val="22"/>
          <w:szCs w:val="22"/>
        </w:rPr>
        <w:br/>
      </w:r>
      <w:r w:rsidRPr="00156C91">
        <w:rPr>
          <w:rStyle w:val="FontStyle112"/>
          <w:rFonts w:asciiTheme="minorHAnsi" w:hAnsiTheme="minorHAnsi"/>
          <w:color w:val="0000FF"/>
          <w:sz w:val="22"/>
          <w:szCs w:val="22"/>
        </w:rPr>
        <w:t>i zakresem działania, regulaminem służby, organizacją życia koszarowego, podstawowymi obowiązkami i prawami oraz przepisami z zakresu bezpieczeństwa i higieny pracy.</w:t>
      </w:r>
    </w:p>
    <w:p w:rsidR="005B774E" w:rsidRPr="00F45D5C" w:rsidRDefault="005B774E" w:rsidP="00641FA2">
      <w:pPr>
        <w:pStyle w:val="Style71"/>
        <w:widowControl/>
        <w:tabs>
          <w:tab w:val="left" w:pos="-2977"/>
        </w:tabs>
        <w:spacing w:before="240" w:line="276" w:lineRule="auto"/>
        <w:ind w:firstLine="0"/>
        <w:rPr>
          <w:rFonts w:asciiTheme="minorHAnsi" w:hAnsiTheme="minorHAnsi"/>
        </w:rPr>
      </w:pPr>
    </w:p>
    <w:p w:rsidR="00641FA2" w:rsidRDefault="00641FA2" w:rsidP="007B645B">
      <w:pPr>
        <w:pStyle w:val="Nagwek3"/>
        <w:jc w:val="center"/>
        <w:rPr>
          <w:rStyle w:val="FontStyle112"/>
          <w:rFonts w:asciiTheme="minorHAnsi" w:hAnsiTheme="minorHAnsi"/>
          <w:sz w:val="22"/>
          <w:szCs w:val="22"/>
        </w:rPr>
      </w:pPr>
      <w:bookmarkStart w:id="296" w:name="_Toc42522626"/>
      <w:r w:rsidRPr="00936835">
        <w:rPr>
          <w:rStyle w:val="FontStyle112"/>
          <w:rFonts w:asciiTheme="minorHAnsi" w:hAnsiTheme="minorHAnsi"/>
          <w:color w:val="0000FF"/>
          <w:sz w:val="22"/>
          <w:szCs w:val="22"/>
        </w:rPr>
        <w:t xml:space="preserve">Rozdział </w:t>
      </w:r>
      <w:r w:rsidR="00936835">
        <w:rPr>
          <w:rStyle w:val="FontStyle112"/>
          <w:rFonts w:asciiTheme="minorHAnsi" w:hAnsiTheme="minorHAnsi"/>
          <w:color w:val="0000FF"/>
          <w:sz w:val="22"/>
          <w:szCs w:val="22"/>
        </w:rPr>
        <w:t>2</w:t>
      </w:r>
      <w:bookmarkEnd w:id="296"/>
    </w:p>
    <w:p w:rsidR="00641FA2" w:rsidRPr="007B645B" w:rsidRDefault="00641FA2" w:rsidP="00545E1F">
      <w:pPr>
        <w:pStyle w:val="Nagwek3"/>
        <w:jc w:val="center"/>
        <w:rPr>
          <w:rStyle w:val="FontStyle108"/>
          <w:rFonts w:asciiTheme="minorHAnsi" w:hAnsiTheme="minorHAnsi"/>
          <w:b/>
          <w:sz w:val="22"/>
          <w:szCs w:val="22"/>
        </w:rPr>
      </w:pPr>
      <w:bookmarkStart w:id="297" w:name="_Toc42522627"/>
      <w:r w:rsidRPr="007B645B">
        <w:rPr>
          <w:rStyle w:val="FontStyle108"/>
          <w:rFonts w:asciiTheme="minorHAnsi" w:hAnsiTheme="minorHAnsi"/>
          <w:b/>
          <w:color w:val="0000FF"/>
          <w:sz w:val="22"/>
          <w:szCs w:val="22"/>
        </w:rPr>
        <w:t xml:space="preserve">Pożegnanie strażaka kończącego służbę w Państwowej Straży Pożarnej, </w:t>
      </w:r>
      <w:r w:rsidR="00FA3474">
        <w:rPr>
          <w:rStyle w:val="FontStyle108"/>
          <w:rFonts w:asciiTheme="minorHAnsi" w:hAnsiTheme="minorHAnsi"/>
          <w:b/>
          <w:color w:val="0000FF"/>
          <w:sz w:val="22"/>
          <w:szCs w:val="22"/>
        </w:rPr>
        <w:br/>
      </w:r>
      <w:r w:rsidRPr="007B645B">
        <w:rPr>
          <w:rStyle w:val="FontStyle108"/>
          <w:rFonts w:asciiTheme="minorHAnsi" w:hAnsiTheme="minorHAnsi"/>
          <w:b/>
          <w:color w:val="0000FF"/>
          <w:sz w:val="22"/>
          <w:szCs w:val="22"/>
        </w:rPr>
        <w:t>odchodzącego do służby w innej jednostce organizacyjnej oraz pożegnanie pracownika</w:t>
      </w:r>
      <w:r w:rsidR="00FA3474">
        <w:rPr>
          <w:rStyle w:val="FontStyle108"/>
          <w:rFonts w:asciiTheme="minorHAnsi" w:hAnsiTheme="minorHAnsi"/>
          <w:b/>
          <w:color w:val="0000FF"/>
          <w:sz w:val="22"/>
          <w:szCs w:val="22"/>
        </w:rPr>
        <w:br/>
      </w:r>
      <w:r w:rsidRPr="007B645B">
        <w:rPr>
          <w:rStyle w:val="FontStyle108"/>
          <w:rFonts w:asciiTheme="minorHAnsi" w:hAnsiTheme="minorHAnsi"/>
          <w:b/>
          <w:color w:val="0000FF"/>
          <w:sz w:val="22"/>
          <w:szCs w:val="22"/>
        </w:rPr>
        <w:t>jednostki organizacyjnej Państwowej Straży Pożarnej</w:t>
      </w:r>
      <w:bookmarkEnd w:id="297"/>
    </w:p>
    <w:p w:rsidR="00641FA2" w:rsidRPr="00641FA2" w:rsidRDefault="00641FA2" w:rsidP="00E06030">
      <w:pPr>
        <w:pStyle w:val="Style6"/>
        <w:widowControl/>
        <w:spacing w:line="276" w:lineRule="auto"/>
        <w:jc w:val="left"/>
        <w:rPr>
          <w:rStyle w:val="FontStyle108"/>
          <w:rFonts w:asciiTheme="minorHAnsi" w:hAnsiTheme="minorHAnsi"/>
          <w:b w:val="0"/>
          <w:sz w:val="22"/>
          <w:szCs w:val="22"/>
        </w:rPr>
      </w:pPr>
    </w:p>
    <w:p w:rsidR="00641FA2" w:rsidRDefault="00641FA2" w:rsidP="00641FA2">
      <w:pPr>
        <w:pStyle w:val="Style6"/>
        <w:widowControl/>
        <w:spacing w:line="276" w:lineRule="auto"/>
        <w:ind w:left="375"/>
        <w:rPr>
          <w:rStyle w:val="FontStyle108"/>
          <w:rFonts w:asciiTheme="minorHAnsi" w:hAnsiTheme="minorHAnsi"/>
          <w:sz w:val="22"/>
          <w:szCs w:val="22"/>
        </w:rPr>
      </w:pPr>
      <w:r w:rsidRPr="00F45D5C">
        <w:rPr>
          <w:rStyle w:val="FontStyle108"/>
          <w:rFonts w:asciiTheme="minorHAnsi" w:hAnsiTheme="minorHAnsi"/>
          <w:sz w:val="22"/>
          <w:szCs w:val="22"/>
        </w:rPr>
        <w:t xml:space="preserve">§ </w:t>
      </w:r>
      <w:r w:rsidR="00E06030">
        <w:rPr>
          <w:rStyle w:val="FontStyle108"/>
          <w:rFonts w:asciiTheme="minorHAnsi" w:hAnsiTheme="minorHAnsi"/>
          <w:sz w:val="22"/>
          <w:szCs w:val="22"/>
        </w:rPr>
        <w:t>99</w:t>
      </w:r>
      <w:r w:rsidRPr="00156C91">
        <w:rPr>
          <w:rStyle w:val="FontStyle112"/>
          <w:rFonts w:asciiTheme="minorHAnsi" w:hAnsiTheme="minorHAnsi"/>
          <w:b/>
          <w:sz w:val="22"/>
          <w:szCs w:val="22"/>
        </w:rPr>
        <w:t>.</w:t>
      </w:r>
    </w:p>
    <w:p w:rsidR="00936835" w:rsidRPr="00936835" w:rsidRDefault="00936835" w:rsidP="006010C4">
      <w:pPr>
        <w:pStyle w:val="Akapitzlist"/>
        <w:numPr>
          <w:ilvl w:val="0"/>
          <w:numId w:val="344"/>
        </w:numPr>
        <w:suppressAutoHyphens w:val="0"/>
        <w:autoSpaceDN/>
        <w:spacing w:after="0"/>
        <w:ind w:left="426" w:hanging="426"/>
        <w:jc w:val="both"/>
        <w:textAlignment w:val="auto"/>
        <w:rPr>
          <w:rStyle w:val="FontStyle108"/>
          <w:rFonts w:asciiTheme="minorHAnsi" w:hAnsiTheme="minorHAnsi"/>
          <w:b w:val="0"/>
          <w:bCs w:val="0"/>
          <w:sz w:val="22"/>
          <w:szCs w:val="22"/>
        </w:rPr>
      </w:pPr>
      <w:r w:rsidRPr="00936835">
        <w:rPr>
          <w:rStyle w:val="FontStyle108"/>
          <w:rFonts w:asciiTheme="minorHAnsi" w:hAnsiTheme="minorHAnsi"/>
          <w:b w:val="0"/>
          <w:color w:val="0000FF"/>
          <w:sz w:val="22"/>
          <w:szCs w:val="22"/>
        </w:rPr>
        <w:t>Pożegnanie strażaka kończącego służbę w Państwowej Straży Pożarnej, odchodzącego do służby w innej jednostce organizacyjnej oraz pożegnanie pracownika jednostki organizacyjnej Państwowej Straży Pożarnej</w:t>
      </w:r>
      <w:r>
        <w:rPr>
          <w:rStyle w:val="FontStyle108"/>
          <w:rFonts w:asciiTheme="minorHAnsi" w:hAnsiTheme="minorHAnsi"/>
          <w:b w:val="0"/>
          <w:color w:val="0000FF"/>
          <w:sz w:val="22"/>
          <w:szCs w:val="22"/>
        </w:rPr>
        <w:t xml:space="preserve"> powinna towarzyszyć atmosfera szczególnej serdeczności </w:t>
      </w:r>
      <w:r>
        <w:rPr>
          <w:rStyle w:val="FontStyle108"/>
          <w:rFonts w:asciiTheme="minorHAnsi" w:hAnsiTheme="minorHAnsi"/>
          <w:b w:val="0"/>
          <w:color w:val="0000FF"/>
          <w:sz w:val="22"/>
          <w:szCs w:val="22"/>
        </w:rPr>
        <w:br/>
        <w:t>i życzliwości.</w:t>
      </w:r>
    </w:p>
    <w:p w:rsidR="00936835" w:rsidRPr="00936835" w:rsidRDefault="00936835" w:rsidP="006010C4">
      <w:pPr>
        <w:pStyle w:val="Akapitzlist"/>
        <w:numPr>
          <w:ilvl w:val="0"/>
          <w:numId w:val="344"/>
        </w:numPr>
        <w:suppressAutoHyphens w:val="0"/>
        <w:autoSpaceDN/>
        <w:spacing w:after="0"/>
        <w:ind w:left="426" w:hanging="426"/>
        <w:jc w:val="both"/>
        <w:textAlignment w:val="auto"/>
        <w:rPr>
          <w:rStyle w:val="FontStyle108"/>
          <w:rFonts w:asciiTheme="minorHAnsi" w:hAnsiTheme="minorHAnsi"/>
          <w:b w:val="0"/>
          <w:bCs w:val="0"/>
          <w:sz w:val="22"/>
          <w:szCs w:val="22"/>
        </w:rPr>
      </w:pPr>
      <w:r>
        <w:rPr>
          <w:rStyle w:val="FontStyle108"/>
          <w:rFonts w:asciiTheme="minorHAnsi" w:hAnsiTheme="minorHAnsi"/>
          <w:b w:val="0"/>
          <w:color w:val="0000FF"/>
          <w:sz w:val="22"/>
          <w:szCs w:val="22"/>
        </w:rPr>
        <w:t xml:space="preserve">Uroczystość pożegnania powinna odbywać się w czasie uroczystego apelu (jeśli jest to możliwe) </w:t>
      </w:r>
      <w:r>
        <w:rPr>
          <w:rStyle w:val="FontStyle108"/>
          <w:rFonts w:asciiTheme="minorHAnsi" w:hAnsiTheme="minorHAnsi"/>
          <w:b w:val="0"/>
          <w:color w:val="0000FF"/>
          <w:sz w:val="22"/>
          <w:szCs w:val="22"/>
        </w:rPr>
        <w:br/>
        <w:t>z udziałem całego stanu osobowego jednostki organizacyjnej lub uroczystej zbiórki w sali tradycji (konferencyjnej, odpraw)</w:t>
      </w:r>
      <w:r w:rsidR="00844A10">
        <w:rPr>
          <w:rStyle w:val="FontStyle108"/>
          <w:rFonts w:asciiTheme="minorHAnsi" w:hAnsiTheme="minorHAnsi"/>
          <w:b w:val="0"/>
          <w:color w:val="0000FF"/>
          <w:sz w:val="22"/>
          <w:szCs w:val="22"/>
        </w:rPr>
        <w:t>.</w:t>
      </w:r>
      <w:r>
        <w:rPr>
          <w:rStyle w:val="FontStyle108"/>
          <w:rFonts w:asciiTheme="minorHAnsi" w:hAnsiTheme="minorHAnsi"/>
          <w:b w:val="0"/>
          <w:color w:val="0000FF"/>
          <w:sz w:val="22"/>
          <w:szCs w:val="22"/>
        </w:rPr>
        <w:t xml:space="preserve"> </w:t>
      </w:r>
      <w:r w:rsidR="00844A10" w:rsidRPr="00844A10">
        <w:rPr>
          <w:rStyle w:val="FontStyle112"/>
          <w:rFonts w:asciiTheme="minorHAnsi" w:hAnsiTheme="minorHAnsi"/>
          <w:color w:val="0000FF"/>
          <w:sz w:val="22"/>
          <w:szCs w:val="22"/>
        </w:rPr>
        <w:t>W uroczystości pożegnania uczestniczy kierownictwo jednostki organizacyjnej Państwowej Straży Pożarnej, w której zwalniany strażak pełnił służbę, jego przełożeni oraz najbliżsi współpracownicy i koledzy. Może w niej także brać udział jego współmałżonek oraz najbliższa rodzina.</w:t>
      </w:r>
    </w:p>
    <w:p w:rsidR="00936835" w:rsidRPr="00936835" w:rsidRDefault="00936835" w:rsidP="006010C4">
      <w:pPr>
        <w:pStyle w:val="Akapitzlist"/>
        <w:numPr>
          <w:ilvl w:val="0"/>
          <w:numId w:val="344"/>
        </w:numPr>
        <w:suppressAutoHyphens w:val="0"/>
        <w:autoSpaceDN/>
        <w:spacing w:after="0"/>
        <w:ind w:left="426" w:hanging="426"/>
        <w:jc w:val="both"/>
        <w:textAlignment w:val="auto"/>
        <w:rPr>
          <w:rStyle w:val="FontStyle108"/>
          <w:rFonts w:asciiTheme="minorHAnsi" w:hAnsiTheme="minorHAnsi"/>
          <w:b w:val="0"/>
          <w:bCs w:val="0"/>
          <w:sz w:val="22"/>
          <w:szCs w:val="22"/>
        </w:rPr>
      </w:pPr>
      <w:r>
        <w:rPr>
          <w:rStyle w:val="FontStyle108"/>
          <w:rFonts w:asciiTheme="minorHAnsi" w:hAnsiTheme="minorHAnsi"/>
          <w:b w:val="0"/>
          <w:color w:val="0000FF"/>
          <w:sz w:val="22"/>
          <w:szCs w:val="22"/>
        </w:rPr>
        <w:t xml:space="preserve">Do momentu podniesienia flagi państwowej i odegrania hymnu </w:t>
      </w:r>
      <w:r w:rsidR="004E30BD">
        <w:rPr>
          <w:rStyle w:val="FontStyle112"/>
          <w:rFonts w:asciiTheme="minorHAnsi" w:hAnsiTheme="minorHAnsi"/>
          <w:color w:val="0000FF"/>
          <w:sz w:val="22"/>
          <w:szCs w:val="22"/>
        </w:rPr>
        <w:t xml:space="preserve">(nie dotyczy uroczystej zbiórki) </w:t>
      </w:r>
      <w:r>
        <w:rPr>
          <w:rStyle w:val="FontStyle108"/>
          <w:rFonts w:asciiTheme="minorHAnsi" w:hAnsiTheme="minorHAnsi"/>
          <w:b w:val="0"/>
          <w:color w:val="0000FF"/>
          <w:sz w:val="22"/>
          <w:szCs w:val="22"/>
        </w:rPr>
        <w:t>uroczystość przebiega zgodnie ze scenariuszem uroczystego apelu.</w:t>
      </w:r>
      <w:r w:rsidR="004E30BD">
        <w:rPr>
          <w:rStyle w:val="FontStyle108"/>
          <w:rFonts w:asciiTheme="minorHAnsi" w:hAnsiTheme="minorHAnsi"/>
          <w:b w:val="0"/>
          <w:color w:val="0000FF"/>
          <w:sz w:val="22"/>
          <w:szCs w:val="22"/>
        </w:rPr>
        <w:t xml:space="preserve"> W przypadku uroczystej zbiórki, uroczystość przebiega do momentu wprowadzenia sztandaru jednostki organizacyjnej</w:t>
      </w:r>
      <w:r w:rsidR="004E30BD" w:rsidRPr="004E30BD">
        <w:rPr>
          <w:rStyle w:val="FontStyle108"/>
          <w:rFonts w:asciiTheme="minorHAnsi" w:hAnsiTheme="minorHAnsi"/>
          <w:b w:val="0"/>
          <w:color w:val="0000FF"/>
          <w:sz w:val="22"/>
          <w:szCs w:val="22"/>
        </w:rPr>
        <w:t xml:space="preserve"> </w:t>
      </w:r>
      <w:r w:rsidR="004E30BD">
        <w:rPr>
          <w:rStyle w:val="FontStyle108"/>
          <w:rFonts w:asciiTheme="minorHAnsi" w:hAnsiTheme="minorHAnsi"/>
          <w:b w:val="0"/>
          <w:color w:val="0000FF"/>
          <w:sz w:val="22"/>
          <w:szCs w:val="22"/>
        </w:rPr>
        <w:t>zgodnie ze scenariuszem uroczystej zbiórki.</w:t>
      </w:r>
    </w:p>
    <w:p w:rsidR="00936835" w:rsidRPr="004D0CA7" w:rsidRDefault="00936835"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sidRPr="00936835">
        <w:rPr>
          <w:rStyle w:val="FontStyle112"/>
          <w:rFonts w:asciiTheme="minorHAnsi" w:hAnsiTheme="minorHAnsi"/>
          <w:color w:val="0000FF"/>
          <w:sz w:val="22"/>
          <w:szCs w:val="22"/>
        </w:rPr>
        <w:t>Po odegraniu hymnu</w:t>
      </w:r>
      <w:r w:rsidR="004E30BD">
        <w:rPr>
          <w:rStyle w:val="FontStyle112"/>
          <w:rFonts w:asciiTheme="minorHAnsi" w:hAnsiTheme="minorHAnsi"/>
          <w:color w:val="0000FF"/>
          <w:sz w:val="22"/>
          <w:szCs w:val="22"/>
        </w:rPr>
        <w:t xml:space="preserve"> (po wprowadzeniu sztandaru)</w:t>
      </w:r>
      <w:r w:rsidRPr="00936835">
        <w:rPr>
          <w:rStyle w:val="FontStyle112"/>
          <w:rFonts w:asciiTheme="minorHAnsi" w:hAnsiTheme="minorHAnsi"/>
          <w:color w:val="0000FF"/>
          <w:sz w:val="22"/>
          <w:szCs w:val="22"/>
        </w:rPr>
        <w:t xml:space="preserve">, </w:t>
      </w:r>
      <w:r w:rsidR="004F3821">
        <w:rPr>
          <w:rStyle w:val="FontStyle112"/>
          <w:rFonts w:asciiTheme="minorHAnsi" w:hAnsiTheme="minorHAnsi"/>
          <w:color w:val="0000FF"/>
          <w:sz w:val="22"/>
          <w:szCs w:val="22"/>
        </w:rPr>
        <w:t>d</w:t>
      </w:r>
      <w:r w:rsidR="004F3821" w:rsidRPr="004F3821">
        <w:rPr>
          <w:rStyle w:val="FontStyle112"/>
          <w:rFonts w:asciiTheme="minorHAnsi" w:hAnsiTheme="minorHAnsi"/>
          <w:color w:val="0000FF"/>
          <w:sz w:val="22"/>
          <w:szCs w:val="22"/>
        </w:rPr>
        <w:t xml:space="preserve">owódca </w:t>
      </w:r>
      <w:r w:rsidR="004F3821">
        <w:rPr>
          <w:rStyle w:val="FontStyle112"/>
          <w:rFonts w:asciiTheme="minorHAnsi" w:hAnsiTheme="minorHAnsi"/>
          <w:color w:val="0000FF"/>
          <w:sz w:val="22"/>
          <w:szCs w:val="22"/>
        </w:rPr>
        <w:t xml:space="preserve">uroczystości wydaje komendy </w:t>
      </w:r>
      <w:r w:rsidR="004E30BD">
        <w:rPr>
          <w:rStyle w:val="FontStyle112"/>
          <w:rFonts w:asciiTheme="minorHAnsi" w:hAnsiTheme="minorHAnsi"/>
          <w:color w:val="0000FF"/>
          <w:sz w:val="22"/>
          <w:szCs w:val="22"/>
        </w:rPr>
        <w:br/>
      </w:r>
      <w:r w:rsidR="004F3821">
        <w:rPr>
          <w:rStyle w:val="FontStyle112"/>
          <w:rFonts w:asciiTheme="minorHAnsi" w:hAnsiTheme="minorHAnsi"/>
          <w:color w:val="0000FF"/>
          <w:sz w:val="22"/>
          <w:szCs w:val="22"/>
        </w:rPr>
        <w:t xml:space="preserve">do odczytania </w:t>
      </w:r>
      <w:r w:rsidR="004D0CA7">
        <w:rPr>
          <w:rStyle w:val="FontStyle112"/>
          <w:rFonts w:asciiTheme="minorHAnsi" w:hAnsiTheme="minorHAnsi"/>
          <w:color w:val="0000FF"/>
          <w:sz w:val="22"/>
          <w:szCs w:val="22"/>
        </w:rPr>
        <w:t>rozkaz</w:t>
      </w:r>
      <w:r w:rsidR="004F3821">
        <w:rPr>
          <w:rStyle w:val="FontStyle112"/>
          <w:rFonts w:asciiTheme="minorHAnsi" w:hAnsiTheme="minorHAnsi"/>
          <w:color w:val="0000FF"/>
          <w:sz w:val="22"/>
          <w:szCs w:val="22"/>
        </w:rPr>
        <w:t>u</w:t>
      </w:r>
      <w:r w:rsidR="004D0CA7">
        <w:rPr>
          <w:rStyle w:val="FontStyle112"/>
          <w:rFonts w:asciiTheme="minorHAnsi" w:hAnsiTheme="minorHAnsi"/>
          <w:color w:val="0000FF"/>
          <w:sz w:val="22"/>
          <w:szCs w:val="22"/>
        </w:rPr>
        <w:t xml:space="preserve"> (decyzj</w:t>
      </w:r>
      <w:r w:rsidR="004F3821">
        <w:rPr>
          <w:rStyle w:val="FontStyle112"/>
          <w:rFonts w:asciiTheme="minorHAnsi" w:hAnsiTheme="minorHAnsi"/>
          <w:color w:val="0000FF"/>
          <w:sz w:val="22"/>
          <w:szCs w:val="22"/>
        </w:rPr>
        <w:t>i</w:t>
      </w:r>
      <w:r w:rsidR="004D0CA7">
        <w:rPr>
          <w:rStyle w:val="FontStyle112"/>
          <w:rFonts w:asciiTheme="minorHAnsi" w:hAnsiTheme="minorHAnsi"/>
          <w:color w:val="0000FF"/>
          <w:sz w:val="22"/>
          <w:szCs w:val="22"/>
        </w:rPr>
        <w:t xml:space="preserve">) o zwolnieniu </w:t>
      </w:r>
      <w:r w:rsidR="004F3821">
        <w:rPr>
          <w:rStyle w:val="FontStyle112"/>
          <w:rFonts w:asciiTheme="minorHAnsi" w:hAnsiTheme="minorHAnsi"/>
          <w:color w:val="0000FF"/>
          <w:sz w:val="22"/>
          <w:szCs w:val="22"/>
        </w:rPr>
        <w:t xml:space="preserve">strażaka </w:t>
      </w:r>
      <w:r w:rsidR="004D0CA7">
        <w:rPr>
          <w:rStyle w:val="FontStyle112"/>
          <w:rFonts w:asciiTheme="minorHAnsi" w:hAnsiTheme="minorHAnsi"/>
          <w:color w:val="0000FF"/>
          <w:sz w:val="22"/>
          <w:szCs w:val="22"/>
        </w:rPr>
        <w:t xml:space="preserve">ze służby w Państwowej Straży Pożarnej, </w:t>
      </w:r>
      <w:r w:rsidR="004F3821">
        <w:rPr>
          <w:rStyle w:val="FontStyle112"/>
          <w:rFonts w:asciiTheme="minorHAnsi" w:hAnsiTheme="minorHAnsi"/>
          <w:color w:val="0000FF"/>
          <w:sz w:val="22"/>
          <w:szCs w:val="22"/>
        </w:rPr>
        <w:t xml:space="preserve">wyznaczeniu na inne stanowisko służbowe w Państwowej Straży Pożarnej lub </w:t>
      </w:r>
      <w:r w:rsidR="004D0CA7">
        <w:rPr>
          <w:rStyle w:val="FontStyle112"/>
          <w:rFonts w:asciiTheme="minorHAnsi" w:hAnsiTheme="minorHAnsi"/>
          <w:color w:val="0000FF"/>
          <w:sz w:val="22"/>
          <w:szCs w:val="22"/>
        </w:rPr>
        <w:t xml:space="preserve">zakończeniu </w:t>
      </w:r>
      <w:r w:rsidR="004F3821">
        <w:rPr>
          <w:rStyle w:val="FontStyle112"/>
          <w:rFonts w:asciiTheme="minorHAnsi" w:hAnsiTheme="minorHAnsi"/>
          <w:color w:val="0000FF"/>
          <w:sz w:val="22"/>
          <w:szCs w:val="22"/>
        </w:rPr>
        <w:t xml:space="preserve">pracy przez pracownika w danej </w:t>
      </w:r>
      <w:r w:rsidR="004F3821" w:rsidRPr="00936835">
        <w:rPr>
          <w:rStyle w:val="FontStyle108"/>
          <w:rFonts w:asciiTheme="minorHAnsi" w:hAnsiTheme="minorHAnsi"/>
          <w:b w:val="0"/>
          <w:color w:val="0000FF"/>
          <w:sz w:val="22"/>
          <w:szCs w:val="22"/>
        </w:rPr>
        <w:t>jednost</w:t>
      </w:r>
      <w:r w:rsidR="004F3821">
        <w:rPr>
          <w:rStyle w:val="FontStyle108"/>
          <w:rFonts w:asciiTheme="minorHAnsi" w:hAnsiTheme="minorHAnsi"/>
          <w:b w:val="0"/>
          <w:color w:val="0000FF"/>
          <w:sz w:val="22"/>
          <w:szCs w:val="22"/>
        </w:rPr>
        <w:t>ce</w:t>
      </w:r>
      <w:r w:rsidR="004F3821" w:rsidRPr="00936835">
        <w:rPr>
          <w:rStyle w:val="FontStyle108"/>
          <w:rFonts w:asciiTheme="minorHAnsi" w:hAnsiTheme="minorHAnsi"/>
          <w:b w:val="0"/>
          <w:color w:val="0000FF"/>
          <w:sz w:val="22"/>
          <w:szCs w:val="22"/>
        </w:rPr>
        <w:t xml:space="preserve"> organizacyjnej</w:t>
      </w:r>
      <w:r w:rsidR="004D0CA7">
        <w:rPr>
          <w:rStyle w:val="FontStyle112"/>
          <w:rFonts w:asciiTheme="minorHAnsi" w:hAnsiTheme="minorHAnsi"/>
          <w:color w:val="0000FF"/>
          <w:sz w:val="22"/>
          <w:szCs w:val="22"/>
        </w:rPr>
        <w:t>.</w:t>
      </w:r>
    </w:p>
    <w:p w:rsidR="004D0CA7" w:rsidRPr="004D0CA7" w:rsidRDefault="004D0CA7"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Pr>
          <w:rStyle w:val="FontStyle112"/>
          <w:rFonts w:asciiTheme="minorHAnsi" w:hAnsiTheme="minorHAnsi"/>
          <w:color w:val="0000FF"/>
          <w:sz w:val="22"/>
          <w:szCs w:val="22"/>
        </w:rPr>
        <w:t xml:space="preserve">Po odczytaniu rozkazu (decyzji) głos zabiera kierownik jednostki organizacyjnej Państwowej Straży Pożarnej, a następnie żegnany strażak </w:t>
      </w:r>
      <w:r w:rsidR="004F3821">
        <w:rPr>
          <w:rStyle w:val="FontStyle112"/>
          <w:rFonts w:asciiTheme="minorHAnsi" w:hAnsiTheme="minorHAnsi"/>
          <w:color w:val="0000FF"/>
          <w:sz w:val="22"/>
          <w:szCs w:val="22"/>
        </w:rPr>
        <w:t>lub pracownik.</w:t>
      </w:r>
    </w:p>
    <w:p w:rsidR="004D0CA7" w:rsidRPr="004F3821" w:rsidRDefault="004F3821"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sidRPr="004F3821">
        <w:rPr>
          <w:rStyle w:val="FontStyle112"/>
          <w:rFonts w:asciiTheme="minorHAnsi" w:hAnsiTheme="minorHAnsi"/>
          <w:color w:val="0000FF"/>
          <w:sz w:val="22"/>
          <w:szCs w:val="22"/>
        </w:rPr>
        <w:t xml:space="preserve">Dowódca </w:t>
      </w:r>
      <w:r>
        <w:rPr>
          <w:rStyle w:val="FontStyle112"/>
          <w:rFonts w:asciiTheme="minorHAnsi" w:hAnsiTheme="minorHAnsi"/>
          <w:color w:val="0000FF"/>
          <w:sz w:val="22"/>
          <w:szCs w:val="22"/>
        </w:rPr>
        <w:t>uroczystości wydaje komendy do odczytania rozkazu (decyzji) o wyróż</w:t>
      </w:r>
      <w:r w:rsidR="00D823E4">
        <w:rPr>
          <w:rStyle w:val="FontStyle112"/>
          <w:rFonts w:asciiTheme="minorHAnsi" w:hAnsiTheme="minorHAnsi"/>
          <w:color w:val="0000FF"/>
          <w:sz w:val="22"/>
          <w:szCs w:val="22"/>
        </w:rPr>
        <w:t>nieniu strażaka lub pracownika.</w:t>
      </w:r>
    </w:p>
    <w:p w:rsidR="00F148F4" w:rsidRDefault="00F148F4">
      <w:pPr>
        <w:widowControl/>
        <w:suppressAutoHyphens w:val="0"/>
        <w:autoSpaceDN/>
        <w:textAlignment w:val="auto"/>
        <w:rPr>
          <w:rStyle w:val="FontStyle112"/>
          <w:rFonts w:asciiTheme="minorHAnsi" w:hAnsiTheme="minorHAnsi"/>
          <w:color w:val="0000FF"/>
          <w:sz w:val="22"/>
          <w:szCs w:val="22"/>
        </w:rPr>
      </w:pPr>
      <w:r>
        <w:rPr>
          <w:rStyle w:val="FontStyle112"/>
          <w:rFonts w:asciiTheme="minorHAnsi" w:hAnsiTheme="minorHAnsi"/>
          <w:color w:val="0000FF"/>
          <w:sz w:val="22"/>
          <w:szCs w:val="22"/>
        </w:rPr>
        <w:br w:type="page"/>
      </w:r>
    </w:p>
    <w:p w:rsidR="004F3821" w:rsidRPr="003E3F23" w:rsidRDefault="004F3821"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Pr>
          <w:rStyle w:val="FontStyle112"/>
          <w:rFonts w:asciiTheme="minorHAnsi" w:hAnsiTheme="minorHAnsi"/>
          <w:color w:val="0000FF"/>
          <w:sz w:val="22"/>
          <w:szCs w:val="22"/>
        </w:rPr>
        <w:lastRenderedPageBreak/>
        <w:t>Dowódca uroczystości zaprasza żegnanego strażaka lub pracownika o wystąpienie we wskazane miejsce przed trybuną. Kierownik jednostki organizacyjnej schodzi z trybuny, wręcza wyróżnienie oraz składa gratulacje. W przypadku pożegnania większej grupy strażaków po odczytaniu rozkazów (decyzji) o wyróżnieniach, dowódca uroczystości podaje komendę do wystąpienia wyróżnionych. Kierownik jednostki organizacyjnej</w:t>
      </w:r>
      <w:r w:rsidR="003E3F23">
        <w:rPr>
          <w:rStyle w:val="FontStyle112"/>
          <w:rFonts w:asciiTheme="minorHAnsi" w:hAnsiTheme="minorHAnsi"/>
          <w:color w:val="0000FF"/>
          <w:sz w:val="22"/>
          <w:szCs w:val="22"/>
        </w:rPr>
        <w:t xml:space="preserve"> podchodzi i wręcza wyróżnienia, upominki oraz składa gratulacje.</w:t>
      </w:r>
    </w:p>
    <w:p w:rsidR="003E3F23" w:rsidRPr="003E3F23" w:rsidRDefault="003E3F23"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Pr>
          <w:rStyle w:val="FontStyle112"/>
          <w:rFonts w:asciiTheme="minorHAnsi" w:hAnsiTheme="minorHAnsi"/>
          <w:color w:val="0000FF"/>
          <w:sz w:val="22"/>
          <w:szCs w:val="22"/>
        </w:rPr>
        <w:t xml:space="preserve">Po wręczeniu wyróżnień kierownik jednostki organizacyjnej wraca na trybunę honorową, </w:t>
      </w:r>
      <w:r>
        <w:rPr>
          <w:rStyle w:val="FontStyle112"/>
          <w:rFonts w:asciiTheme="minorHAnsi" w:hAnsiTheme="minorHAnsi"/>
          <w:color w:val="0000FF"/>
          <w:sz w:val="22"/>
          <w:szCs w:val="22"/>
        </w:rPr>
        <w:br/>
        <w:t xml:space="preserve">a wyróżnieni na komendę dowódcy uroczystości wstępują do szyku. Przy pożegnaniu pojedynczych strażaków lub pracowników kierownik jednostki organizacyjnej po złożeniu gratulacji, zaprasza ich do dokonania wpisów w </w:t>
      </w:r>
      <w:r w:rsidR="00D823E4">
        <w:rPr>
          <w:rStyle w:val="FontStyle112"/>
          <w:rFonts w:asciiTheme="minorHAnsi" w:hAnsiTheme="minorHAnsi"/>
          <w:color w:val="0000FF"/>
          <w:sz w:val="22"/>
          <w:szCs w:val="22"/>
        </w:rPr>
        <w:t xml:space="preserve">księdze pamiątkowej jednostki organizacyjnej </w:t>
      </w:r>
      <w:r>
        <w:rPr>
          <w:rStyle w:val="FontStyle112"/>
          <w:rFonts w:asciiTheme="minorHAnsi" w:hAnsiTheme="minorHAnsi"/>
          <w:color w:val="0000FF"/>
          <w:sz w:val="22"/>
          <w:szCs w:val="22"/>
        </w:rPr>
        <w:t xml:space="preserve">PSP lub </w:t>
      </w:r>
      <w:r w:rsidR="00D823E4">
        <w:rPr>
          <w:rStyle w:val="FontStyle112"/>
          <w:rFonts w:asciiTheme="minorHAnsi" w:hAnsiTheme="minorHAnsi"/>
          <w:color w:val="0000FF"/>
          <w:sz w:val="22"/>
          <w:szCs w:val="22"/>
        </w:rPr>
        <w:t xml:space="preserve">kronice jednostki organizacyjnej </w:t>
      </w:r>
      <w:r>
        <w:rPr>
          <w:rStyle w:val="FontStyle112"/>
          <w:rFonts w:asciiTheme="minorHAnsi" w:hAnsiTheme="minorHAnsi"/>
          <w:color w:val="0000FF"/>
          <w:sz w:val="22"/>
          <w:szCs w:val="22"/>
        </w:rPr>
        <w:t xml:space="preserve">PSP. Następnie żegnany strażak lub pracownik staje </w:t>
      </w:r>
      <w:r>
        <w:rPr>
          <w:rStyle w:val="FontStyle112"/>
          <w:rFonts w:asciiTheme="minorHAnsi" w:hAnsiTheme="minorHAnsi"/>
          <w:color w:val="0000FF"/>
          <w:sz w:val="22"/>
          <w:szCs w:val="22"/>
        </w:rPr>
        <w:br/>
        <w:t>na trybunie z lewej strony kierownik jednostki organizacyjnej.</w:t>
      </w:r>
    </w:p>
    <w:p w:rsidR="003E3F23" w:rsidRPr="008E64C4" w:rsidRDefault="003E3F23" w:rsidP="006010C4">
      <w:pPr>
        <w:pStyle w:val="Akapitzlist"/>
        <w:numPr>
          <w:ilvl w:val="0"/>
          <w:numId w:val="344"/>
        </w:numPr>
        <w:suppressAutoHyphens w:val="0"/>
        <w:autoSpaceDN/>
        <w:spacing w:after="0"/>
        <w:ind w:left="426" w:hanging="426"/>
        <w:jc w:val="both"/>
        <w:textAlignment w:val="auto"/>
        <w:rPr>
          <w:rFonts w:asciiTheme="minorHAnsi" w:hAnsiTheme="minorHAnsi" w:cs="Times New Roman"/>
        </w:rPr>
      </w:pPr>
      <w:r>
        <w:rPr>
          <w:rFonts w:asciiTheme="minorHAnsi" w:hAnsiTheme="minorHAnsi"/>
          <w:color w:val="0000FF"/>
        </w:rPr>
        <w:t xml:space="preserve">Po zajęciu miejsca na trybunie przez żegnanego strażaka lub pracownika </w:t>
      </w:r>
      <w:r w:rsidRPr="00751387">
        <w:rPr>
          <w:rFonts w:asciiTheme="minorHAnsi" w:hAnsiTheme="minorHAnsi"/>
          <w:color w:val="0000FF"/>
        </w:rPr>
        <w:t xml:space="preserve">przechodzimy do części III </w:t>
      </w:r>
      <w:r w:rsidRPr="00751387">
        <w:rPr>
          <w:rFonts w:asciiTheme="minorHAnsi" w:eastAsia="Times New Roman" w:hAnsiTheme="minorHAnsi" w:cs="Times New Roman"/>
          <w:color w:val="0000FF"/>
          <w:lang w:eastAsia="pl-PL"/>
        </w:rPr>
        <w:t xml:space="preserve">uroczystego apelu lub uroczystej zbiórki, według porządku zakończenia </w:t>
      </w:r>
      <w:r w:rsidR="008E64C4">
        <w:rPr>
          <w:rFonts w:asciiTheme="minorHAnsi" w:eastAsia="Times New Roman" w:hAnsiTheme="minorHAnsi" w:cs="Times New Roman"/>
          <w:color w:val="0000FF"/>
          <w:lang w:eastAsia="pl-PL"/>
        </w:rPr>
        <w:t xml:space="preserve">uroczystości </w:t>
      </w:r>
      <w:r w:rsidRPr="00751387">
        <w:rPr>
          <w:rFonts w:asciiTheme="minorHAnsi" w:eastAsia="Times New Roman" w:hAnsiTheme="minorHAnsi" w:cs="Times New Roman"/>
          <w:color w:val="0000FF"/>
          <w:lang w:eastAsia="pl-PL"/>
        </w:rPr>
        <w:t>określonego w ceremoniale</w:t>
      </w:r>
      <w:r>
        <w:rPr>
          <w:rFonts w:asciiTheme="minorHAnsi" w:eastAsia="Times New Roman" w:hAnsiTheme="minorHAnsi" w:cs="Times New Roman"/>
          <w:color w:val="0000FF"/>
          <w:lang w:eastAsia="pl-PL"/>
        </w:rPr>
        <w:t>.</w:t>
      </w:r>
      <w:r w:rsidR="004E30BD">
        <w:rPr>
          <w:rFonts w:asciiTheme="minorHAnsi" w:eastAsia="Times New Roman" w:hAnsiTheme="minorHAnsi" w:cs="Times New Roman"/>
          <w:color w:val="0000FF"/>
          <w:lang w:eastAsia="pl-PL"/>
        </w:rPr>
        <w:t xml:space="preserve"> W przypadku uroczystej zbiórki odprowadzony jest sztandar </w:t>
      </w:r>
      <w:r w:rsidR="004E30BD">
        <w:rPr>
          <w:rStyle w:val="FontStyle112"/>
          <w:rFonts w:asciiTheme="minorHAnsi" w:hAnsiTheme="minorHAnsi"/>
          <w:color w:val="0000FF"/>
          <w:sz w:val="22"/>
          <w:szCs w:val="22"/>
        </w:rPr>
        <w:t>jednostki organizacyjnej PSP.</w:t>
      </w:r>
    </w:p>
    <w:p w:rsidR="008E64C4" w:rsidRPr="003E3F23" w:rsidRDefault="008E64C4" w:rsidP="006010C4">
      <w:pPr>
        <w:pStyle w:val="Akapitzlist"/>
        <w:numPr>
          <w:ilvl w:val="0"/>
          <w:numId w:val="344"/>
        </w:numPr>
        <w:suppressAutoHyphens w:val="0"/>
        <w:autoSpaceDN/>
        <w:spacing w:after="0"/>
        <w:ind w:left="426" w:hanging="426"/>
        <w:jc w:val="both"/>
        <w:textAlignment w:val="auto"/>
        <w:rPr>
          <w:rStyle w:val="FontStyle112"/>
          <w:rFonts w:asciiTheme="minorHAnsi" w:hAnsiTheme="minorHAnsi"/>
          <w:sz w:val="22"/>
          <w:szCs w:val="22"/>
        </w:rPr>
      </w:pPr>
      <w:r>
        <w:rPr>
          <w:rFonts w:asciiTheme="minorHAnsi" w:hAnsiTheme="minorHAnsi"/>
          <w:color w:val="0000FF"/>
        </w:rPr>
        <w:t>Po zakończeniu uroczystości, podziękowania mogą złożyć uczestnicy uroczystości. Można również wykonać pamiątkowe zdjęcie np. na tle sztandaru jednostki organizacyjnej.</w:t>
      </w:r>
    </w:p>
    <w:p w:rsidR="00E06030" w:rsidRDefault="00E06030" w:rsidP="00E06030">
      <w:pPr>
        <w:pStyle w:val="Style6"/>
        <w:widowControl/>
        <w:spacing w:before="240" w:line="276" w:lineRule="auto"/>
        <w:jc w:val="left"/>
        <w:rPr>
          <w:rStyle w:val="FontStyle112"/>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298" w:name="_Toc42522628"/>
      <w:r w:rsidRPr="00F45D5C">
        <w:rPr>
          <w:rStyle w:val="FontStyle112"/>
          <w:rFonts w:asciiTheme="minorHAnsi" w:hAnsiTheme="minorHAnsi"/>
          <w:sz w:val="22"/>
          <w:szCs w:val="22"/>
        </w:rPr>
        <w:t xml:space="preserve">Rozdział </w:t>
      </w:r>
      <w:r w:rsidR="004E30BD">
        <w:rPr>
          <w:rStyle w:val="FontStyle112"/>
          <w:rFonts w:asciiTheme="minorHAnsi" w:hAnsiTheme="minorHAnsi"/>
          <w:sz w:val="22"/>
          <w:szCs w:val="22"/>
        </w:rPr>
        <w:t>3</w:t>
      </w:r>
      <w:bookmarkEnd w:id="298"/>
    </w:p>
    <w:p w:rsidR="005B774E" w:rsidRPr="00FA3474" w:rsidRDefault="005B774E" w:rsidP="00545E1F">
      <w:pPr>
        <w:pStyle w:val="Nagwek3"/>
        <w:jc w:val="center"/>
        <w:rPr>
          <w:rStyle w:val="FontStyle108"/>
          <w:rFonts w:asciiTheme="minorHAnsi" w:hAnsiTheme="minorHAnsi"/>
          <w:b/>
          <w:sz w:val="22"/>
          <w:szCs w:val="22"/>
        </w:rPr>
      </w:pPr>
      <w:bookmarkStart w:id="299" w:name="_Toc42522629"/>
      <w:r w:rsidRPr="00FA3474">
        <w:rPr>
          <w:rStyle w:val="FontStyle108"/>
          <w:rFonts w:asciiTheme="minorHAnsi" w:hAnsiTheme="minorHAnsi"/>
          <w:b/>
          <w:sz w:val="22"/>
          <w:szCs w:val="22"/>
        </w:rPr>
        <w:t>Wręczanie odznaczeń oraz aktów nadania wyższych stopni</w:t>
      </w:r>
      <w:bookmarkEnd w:id="299"/>
    </w:p>
    <w:p w:rsidR="00F0539B" w:rsidRPr="00F0539B" w:rsidRDefault="00F0539B" w:rsidP="00F0539B">
      <w:pPr>
        <w:pStyle w:val="Style6"/>
        <w:widowControl/>
        <w:spacing w:line="276" w:lineRule="auto"/>
        <w:jc w:val="left"/>
        <w:rPr>
          <w:rFonts w:asciiTheme="minorHAnsi" w:hAnsiTheme="minorHAnsi"/>
          <w:sz w:val="22"/>
          <w:szCs w:val="22"/>
        </w:rPr>
      </w:pPr>
    </w:p>
    <w:p w:rsidR="00F0539B" w:rsidRDefault="005B774E" w:rsidP="00FF2244">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xml:space="preserve">§ </w:t>
      </w:r>
      <w:r w:rsidR="00192FFB">
        <w:rPr>
          <w:rStyle w:val="FontStyle108"/>
          <w:rFonts w:asciiTheme="minorHAnsi" w:hAnsiTheme="minorHAnsi"/>
          <w:sz w:val="22"/>
          <w:szCs w:val="22"/>
        </w:rPr>
        <w:t>10</w:t>
      </w:r>
      <w:r w:rsidR="00E06030">
        <w:rPr>
          <w:rStyle w:val="FontStyle108"/>
          <w:rFonts w:asciiTheme="minorHAnsi" w:hAnsiTheme="minorHAnsi"/>
          <w:sz w:val="22"/>
          <w:szCs w:val="22"/>
        </w:rPr>
        <w:t>0</w:t>
      </w:r>
      <w:r w:rsidRPr="00F45D5C">
        <w:rPr>
          <w:rStyle w:val="FontStyle108"/>
          <w:rFonts w:asciiTheme="minorHAnsi" w:hAnsiTheme="minorHAnsi"/>
          <w:sz w:val="22"/>
          <w:szCs w:val="22"/>
        </w:rPr>
        <w:t>.</w:t>
      </w:r>
    </w:p>
    <w:p w:rsidR="005B774E" w:rsidRPr="00F0539B" w:rsidRDefault="005B774E" w:rsidP="006010C4">
      <w:pPr>
        <w:pStyle w:val="Style9"/>
        <w:widowControl/>
        <w:numPr>
          <w:ilvl w:val="1"/>
          <w:numId w:val="27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Wręczanie odznaczeń i aktów nadania wyższych stopni odbywa się podczas </w:t>
      </w:r>
      <w:r w:rsidRPr="004E30BD">
        <w:rPr>
          <w:rStyle w:val="FontStyle112"/>
          <w:rFonts w:asciiTheme="minorHAnsi" w:hAnsiTheme="minorHAnsi"/>
          <w:color w:val="0000FF"/>
          <w:sz w:val="22"/>
          <w:szCs w:val="22"/>
        </w:rPr>
        <w:t>uroczyst</w:t>
      </w:r>
      <w:r w:rsidR="004E30BD" w:rsidRPr="004E30BD">
        <w:rPr>
          <w:rStyle w:val="FontStyle112"/>
          <w:rFonts w:asciiTheme="minorHAnsi" w:hAnsiTheme="minorHAnsi"/>
          <w:color w:val="0000FF"/>
          <w:sz w:val="22"/>
          <w:szCs w:val="22"/>
        </w:rPr>
        <w:t>ego</w:t>
      </w:r>
      <w:r w:rsidRPr="004E30BD">
        <w:rPr>
          <w:rStyle w:val="FontStyle112"/>
          <w:rFonts w:asciiTheme="minorHAnsi" w:hAnsiTheme="minorHAnsi"/>
          <w:color w:val="0000FF"/>
          <w:sz w:val="22"/>
          <w:szCs w:val="22"/>
        </w:rPr>
        <w:t xml:space="preserve"> apel</w:t>
      </w:r>
      <w:r w:rsidR="004E30BD" w:rsidRPr="004E30BD">
        <w:rPr>
          <w:rStyle w:val="FontStyle112"/>
          <w:rFonts w:asciiTheme="minorHAnsi" w:hAnsiTheme="minorHAnsi"/>
          <w:color w:val="0000FF"/>
          <w:sz w:val="22"/>
          <w:szCs w:val="22"/>
        </w:rPr>
        <w:t>u</w:t>
      </w:r>
      <w:r w:rsidRPr="004E30BD">
        <w:rPr>
          <w:rStyle w:val="FontStyle112"/>
          <w:rFonts w:asciiTheme="minorHAnsi" w:hAnsiTheme="minorHAnsi"/>
          <w:color w:val="0000FF"/>
          <w:sz w:val="22"/>
          <w:szCs w:val="22"/>
        </w:rPr>
        <w:t xml:space="preserve"> </w:t>
      </w:r>
      <w:r w:rsidR="006E141C">
        <w:rPr>
          <w:rStyle w:val="FontStyle112"/>
          <w:rFonts w:asciiTheme="minorHAnsi" w:hAnsiTheme="minorHAnsi"/>
          <w:sz w:val="22"/>
          <w:szCs w:val="22"/>
        </w:rPr>
        <w:br/>
      </w:r>
      <w:r w:rsidRPr="00F45D5C">
        <w:rPr>
          <w:rStyle w:val="FontStyle112"/>
          <w:rFonts w:asciiTheme="minorHAnsi" w:hAnsiTheme="minorHAnsi"/>
          <w:sz w:val="22"/>
          <w:szCs w:val="22"/>
        </w:rPr>
        <w:t xml:space="preserve">lub </w:t>
      </w:r>
      <w:r w:rsidRPr="004E30BD">
        <w:rPr>
          <w:rStyle w:val="FontStyle112"/>
          <w:rFonts w:asciiTheme="minorHAnsi" w:hAnsiTheme="minorHAnsi"/>
          <w:color w:val="0000FF"/>
          <w:sz w:val="22"/>
          <w:szCs w:val="22"/>
        </w:rPr>
        <w:t>uroczyst</w:t>
      </w:r>
      <w:r w:rsidR="004E30BD" w:rsidRPr="004E30BD">
        <w:rPr>
          <w:rStyle w:val="FontStyle112"/>
          <w:rFonts w:asciiTheme="minorHAnsi" w:hAnsiTheme="minorHAnsi"/>
          <w:color w:val="0000FF"/>
          <w:sz w:val="22"/>
          <w:szCs w:val="22"/>
        </w:rPr>
        <w:t>ej</w:t>
      </w:r>
      <w:r w:rsidRPr="004E30BD">
        <w:rPr>
          <w:rStyle w:val="FontStyle112"/>
          <w:rFonts w:asciiTheme="minorHAnsi" w:hAnsiTheme="minorHAnsi"/>
          <w:color w:val="0000FF"/>
          <w:sz w:val="22"/>
          <w:szCs w:val="22"/>
        </w:rPr>
        <w:t xml:space="preserve"> zbiórk</w:t>
      </w:r>
      <w:r w:rsidR="004E30BD" w:rsidRPr="004E30BD">
        <w:rPr>
          <w:rStyle w:val="FontStyle112"/>
          <w:rFonts w:asciiTheme="minorHAnsi" w:hAnsiTheme="minorHAnsi"/>
          <w:color w:val="0000FF"/>
          <w:sz w:val="22"/>
          <w:szCs w:val="22"/>
        </w:rPr>
        <w:t>i</w:t>
      </w:r>
      <w:r w:rsidRPr="00F45D5C">
        <w:rPr>
          <w:rStyle w:val="FontStyle112"/>
          <w:rFonts w:asciiTheme="minorHAnsi" w:hAnsiTheme="minorHAnsi"/>
          <w:sz w:val="22"/>
          <w:szCs w:val="22"/>
        </w:rPr>
        <w:t>.</w:t>
      </w:r>
    </w:p>
    <w:p w:rsidR="00F0539B" w:rsidRPr="00A109F7" w:rsidRDefault="00F0539B" w:rsidP="006010C4">
      <w:pPr>
        <w:pStyle w:val="Style9"/>
        <w:widowControl/>
        <w:numPr>
          <w:ilvl w:val="1"/>
          <w:numId w:val="277"/>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Odznaczenia podczas uroczystości wręczane są w następującej kolejności:</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ordery państwowe;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odznaczenia państwowe;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medale przyznawane przez władze centralne;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odznaki przyznawane przez władze centralne;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odznaki honorowe przyznawane przez władze wojewódzkie;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odznaki honorowe przyznawane przez organizacje, kościoły i związki wyznaniowe;</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odznaki organizacyjne, stanowiące oznaczenie organizacji społecznej lub spółdzielczej albo innej jednostki organizacyjnej bądź przynależności do takiej organizacji lub jednostki organizacyjnej;</w:t>
      </w:r>
    </w:p>
    <w:p w:rsidR="00F0539B" w:rsidRPr="00A109F7" w:rsidRDefault="00F0539B" w:rsidP="00A109F7">
      <w:pPr>
        <w:pStyle w:val="Style9"/>
        <w:widowControl/>
        <w:numPr>
          <w:ilvl w:val="1"/>
          <w:numId w:val="370"/>
        </w:numPr>
        <w:spacing w:line="276" w:lineRule="auto"/>
        <w:ind w:left="851"/>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odznaki okolicznościowe, upamiętniające rocznice, wystawy, zgromadzenia lub inne wydarzenia</w:t>
      </w:r>
      <w:r w:rsidR="004E30BD" w:rsidRPr="00A109F7">
        <w:rPr>
          <w:rStyle w:val="FontStyle112"/>
          <w:rFonts w:asciiTheme="minorHAnsi" w:hAnsiTheme="minorHAnsi"/>
          <w:color w:val="0000FF"/>
          <w:sz w:val="22"/>
          <w:szCs w:val="22"/>
        </w:rPr>
        <w:t>.</w:t>
      </w:r>
    </w:p>
    <w:p w:rsidR="00400254" w:rsidRPr="00400254" w:rsidRDefault="00400254" w:rsidP="006010C4">
      <w:pPr>
        <w:pStyle w:val="Style9"/>
        <w:widowControl/>
        <w:numPr>
          <w:ilvl w:val="1"/>
          <w:numId w:val="277"/>
        </w:numPr>
        <w:spacing w:line="276" w:lineRule="auto"/>
        <w:ind w:left="426" w:hanging="426"/>
        <w:rPr>
          <w:rStyle w:val="FontStyle112"/>
          <w:rFonts w:asciiTheme="minorHAnsi" w:hAnsiTheme="minorHAnsi"/>
          <w:sz w:val="22"/>
          <w:szCs w:val="22"/>
        </w:rPr>
      </w:pPr>
      <w:r w:rsidRPr="00400254">
        <w:rPr>
          <w:rStyle w:val="FontStyle112"/>
          <w:rFonts w:asciiTheme="minorHAnsi" w:hAnsiTheme="minorHAnsi"/>
          <w:color w:val="0000FF"/>
          <w:sz w:val="22"/>
          <w:szCs w:val="22"/>
        </w:rPr>
        <w:t xml:space="preserve">Organizator przed uroczystością </w:t>
      </w:r>
      <w:r>
        <w:rPr>
          <w:rStyle w:val="FontStyle112"/>
          <w:rFonts w:asciiTheme="minorHAnsi" w:hAnsiTheme="minorHAnsi"/>
          <w:color w:val="0000FF"/>
          <w:sz w:val="22"/>
          <w:szCs w:val="22"/>
        </w:rPr>
        <w:t>przeprowadza analizę dotyczącą możliwości wręczenia wyróżnień na uroczystym apelu przez osoby uprawnione do ich wręczenia.</w:t>
      </w:r>
    </w:p>
    <w:p w:rsidR="00F0539B" w:rsidRPr="00CF0218" w:rsidRDefault="00F0539B" w:rsidP="006010C4">
      <w:pPr>
        <w:pStyle w:val="Style9"/>
        <w:widowControl/>
        <w:numPr>
          <w:ilvl w:val="1"/>
          <w:numId w:val="277"/>
        </w:numPr>
        <w:spacing w:line="276" w:lineRule="auto"/>
        <w:ind w:left="426" w:hanging="426"/>
        <w:rPr>
          <w:rStyle w:val="FontStyle112"/>
          <w:rFonts w:asciiTheme="minorHAnsi" w:hAnsiTheme="minorHAnsi"/>
          <w:sz w:val="24"/>
          <w:szCs w:val="24"/>
        </w:rPr>
      </w:pPr>
      <w:r w:rsidRPr="00C94F25">
        <w:rPr>
          <w:rStyle w:val="FontStyle112"/>
          <w:rFonts w:asciiTheme="minorHAnsi" w:hAnsiTheme="minorHAnsi"/>
          <w:color w:val="0000FF"/>
          <w:sz w:val="22"/>
          <w:szCs w:val="22"/>
        </w:rPr>
        <w:t xml:space="preserve">Strażacy otrzymujący akty nadania wyższych stopni </w:t>
      </w:r>
      <w:r w:rsidR="00C94F25" w:rsidRPr="00C94F25">
        <w:rPr>
          <w:rStyle w:val="FontStyle112"/>
          <w:rFonts w:asciiTheme="minorHAnsi" w:hAnsiTheme="minorHAnsi"/>
          <w:color w:val="0000FF"/>
          <w:sz w:val="22"/>
          <w:szCs w:val="22"/>
        </w:rPr>
        <w:t>uczestniczą w</w:t>
      </w:r>
      <w:r w:rsidRPr="00C94F25">
        <w:rPr>
          <w:rStyle w:val="FontStyle112"/>
          <w:rFonts w:asciiTheme="minorHAnsi" w:hAnsiTheme="minorHAnsi"/>
          <w:color w:val="0000FF"/>
          <w:sz w:val="22"/>
          <w:szCs w:val="22"/>
        </w:rPr>
        <w:t xml:space="preserve"> uroczystości z dystynkcjami nowych stopni.</w:t>
      </w:r>
    </w:p>
    <w:p w:rsidR="00F148F4" w:rsidRDefault="00F148F4">
      <w:pPr>
        <w:widowControl/>
        <w:suppressAutoHyphens w:val="0"/>
        <w:autoSpaceDN/>
        <w:textAlignment w:val="auto"/>
        <w:rPr>
          <w:rStyle w:val="FontStyle112"/>
          <w:rFonts w:asciiTheme="minorHAnsi" w:hAnsiTheme="minorHAnsi"/>
          <w:color w:val="0000FF"/>
          <w:sz w:val="22"/>
          <w:szCs w:val="22"/>
          <w:lang w:eastAsia="pl-PL"/>
        </w:rPr>
      </w:pPr>
      <w:r>
        <w:rPr>
          <w:rStyle w:val="FontStyle112"/>
          <w:rFonts w:asciiTheme="minorHAnsi" w:hAnsiTheme="minorHAnsi"/>
          <w:color w:val="0000FF"/>
          <w:sz w:val="22"/>
          <w:szCs w:val="22"/>
        </w:rPr>
        <w:br w:type="page"/>
      </w:r>
    </w:p>
    <w:p w:rsidR="00DF7F71" w:rsidRPr="004E30BD" w:rsidRDefault="00DF7F71" w:rsidP="006010C4">
      <w:pPr>
        <w:pStyle w:val="Style9"/>
        <w:widowControl/>
        <w:numPr>
          <w:ilvl w:val="1"/>
          <w:numId w:val="277"/>
        </w:numPr>
        <w:spacing w:line="276" w:lineRule="auto"/>
        <w:ind w:left="426" w:hanging="426"/>
        <w:rPr>
          <w:rStyle w:val="FontStyle112"/>
          <w:rFonts w:asciiTheme="minorHAnsi" w:hAnsiTheme="minorHAnsi"/>
          <w:sz w:val="22"/>
          <w:szCs w:val="22"/>
        </w:rPr>
      </w:pPr>
      <w:r w:rsidRPr="004E30BD">
        <w:rPr>
          <w:rStyle w:val="FontStyle112"/>
          <w:rFonts w:asciiTheme="minorHAnsi" w:hAnsiTheme="minorHAnsi"/>
          <w:color w:val="0000FF"/>
          <w:sz w:val="22"/>
          <w:szCs w:val="22"/>
        </w:rPr>
        <w:lastRenderedPageBreak/>
        <w:t xml:space="preserve">Przy opracowaniu scenariusza szczegółowego, należy pamiętać o rozgraniczeniu </w:t>
      </w:r>
      <w:r w:rsidR="00831633" w:rsidRPr="004E30BD">
        <w:rPr>
          <w:rStyle w:val="FontStyle112"/>
          <w:rFonts w:asciiTheme="minorHAnsi" w:hAnsiTheme="minorHAnsi"/>
          <w:color w:val="0000FF"/>
          <w:sz w:val="22"/>
          <w:szCs w:val="22"/>
        </w:rPr>
        <w:t>odznaczeń określonych ust. 2. Każdy rodzaj wyróżnienia jest poprzedzony odczytaniem preambuły wyróżnienia, a następnie – po wystąpieniu strażaków – wręczane jest wyróżnienie. Dopuszcza się również rozgraniczenie na odznaczenia ze względu na rodzaj (złoty, srebrny i brązowy) – w tym przypadku czytana jest jedna preambuła wyróżnienia.</w:t>
      </w:r>
    </w:p>
    <w:p w:rsidR="00CF0218" w:rsidRPr="004E30BD" w:rsidRDefault="00CF0218" w:rsidP="006010C4">
      <w:pPr>
        <w:pStyle w:val="Style9"/>
        <w:widowControl/>
        <w:numPr>
          <w:ilvl w:val="1"/>
          <w:numId w:val="277"/>
        </w:numPr>
        <w:spacing w:line="276" w:lineRule="auto"/>
        <w:ind w:left="426" w:hanging="426"/>
        <w:rPr>
          <w:rStyle w:val="FontStyle112"/>
          <w:rFonts w:asciiTheme="minorHAnsi" w:hAnsiTheme="minorHAnsi"/>
          <w:sz w:val="22"/>
          <w:szCs w:val="22"/>
        </w:rPr>
      </w:pPr>
      <w:r w:rsidRPr="004E30BD">
        <w:rPr>
          <w:rStyle w:val="FontStyle112"/>
          <w:rFonts w:asciiTheme="minorHAnsi" w:hAnsiTheme="minorHAnsi"/>
          <w:color w:val="0000FF"/>
          <w:sz w:val="22"/>
          <w:szCs w:val="22"/>
        </w:rPr>
        <w:t>Strażacy w służbie stałej występują w uroczystości w umundurowaniu wyjściowym, natomiast strażacy w służbie przygotowawczej w umundurowaniu służbowym.</w:t>
      </w:r>
    </w:p>
    <w:p w:rsidR="00CF0218" w:rsidRPr="00F45D5C" w:rsidRDefault="00CF0218" w:rsidP="006010C4">
      <w:pPr>
        <w:pStyle w:val="Style9"/>
        <w:widowControl/>
        <w:numPr>
          <w:ilvl w:val="1"/>
          <w:numId w:val="277"/>
        </w:numPr>
        <w:spacing w:line="276" w:lineRule="auto"/>
        <w:ind w:left="426" w:hanging="426"/>
        <w:rPr>
          <w:rFonts w:asciiTheme="minorHAnsi" w:hAnsiTheme="minorHAnsi"/>
        </w:rPr>
      </w:pPr>
      <w:r>
        <w:rPr>
          <w:rStyle w:val="FontStyle112"/>
          <w:rFonts w:asciiTheme="minorHAnsi" w:hAnsiTheme="minorHAnsi"/>
          <w:color w:val="0000FF"/>
          <w:sz w:val="22"/>
          <w:szCs w:val="22"/>
        </w:rPr>
        <w:t>Przy organizacji uroczystości, wszyscy wyróżnieni strażacy wchodzą w skład pododdziału wyróżnionych. Nie występują</w:t>
      </w:r>
      <w:r w:rsidR="00400254">
        <w:rPr>
          <w:rStyle w:val="FontStyle112"/>
          <w:rFonts w:asciiTheme="minorHAnsi" w:hAnsiTheme="minorHAnsi"/>
          <w:color w:val="0000FF"/>
          <w:sz w:val="22"/>
          <w:szCs w:val="22"/>
        </w:rPr>
        <w:t xml:space="preserve"> w składzie</w:t>
      </w:r>
      <w:r>
        <w:rPr>
          <w:rStyle w:val="FontStyle112"/>
          <w:rFonts w:asciiTheme="minorHAnsi" w:hAnsiTheme="minorHAnsi"/>
          <w:color w:val="0000FF"/>
          <w:sz w:val="22"/>
          <w:szCs w:val="22"/>
        </w:rPr>
        <w:t xml:space="preserve"> kompanii reprezentacyjnej, honorowej, </w:t>
      </w:r>
      <w:r w:rsidR="00400254">
        <w:rPr>
          <w:rStyle w:val="FontStyle112"/>
          <w:rFonts w:asciiTheme="minorHAnsi" w:hAnsiTheme="minorHAnsi"/>
          <w:color w:val="0000FF"/>
          <w:sz w:val="22"/>
          <w:szCs w:val="22"/>
        </w:rPr>
        <w:t>w poczcie flagowym</w:t>
      </w:r>
      <w:r>
        <w:rPr>
          <w:rStyle w:val="FontStyle112"/>
          <w:rFonts w:asciiTheme="minorHAnsi" w:hAnsiTheme="minorHAnsi"/>
          <w:color w:val="0000FF"/>
          <w:sz w:val="22"/>
          <w:szCs w:val="22"/>
        </w:rPr>
        <w:t>, jak również</w:t>
      </w:r>
      <w:r w:rsidR="00400254" w:rsidRPr="00400254">
        <w:rPr>
          <w:rStyle w:val="FontStyle112"/>
          <w:rFonts w:asciiTheme="minorHAnsi" w:hAnsiTheme="minorHAnsi"/>
          <w:color w:val="0000FF"/>
          <w:sz w:val="22"/>
          <w:szCs w:val="22"/>
        </w:rPr>
        <w:t xml:space="preserve"> </w:t>
      </w:r>
      <w:r w:rsidR="00400254">
        <w:rPr>
          <w:rStyle w:val="FontStyle112"/>
          <w:rFonts w:asciiTheme="minorHAnsi" w:hAnsiTheme="minorHAnsi"/>
          <w:color w:val="0000FF"/>
          <w:sz w:val="22"/>
          <w:szCs w:val="22"/>
        </w:rPr>
        <w:t>poczcie sztandarowym</w:t>
      </w:r>
      <w:r>
        <w:rPr>
          <w:rStyle w:val="FontStyle112"/>
          <w:rFonts w:asciiTheme="minorHAnsi" w:hAnsiTheme="minorHAnsi"/>
          <w:color w:val="0000FF"/>
          <w:sz w:val="22"/>
          <w:szCs w:val="22"/>
        </w:rPr>
        <w:t xml:space="preserve">. Nie wręcza się </w:t>
      </w:r>
      <w:r w:rsidR="003563D4">
        <w:rPr>
          <w:rStyle w:val="FontStyle112"/>
          <w:rFonts w:asciiTheme="minorHAnsi" w:hAnsiTheme="minorHAnsi"/>
          <w:color w:val="0000FF"/>
          <w:sz w:val="22"/>
          <w:szCs w:val="22"/>
        </w:rPr>
        <w:t>wyróżnień strażakowi, który występuje w ubraniu specjalnym, ubraniu dla kadry dowódczo-sztabowej lub</w:t>
      </w:r>
      <w:r w:rsidR="003563D4" w:rsidRPr="003563D4">
        <w:rPr>
          <w:rStyle w:val="FontStyle112"/>
          <w:rFonts w:asciiTheme="minorHAnsi" w:hAnsiTheme="minorHAnsi"/>
          <w:color w:val="0000FF"/>
          <w:sz w:val="22"/>
          <w:szCs w:val="22"/>
        </w:rPr>
        <w:t xml:space="preserve"> </w:t>
      </w:r>
      <w:r w:rsidR="003563D4">
        <w:rPr>
          <w:rStyle w:val="FontStyle112"/>
          <w:rFonts w:asciiTheme="minorHAnsi" w:hAnsiTheme="minorHAnsi"/>
          <w:color w:val="0000FF"/>
          <w:sz w:val="22"/>
          <w:szCs w:val="22"/>
        </w:rPr>
        <w:t>ubraniu koszarowym.</w:t>
      </w:r>
    </w:p>
    <w:p w:rsidR="005B774E" w:rsidRPr="00F45D5C" w:rsidRDefault="005B774E" w:rsidP="00F0539B">
      <w:pPr>
        <w:pStyle w:val="Style71"/>
        <w:widowControl/>
        <w:tabs>
          <w:tab w:val="left" w:pos="1647"/>
        </w:tabs>
        <w:spacing w:line="276" w:lineRule="auto"/>
        <w:ind w:firstLine="0"/>
        <w:rPr>
          <w:rFonts w:asciiTheme="minorHAnsi" w:hAnsiTheme="minorHAnsi"/>
        </w:rPr>
      </w:pPr>
    </w:p>
    <w:p w:rsidR="00F0539B" w:rsidRDefault="005B774E" w:rsidP="00F0539B">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10</w:t>
      </w:r>
      <w:r w:rsidR="00E06030">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Pr="00F0539B" w:rsidRDefault="005B774E" w:rsidP="006010C4">
      <w:pPr>
        <w:pStyle w:val="Style9"/>
        <w:widowControl/>
        <w:numPr>
          <w:ilvl w:val="0"/>
          <w:numId w:val="29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 lub uroczystej zbiórki.</w:t>
      </w:r>
    </w:p>
    <w:p w:rsidR="00F0539B" w:rsidRPr="00F0539B" w:rsidRDefault="00F0539B" w:rsidP="006010C4">
      <w:pPr>
        <w:pStyle w:val="Style9"/>
        <w:widowControl/>
        <w:numPr>
          <w:ilvl w:val="0"/>
          <w:numId w:val="29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powitaniu gości przez osobę określoną w szczegółowym scenariuszu:</w:t>
      </w:r>
    </w:p>
    <w:p w:rsidR="00F0539B" w:rsidRPr="00F0539B" w:rsidRDefault="00FF2244" w:rsidP="006010C4">
      <w:pPr>
        <w:pStyle w:val="Style9"/>
        <w:widowControl/>
        <w:numPr>
          <w:ilvl w:val="0"/>
          <w:numId w:val="29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dowódca uroczystości podaje komendę</w:t>
      </w:r>
      <w:r w:rsidR="009C09BC">
        <w:rPr>
          <w:rStyle w:val="FontStyle112"/>
          <w:rFonts w:asciiTheme="minorHAnsi" w:hAnsiTheme="minorHAnsi"/>
          <w:sz w:val="22"/>
          <w:szCs w:val="22"/>
        </w:rPr>
        <w:t xml:space="preserve">: </w:t>
      </w:r>
      <w:r w:rsidR="009C09BC">
        <w:rPr>
          <w:rStyle w:val="FontStyle108"/>
          <w:rFonts w:asciiTheme="minorHAnsi" w:hAnsiTheme="minorHAnsi"/>
          <w:sz w:val="22"/>
          <w:szCs w:val="22"/>
        </w:rPr>
        <w:t>„</w:t>
      </w:r>
      <w:r w:rsidRPr="00F45D5C">
        <w:rPr>
          <w:rStyle w:val="FontStyle108"/>
          <w:rFonts w:asciiTheme="minorHAnsi" w:hAnsiTheme="minorHAnsi"/>
          <w:sz w:val="22"/>
          <w:szCs w:val="22"/>
        </w:rPr>
        <w:t>…</w:t>
      </w:r>
      <w:r w:rsidR="00831633">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Pr="009C09BC">
        <w:rPr>
          <w:rStyle w:val="FontStyle108"/>
          <w:rFonts w:asciiTheme="minorHAnsi" w:hAnsiTheme="minorHAnsi"/>
          <w:b w:val="0"/>
          <w:sz w:val="22"/>
          <w:szCs w:val="22"/>
        </w:rPr>
        <w:t>(stopień, nazwisko)</w:t>
      </w:r>
      <w:r w:rsidRPr="00F45D5C">
        <w:rPr>
          <w:rStyle w:val="FontStyle108"/>
          <w:rFonts w:asciiTheme="minorHAnsi" w:hAnsiTheme="minorHAnsi"/>
          <w:sz w:val="22"/>
          <w:szCs w:val="22"/>
        </w:rPr>
        <w:t>, odczytać</w:t>
      </w:r>
      <w:r>
        <w:rPr>
          <w:rStyle w:val="FontStyle108"/>
          <w:rFonts w:asciiTheme="minorHAnsi" w:hAnsiTheme="minorHAnsi"/>
          <w:sz w:val="22"/>
          <w:szCs w:val="22"/>
        </w:rPr>
        <w:t xml:space="preserve"> </w:t>
      </w:r>
      <w:r w:rsidR="00F0539B" w:rsidRPr="00F45D5C">
        <w:rPr>
          <w:rStyle w:val="FontStyle108"/>
          <w:rFonts w:asciiTheme="minorHAnsi" w:hAnsiTheme="minorHAnsi"/>
          <w:sz w:val="22"/>
          <w:szCs w:val="22"/>
        </w:rPr>
        <w:t xml:space="preserve">wyciągi </w:t>
      </w:r>
      <w:r>
        <w:rPr>
          <w:rStyle w:val="FontStyle108"/>
          <w:rFonts w:asciiTheme="minorHAnsi" w:hAnsiTheme="minorHAnsi"/>
          <w:sz w:val="22"/>
          <w:szCs w:val="22"/>
        </w:rPr>
        <w:br/>
      </w:r>
      <w:r w:rsidR="00F0539B" w:rsidRPr="00F45D5C">
        <w:rPr>
          <w:rStyle w:val="FontStyle108"/>
          <w:rFonts w:asciiTheme="minorHAnsi" w:hAnsiTheme="minorHAnsi"/>
          <w:sz w:val="22"/>
          <w:szCs w:val="22"/>
        </w:rPr>
        <w:t>z postanowień o przyznaniu odznaczeń oraz rozkazów o nadaniu wyższych stopni"</w:t>
      </w:r>
      <w:r w:rsidR="00F0539B" w:rsidRPr="00F0539B">
        <w:rPr>
          <w:rStyle w:val="FontStyle108"/>
          <w:rFonts w:asciiTheme="minorHAnsi" w:hAnsiTheme="minorHAnsi"/>
          <w:b w:val="0"/>
          <w:sz w:val="22"/>
          <w:szCs w:val="22"/>
        </w:rPr>
        <w:t>;</w:t>
      </w:r>
    </w:p>
    <w:p w:rsidR="00F0539B" w:rsidRPr="00F0539B" w:rsidRDefault="00F0539B" w:rsidP="006010C4">
      <w:pPr>
        <w:pStyle w:val="Style9"/>
        <w:widowControl/>
        <w:numPr>
          <w:ilvl w:val="0"/>
          <w:numId w:val="29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wyznaczony strażak odpowiada: </w:t>
      </w:r>
      <w:r w:rsidRPr="00F45D5C">
        <w:rPr>
          <w:rStyle w:val="FontStyle108"/>
          <w:rFonts w:asciiTheme="minorHAnsi" w:hAnsiTheme="minorHAnsi"/>
          <w:sz w:val="22"/>
          <w:szCs w:val="22"/>
        </w:rPr>
        <w:t>„Rozkaz"</w:t>
      </w:r>
      <w:r w:rsidRPr="00FF2244">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podchodzi do mikrofonu,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a dowódca uroczystości podaje komendę do przyjęcia postawy zasadniczej, np.: </w:t>
      </w:r>
      <w:r w:rsidRPr="00F45D5C">
        <w:rPr>
          <w:rStyle w:val="FontStyle108"/>
          <w:rFonts w:asciiTheme="minorHAnsi" w:hAnsiTheme="minorHAnsi"/>
          <w:sz w:val="22"/>
          <w:szCs w:val="22"/>
        </w:rPr>
        <w:t>„Pododdziały – BACZNOŚĆ”</w:t>
      </w:r>
      <w:r w:rsidRPr="00FF2244">
        <w:rPr>
          <w:rStyle w:val="FontStyle108"/>
          <w:rFonts w:asciiTheme="minorHAnsi" w:hAnsiTheme="minorHAnsi"/>
          <w:b w:val="0"/>
          <w:sz w:val="22"/>
          <w:szCs w:val="22"/>
        </w:rPr>
        <w:t xml:space="preserve"> lub</w:t>
      </w:r>
      <w:r w:rsidRPr="009C09B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„Panie</w:t>
      </w:r>
      <w:r w:rsidR="009C09BC">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00FF2244" w:rsidRPr="00FF2244">
        <w:rPr>
          <w:rStyle w:val="FontStyle108"/>
          <w:rFonts w:asciiTheme="minorHAnsi" w:hAnsiTheme="minorHAnsi"/>
          <w:color w:val="0000FF"/>
          <w:sz w:val="22"/>
          <w:szCs w:val="22"/>
        </w:rPr>
        <w:t xml:space="preserve">Panowie </w:t>
      </w:r>
      <w:r w:rsidRPr="00F45D5C">
        <w:rPr>
          <w:rStyle w:val="FontStyle108"/>
          <w:rFonts w:asciiTheme="minorHAnsi" w:hAnsiTheme="minorHAnsi"/>
          <w:sz w:val="22"/>
          <w:szCs w:val="22"/>
        </w:rPr>
        <w:t>oficerowie"</w:t>
      </w:r>
      <w:r>
        <w:rPr>
          <w:rStyle w:val="FontStyle108"/>
          <w:rFonts w:asciiTheme="minorHAnsi" w:hAnsiTheme="minorHAnsi"/>
          <w:b w:val="0"/>
          <w:sz w:val="22"/>
          <w:szCs w:val="22"/>
        </w:rPr>
        <w:t>;</w:t>
      </w:r>
    </w:p>
    <w:p w:rsidR="00C94F25" w:rsidRPr="00C94F25" w:rsidRDefault="00F0539B"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F0539B">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 xml:space="preserve">grają sygnał </w:t>
      </w:r>
      <w:r w:rsidRPr="00F45D5C">
        <w:rPr>
          <w:rStyle w:val="FontStyle108"/>
          <w:rFonts w:asciiTheme="minorHAnsi" w:hAnsiTheme="minorHAnsi"/>
          <w:sz w:val="22"/>
          <w:szCs w:val="22"/>
        </w:rPr>
        <w:t>„Słuchajcie wszyscy"</w:t>
      </w:r>
      <w:r w:rsidRPr="009C09B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po którym następuje odczytywanie stosown</w:t>
      </w:r>
      <w:r w:rsidR="00C94F25">
        <w:rPr>
          <w:rStyle w:val="FontStyle112"/>
          <w:rFonts w:asciiTheme="minorHAnsi" w:hAnsiTheme="minorHAnsi"/>
          <w:sz w:val="22"/>
          <w:szCs w:val="22"/>
        </w:rPr>
        <w:t>ego</w:t>
      </w:r>
      <w:r w:rsidRPr="00F45D5C">
        <w:rPr>
          <w:rStyle w:val="FontStyle112"/>
          <w:rFonts w:asciiTheme="minorHAnsi" w:hAnsiTheme="minorHAnsi"/>
          <w:sz w:val="22"/>
          <w:szCs w:val="22"/>
        </w:rPr>
        <w:t xml:space="preserve"> dokumen</w:t>
      </w:r>
      <w:r w:rsidR="00C94F25">
        <w:rPr>
          <w:rStyle w:val="FontStyle112"/>
          <w:rFonts w:asciiTheme="minorHAnsi" w:hAnsiTheme="minorHAnsi"/>
          <w:sz w:val="22"/>
          <w:szCs w:val="22"/>
        </w:rPr>
        <w:t>tu</w:t>
      </w:r>
      <w:r w:rsidRPr="00F45D5C">
        <w:rPr>
          <w:rStyle w:val="FontStyle112"/>
          <w:rFonts w:asciiTheme="minorHAnsi" w:hAnsiTheme="minorHAnsi"/>
          <w:sz w:val="22"/>
          <w:szCs w:val="22"/>
        </w:rPr>
        <w:t xml:space="preserve"> (akt</w:t>
      </w:r>
      <w:r w:rsidR="00C94F25">
        <w:rPr>
          <w:rStyle w:val="FontStyle112"/>
          <w:rFonts w:asciiTheme="minorHAnsi" w:hAnsiTheme="minorHAnsi"/>
          <w:sz w:val="22"/>
          <w:szCs w:val="22"/>
        </w:rPr>
        <w:t>u</w:t>
      </w:r>
      <w:r w:rsidRPr="00F45D5C">
        <w:rPr>
          <w:rStyle w:val="FontStyle112"/>
          <w:rFonts w:asciiTheme="minorHAnsi" w:hAnsiTheme="minorHAnsi"/>
          <w:sz w:val="22"/>
          <w:szCs w:val="22"/>
        </w:rPr>
        <w:t>) wed</w:t>
      </w:r>
      <w:r w:rsidR="00C94F25">
        <w:rPr>
          <w:rStyle w:val="FontStyle112"/>
          <w:rFonts w:asciiTheme="minorHAnsi" w:hAnsiTheme="minorHAnsi"/>
          <w:sz w:val="22"/>
          <w:szCs w:val="22"/>
        </w:rPr>
        <w:t>ług rangi odznaczenia (stopnia)</w:t>
      </w:r>
      <w:r w:rsidR="00831633">
        <w:rPr>
          <w:rStyle w:val="FontStyle112"/>
          <w:rFonts w:asciiTheme="minorHAnsi" w:hAnsiTheme="minorHAnsi"/>
          <w:sz w:val="22"/>
          <w:szCs w:val="22"/>
        </w:rPr>
        <w:t xml:space="preserve"> określonej w ust.2.</w:t>
      </w:r>
    </w:p>
    <w:p w:rsidR="00F0539B" w:rsidRPr="00C94F25" w:rsidRDefault="00C94F25" w:rsidP="006010C4">
      <w:pPr>
        <w:pStyle w:val="Style9"/>
        <w:widowControl/>
        <w:numPr>
          <w:ilvl w:val="0"/>
          <w:numId w:val="292"/>
        </w:numPr>
        <w:spacing w:line="276" w:lineRule="auto"/>
        <w:ind w:left="851" w:hanging="425"/>
        <w:rPr>
          <w:rStyle w:val="FontStyle108"/>
          <w:rFonts w:asciiTheme="minorHAnsi" w:hAnsiTheme="minorHAnsi"/>
          <w:b w:val="0"/>
          <w:bCs w:val="0"/>
          <w:sz w:val="24"/>
          <w:szCs w:val="24"/>
        </w:rPr>
      </w:pPr>
      <w:r w:rsidRPr="00C94F25">
        <w:rPr>
          <w:rStyle w:val="FontStyle112"/>
          <w:rFonts w:asciiTheme="minorHAnsi" w:hAnsiTheme="minorHAnsi"/>
          <w:color w:val="0000FF"/>
          <w:sz w:val="22"/>
          <w:szCs w:val="22"/>
        </w:rPr>
        <w:t xml:space="preserve">Po odczytaniu, dowódca uroczystości podaje komendy: </w:t>
      </w:r>
      <w:r w:rsidRPr="00C94F25">
        <w:rPr>
          <w:rStyle w:val="FontStyle108"/>
          <w:rFonts w:asciiTheme="minorHAnsi" w:hAnsiTheme="minorHAnsi"/>
          <w:color w:val="0000FF"/>
          <w:sz w:val="22"/>
          <w:szCs w:val="22"/>
        </w:rPr>
        <w:t>„Pododdziały – SPOCZNIJ”</w:t>
      </w:r>
      <w:r w:rsidRPr="00C94F25">
        <w:rPr>
          <w:rStyle w:val="FontStyle108"/>
          <w:rFonts w:asciiTheme="minorHAnsi" w:hAnsiTheme="minorHAnsi"/>
          <w:b w:val="0"/>
          <w:color w:val="0000FF"/>
          <w:sz w:val="22"/>
          <w:szCs w:val="22"/>
        </w:rPr>
        <w:t xml:space="preserve">; </w:t>
      </w:r>
      <w:r w:rsidR="00F0539B" w:rsidRPr="00C94F25">
        <w:rPr>
          <w:rStyle w:val="FontStyle108"/>
          <w:rFonts w:asciiTheme="minorHAnsi" w:hAnsiTheme="minorHAnsi"/>
          <w:color w:val="0000FF"/>
          <w:sz w:val="22"/>
          <w:szCs w:val="22"/>
        </w:rPr>
        <w:t>„</w:t>
      </w:r>
      <w:r w:rsidR="00F0539B" w:rsidRPr="00400254">
        <w:rPr>
          <w:rStyle w:val="FontStyle108"/>
          <w:rFonts w:asciiTheme="minorHAnsi" w:hAnsiTheme="minorHAnsi"/>
          <w:color w:val="0000FF"/>
          <w:sz w:val="22"/>
          <w:szCs w:val="22"/>
        </w:rPr>
        <w:t>Odznaczeni</w:t>
      </w:r>
      <w:r w:rsidRPr="00400254">
        <w:rPr>
          <w:rStyle w:val="FontStyle108"/>
          <w:rFonts w:asciiTheme="minorHAnsi" w:hAnsiTheme="minorHAnsi"/>
          <w:color w:val="0000FF"/>
          <w:sz w:val="22"/>
          <w:szCs w:val="22"/>
        </w:rPr>
        <w:t xml:space="preserve"> (Awansowani)</w:t>
      </w:r>
      <w:r w:rsidR="00F0539B" w:rsidRPr="00C94F25">
        <w:rPr>
          <w:rStyle w:val="FontStyle108"/>
          <w:rFonts w:asciiTheme="minorHAnsi" w:hAnsiTheme="minorHAnsi"/>
          <w:color w:val="0000FF"/>
          <w:sz w:val="22"/>
          <w:szCs w:val="22"/>
        </w:rPr>
        <w:t xml:space="preserve"> – WYSTĄP”</w:t>
      </w:r>
      <w:r w:rsidR="009C09BC" w:rsidRPr="00C94F25">
        <w:rPr>
          <w:rStyle w:val="FontStyle108"/>
          <w:rFonts w:asciiTheme="minorHAnsi" w:hAnsiTheme="minorHAnsi"/>
          <w:b w:val="0"/>
          <w:color w:val="0000FF"/>
          <w:sz w:val="22"/>
          <w:szCs w:val="22"/>
        </w:rPr>
        <w:t>,</w:t>
      </w:r>
      <w:r w:rsidR="00F0539B" w:rsidRPr="00C94F25">
        <w:rPr>
          <w:rStyle w:val="FontStyle108"/>
          <w:rFonts w:asciiTheme="minorHAnsi" w:hAnsiTheme="minorHAnsi"/>
          <w:b w:val="0"/>
          <w:color w:val="0000FF"/>
          <w:sz w:val="22"/>
          <w:szCs w:val="22"/>
        </w:rPr>
        <w:t xml:space="preserve"> </w:t>
      </w:r>
      <w:r w:rsidR="00F0539B" w:rsidRPr="00C94F25">
        <w:rPr>
          <w:rStyle w:val="FontStyle112"/>
          <w:rFonts w:asciiTheme="minorHAnsi" w:hAnsiTheme="minorHAnsi"/>
          <w:color w:val="0000FF"/>
          <w:sz w:val="22"/>
          <w:szCs w:val="22"/>
        </w:rPr>
        <w:t xml:space="preserve">a po wręczeniu podaje komendę: </w:t>
      </w:r>
      <w:r w:rsidR="00DF7F71">
        <w:rPr>
          <w:rStyle w:val="FontStyle112"/>
          <w:rFonts w:asciiTheme="minorHAnsi" w:hAnsiTheme="minorHAnsi"/>
          <w:color w:val="0000FF"/>
          <w:sz w:val="22"/>
          <w:szCs w:val="22"/>
        </w:rPr>
        <w:br/>
      </w:r>
      <w:r w:rsidR="00F0539B" w:rsidRPr="00C94F25">
        <w:rPr>
          <w:rStyle w:val="FontStyle108"/>
          <w:rFonts w:asciiTheme="minorHAnsi" w:hAnsiTheme="minorHAnsi"/>
          <w:color w:val="0000FF"/>
          <w:sz w:val="22"/>
          <w:szCs w:val="22"/>
        </w:rPr>
        <w:t>„Odznaczeni -</w:t>
      </w:r>
      <w:r w:rsidR="009C09BC" w:rsidRPr="00C94F25">
        <w:rPr>
          <w:rStyle w:val="FontStyle108"/>
          <w:rFonts w:asciiTheme="minorHAnsi" w:hAnsiTheme="minorHAnsi"/>
          <w:color w:val="0000FF"/>
          <w:sz w:val="22"/>
          <w:szCs w:val="22"/>
        </w:rPr>
        <w:t xml:space="preserve"> </w:t>
      </w:r>
      <w:r w:rsidR="00F0539B" w:rsidRPr="00C94F25">
        <w:rPr>
          <w:rStyle w:val="FontStyle108"/>
          <w:rFonts w:asciiTheme="minorHAnsi" w:hAnsiTheme="minorHAnsi"/>
          <w:color w:val="0000FF"/>
          <w:sz w:val="22"/>
          <w:szCs w:val="22"/>
        </w:rPr>
        <w:t>WSTĄP"</w:t>
      </w:r>
      <w:r w:rsidR="00F0539B" w:rsidRPr="00C94F25">
        <w:rPr>
          <w:rStyle w:val="FontStyle108"/>
          <w:rFonts w:asciiTheme="minorHAnsi" w:hAnsiTheme="minorHAnsi"/>
          <w:b w:val="0"/>
          <w:color w:val="0000FF"/>
          <w:sz w:val="22"/>
          <w:szCs w:val="22"/>
        </w:rPr>
        <w:t>;</w:t>
      </w:r>
      <w:r>
        <w:rPr>
          <w:rStyle w:val="FontStyle108"/>
          <w:rFonts w:asciiTheme="minorHAnsi" w:hAnsiTheme="minorHAnsi"/>
          <w:b w:val="0"/>
          <w:color w:val="0000FF"/>
          <w:sz w:val="22"/>
          <w:szCs w:val="22"/>
        </w:rPr>
        <w:t xml:space="preserve"> dopuszcza się komendę np. </w:t>
      </w:r>
      <w:r w:rsidRPr="00C94F25">
        <w:rPr>
          <w:rStyle w:val="FontStyle108"/>
          <w:rFonts w:asciiTheme="minorHAnsi" w:hAnsiTheme="minorHAnsi"/>
          <w:color w:val="0000FF"/>
          <w:sz w:val="22"/>
          <w:szCs w:val="22"/>
        </w:rPr>
        <w:t>„Odznaczeni złot</w:t>
      </w:r>
      <w:r>
        <w:rPr>
          <w:rStyle w:val="FontStyle108"/>
          <w:rFonts w:asciiTheme="minorHAnsi" w:hAnsiTheme="minorHAnsi"/>
          <w:color w:val="0000FF"/>
          <w:sz w:val="22"/>
          <w:szCs w:val="22"/>
        </w:rPr>
        <w:t>ą</w:t>
      </w:r>
      <w:r w:rsidRPr="00C94F25">
        <w:rPr>
          <w:rStyle w:val="FontStyle108"/>
          <w:rFonts w:asciiTheme="minorHAnsi" w:hAnsiTheme="minorHAnsi"/>
          <w:color w:val="0000FF"/>
          <w:sz w:val="22"/>
          <w:szCs w:val="22"/>
        </w:rPr>
        <w:t xml:space="preserve"> odznaką „Za zasługi dla ochrony przeciwpożarowej – WYSTĄP”</w:t>
      </w:r>
      <w:r>
        <w:rPr>
          <w:rStyle w:val="FontStyle108"/>
          <w:rFonts w:asciiTheme="minorHAnsi" w:hAnsiTheme="minorHAnsi"/>
          <w:b w:val="0"/>
          <w:color w:val="0000FF"/>
          <w:sz w:val="22"/>
          <w:szCs w:val="22"/>
        </w:rPr>
        <w:t>;</w:t>
      </w:r>
      <w:r w:rsidR="00DF7F71">
        <w:rPr>
          <w:rStyle w:val="FontStyle108"/>
          <w:rFonts w:asciiTheme="minorHAnsi" w:hAnsiTheme="minorHAnsi"/>
          <w:b w:val="0"/>
          <w:color w:val="0000FF"/>
          <w:sz w:val="22"/>
          <w:szCs w:val="22"/>
        </w:rPr>
        <w:t xml:space="preserve"> a po wręczeniu wyróżnień </w:t>
      </w:r>
      <w:r w:rsidR="00DF7F71">
        <w:rPr>
          <w:rStyle w:val="FontStyle108"/>
          <w:rFonts w:asciiTheme="minorHAnsi" w:hAnsiTheme="minorHAnsi"/>
          <w:b w:val="0"/>
          <w:color w:val="0000FF"/>
          <w:sz w:val="22"/>
          <w:szCs w:val="22"/>
        </w:rPr>
        <w:br/>
        <w:t>„</w:t>
      </w:r>
      <w:r w:rsidR="00DF7F71" w:rsidRPr="00C94F25">
        <w:rPr>
          <w:rStyle w:val="FontStyle108"/>
          <w:rFonts w:asciiTheme="minorHAnsi" w:hAnsiTheme="minorHAnsi"/>
          <w:color w:val="0000FF"/>
          <w:sz w:val="22"/>
          <w:szCs w:val="22"/>
        </w:rPr>
        <w:t>Odznaczeni</w:t>
      </w:r>
      <w:r w:rsidR="00DF7F71">
        <w:rPr>
          <w:rStyle w:val="FontStyle108"/>
          <w:rFonts w:asciiTheme="minorHAnsi" w:hAnsiTheme="minorHAnsi"/>
          <w:color w:val="0000FF"/>
          <w:sz w:val="22"/>
          <w:szCs w:val="22"/>
        </w:rPr>
        <w:t>– W</w:t>
      </w:r>
      <w:r w:rsidR="00DF7F71" w:rsidRPr="00C94F25">
        <w:rPr>
          <w:rStyle w:val="FontStyle108"/>
          <w:rFonts w:asciiTheme="minorHAnsi" w:hAnsiTheme="minorHAnsi"/>
          <w:color w:val="0000FF"/>
          <w:sz w:val="22"/>
          <w:szCs w:val="22"/>
        </w:rPr>
        <w:t>STĄP</w:t>
      </w:r>
      <w:r w:rsidR="00DF7F71">
        <w:rPr>
          <w:rStyle w:val="FontStyle108"/>
          <w:rFonts w:asciiTheme="minorHAnsi" w:hAnsiTheme="minorHAnsi"/>
          <w:color w:val="0000FF"/>
          <w:sz w:val="22"/>
          <w:szCs w:val="22"/>
        </w:rPr>
        <w:t>”</w:t>
      </w:r>
      <w:r w:rsidR="00DF7F71" w:rsidRPr="00D823E4">
        <w:rPr>
          <w:rStyle w:val="FontStyle108"/>
          <w:rFonts w:asciiTheme="minorHAnsi" w:hAnsiTheme="minorHAnsi"/>
          <w:b w:val="0"/>
          <w:color w:val="0000FF"/>
          <w:sz w:val="22"/>
          <w:szCs w:val="22"/>
        </w:rPr>
        <w:t>;</w:t>
      </w:r>
    </w:p>
    <w:p w:rsidR="00F0539B" w:rsidRPr="00F0539B" w:rsidRDefault="00F0539B"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odznaczeni lub awansowani na wyższe stopnie występują z szyku pododdziałów albo wcześniej ustalonego miejsca zgrupowania i ustawiają się w szeregu na ustalonym wcześniej miejscu (przy ustawianiu wyróżnionych obowiązuje zasada zajmowania kolejnych miejsc według rangi odznaczenia, a przy nadawaniu wyższych stopni - wedłu</w:t>
      </w:r>
      <w:r w:rsidR="00400254">
        <w:rPr>
          <w:rStyle w:val="FontStyle112"/>
          <w:rFonts w:asciiTheme="minorHAnsi" w:hAnsiTheme="minorHAnsi"/>
          <w:sz w:val="22"/>
          <w:szCs w:val="22"/>
        </w:rPr>
        <w:t>g hierarchii tych stopni)</w:t>
      </w:r>
      <w:r w:rsidRPr="00400254">
        <w:rPr>
          <w:rStyle w:val="FontStyle112"/>
          <w:rFonts w:asciiTheme="minorHAnsi" w:hAnsiTheme="minorHAnsi"/>
          <w:sz w:val="22"/>
          <w:szCs w:val="22"/>
        </w:rPr>
        <w:t>;</w:t>
      </w:r>
    </w:p>
    <w:p w:rsidR="00F0539B" w:rsidRPr="00F0539B" w:rsidRDefault="00F0539B"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uprawniona </w:t>
      </w:r>
      <w:r w:rsidR="00EF24B9" w:rsidRPr="00F45D5C">
        <w:rPr>
          <w:rStyle w:val="FontStyle112"/>
          <w:rFonts w:asciiTheme="minorHAnsi" w:hAnsiTheme="minorHAnsi"/>
          <w:sz w:val="22"/>
          <w:szCs w:val="22"/>
        </w:rPr>
        <w:t xml:space="preserve">osoba </w:t>
      </w:r>
      <w:r w:rsidRPr="00F45D5C">
        <w:rPr>
          <w:rStyle w:val="FontStyle112"/>
          <w:rFonts w:asciiTheme="minorHAnsi" w:hAnsiTheme="minorHAnsi"/>
          <w:sz w:val="22"/>
          <w:szCs w:val="22"/>
        </w:rPr>
        <w:t>do wręczenia odznaczeń i towarzyszący</w:t>
      </w:r>
      <w:r w:rsidR="003563D4">
        <w:rPr>
          <w:rStyle w:val="FontStyle112"/>
          <w:rFonts w:asciiTheme="minorHAnsi" w:hAnsiTheme="minorHAnsi"/>
          <w:sz w:val="22"/>
          <w:szCs w:val="22"/>
        </w:rPr>
        <w:t xml:space="preserve"> (asystujący)</w:t>
      </w:r>
      <w:r w:rsidRPr="00F45D5C">
        <w:rPr>
          <w:rStyle w:val="FontStyle112"/>
          <w:rFonts w:asciiTheme="minorHAnsi" w:hAnsiTheme="minorHAnsi"/>
          <w:sz w:val="22"/>
          <w:szCs w:val="22"/>
        </w:rPr>
        <w:t xml:space="preserve"> jej kierownik jednostki organizacyjnej Państwowej Straży Pożarnej oraz osoba wyznaczona do niesienia odznaczeń </w:t>
      </w:r>
      <w:r w:rsidRPr="00EF24B9">
        <w:rPr>
          <w:rStyle w:val="FontStyle112"/>
          <w:rFonts w:asciiTheme="minorHAnsi" w:hAnsiTheme="minorHAnsi"/>
          <w:color w:val="0000FF"/>
          <w:sz w:val="22"/>
          <w:szCs w:val="22"/>
        </w:rPr>
        <w:t xml:space="preserve">(idąca pół kroku z tyłu z </w:t>
      </w:r>
      <w:r w:rsidR="003563D4" w:rsidRPr="00EF24B9">
        <w:rPr>
          <w:rStyle w:val="FontStyle112"/>
          <w:rFonts w:asciiTheme="minorHAnsi" w:hAnsiTheme="minorHAnsi"/>
          <w:color w:val="0000FF"/>
          <w:sz w:val="22"/>
          <w:szCs w:val="22"/>
        </w:rPr>
        <w:t>lewej</w:t>
      </w:r>
      <w:r w:rsidRPr="00EF24B9">
        <w:rPr>
          <w:rStyle w:val="FontStyle112"/>
          <w:rFonts w:asciiTheme="minorHAnsi" w:hAnsiTheme="minorHAnsi"/>
          <w:color w:val="0000FF"/>
          <w:sz w:val="22"/>
          <w:szCs w:val="22"/>
        </w:rPr>
        <w:t xml:space="preserve"> strony</w:t>
      </w:r>
      <w:r w:rsidR="003563D4" w:rsidRPr="00EF24B9">
        <w:rPr>
          <w:rStyle w:val="FontStyle112"/>
          <w:rFonts w:asciiTheme="minorHAnsi" w:hAnsiTheme="minorHAnsi"/>
          <w:color w:val="0000FF"/>
          <w:sz w:val="22"/>
          <w:szCs w:val="22"/>
        </w:rPr>
        <w:t xml:space="preserve"> </w:t>
      </w:r>
      <w:r w:rsidR="00EF24B9" w:rsidRPr="00EF24B9">
        <w:rPr>
          <w:rStyle w:val="FontStyle112"/>
          <w:rFonts w:asciiTheme="minorHAnsi" w:hAnsiTheme="minorHAnsi"/>
          <w:color w:val="0000FF"/>
          <w:sz w:val="22"/>
          <w:szCs w:val="22"/>
        </w:rPr>
        <w:t>wręczającego – zatrzymuje się pomiędzy wręczającym a asystującym</w:t>
      </w:r>
      <w:r w:rsidRPr="00EF24B9">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podchodzą do prawego skrzydła ustawionych </w:t>
      </w:r>
      <w:r w:rsidR="00FF2244">
        <w:rPr>
          <w:rStyle w:val="FontStyle112"/>
          <w:rFonts w:asciiTheme="minorHAnsi" w:hAnsiTheme="minorHAnsi"/>
          <w:sz w:val="22"/>
          <w:szCs w:val="22"/>
        </w:rPr>
        <w:br/>
      </w:r>
      <w:r w:rsidRPr="00F45D5C">
        <w:rPr>
          <w:rStyle w:val="FontStyle112"/>
          <w:rFonts w:asciiTheme="minorHAnsi" w:hAnsiTheme="minorHAnsi"/>
          <w:sz w:val="22"/>
          <w:szCs w:val="22"/>
        </w:rPr>
        <w:t>w szeregu osób odznaczonych</w:t>
      </w:r>
      <w:r w:rsidR="00EF24B9">
        <w:rPr>
          <w:rStyle w:val="FontStyle112"/>
          <w:rFonts w:asciiTheme="minorHAnsi" w:hAnsiTheme="minorHAnsi"/>
          <w:sz w:val="22"/>
          <w:szCs w:val="22"/>
        </w:rPr>
        <w:t xml:space="preserve"> </w:t>
      </w:r>
      <w:r w:rsidR="00EF24B9" w:rsidRPr="00EF24B9">
        <w:rPr>
          <w:rStyle w:val="FontStyle112"/>
          <w:rFonts w:asciiTheme="minorHAnsi" w:hAnsiTheme="minorHAnsi"/>
          <w:color w:val="0000FF"/>
          <w:sz w:val="22"/>
          <w:szCs w:val="22"/>
        </w:rPr>
        <w:t>(patrząc od strony poddziału)</w:t>
      </w:r>
      <w:r w:rsidRPr="00F45D5C">
        <w:rPr>
          <w:rStyle w:val="FontStyle112"/>
          <w:rFonts w:asciiTheme="minorHAnsi" w:hAnsiTheme="minorHAnsi"/>
          <w:sz w:val="22"/>
          <w:szCs w:val="22"/>
        </w:rPr>
        <w:t>;</w:t>
      </w:r>
    </w:p>
    <w:p w:rsidR="00F0539B" w:rsidRPr="00F0539B" w:rsidRDefault="00EF24B9"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EF24B9">
        <w:rPr>
          <w:rStyle w:val="FontStyle112"/>
          <w:rFonts w:asciiTheme="minorHAnsi" w:hAnsiTheme="minorHAnsi"/>
          <w:color w:val="0000FF"/>
          <w:sz w:val="22"/>
          <w:szCs w:val="22"/>
        </w:rPr>
        <w:t>wręczający odbiera z tacy (poduszki) odznaczenie</w:t>
      </w:r>
      <w:r w:rsidR="00F0539B" w:rsidRPr="00F45D5C">
        <w:rPr>
          <w:rStyle w:val="FontStyle112"/>
          <w:rFonts w:asciiTheme="minorHAnsi" w:hAnsiTheme="minorHAnsi"/>
          <w:sz w:val="22"/>
          <w:szCs w:val="22"/>
        </w:rPr>
        <w:t xml:space="preserve">, przypinając odznaczenie, mówi np.: </w:t>
      </w:r>
      <w:r>
        <w:rPr>
          <w:rStyle w:val="FontStyle112"/>
          <w:rFonts w:asciiTheme="minorHAnsi" w:hAnsiTheme="minorHAnsi"/>
          <w:sz w:val="22"/>
          <w:szCs w:val="22"/>
        </w:rPr>
        <w:br/>
      </w:r>
      <w:r w:rsidR="00F0539B" w:rsidRPr="00F45D5C">
        <w:rPr>
          <w:rStyle w:val="FontStyle108"/>
          <w:rFonts w:asciiTheme="minorHAnsi" w:hAnsiTheme="minorHAnsi"/>
          <w:sz w:val="22"/>
          <w:szCs w:val="22"/>
        </w:rPr>
        <w:t xml:space="preserve">„W imieniu Prezydenta Rzeczypospolitej Polskiej wręczam </w:t>
      </w:r>
      <w:r w:rsidR="00FF2244" w:rsidRPr="00FF2244">
        <w:rPr>
          <w:rStyle w:val="FontStyle108"/>
          <w:rFonts w:asciiTheme="minorHAnsi" w:hAnsiTheme="minorHAnsi"/>
          <w:color w:val="0000FF"/>
          <w:sz w:val="22"/>
          <w:szCs w:val="22"/>
        </w:rPr>
        <w:t>Panu</w:t>
      </w:r>
      <w:r w:rsidR="00400254">
        <w:rPr>
          <w:rStyle w:val="FontStyle108"/>
          <w:rFonts w:asciiTheme="minorHAnsi" w:hAnsiTheme="minorHAnsi"/>
          <w:color w:val="0000FF"/>
          <w:sz w:val="22"/>
          <w:szCs w:val="22"/>
        </w:rPr>
        <w:t>/Pani</w:t>
      </w:r>
      <w:r w:rsidR="00FF2244" w:rsidRPr="00FF2244">
        <w:rPr>
          <w:rStyle w:val="FontStyle108"/>
          <w:rFonts w:asciiTheme="minorHAnsi" w:hAnsiTheme="minorHAnsi"/>
          <w:color w:val="0000FF"/>
          <w:sz w:val="22"/>
          <w:szCs w:val="22"/>
        </w:rPr>
        <w:t xml:space="preserve"> </w:t>
      </w:r>
      <w:r w:rsidR="00F0539B" w:rsidRPr="00F45D5C">
        <w:rPr>
          <w:rStyle w:val="FontStyle108"/>
          <w:rFonts w:asciiTheme="minorHAnsi" w:hAnsiTheme="minorHAnsi"/>
          <w:sz w:val="22"/>
          <w:szCs w:val="22"/>
        </w:rPr>
        <w:t>Krzyż Kawalerski Orderu Odrodzenia Polski"</w:t>
      </w:r>
      <w:r w:rsidR="00F0539B" w:rsidRPr="00FF2244">
        <w:rPr>
          <w:rStyle w:val="FontStyle108"/>
          <w:rFonts w:asciiTheme="minorHAnsi" w:hAnsiTheme="minorHAnsi"/>
          <w:b w:val="0"/>
          <w:sz w:val="22"/>
          <w:szCs w:val="22"/>
        </w:rPr>
        <w:t xml:space="preserve">, </w:t>
      </w:r>
      <w:r w:rsidR="00F0539B" w:rsidRPr="00F45D5C">
        <w:rPr>
          <w:rStyle w:val="FontStyle112"/>
          <w:rFonts w:asciiTheme="minorHAnsi" w:hAnsiTheme="minorHAnsi"/>
          <w:sz w:val="22"/>
          <w:szCs w:val="22"/>
        </w:rPr>
        <w:t xml:space="preserve">wręcza wyróżnionemu (lewą ręką) legitymację, </w:t>
      </w:r>
      <w:r w:rsidR="00FF2244">
        <w:rPr>
          <w:rStyle w:val="FontStyle112"/>
          <w:rFonts w:asciiTheme="minorHAnsi" w:hAnsiTheme="minorHAnsi"/>
          <w:sz w:val="22"/>
          <w:szCs w:val="22"/>
        </w:rPr>
        <w:br/>
      </w:r>
      <w:r w:rsidR="00F0539B" w:rsidRPr="00F45D5C">
        <w:rPr>
          <w:rStyle w:val="FontStyle112"/>
          <w:rFonts w:asciiTheme="minorHAnsi" w:hAnsiTheme="minorHAnsi"/>
          <w:sz w:val="22"/>
          <w:szCs w:val="22"/>
        </w:rPr>
        <w:t xml:space="preserve">po czym wymienia z nim uścisk dłoni i mówi: </w:t>
      </w:r>
      <w:r w:rsidR="00F0539B" w:rsidRPr="00F45D5C">
        <w:rPr>
          <w:rStyle w:val="FontStyle108"/>
          <w:rFonts w:asciiTheme="minorHAnsi" w:hAnsiTheme="minorHAnsi"/>
          <w:sz w:val="22"/>
          <w:szCs w:val="22"/>
        </w:rPr>
        <w:t>„Gratuluję"</w:t>
      </w:r>
      <w:r w:rsidR="00F0539B" w:rsidRPr="00FF2244">
        <w:rPr>
          <w:rStyle w:val="FontStyle108"/>
          <w:rFonts w:asciiTheme="minorHAnsi" w:hAnsiTheme="minorHAnsi"/>
          <w:b w:val="0"/>
          <w:sz w:val="22"/>
          <w:szCs w:val="22"/>
        </w:rPr>
        <w:t xml:space="preserve">. </w:t>
      </w:r>
      <w:r w:rsidR="00F0539B" w:rsidRPr="00F45D5C">
        <w:rPr>
          <w:rStyle w:val="FontStyle112"/>
          <w:rFonts w:asciiTheme="minorHAnsi" w:hAnsiTheme="minorHAnsi"/>
          <w:sz w:val="22"/>
          <w:szCs w:val="22"/>
        </w:rPr>
        <w:t xml:space="preserve">Wyróżniony odznaczeniem przyjmuje (lewą ręką) legitymację, oddaje uścisk dłoni i odpowiada: </w:t>
      </w:r>
      <w:r w:rsidR="00F0539B" w:rsidRPr="00F45D5C">
        <w:rPr>
          <w:rStyle w:val="FontStyle108"/>
          <w:rFonts w:asciiTheme="minorHAnsi" w:hAnsiTheme="minorHAnsi"/>
          <w:sz w:val="22"/>
          <w:szCs w:val="22"/>
        </w:rPr>
        <w:t>„Ku chwale Ojczyzny"</w:t>
      </w:r>
      <w:r w:rsidRPr="00EF24B9">
        <w:rPr>
          <w:rStyle w:val="FontStyle108"/>
          <w:rFonts w:asciiTheme="minorHAnsi" w:hAnsiTheme="minorHAnsi"/>
          <w:b w:val="0"/>
          <w:sz w:val="22"/>
          <w:szCs w:val="22"/>
        </w:rPr>
        <w:t xml:space="preserve"> </w:t>
      </w:r>
      <w:r>
        <w:rPr>
          <w:rStyle w:val="FontStyle108"/>
          <w:rFonts w:asciiTheme="minorHAnsi" w:hAnsiTheme="minorHAnsi"/>
          <w:b w:val="0"/>
          <w:sz w:val="22"/>
          <w:szCs w:val="22"/>
        </w:rPr>
        <w:br/>
      </w:r>
      <w:r w:rsidRPr="00EF24B9">
        <w:rPr>
          <w:rStyle w:val="FontStyle108"/>
          <w:rFonts w:asciiTheme="minorHAnsi" w:hAnsiTheme="minorHAnsi"/>
          <w:b w:val="0"/>
          <w:sz w:val="22"/>
          <w:szCs w:val="22"/>
        </w:rPr>
        <w:t>i oddaje honory przez salutowanie</w:t>
      </w:r>
      <w:r w:rsidR="00F0539B" w:rsidRPr="00EF24B9">
        <w:rPr>
          <w:rStyle w:val="FontStyle108"/>
          <w:rFonts w:asciiTheme="minorHAnsi" w:hAnsiTheme="minorHAnsi"/>
          <w:b w:val="0"/>
          <w:sz w:val="22"/>
          <w:szCs w:val="22"/>
        </w:rPr>
        <w:t>.</w:t>
      </w:r>
      <w:r w:rsidR="00F0539B" w:rsidRPr="005652E7">
        <w:rPr>
          <w:rStyle w:val="FontStyle108"/>
          <w:rFonts w:asciiTheme="minorHAnsi" w:hAnsiTheme="minorHAnsi"/>
          <w:b w:val="0"/>
          <w:sz w:val="22"/>
          <w:szCs w:val="22"/>
        </w:rPr>
        <w:t xml:space="preserve"> </w:t>
      </w:r>
      <w:r w:rsidR="00F0539B" w:rsidRPr="00F45D5C">
        <w:rPr>
          <w:rStyle w:val="FontStyle112"/>
          <w:rFonts w:asciiTheme="minorHAnsi" w:hAnsiTheme="minorHAnsi"/>
          <w:sz w:val="22"/>
          <w:szCs w:val="22"/>
        </w:rPr>
        <w:t>Gratulacje składa również kierownik jednostki organizacyjnej Państwowej Straży Pożarnej towarz</w:t>
      </w:r>
      <w:r>
        <w:rPr>
          <w:rStyle w:val="FontStyle112"/>
          <w:rFonts w:asciiTheme="minorHAnsi" w:hAnsiTheme="minorHAnsi"/>
          <w:sz w:val="22"/>
          <w:szCs w:val="22"/>
        </w:rPr>
        <w:t>yszący wręczającemu odznaczenie.</w:t>
      </w:r>
      <w:r w:rsidR="005652E7">
        <w:rPr>
          <w:rStyle w:val="FontStyle112"/>
          <w:rFonts w:asciiTheme="minorHAnsi" w:hAnsiTheme="minorHAnsi"/>
          <w:sz w:val="22"/>
          <w:szCs w:val="22"/>
        </w:rPr>
        <w:t xml:space="preserve"> </w:t>
      </w:r>
      <w:r w:rsidR="005652E7" w:rsidRPr="005652E7">
        <w:rPr>
          <w:rStyle w:val="FontStyle112"/>
          <w:rFonts w:asciiTheme="minorHAnsi" w:hAnsiTheme="minorHAnsi"/>
          <w:color w:val="0000FF"/>
          <w:sz w:val="22"/>
          <w:szCs w:val="22"/>
        </w:rPr>
        <w:lastRenderedPageBreak/>
        <w:t>Wyróżniony przyjmuje gratulacje</w:t>
      </w:r>
      <w:r w:rsidR="00D333C9" w:rsidRPr="00D333C9">
        <w:rPr>
          <w:rStyle w:val="FontStyle112"/>
          <w:rFonts w:asciiTheme="minorHAnsi" w:hAnsiTheme="minorHAnsi"/>
          <w:color w:val="0000FF"/>
          <w:sz w:val="22"/>
          <w:szCs w:val="22"/>
        </w:rPr>
        <w:t>,</w:t>
      </w:r>
      <w:r w:rsidR="005652E7" w:rsidRPr="00D333C9">
        <w:rPr>
          <w:rStyle w:val="FontStyle112"/>
          <w:rFonts w:asciiTheme="minorHAnsi" w:hAnsiTheme="minorHAnsi"/>
          <w:color w:val="0000FF"/>
          <w:sz w:val="22"/>
          <w:szCs w:val="22"/>
        </w:rPr>
        <w:t xml:space="preserve"> </w:t>
      </w:r>
      <w:r w:rsidR="00D333C9" w:rsidRPr="00D333C9">
        <w:rPr>
          <w:rStyle w:val="FontStyle112"/>
          <w:rFonts w:asciiTheme="minorHAnsi" w:hAnsiTheme="minorHAnsi"/>
          <w:color w:val="0000FF"/>
          <w:sz w:val="22"/>
          <w:szCs w:val="22"/>
        </w:rPr>
        <w:t>oddaje uścisk dłoni</w:t>
      </w:r>
      <w:r w:rsidR="00DF7F71">
        <w:rPr>
          <w:rStyle w:val="FontStyle112"/>
          <w:rFonts w:asciiTheme="minorHAnsi" w:hAnsiTheme="minorHAnsi"/>
          <w:color w:val="0000FF"/>
          <w:sz w:val="22"/>
          <w:szCs w:val="22"/>
        </w:rPr>
        <w:t>,</w:t>
      </w:r>
      <w:r w:rsidR="00D333C9" w:rsidRPr="00D333C9">
        <w:rPr>
          <w:rStyle w:val="FontStyle112"/>
          <w:rFonts w:asciiTheme="minorHAnsi" w:hAnsiTheme="minorHAnsi"/>
          <w:color w:val="0000FF"/>
          <w:sz w:val="22"/>
          <w:szCs w:val="22"/>
        </w:rPr>
        <w:t xml:space="preserve"> odpowiada: </w:t>
      </w:r>
      <w:r w:rsidR="00D333C9" w:rsidRPr="00D333C9">
        <w:rPr>
          <w:rStyle w:val="FontStyle108"/>
          <w:rFonts w:asciiTheme="minorHAnsi" w:hAnsiTheme="minorHAnsi"/>
          <w:color w:val="0000FF"/>
          <w:sz w:val="22"/>
          <w:szCs w:val="22"/>
        </w:rPr>
        <w:t>„Ku chwale Ojczyzny"</w:t>
      </w:r>
      <w:r w:rsidR="00DF7F71" w:rsidRPr="00DF7F71">
        <w:rPr>
          <w:rStyle w:val="FontStyle108"/>
          <w:rFonts w:asciiTheme="minorHAnsi" w:hAnsiTheme="minorHAnsi"/>
          <w:b w:val="0"/>
          <w:color w:val="0000FF"/>
          <w:sz w:val="22"/>
          <w:szCs w:val="22"/>
        </w:rPr>
        <w:t xml:space="preserve"> </w:t>
      </w:r>
      <w:r w:rsidR="00DF7F71">
        <w:rPr>
          <w:rStyle w:val="FontStyle108"/>
          <w:rFonts w:asciiTheme="minorHAnsi" w:hAnsiTheme="minorHAnsi"/>
          <w:b w:val="0"/>
          <w:sz w:val="22"/>
          <w:szCs w:val="22"/>
        </w:rPr>
        <w:br/>
      </w:r>
      <w:r w:rsidR="00DF7F71" w:rsidRPr="00DF7F71">
        <w:rPr>
          <w:rStyle w:val="FontStyle108"/>
          <w:rFonts w:asciiTheme="minorHAnsi" w:hAnsiTheme="minorHAnsi"/>
          <w:b w:val="0"/>
          <w:color w:val="0000FF"/>
          <w:sz w:val="22"/>
          <w:szCs w:val="22"/>
        </w:rPr>
        <w:t>i oddaje honory przez salutowanie</w:t>
      </w:r>
      <w:r w:rsidR="00DF7F71">
        <w:rPr>
          <w:rStyle w:val="FontStyle108"/>
          <w:rFonts w:asciiTheme="minorHAnsi" w:hAnsiTheme="minorHAnsi"/>
          <w:b w:val="0"/>
          <w:color w:val="0000FF"/>
          <w:sz w:val="22"/>
          <w:szCs w:val="22"/>
        </w:rPr>
        <w:t>.</w:t>
      </w:r>
      <w:r w:rsidR="00D333C9" w:rsidRPr="00DF7F71">
        <w:rPr>
          <w:rStyle w:val="FontStyle112"/>
          <w:rFonts w:asciiTheme="minorHAnsi" w:hAnsiTheme="minorHAnsi"/>
          <w:color w:val="0000FF"/>
          <w:sz w:val="22"/>
          <w:szCs w:val="22"/>
        </w:rPr>
        <w:t xml:space="preserve"> </w:t>
      </w:r>
      <w:r>
        <w:rPr>
          <w:rStyle w:val="FontStyle112"/>
          <w:rFonts w:asciiTheme="minorHAnsi" w:hAnsiTheme="minorHAnsi"/>
          <w:sz w:val="22"/>
          <w:szCs w:val="22"/>
        </w:rPr>
        <w:t xml:space="preserve">Dopuszcza się wręczenie </w:t>
      </w:r>
      <w:r w:rsidRPr="00F45D5C">
        <w:rPr>
          <w:rStyle w:val="FontStyle112"/>
          <w:rFonts w:asciiTheme="minorHAnsi" w:hAnsiTheme="minorHAnsi"/>
          <w:sz w:val="22"/>
          <w:szCs w:val="22"/>
        </w:rPr>
        <w:t xml:space="preserve">wyróżnionemu </w:t>
      </w:r>
      <w:r w:rsidR="00FA3474">
        <w:rPr>
          <w:rStyle w:val="FontStyle112"/>
          <w:rFonts w:asciiTheme="minorHAnsi" w:hAnsiTheme="minorHAnsi"/>
          <w:sz w:val="22"/>
          <w:szCs w:val="22"/>
        </w:rPr>
        <w:br/>
      </w:r>
      <w:r w:rsidRPr="00F45D5C">
        <w:rPr>
          <w:rStyle w:val="FontStyle112"/>
          <w:rFonts w:asciiTheme="minorHAnsi" w:hAnsiTheme="minorHAnsi"/>
          <w:sz w:val="22"/>
          <w:szCs w:val="22"/>
        </w:rPr>
        <w:t xml:space="preserve">(lewą ręką) </w:t>
      </w:r>
      <w:r>
        <w:rPr>
          <w:rStyle w:val="FontStyle112"/>
          <w:rFonts w:asciiTheme="minorHAnsi" w:hAnsiTheme="minorHAnsi"/>
          <w:sz w:val="22"/>
          <w:szCs w:val="22"/>
        </w:rPr>
        <w:t>legitymacji przez asystującego kierownika jednostki organizacyjnej</w:t>
      </w:r>
      <w:r w:rsidRPr="00F45D5C">
        <w:rPr>
          <w:rStyle w:val="FontStyle112"/>
          <w:rFonts w:asciiTheme="minorHAnsi" w:hAnsiTheme="minorHAnsi"/>
          <w:sz w:val="22"/>
          <w:szCs w:val="22"/>
        </w:rPr>
        <w:t xml:space="preserve">, </w:t>
      </w:r>
      <w:r w:rsidR="00FA3474">
        <w:rPr>
          <w:rStyle w:val="FontStyle112"/>
          <w:rFonts w:asciiTheme="minorHAnsi" w:hAnsiTheme="minorHAnsi"/>
          <w:sz w:val="22"/>
          <w:szCs w:val="22"/>
        </w:rPr>
        <w:br/>
      </w:r>
      <w:r w:rsidR="00400254" w:rsidRPr="00400254">
        <w:rPr>
          <w:rStyle w:val="FontStyle112"/>
          <w:rFonts w:asciiTheme="minorHAnsi" w:hAnsiTheme="minorHAnsi"/>
          <w:color w:val="0000FF"/>
          <w:sz w:val="22"/>
          <w:szCs w:val="22"/>
        </w:rPr>
        <w:t>który również</w:t>
      </w:r>
      <w:r w:rsidRPr="00400254">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wymienia z nim uścisk dłoni i mówi: </w:t>
      </w:r>
      <w:r w:rsidRPr="00F45D5C">
        <w:rPr>
          <w:rStyle w:val="FontStyle108"/>
          <w:rFonts w:asciiTheme="minorHAnsi" w:hAnsiTheme="minorHAnsi"/>
          <w:sz w:val="22"/>
          <w:szCs w:val="22"/>
        </w:rPr>
        <w:t>„Gratuluję"</w:t>
      </w:r>
      <w:r w:rsidRPr="00FF2244">
        <w:rPr>
          <w:rStyle w:val="FontStyle108"/>
          <w:rFonts w:asciiTheme="minorHAnsi" w:hAnsiTheme="minorHAnsi"/>
          <w:b w:val="0"/>
          <w:sz w:val="22"/>
          <w:szCs w:val="22"/>
        </w:rPr>
        <w:t>.</w:t>
      </w:r>
      <w:r w:rsidRPr="00EF24B9">
        <w:rPr>
          <w:rStyle w:val="FontStyle112"/>
          <w:rFonts w:asciiTheme="minorHAnsi" w:hAnsiTheme="minorHAnsi"/>
          <w:sz w:val="22"/>
          <w:szCs w:val="22"/>
        </w:rPr>
        <w:t xml:space="preserve"> </w:t>
      </w:r>
      <w:r w:rsidR="00FA3474">
        <w:rPr>
          <w:rStyle w:val="FontStyle112"/>
          <w:rFonts w:asciiTheme="minorHAnsi" w:hAnsiTheme="minorHAnsi"/>
          <w:sz w:val="22"/>
          <w:szCs w:val="22"/>
        </w:rPr>
        <w:br/>
      </w:r>
      <w:r w:rsidRPr="00F45D5C">
        <w:rPr>
          <w:rStyle w:val="FontStyle112"/>
          <w:rFonts w:asciiTheme="minorHAnsi" w:hAnsiTheme="minorHAnsi"/>
          <w:sz w:val="22"/>
          <w:szCs w:val="22"/>
        </w:rPr>
        <w:t>Wyróżniony odznaczeniem przyjmuje (lewą ręką) legitymację, oddaje uścisk dłoni</w:t>
      </w:r>
      <w:r w:rsidR="00DF7F71">
        <w:rPr>
          <w:rStyle w:val="FontStyle112"/>
          <w:rFonts w:asciiTheme="minorHAnsi" w:hAnsiTheme="minorHAnsi"/>
          <w:sz w:val="22"/>
          <w:szCs w:val="22"/>
        </w:rPr>
        <w:t>,</w:t>
      </w:r>
      <w:r w:rsidRPr="00F45D5C">
        <w:rPr>
          <w:rStyle w:val="FontStyle112"/>
          <w:rFonts w:asciiTheme="minorHAnsi" w:hAnsiTheme="minorHAnsi"/>
          <w:sz w:val="22"/>
          <w:szCs w:val="22"/>
        </w:rPr>
        <w:t xml:space="preserve"> odpowiada: </w:t>
      </w:r>
      <w:r w:rsidRPr="00F45D5C">
        <w:rPr>
          <w:rStyle w:val="FontStyle108"/>
          <w:rFonts w:asciiTheme="minorHAnsi" w:hAnsiTheme="minorHAnsi"/>
          <w:sz w:val="22"/>
          <w:szCs w:val="22"/>
        </w:rPr>
        <w:t>„Ku chwale Ojczyzny"</w:t>
      </w:r>
      <w:r w:rsidR="00DF7F71" w:rsidRPr="00DF7F71">
        <w:rPr>
          <w:rStyle w:val="FontStyle108"/>
          <w:rFonts w:asciiTheme="minorHAnsi" w:hAnsiTheme="minorHAnsi"/>
          <w:b w:val="0"/>
          <w:sz w:val="22"/>
          <w:szCs w:val="22"/>
        </w:rPr>
        <w:t xml:space="preserve"> </w:t>
      </w:r>
      <w:r w:rsidR="00DF7F71" w:rsidRPr="00DF7F71">
        <w:rPr>
          <w:rStyle w:val="FontStyle108"/>
          <w:rFonts w:asciiTheme="minorHAnsi" w:hAnsiTheme="minorHAnsi"/>
          <w:b w:val="0"/>
          <w:color w:val="0000FF"/>
          <w:sz w:val="22"/>
          <w:szCs w:val="22"/>
        </w:rPr>
        <w:t>i oddaje honory przez salutowanie</w:t>
      </w:r>
      <w:r w:rsidRPr="00DF7F71">
        <w:rPr>
          <w:rStyle w:val="FontStyle108"/>
          <w:rFonts w:asciiTheme="minorHAnsi" w:hAnsiTheme="minorHAnsi"/>
          <w:b w:val="0"/>
          <w:sz w:val="22"/>
          <w:szCs w:val="22"/>
        </w:rPr>
        <w:t>.</w:t>
      </w:r>
    </w:p>
    <w:p w:rsidR="00F0539B" w:rsidRPr="00F0539B" w:rsidRDefault="00F0539B" w:rsidP="006010C4">
      <w:pPr>
        <w:pStyle w:val="Style9"/>
        <w:widowControl/>
        <w:numPr>
          <w:ilvl w:val="0"/>
          <w:numId w:val="29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analogiczne czynności wykonuje się podczas wręczania aktów nadania wyższych stopni, </w:t>
      </w:r>
      <w:r w:rsidRPr="00F45D5C">
        <w:rPr>
          <w:rStyle w:val="FontStyle112"/>
          <w:rFonts w:asciiTheme="minorHAnsi" w:hAnsiTheme="minorHAnsi"/>
          <w:sz w:val="22"/>
          <w:szCs w:val="22"/>
        </w:rPr>
        <w:br/>
        <w:t xml:space="preserve">z tym, że wręczający mówi np. </w:t>
      </w:r>
      <w:r w:rsidRPr="00F45D5C">
        <w:rPr>
          <w:rStyle w:val="FontStyle108"/>
          <w:rFonts w:asciiTheme="minorHAnsi" w:hAnsiTheme="minorHAnsi"/>
          <w:sz w:val="22"/>
          <w:szCs w:val="22"/>
        </w:rPr>
        <w:t xml:space="preserve">„Gratuluję </w:t>
      </w:r>
      <w:r w:rsidR="009C09BC" w:rsidRPr="00F45D5C">
        <w:rPr>
          <w:rStyle w:val="FontStyle108"/>
          <w:rFonts w:asciiTheme="minorHAnsi" w:hAnsiTheme="minorHAnsi"/>
          <w:sz w:val="22"/>
          <w:szCs w:val="22"/>
        </w:rPr>
        <w:t xml:space="preserve">Panu </w:t>
      </w:r>
      <w:r w:rsidR="00400254" w:rsidRPr="00F45D5C">
        <w:rPr>
          <w:rStyle w:val="FontStyle108"/>
          <w:rFonts w:asciiTheme="minorHAnsi" w:hAnsiTheme="minorHAnsi"/>
          <w:sz w:val="22"/>
          <w:szCs w:val="22"/>
        </w:rPr>
        <w:t>Brygadierowi</w:t>
      </w:r>
      <w:r w:rsidRPr="00F45D5C">
        <w:rPr>
          <w:rStyle w:val="FontStyle108"/>
          <w:rFonts w:asciiTheme="minorHAnsi" w:hAnsiTheme="minorHAnsi"/>
          <w:sz w:val="22"/>
          <w:szCs w:val="22"/>
        </w:rPr>
        <w:t>"</w:t>
      </w:r>
      <w:r w:rsidRPr="00FF2244">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wręcza (lewą ręką) akt nadania stopnia i wymienia uścisk dłoni, awansowany przyjmuje (lewą ręką) akt nadania stopnia i odpowiada </w:t>
      </w:r>
      <w:r w:rsidRPr="00F45D5C">
        <w:rPr>
          <w:rStyle w:val="FontStyle108"/>
          <w:rFonts w:asciiTheme="minorHAnsi" w:hAnsiTheme="minorHAnsi"/>
          <w:sz w:val="22"/>
          <w:szCs w:val="22"/>
        </w:rPr>
        <w:t>„Ku chwale Ojczyzny"</w:t>
      </w:r>
      <w:r w:rsidR="00DF7F71" w:rsidRPr="00DF7F71">
        <w:rPr>
          <w:rStyle w:val="FontStyle108"/>
          <w:rFonts w:asciiTheme="minorHAnsi" w:hAnsiTheme="minorHAnsi"/>
          <w:b w:val="0"/>
          <w:color w:val="0000FF"/>
          <w:sz w:val="22"/>
          <w:szCs w:val="22"/>
        </w:rPr>
        <w:t xml:space="preserve"> i oddaje honory przez salutowanie</w:t>
      </w:r>
      <w:r w:rsidRPr="00F0539B">
        <w:rPr>
          <w:rStyle w:val="FontStyle108"/>
          <w:rFonts w:asciiTheme="minorHAnsi" w:hAnsiTheme="minorHAnsi"/>
          <w:b w:val="0"/>
          <w:sz w:val="22"/>
          <w:szCs w:val="22"/>
        </w:rPr>
        <w:t>;</w:t>
      </w:r>
    </w:p>
    <w:p w:rsidR="00F0539B" w:rsidRPr="00F0539B" w:rsidRDefault="00F0539B"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wręczający wyróżnienia wraz z towarzyszącymi </w:t>
      </w:r>
      <w:r w:rsidR="00DF7F71" w:rsidRPr="0074254F">
        <w:rPr>
          <w:rStyle w:val="FontStyle112"/>
          <w:rFonts w:asciiTheme="minorHAnsi" w:hAnsiTheme="minorHAnsi"/>
          <w:color w:val="0000FF"/>
          <w:sz w:val="22"/>
          <w:szCs w:val="22"/>
        </w:rPr>
        <w:t>(asystującymi)</w:t>
      </w:r>
      <w:r w:rsidR="00DF7F71">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mu osobami wraca </w:t>
      </w:r>
      <w:r w:rsidR="00DF7F71">
        <w:rPr>
          <w:rStyle w:val="FontStyle112"/>
          <w:rFonts w:asciiTheme="minorHAnsi" w:hAnsiTheme="minorHAnsi"/>
          <w:sz w:val="22"/>
          <w:szCs w:val="22"/>
        </w:rPr>
        <w:br/>
      </w:r>
      <w:r w:rsidRPr="00F45D5C">
        <w:rPr>
          <w:rStyle w:val="FontStyle112"/>
          <w:rFonts w:asciiTheme="minorHAnsi" w:hAnsiTheme="minorHAnsi"/>
          <w:sz w:val="22"/>
          <w:szCs w:val="22"/>
        </w:rPr>
        <w:t>na uprzednio zajmowane miejsce;</w:t>
      </w:r>
    </w:p>
    <w:p w:rsidR="00F0539B" w:rsidRDefault="00F0539B" w:rsidP="006010C4">
      <w:pPr>
        <w:pStyle w:val="Style9"/>
        <w:widowControl/>
        <w:numPr>
          <w:ilvl w:val="0"/>
          <w:numId w:val="29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wręczeniu wszystkich orderów, odznaczeń, medali </w:t>
      </w:r>
      <w:r>
        <w:rPr>
          <w:rStyle w:val="FontStyle112"/>
          <w:rFonts w:asciiTheme="minorHAnsi" w:hAnsiTheme="minorHAnsi"/>
          <w:sz w:val="22"/>
          <w:szCs w:val="22"/>
        </w:rPr>
        <w:t xml:space="preserve">honorowych </w:t>
      </w:r>
      <w:r w:rsidRPr="00F45D5C">
        <w:rPr>
          <w:rStyle w:val="FontStyle112"/>
          <w:rFonts w:asciiTheme="minorHAnsi" w:hAnsiTheme="minorHAnsi"/>
          <w:sz w:val="22"/>
          <w:szCs w:val="22"/>
        </w:rPr>
        <w:t>i odznak oraz aktów nadania wyższych stopni</w:t>
      </w:r>
      <w:r w:rsidR="00831633">
        <w:rPr>
          <w:rStyle w:val="FontStyle112"/>
          <w:rFonts w:asciiTheme="minorHAnsi" w:hAnsiTheme="minorHAnsi"/>
          <w:sz w:val="22"/>
          <w:szCs w:val="22"/>
        </w:rPr>
        <w:t xml:space="preserve"> </w:t>
      </w:r>
      <w:r w:rsidR="00831633" w:rsidRPr="00831633">
        <w:rPr>
          <w:rStyle w:val="FontStyle112"/>
          <w:rFonts w:asciiTheme="minorHAnsi" w:hAnsiTheme="minorHAnsi"/>
          <w:color w:val="0000FF"/>
          <w:sz w:val="22"/>
          <w:szCs w:val="22"/>
        </w:rPr>
        <w:t>następują przemówienia okolicznościowe</w:t>
      </w:r>
      <w:r w:rsidRPr="00F45D5C">
        <w:rPr>
          <w:rStyle w:val="FontStyle112"/>
          <w:rFonts w:asciiTheme="minorHAnsi" w:hAnsiTheme="minorHAnsi"/>
          <w:sz w:val="22"/>
          <w:szCs w:val="22"/>
        </w:rPr>
        <w:t>.</w:t>
      </w:r>
    </w:p>
    <w:p w:rsidR="00F0539B" w:rsidRPr="00831633" w:rsidRDefault="00F0539B" w:rsidP="006010C4">
      <w:pPr>
        <w:pStyle w:val="Style9"/>
        <w:widowControl/>
        <w:numPr>
          <w:ilvl w:val="0"/>
          <w:numId w:val="291"/>
        </w:numPr>
        <w:spacing w:line="276" w:lineRule="auto"/>
        <w:ind w:left="426" w:hanging="426"/>
        <w:rPr>
          <w:rStyle w:val="FontStyle112"/>
          <w:rFonts w:asciiTheme="minorHAnsi" w:hAnsiTheme="minorHAnsi"/>
          <w:sz w:val="24"/>
          <w:szCs w:val="24"/>
        </w:rPr>
      </w:pPr>
      <w:r w:rsidRPr="0074254F">
        <w:rPr>
          <w:rStyle w:val="FontStyle112"/>
          <w:rFonts w:asciiTheme="minorHAnsi" w:hAnsiTheme="minorHAnsi"/>
          <w:color w:val="0000FF"/>
          <w:sz w:val="22"/>
          <w:szCs w:val="22"/>
        </w:rPr>
        <w:t>Po okolicznościowych przemówieniach</w:t>
      </w:r>
      <w:r w:rsidR="0074254F" w:rsidRPr="0074254F">
        <w:rPr>
          <w:rStyle w:val="FontStyle112"/>
          <w:rFonts w:asciiTheme="minorHAnsi" w:hAnsiTheme="minorHAnsi"/>
          <w:color w:val="0000FF"/>
          <w:sz w:val="22"/>
          <w:szCs w:val="22"/>
        </w:rPr>
        <w:t xml:space="preserve"> zaproszonych gości, podziękowania składa </w:t>
      </w:r>
      <w:r w:rsidR="00831633" w:rsidRPr="0074254F">
        <w:rPr>
          <w:rStyle w:val="FontStyle112"/>
          <w:rFonts w:asciiTheme="minorHAnsi" w:hAnsiTheme="minorHAnsi"/>
          <w:color w:val="0000FF"/>
          <w:sz w:val="22"/>
          <w:szCs w:val="22"/>
        </w:rPr>
        <w:t xml:space="preserve">przedstawiciel w imieniu wyróżnionych i awansowanych. </w:t>
      </w:r>
      <w:r w:rsidR="0074254F" w:rsidRPr="0074254F">
        <w:rPr>
          <w:rStyle w:val="FontStyle112"/>
          <w:rFonts w:asciiTheme="minorHAnsi" w:hAnsiTheme="minorHAnsi"/>
          <w:color w:val="0000FF"/>
          <w:sz w:val="22"/>
          <w:szCs w:val="22"/>
        </w:rPr>
        <w:t xml:space="preserve">Po tej części następuje </w:t>
      </w:r>
      <w:r w:rsidRPr="0074254F">
        <w:rPr>
          <w:rStyle w:val="FontStyle112"/>
          <w:rFonts w:asciiTheme="minorHAnsi" w:hAnsiTheme="minorHAnsi"/>
          <w:color w:val="0000FF"/>
          <w:sz w:val="22"/>
          <w:szCs w:val="22"/>
        </w:rPr>
        <w:t>zakończenie uroczystego apelu lub uroczystej zbiórki, według porządku określonego w ceremoniale.</w:t>
      </w:r>
    </w:p>
    <w:p w:rsidR="005B774E" w:rsidRPr="00F45D5C" w:rsidRDefault="005B774E" w:rsidP="00F0539B">
      <w:pPr>
        <w:pStyle w:val="Style14"/>
        <w:widowControl/>
        <w:spacing w:before="5" w:line="276" w:lineRule="auto"/>
        <w:jc w:val="both"/>
        <w:rPr>
          <w:rFonts w:asciiTheme="minorHAnsi" w:hAnsiTheme="minorHAnsi"/>
        </w:rPr>
      </w:pPr>
    </w:p>
    <w:p w:rsidR="00F0539B" w:rsidRPr="00F0539B" w:rsidRDefault="005B774E" w:rsidP="00F0539B">
      <w:pPr>
        <w:pStyle w:val="Style9"/>
        <w:widowControl/>
        <w:spacing w:line="276" w:lineRule="auto"/>
        <w:ind w:left="709" w:hanging="709"/>
        <w:jc w:val="center"/>
        <w:rPr>
          <w:rStyle w:val="FontStyle112"/>
          <w:rFonts w:asciiTheme="minorHAnsi" w:hAnsiTheme="minorHAnsi"/>
          <w:b/>
          <w:sz w:val="22"/>
          <w:szCs w:val="22"/>
        </w:rPr>
      </w:pPr>
      <w:r w:rsidRPr="00F0539B">
        <w:rPr>
          <w:rStyle w:val="FontStyle112"/>
          <w:rFonts w:asciiTheme="minorHAnsi" w:hAnsiTheme="minorHAnsi"/>
          <w:b/>
          <w:sz w:val="22"/>
          <w:szCs w:val="22"/>
        </w:rPr>
        <w:t>§ 10</w:t>
      </w:r>
      <w:r w:rsidR="00E06030">
        <w:rPr>
          <w:rStyle w:val="FontStyle112"/>
          <w:rFonts w:asciiTheme="minorHAnsi" w:hAnsiTheme="minorHAnsi"/>
          <w:b/>
          <w:sz w:val="22"/>
          <w:szCs w:val="22"/>
        </w:rPr>
        <w:t>2</w:t>
      </w:r>
      <w:r w:rsidRPr="00F0539B">
        <w:rPr>
          <w:rStyle w:val="FontStyle112"/>
          <w:rFonts w:asciiTheme="minorHAnsi" w:hAnsiTheme="minorHAnsi"/>
          <w:b/>
          <w:sz w:val="22"/>
          <w:szCs w:val="22"/>
        </w:rPr>
        <w:t>.</w:t>
      </w:r>
    </w:p>
    <w:p w:rsidR="005B774E" w:rsidRPr="00F45D5C" w:rsidRDefault="005B774E" w:rsidP="00F0539B">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Osobom rannym podczas działań ratowniczych prowadzonych przez jednostki organizacyjne Państwowej Straży Pożarnej będącym w trakcie leczenia wręcza się odznaczenia oraz akty nadania wyższych stopni w miejscach rekonwalescencji.</w:t>
      </w:r>
    </w:p>
    <w:p w:rsidR="00CF0218" w:rsidRPr="00CF0218" w:rsidRDefault="00CF0218" w:rsidP="00CF0218">
      <w:pPr>
        <w:pStyle w:val="Standard"/>
        <w:shd w:val="clear" w:color="auto" w:fill="FFFFFF"/>
        <w:spacing w:before="240" w:after="0"/>
        <w:rPr>
          <w:rStyle w:val="FontStyle112"/>
          <w:rFonts w:asciiTheme="minorHAnsi" w:hAnsiTheme="minorHAnsi"/>
          <w:sz w:val="22"/>
          <w:szCs w:val="22"/>
        </w:rPr>
      </w:pPr>
    </w:p>
    <w:p w:rsidR="005B774E" w:rsidRPr="00A109F7" w:rsidRDefault="005B774E" w:rsidP="00A109F7">
      <w:pPr>
        <w:pStyle w:val="Style9"/>
        <w:widowControl/>
        <w:spacing w:line="276" w:lineRule="auto"/>
        <w:ind w:left="426" w:firstLine="0"/>
        <w:jc w:val="center"/>
        <w:rPr>
          <w:rStyle w:val="FontStyle112"/>
          <w:rFonts w:asciiTheme="minorHAnsi" w:hAnsiTheme="minorHAnsi"/>
          <w:b/>
          <w:color w:val="0000FF"/>
          <w:sz w:val="22"/>
          <w:szCs w:val="22"/>
        </w:rPr>
      </w:pPr>
      <w:bookmarkStart w:id="300" w:name="_Toc42522630"/>
      <w:r w:rsidRPr="00A109F7">
        <w:rPr>
          <w:rStyle w:val="FontStyle112"/>
          <w:rFonts w:asciiTheme="minorHAnsi" w:hAnsiTheme="minorHAnsi"/>
          <w:b/>
          <w:color w:val="0000FF"/>
          <w:sz w:val="22"/>
          <w:szCs w:val="22"/>
        </w:rPr>
        <w:t xml:space="preserve">Rozdział </w:t>
      </w:r>
      <w:r w:rsidR="00400254" w:rsidRPr="00A109F7">
        <w:rPr>
          <w:rStyle w:val="FontStyle112"/>
          <w:rFonts w:asciiTheme="minorHAnsi" w:hAnsiTheme="minorHAnsi"/>
          <w:b/>
          <w:color w:val="0000FF"/>
          <w:sz w:val="22"/>
          <w:szCs w:val="22"/>
        </w:rPr>
        <w:t>4</w:t>
      </w:r>
      <w:bookmarkEnd w:id="300"/>
    </w:p>
    <w:p w:rsidR="005B774E" w:rsidRPr="00A109F7" w:rsidRDefault="005B774E" w:rsidP="00A109F7">
      <w:pPr>
        <w:pStyle w:val="Style9"/>
        <w:widowControl/>
        <w:spacing w:line="276" w:lineRule="auto"/>
        <w:ind w:left="426" w:firstLine="0"/>
        <w:jc w:val="center"/>
        <w:rPr>
          <w:rStyle w:val="FontStyle112"/>
          <w:rFonts w:asciiTheme="minorHAnsi" w:hAnsiTheme="minorHAnsi"/>
          <w:b/>
          <w:color w:val="0000FF"/>
          <w:sz w:val="22"/>
          <w:szCs w:val="22"/>
        </w:rPr>
      </w:pPr>
      <w:bookmarkStart w:id="301" w:name="_Toc42522631"/>
      <w:r w:rsidRPr="00A109F7">
        <w:rPr>
          <w:rStyle w:val="FontStyle112"/>
          <w:rFonts w:asciiTheme="minorHAnsi" w:hAnsiTheme="minorHAnsi"/>
          <w:b/>
          <w:color w:val="0000FF"/>
          <w:sz w:val="22"/>
          <w:szCs w:val="22"/>
        </w:rPr>
        <w:t xml:space="preserve">Wręczenie aktów mianowania na stopnie nadbrygadiera oraz generała brygadiera </w:t>
      </w:r>
      <w:r w:rsidR="00F0539B" w:rsidRPr="00A109F7">
        <w:rPr>
          <w:rStyle w:val="FontStyle112"/>
          <w:rFonts w:asciiTheme="minorHAnsi" w:hAnsiTheme="minorHAnsi"/>
          <w:b/>
          <w:color w:val="0000FF"/>
          <w:sz w:val="22"/>
          <w:szCs w:val="22"/>
        </w:rPr>
        <w:br/>
      </w:r>
      <w:r w:rsidRPr="00A109F7">
        <w:rPr>
          <w:rStyle w:val="FontStyle112"/>
          <w:rFonts w:asciiTheme="minorHAnsi" w:hAnsiTheme="minorHAnsi"/>
          <w:b/>
          <w:color w:val="0000FF"/>
          <w:sz w:val="22"/>
          <w:szCs w:val="22"/>
        </w:rPr>
        <w:t>Państwowej Straży Pożarnej.</w:t>
      </w:r>
      <w:bookmarkEnd w:id="301"/>
    </w:p>
    <w:p w:rsidR="00F0539B" w:rsidRPr="00F0539B" w:rsidRDefault="00F0539B" w:rsidP="00F0539B">
      <w:pPr>
        <w:pStyle w:val="Standard"/>
        <w:shd w:val="clear" w:color="auto" w:fill="FFFFFF"/>
        <w:spacing w:after="0"/>
        <w:rPr>
          <w:rFonts w:asciiTheme="minorHAnsi" w:hAnsiTheme="minorHAnsi"/>
        </w:rPr>
      </w:pPr>
    </w:p>
    <w:p w:rsidR="00F0539B" w:rsidRDefault="005B774E" w:rsidP="00F0539B">
      <w:pPr>
        <w:pStyle w:val="Standard"/>
        <w:shd w:val="clear" w:color="auto" w:fill="FFFFFF"/>
        <w:spacing w:after="0"/>
        <w:ind w:left="851" w:hanging="851"/>
        <w:jc w:val="center"/>
        <w:rPr>
          <w:rStyle w:val="FontStyle108"/>
          <w:rFonts w:asciiTheme="minorHAnsi" w:hAnsiTheme="minorHAnsi"/>
          <w:sz w:val="22"/>
          <w:szCs w:val="22"/>
        </w:rPr>
      </w:pPr>
      <w:r w:rsidRPr="00F0539B">
        <w:rPr>
          <w:rStyle w:val="FontStyle108"/>
          <w:rFonts w:asciiTheme="minorHAnsi" w:hAnsiTheme="minorHAnsi"/>
          <w:sz w:val="22"/>
          <w:szCs w:val="22"/>
        </w:rPr>
        <w:t>§ 1</w:t>
      </w:r>
      <w:r w:rsidR="003361E1">
        <w:rPr>
          <w:rStyle w:val="FontStyle108"/>
          <w:rFonts w:asciiTheme="minorHAnsi" w:hAnsiTheme="minorHAnsi"/>
          <w:sz w:val="22"/>
          <w:szCs w:val="22"/>
        </w:rPr>
        <w:t>0</w:t>
      </w:r>
      <w:r w:rsidR="00E06030">
        <w:rPr>
          <w:rStyle w:val="FontStyle108"/>
          <w:rFonts w:asciiTheme="minorHAnsi" w:hAnsiTheme="minorHAnsi"/>
          <w:sz w:val="22"/>
          <w:szCs w:val="22"/>
        </w:rPr>
        <w:t>3</w:t>
      </w:r>
      <w:r w:rsidRPr="00F0539B">
        <w:rPr>
          <w:rStyle w:val="FontStyle108"/>
          <w:rFonts w:asciiTheme="minorHAnsi" w:hAnsiTheme="minorHAnsi"/>
          <w:sz w:val="22"/>
          <w:szCs w:val="22"/>
        </w:rPr>
        <w:t>.</w:t>
      </w:r>
    </w:p>
    <w:p w:rsidR="005B774E" w:rsidRPr="00A109F7" w:rsidRDefault="005B774E" w:rsidP="00A109F7">
      <w:pPr>
        <w:pStyle w:val="Style9"/>
        <w:widowControl/>
        <w:numPr>
          <w:ilvl w:val="0"/>
          <w:numId w:val="371"/>
        </w:numPr>
        <w:spacing w:line="276" w:lineRule="auto"/>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 xml:space="preserve">Uroczystość nadania stopnia nadbrygadiera oraz generała brygadiera oraz wręczenia </w:t>
      </w:r>
      <w:r w:rsidR="00176258" w:rsidRPr="00A109F7">
        <w:rPr>
          <w:rStyle w:val="FontStyle112"/>
          <w:rFonts w:asciiTheme="minorHAnsi" w:hAnsiTheme="minorHAnsi"/>
          <w:color w:val="0000FF"/>
          <w:sz w:val="22"/>
          <w:szCs w:val="22"/>
        </w:rPr>
        <w:t>honorowej</w:t>
      </w:r>
      <w:r w:rsidRPr="00A109F7">
        <w:rPr>
          <w:rStyle w:val="FontStyle112"/>
          <w:rFonts w:asciiTheme="minorHAnsi" w:hAnsiTheme="minorHAnsi"/>
          <w:color w:val="0000FF"/>
          <w:sz w:val="22"/>
          <w:szCs w:val="22"/>
        </w:rPr>
        <w:t xml:space="preserve"> broni białej</w:t>
      </w:r>
      <w:r w:rsidRPr="0074638F">
        <w:rPr>
          <w:rStyle w:val="FontStyle112"/>
          <w:rFonts w:asciiTheme="minorHAnsi" w:hAnsiTheme="minorHAnsi"/>
          <w:color w:val="0000FF"/>
          <w:sz w:val="22"/>
          <w:szCs w:val="22"/>
          <w:vertAlign w:val="superscript"/>
        </w:rPr>
        <w:footnoteReference w:id="10"/>
      </w:r>
      <w:r w:rsidRPr="00A109F7">
        <w:rPr>
          <w:rStyle w:val="FontStyle112"/>
          <w:rFonts w:asciiTheme="minorHAnsi" w:hAnsiTheme="minorHAnsi"/>
          <w:color w:val="0000FF"/>
          <w:sz w:val="22"/>
          <w:szCs w:val="22"/>
        </w:rPr>
        <w:t xml:space="preserve"> oficerom mianowanym na stopień nadbrygadiera oraz akt</w:t>
      </w:r>
      <w:r w:rsidR="009E181B" w:rsidRPr="00A109F7">
        <w:rPr>
          <w:rStyle w:val="FontStyle112"/>
          <w:rFonts w:asciiTheme="minorHAnsi" w:hAnsiTheme="minorHAnsi"/>
          <w:color w:val="0000FF"/>
          <w:sz w:val="22"/>
          <w:szCs w:val="22"/>
        </w:rPr>
        <w:t>u</w:t>
      </w:r>
      <w:r w:rsidRPr="00A109F7">
        <w:rPr>
          <w:rStyle w:val="FontStyle112"/>
          <w:rFonts w:asciiTheme="minorHAnsi" w:hAnsiTheme="minorHAnsi"/>
          <w:color w:val="0000FF"/>
          <w:sz w:val="22"/>
          <w:szCs w:val="22"/>
        </w:rPr>
        <w:t xml:space="preserve"> mianowania </w:t>
      </w:r>
      <w:r w:rsidR="00A87ABE" w:rsidRPr="00A109F7">
        <w:rPr>
          <w:rStyle w:val="FontStyle112"/>
          <w:rFonts w:asciiTheme="minorHAnsi" w:hAnsiTheme="minorHAnsi"/>
          <w:color w:val="0000FF"/>
          <w:sz w:val="22"/>
          <w:szCs w:val="22"/>
        </w:rPr>
        <w:br/>
      </w:r>
      <w:r w:rsidRPr="00A109F7">
        <w:rPr>
          <w:rStyle w:val="FontStyle112"/>
          <w:rFonts w:asciiTheme="minorHAnsi" w:hAnsiTheme="minorHAnsi"/>
          <w:color w:val="0000FF"/>
          <w:sz w:val="22"/>
          <w:szCs w:val="22"/>
        </w:rPr>
        <w:t xml:space="preserve">na stopień generała brygadiera organizuje się z okazji święta Dnia Strażaka, </w:t>
      </w:r>
      <w:r w:rsidRPr="00A109F7">
        <w:rPr>
          <w:rStyle w:val="FontStyle112"/>
          <w:rFonts w:asciiTheme="minorHAnsi" w:hAnsiTheme="minorHAnsi"/>
          <w:color w:val="0000FF"/>
          <w:sz w:val="22"/>
          <w:szCs w:val="22"/>
        </w:rPr>
        <w:br/>
        <w:t>a także w innych terminach określonych przez Kancelarię Prezydenta Rzeczypospolitej Polskiej</w:t>
      </w:r>
      <w:r w:rsidRPr="00E04685">
        <w:rPr>
          <w:rStyle w:val="FontStyle112"/>
          <w:rFonts w:asciiTheme="minorHAnsi" w:hAnsiTheme="minorHAnsi"/>
          <w:color w:val="0000FF"/>
          <w:sz w:val="22"/>
          <w:szCs w:val="22"/>
          <w:vertAlign w:val="superscript"/>
        </w:rPr>
        <w:footnoteReference w:id="11"/>
      </w:r>
      <w:r w:rsidRPr="00A109F7">
        <w:rPr>
          <w:rStyle w:val="FontStyle112"/>
          <w:rFonts w:asciiTheme="minorHAnsi" w:hAnsiTheme="minorHAnsi"/>
          <w:color w:val="0000FF"/>
          <w:sz w:val="22"/>
          <w:szCs w:val="22"/>
        </w:rPr>
        <w:t>.</w:t>
      </w:r>
      <w:r w:rsidR="009E181B" w:rsidRPr="00A109F7">
        <w:rPr>
          <w:rStyle w:val="FontStyle112"/>
          <w:rFonts w:asciiTheme="minorHAnsi" w:hAnsiTheme="minorHAnsi"/>
          <w:color w:val="0000FF"/>
          <w:sz w:val="22"/>
          <w:szCs w:val="22"/>
        </w:rPr>
        <w:t xml:space="preserve"> Uroczystość może być poprzedzona ceremonią złożenia przez Prezydenta RP wieńca przed pomnikiem Marszałka Józefa Piłsudskiego znajdującym się przy Pałacu Belwederskim </w:t>
      </w:r>
      <w:r w:rsidR="009E181B" w:rsidRPr="00A109F7">
        <w:rPr>
          <w:rStyle w:val="FontStyle112"/>
          <w:rFonts w:asciiTheme="minorHAnsi" w:hAnsiTheme="minorHAnsi"/>
          <w:color w:val="0000FF"/>
          <w:sz w:val="22"/>
          <w:szCs w:val="22"/>
        </w:rPr>
        <w:br/>
        <w:t>w Warszawie.</w:t>
      </w:r>
    </w:p>
    <w:p w:rsidR="009E181B" w:rsidRPr="00A109F7" w:rsidRDefault="009E181B"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Ceremonia wręczenia nominacji może odbywać się w siedzibie Prezydenta Rzeczypospolitej Polskiej, na dziedzińcu Pałacu Belwederskiego lub w innym miejscu określonym przez Kancelarię Prezydenta Rzeczypospolitej Polskiej.</w:t>
      </w:r>
    </w:p>
    <w:p w:rsidR="009E181B" w:rsidRPr="00A109F7" w:rsidRDefault="009E181B"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W trakcie uroczystości może odbywać się także wręczenie listów gratulacyjnych generałom przechodzącym w stan spoczynku oraz wręczenie odznak, orderów i odznaczeń państwowych.</w:t>
      </w:r>
    </w:p>
    <w:p w:rsidR="00A87ABE" w:rsidRPr="00A109F7" w:rsidRDefault="00A87ABE"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lastRenderedPageBreak/>
        <w:t xml:space="preserve">Akty mianowania na stopień generalski wręcza osobiście Prezydent Rzeczypospolitej Polskiej </w:t>
      </w:r>
      <w:r w:rsidR="0074254F" w:rsidRPr="00A109F7">
        <w:rPr>
          <w:rStyle w:val="FontStyle112"/>
          <w:rFonts w:asciiTheme="minorHAnsi" w:hAnsiTheme="minorHAnsi"/>
          <w:color w:val="0000FF"/>
          <w:sz w:val="22"/>
          <w:szCs w:val="22"/>
        </w:rPr>
        <w:br/>
      </w:r>
      <w:r w:rsidRPr="00A109F7">
        <w:rPr>
          <w:rStyle w:val="FontStyle112"/>
          <w:rFonts w:asciiTheme="minorHAnsi" w:hAnsiTheme="minorHAnsi"/>
          <w:color w:val="0000FF"/>
          <w:sz w:val="22"/>
          <w:szCs w:val="22"/>
        </w:rPr>
        <w:t>w obecności Ministra Spraw Wewnętrznych i</w:t>
      </w:r>
      <w:r w:rsidR="00FF2244" w:rsidRPr="00A109F7">
        <w:rPr>
          <w:rStyle w:val="FontStyle112"/>
          <w:rFonts w:asciiTheme="minorHAnsi" w:hAnsiTheme="minorHAnsi"/>
          <w:color w:val="0000FF"/>
          <w:sz w:val="22"/>
          <w:szCs w:val="22"/>
        </w:rPr>
        <w:t xml:space="preserve"> </w:t>
      </w:r>
      <w:r w:rsidRPr="00A109F7">
        <w:rPr>
          <w:rStyle w:val="FontStyle112"/>
          <w:rFonts w:asciiTheme="minorHAnsi" w:hAnsiTheme="minorHAnsi"/>
          <w:color w:val="0000FF"/>
          <w:sz w:val="22"/>
          <w:szCs w:val="22"/>
        </w:rPr>
        <w:t>Administracji oraz przedstawicieli najwyższych władz państwowych.</w:t>
      </w:r>
    </w:p>
    <w:p w:rsidR="00A87ABE" w:rsidRPr="00A109F7" w:rsidRDefault="00A87ABE"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Podczas uroczystości Minister właściwy do Spraw Wewnętrznych wręcza honorową broń białą nowo mianowanym nadbrygadierom.</w:t>
      </w:r>
    </w:p>
    <w:p w:rsidR="00A87ABE" w:rsidRPr="00A109F7" w:rsidRDefault="00A87ABE"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Pożarniczą asystę honorową podczas uroczystości stanowi kompania reprezentacyjna/honorowa oraz orkiestra strażacka lub wojskowa (w</w:t>
      </w:r>
      <w:r w:rsidR="00FF2244" w:rsidRPr="00A109F7">
        <w:rPr>
          <w:rStyle w:val="FontStyle112"/>
          <w:rFonts w:asciiTheme="minorHAnsi" w:hAnsiTheme="minorHAnsi"/>
          <w:color w:val="0000FF"/>
          <w:sz w:val="22"/>
          <w:szCs w:val="22"/>
        </w:rPr>
        <w:t xml:space="preserve"> </w:t>
      </w:r>
      <w:r w:rsidRPr="00A109F7">
        <w:rPr>
          <w:rStyle w:val="FontStyle112"/>
          <w:rFonts w:asciiTheme="minorHAnsi" w:hAnsiTheme="minorHAnsi"/>
          <w:color w:val="0000FF"/>
          <w:sz w:val="22"/>
          <w:szCs w:val="22"/>
        </w:rPr>
        <w:t>pomieszczeniach poczet sztandarowy i trębacze).</w:t>
      </w:r>
    </w:p>
    <w:p w:rsidR="00A87ABE" w:rsidRPr="00A109F7" w:rsidRDefault="00A87ABE" w:rsidP="00A109F7">
      <w:pPr>
        <w:pStyle w:val="Style9"/>
        <w:widowControl/>
        <w:numPr>
          <w:ilvl w:val="0"/>
          <w:numId w:val="371"/>
        </w:numPr>
        <w:spacing w:line="276" w:lineRule="auto"/>
        <w:ind w:left="426" w:hanging="426"/>
        <w:rPr>
          <w:rStyle w:val="FontStyle112"/>
          <w:rFonts w:asciiTheme="minorHAnsi" w:hAnsiTheme="minorHAnsi"/>
          <w:color w:val="0000FF"/>
          <w:sz w:val="22"/>
          <w:szCs w:val="22"/>
        </w:rPr>
      </w:pPr>
      <w:r w:rsidRPr="00A109F7">
        <w:rPr>
          <w:rStyle w:val="FontStyle112"/>
          <w:rFonts w:asciiTheme="minorHAnsi" w:hAnsiTheme="minorHAnsi"/>
          <w:color w:val="0000FF"/>
          <w:sz w:val="22"/>
          <w:szCs w:val="22"/>
        </w:rPr>
        <w:t>Przykładowy scenariusz:</w:t>
      </w:r>
    </w:p>
    <w:p w:rsidR="005B774E" w:rsidRPr="0074638F" w:rsidRDefault="005B774E" w:rsidP="0074638F">
      <w:pPr>
        <w:pStyle w:val="Style9"/>
        <w:widowControl/>
        <w:spacing w:line="276" w:lineRule="auto"/>
        <w:ind w:left="426" w:firstLine="0"/>
        <w:rPr>
          <w:rStyle w:val="FontStyle112"/>
          <w:rFonts w:asciiTheme="minorHAnsi" w:hAnsiTheme="minorHAnsi"/>
          <w:color w:val="0000FF"/>
          <w:sz w:val="22"/>
          <w:szCs w:val="22"/>
        </w:rPr>
      </w:pPr>
      <w:r w:rsidRPr="0074638F">
        <w:rPr>
          <w:rStyle w:val="FontStyle112"/>
          <w:rFonts w:asciiTheme="minorHAnsi" w:hAnsiTheme="minorHAnsi"/>
          <w:color w:val="0000FF"/>
          <w:sz w:val="22"/>
          <w:szCs w:val="22"/>
        </w:rPr>
        <w:t>Przebieg uroczystości w siedzibie Prezydenta RP lub innym miejscu:</w:t>
      </w:r>
    </w:p>
    <w:p w:rsidR="005B774E" w:rsidRPr="0074638F" w:rsidRDefault="005B774E"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przybycie mianowanych na stopnie generalskie i zaproszonych gości (mianowanym mogą </w:t>
      </w:r>
      <w:r w:rsidRPr="0074638F">
        <w:rPr>
          <w:rFonts w:asciiTheme="minorHAnsi" w:eastAsia="Times New Roman" w:hAnsiTheme="minorHAnsi" w:cs="Times New Roman"/>
          <w:color w:val="0000FF"/>
          <w:lang w:eastAsia="pl-PL"/>
        </w:rPr>
        <w:br/>
        <w:t>towarzyszyć zaproszone przez nich osoby</w:t>
      </w:r>
      <w:r w:rsidR="008D1D44" w:rsidRPr="0074638F">
        <w:rPr>
          <w:rFonts w:asciiTheme="minorHAnsi" w:eastAsia="Times New Roman" w:hAnsiTheme="minorHAnsi" w:cs="Times New Roman"/>
          <w:color w:val="0000FF"/>
          <w:lang w:eastAsia="pl-PL"/>
        </w:rPr>
        <w:t xml:space="preserve"> </w:t>
      </w:r>
      <w:r w:rsidR="008D1D44" w:rsidRPr="008D1D44">
        <w:rPr>
          <w:rFonts w:asciiTheme="minorHAnsi" w:eastAsia="Times New Roman" w:hAnsiTheme="minorHAnsi" w:cs="Times New Roman"/>
          <w:color w:val="0000FF"/>
          <w:lang w:eastAsia="pl-PL"/>
        </w:rPr>
        <w:t>w porozumieniu z Kancelarią Prezydenta RP</w:t>
      </w:r>
      <w:r w:rsidR="008D1D44" w:rsidRPr="0074638F">
        <w:rPr>
          <w:rFonts w:asciiTheme="minorHAnsi" w:eastAsia="Times New Roman" w:hAnsiTheme="minorHAnsi" w:cs="Times New Roman"/>
          <w:color w:val="0000FF"/>
          <w:lang w:eastAsia="pl-PL"/>
        </w:rPr>
        <w:t>)</w:t>
      </w:r>
      <w:r w:rsidRPr="0074638F">
        <w:rPr>
          <w:rFonts w:asciiTheme="minorHAnsi" w:eastAsia="Times New Roman" w:hAnsiTheme="minorHAnsi" w:cs="Times New Roman"/>
          <w:color w:val="0000FF"/>
          <w:lang w:eastAsia="pl-PL"/>
        </w:rPr>
        <w:t xml:space="preserve">. </w:t>
      </w:r>
      <w:r w:rsidR="008D1D44" w:rsidRPr="0074638F">
        <w:rPr>
          <w:rFonts w:asciiTheme="minorHAnsi" w:eastAsia="Times New Roman" w:hAnsiTheme="minorHAnsi" w:cs="Times New Roman"/>
          <w:color w:val="0000FF"/>
          <w:lang w:eastAsia="pl-PL"/>
        </w:rPr>
        <w:br/>
      </w:r>
      <w:r w:rsidRPr="0074638F">
        <w:rPr>
          <w:rFonts w:asciiTheme="minorHAnsi" w:eastAsia="Times New Roman" w:hAnsiTheme="minorHAnsi" w:cs="Times New Roman"/>
          <w:color w:val="0000FF"/>
          <w:lang w:eastAsia="pl-PL"/>
        </w:rPr>
        <w:t>Po przybyciu</w:t>
      </w:r>
      <w:r w:rsidR="008D1D44" w:rsidRPr="0074638F">
        <w:rPr>
          <w:rFonts w:asciiTheme="minorHAnsi" w:eastAsia="Times New Roman" w:hAnsiTheme="minorHAnsi" w:cs="Times New Roman"/>
          <w:color w:val="0000FF"/>
          <w:lang w:eastAsia="pl-PL"/>
        </w:rPr>
        <w:t>,</w:t>
      </w:r>
      <w:r w:rsidRPr="0074638F">
        <w:rPr>
          <w:rFonts w:asciiTheme="minorHAnsi" w:eastAsia="Times New Roman" w:hAnsiTheme="minorHAnsi" w:cs="Times New Roman"/>
          <w:color w:val="0000FF"/>
          <w:lang w:eastAsia="pl-PL"/>
        </w:rPr>
        <w:t xml:space="preserve"> wszyscy zajmują wyznaczone miejsca</w:t>
      </w:r>
      <w:r w:rsidR="00C80BF6" w:rsidRPr="0074638F">
        <w:rPr>
          <w:rFonts w:asciiTheme="minorHAnsi" w:eastAsia="Times New Roman" w:hAnsiTheme="minorHAnsi" w:cs="Times New Roman"/>
          <w:color w:val="0000FF"/>
          <w:lang w:eastAsia="pl-PL"/>
        </w:rPr>
        <w:t>;</w:t>
      </w:r>
    </w:p>
    <w:p w:rsidR="005B774E" w:rsidRPr="0074638F" w:rsidRDefault="008D1D44"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8D1D44">
        <w:rPr>
          <w:rFonts w:asciiTheme="minorHAnsi" w:eastAsia="Times New Roman" w:hAnsiTheme="minorHAnsi" w:cs="Times New Roman"/>
          <w:color w:val="0000FF"/>
          <w:lang w:eastAsia="pl-PL"/>
        </w:rPr>
        <w:t>p</w:t>
      </w:r>
      <w:r w:rsidR="005B774E" w:rsidRPr="008D1D44">
        <w:rPr>
          <w:rFonts w:asciiTheme="minorHAnsi" w:eastAsia="Times New Roman" w:hAnsiTheme="minorHAnsi" w:cs="Times New Roman"/>
          <w:color w:val="0000FF"/>
          <w:lang w:eastAsia="pl-PL"/>
        </w:rPr>
        <w:t xml:space="preserve">rzedstawiciel Kancelarii Prezydenta Rzeczypospolite Polskiej zapowiada przybycie Prezydenta RP, który wchodzi do sali. Trębacze grają </w:t>
      </w:r>
      <w:r w:rsidR="005B774E" w:rsidRPr="0074638F">
        <w:rPr>
          <w:rFonts w:asciiTheme="minorHAnsi" w:eastAsia="Times New Roman" w:hAnsiTheme="minorHAnsi" w:cs="Times New Roman"/>
          <w:color w:val="0000FF"/>
          <w:lang w:eastAsia="pl-PL"/>
        </w:rPr>
        <w:t>„Sygnał Prezydencki”</w:t>
      </w:r>
      <w:r w:rsidRPr="008D1D44">
        <w:rPr>
          <w:rFonts w:asciiTheme="minorHAnsi" w:eastAsia="Times New Roman" w:hAnsiTheme="minorHAnsi" w:cs="Times New Roman"/>
          <w:color w:val="0000FF"/>
          <w:lang w:eastAsia="pl-PL"/>
        </w:rPr>
        <w:t>.</w:t>
      </w:r>
      <w:r w:rsidR="005B774E" w:rsidRPr="008D1D44">
        <w:rPr>
          <w:rFonts w:asciiTheme="minorHAnsi" w:eastAsia="Times New Roman" w:hAnsiTheme="minorHAnsi" w:cs="Times New Roman"/>
          <w:color w:val="0000FF"/>
          <w:lang w:eastAsia="pl-PL"/>
        </w:rPr>
        <w:t xml:space="preserve"> </w:t>
      </w:r>
      <w:r w:rsidRPr="008D1D44">
        <w:rPr>
          <w:rFonts w:asciiTheme="minorHAnsi" w:eastAsia="Times New Roman" w:hAnsiTheme="minorHAnsi" w:cs="Times New Roman"/>
          <w:color w:val="0000FF"/>
          <w:lang w:eastAsia="pl-PL"/>
        </w:rPr>
        <w:br/>
      </w:r>
      <w:r w:rsidR="005B774E" w:rsidRPr="008D1D44">
        <w:rPr>
          <w:rFonts w:asciiTheme="minorHAnsi" w:eastAsia="Times New Roman" w:hAnsiTheme="minorHAnsi" w:cs="Times New Roman"/>
          <w:color w:val="0000FF"/>
          <w:lang w:eastAsia="pl-PL"/>
        </w:rPr>
        <w:t>Prezydent RP wita się z zaproszonymi gośćmi i zajmuje miejsce do rozpoczęcia uroczystości</w:t>
      </w:r>
      <w:r w:rsidR="00C80BF6" w:rsidRPr="008D1D44">
        <w:rPr>
          <w:rFonts w:asciiTheme="minorHAnsi" w:eastAsia="Times New Roman" w:hAnsiTheme="minorHAnsi" w:cs="Times New Roman"/>
          <w:color w:val="0000FF"/>
          <w:lang w:eastAsia="pl-PL"/>
        </w:rPr>
        <w:t>;</w:t>
      </w:r>
    </w:p>
    <w:p w:rsidR="005B774E" w:rsidRPr="0074638F" w:rsidRDefault="005B774E"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dowódca uroczystości podaje komendę do wprowadzenia sztandaru</w:t>
      </w:r>
      <w:r w:rsidR="0074254F" w:rsidRPr="0074638F">
        <w:rPr>
          <w:rFonts w:asciiTheme="minorHAnsi" w:eastAsia="Times New Roman" w:hAnsiTheme="minorHAnsi" w:cs="Times New Roman"/>
          <w:color w:val="0000FF"/>
          <w:lang w:eastAsia="pl-PL"/>
        </w:rPr>
        <w:t>:</w:t>
      </w:r>
      <w:r w:rsidRPr="0074638F">
        <w:rPr>
          <w:rFonts w:asciiTheme="minorHAnsi" w:eastAsia="Times New Roman" w:hAnsiTheme="minorHAnsi" w:cs="Times New Roman"/>
          <w:color w:val="0000FF"/>
          <w:lang w:eastAsia="pl-PL"/>
        </w:rPr>
        <w:t xml:space="preserve"> </w:t>
      </w:r>
      <w:r w:rsidR="0074254F" w:rsidRPr="0074638F">
        <w:rPr>
          <w:rFonts w:asciiTheme="minorHAnsi" w:eastAsia="Times New Roman" w:hAnsiTheme="minorHAnsi" w:cs="Times New Roman"/>
          <w:color w:val="0000FF"/>
          <w:lang w:eastAsia="pl-PL"/>
        </w:rPr>
        <w:br/>
      </w:r>
      <w:r w:rsidRPr="0074638F">
        <w:rPr>
          <w:rFonts w:asciiTheme="minorHAnsi" w:eastAsia="Times New Roman" w:hAnsiTheme="minorHAnsi" w:cs="Times New Roman"/>
          <w:b/>
          <w:color w:val="0000FF"/>
          <w:lang w:eastAsia="pl-PL"/>
        </w:rPr>
        <w:t>„Sztandar</w:t>
      </w:r>
      <w:r w:rsidRPr="0074638F">
        <w:rPr>
          <w:rFonts w:asciiTheme="minorHAnsi" w:eastAsia="Times New Roman" w:hAnsiTheme="minorHAnsi" w:cs="Times New Roman"/>
          <w:color w:val="0000FF"/>
          <w:lang w:eastAsia="pl-PL"/>
        </w:rPr>
        <w:t xml:space="preserve"> </w:t>
      </w:r>
      <w:r w:rsidR="0074254F" w:rsidRPr="0074254F">
        <w:rPr>
          <w:rFonts w:asciiTheme="minorHAnsi" w:eastAsia="Times New Roman" w:hAnsiTheme="minorHAnsi" w:cs="Times New Roman"/>
          <w:color w:val="0000FF"/>
          <w:lang w:eastAsia="pl-PL"/>
        </w:rPr>
        <w:t>(nazwa jednostki organizacyjnej)</w:t>
      </w:r>
      <w:r w:rsidR="0074254F"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b/>
          <w:color w:val="0000FF"/>
          <w:lang w:eastAsia="pl-PL"/>
        </w:rPr>
        <w:t>–</w:t>
      </w:r>
      <w:r w:rsidR="00FF2244" w:rsidRPr="0074638F">
        <w:rPr>
          <w:rFonts w:asciiTheme="minorHAnsi" w:eastAsia="Times New Roman" w:hAnsiTheme="minorHAnsi" w:cs="Times New Roman"/>
          <w:b/>
          <w:color w:val="0000FF"/>
          <w:lang w:eastAsia="pl-PL"/>
        </w:rPr>
        <w:t xml:space="preserve"> </w:t>
      </w:r>
      <w:r w:rsidRPr="0074638F">
        <w:rPr>
          <w:rFonts w:asciiTheme="minorHAnsi" w:eastAsia="Times New Roman" w:hAnsiTheme="minorHAnsi" w:cs="Times New Roman"/>
          <w:b/>
          <w:color w:val="0000FF"/>
          <w:lang w:eastAsia="pl-PL"/>
        </w:rPr>
        <w:t>WPROWADZIĆ”</w:t>
      </w:r>
      <w:r w:rsidR="0074254F" w:rsidRPr="0074638F">
        <w:rPr>
          <w:rFonts w:asciiTheme="minorHAnsi" w:eastAsia="Times New Roman" w:hAnsiTheme="minorHAnsi" w:cs="Times New Roman"/>
          <w:b/>
          <w:color w:val="0000FF"/>
          <w:lang w:eastAsia="pl-PL"/>
        </w:rPr>
        <w:t>.</w:t>
      </w:r>
      <w:r w:rsidRPr="0074638F">
        <w:rPr>
          <w:rFonts w:asciiTheme="minorHAnsi" w:eastAsia="Times New Roman" w:hAnsiTheme="minorHAnsi" w:cs="Times New Roman"/>
          <w:color w:val="0000FF"/>
          <w:lang w:eastAsia="pl-PL"/>
        </w:rPr>
        <w:t xml:space="preserve"> </w:t>
      </w:r>
      <w:r w:rsidR="0074254F" w:rsidRPr="0074638F">
        <w:rPr>
          <w:rFonts w:asciiTheme="minorHAnsi" w:eastAsia="Times New Roman" w:hAnsiTheme="minorHAnsi" w:cs="Times New Roman"/>
          <w:color w:val="0000FF"/>
          <w:lang w:eastAsia="pl-PL"/>
        </w:rPr>
        <w:t>P</w:t>
      </w:r>
      <w:r w:rsidRPr="0074638F">
        <w:rPr>
          <w:rFonts w:asciiTheme="minorHAnsi" w:eastAsia="Times New Roman" w:hAnsiTheme="minorHAnsi" w:cs="Times New Roman"/>
          <w:color w:val="0000FF"/>
          <w:lang w:eastAsia="pl-PL"/>
        </w:rPr>
        <w:t xml:space="preserve">oczet sztandarowy maszeruje na wskazane miejsce, zatrzymuje się i oddaje </w:t>
      </w:r>
      <w:r w:rsidR="00367F7B" w:rsidRPr="0074638F">
        <w:rPr>
          <w:rFonts w:asciiTheme="minorHAnsi" w:eastAsia="Times New Roman" w:hAnsiTheme="minorHAnsi" w:cs="Times New Roman"/>
          <w:color w:val="0000FF"/>
          <w:lang w:eastAsia="pl-PL"/>
        </w:rPr>
        <w:t>honory</w:t>
      </w:r>
      <w:r w:rsidRPr="0074638F">
        <w:rPr>
          <w:rFonts w:asciiTheme="minorHAnsi" w:eastAsia="Times New Roman" w:hAnsiTheme="minorHAnsi" w:cs="Times New Roman"/>
          <w:color w:val="0000FF"/>
          <w:lang w:eastAsia="pl-PL"/>
        </w:rPr>
        <w:t xml:space="preserve">, odgrywany jest </w:t>
      </w:r>
      <w:r w:rsidRPr="00FF2244">
        <w:rPr>
          <w:rFonts w:asciiTheme="minorHAnsi" w:eastAsia="Times New Roman" w:hAnsiTheme="minorHAnsi" w:cs="Times New Roman"/>
          <w:color w:val="0000FF"/>
          <w:lang w:eastAsia="pl-PL"/>
        </w:rPr>
        <w:t xml:space="preserve">hymn </w:t>
      </w:r>
      <w:r w:rsidR="00FF2244">
        <w:rPr>
          <w:rFonts w:asciiTheme="minorHAnsi" w:eastAsia="Times New Roman" w:hAnsiTheme="minorHAnsi" w:cs="Times New Roman"/>
          <w:color w:val="0000FF"/>
          <w:lang w:eastAsia="pl-PL"/>
        </w:rPr>
        <w:t>państwowy</w:t>
      </w:r>
      <w:r w:rsidR="00C80BF6" w:rsidRPr="0074638F">
        <w:rPr>
          <w:rFonts w:asciiTheme="minorHAnsi" w:eastAsia="Times New Roman" w:hAnsiTheme="minorHAnsi" w:cs="Times New Roman"/>
          <w:color w:val="0000FF"/>
          <w:lang w:eastAsia="pl-PL"/>
        </w:rPr>
        <w:t>;</w:t>
      </w:r>
    </w:p>
    <w:p w:rsidR="005B774E" w:rsidRPr="009E181B" w:rsidRDefault="005B774E"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B050"/>
          <w:lang w:eastAsia="pl-PL"/>
        </w:rPr>
      </w:pPr>
      <w:r w:rsidRPr="0074638F">
        <w:rPr>
          <w:rFonts w:asciiTheme="minorHAnsi" w:eastAsia="Times New Roman" w:hAnsiTheme="minorHAnsi" w:cs="Times New Roman"/>
          <w:color w:val="0000FF"/>
          <w:lang w:eastAsia="pl-PL"/>
        </w:rPr>
        <w:t>ceremonia wręczenia akt</w:t>
      </w:r>
      <w:r w:rsidR="009E181B" w:rsidRPr="0074638F">
        <w:rPr>
          <w:rFonts w:asciiTheme="minorHAnsi" w:eastAsia="Times New Roman" w:hAnsiTheme="minorHAnsi" w:cs="Times New Roman"/>
          <w:color w:val="0000FF"/>
          <w:lang w:eastAsia="pl-PL"/>
        </w:rPr>
        <w:t>u</w:t>
      </w:r>
      <w:r w:rsidRPr="0074638F">
        <w:rPr>
          <w:rFonts w:asciiTheme="minorHAnsi" w:eastAsia="Times New Roman" w:hAnsiTheme="minorHAnsi" w:cs="Times New Roman"/>
          <w:color w:val="0000FF"/>
          <w:lang w:eastAsia="pl-PL"/>
        </w:rPr>
        <w:t xml:space="preserve"> mianowania </w:t>
      </w:r>
      <w:r w:rsidR="009E181B" w:rsidRPr="0074638F">
        <w:rPr>
          <w:rFonts w:asciiTheme="minorHAnsi" w:eastAsia="Times New Roman" w:hAnsiTheme="minorHAnsi" w:cs="Times New Roman"/>
          <w:color w:val="0000FF"/>
          <w:lang w:eastAsia="pl-PL"/>
        </w:rPr>
        <w:t>na</w:t>
      </w:r>
      <w:r w:rsidRPr="0074638F">
        <w:rPr>
          <w:rFonts w:asciiTheme="minorHAnsi" w:eastAsia="Times New Roman" w:hAnsiTheme="minorHAnsi" w:cs="Times New Roman"/>
          <w:color w:val="0000FF"/>
          <w:lang w:eastAsia="pl-PL"/>
        </w:rPr>
        <w:t xml:space="preserve"> stop</w:t>
      </w:r>
      <w:r w:rsidR="009E181B" w:rsidRPr="0074638F">
        <w:rPr>
          <w:rFonts w:asciiTheme="minorHAnsi" w:eastAsia="Times New Roman" w:hAnsiTheme="minorHAnsi" w:cs="Times New Roman"/>
          <w:color w:val="0000FF"/>
          <w:lang w:eastAsia="pl-PL"/>
        </w:rPr>
        <w:t>ień</w:t>
      </w:r>
      <w:r w:rsidRPr="0074638F">
        <w:rPr>
          <w:rFonts w:asciiTheme="minorHAnsi" w:eastAsia="Times New Roman" w:hAnsiTheme="minorHAnsi" w:cs="Times New Roman"/>
          <w:color w:val="0000FF"/>
          <w:lang w:eastAsia="pl-PL"/>
        </w:rPr>
        <w:t xml:space="preserve"> generała brygadiera, </w:t>
      </w:r>
      <w:r w:rsidR="0074254F" w:rsidRPr="0074638F">
        <w:rPr>
          <w:rFonts w:asciiTheme="minorHAnsi" w:eastAsia="Times New Roman" w:hAnsiTheme="minorHAnsi" w:cs="Times New Roman"/>
          <w:color w:val="0000FF"/>
          <w:lang w:eastAsia="pl-PL"/>
        </w:rPr>
        <w:t xml:space="preserve">aktów mianowania </w:t>
      </w:r>
      <w:r w:rsidR="009E181B" w:rsidRPr="0074638F">
        <w:rPr>
          <w:rFonts w:asciiTheme="minorHAnsi" w:eastAsia="Times New Roman" w:hAnsiTheme="minorHAnsi" w:cs="Times New Roman"/>
          <w:color w:val="0000FF"/>
          <w:lang w:eastAsia="pl-PL"/>
        </w:rPr>
        <w:t>na</w:t>
      </w:r>
      <w:r w:rsidR="0074254F" w:rsidRPr="0074638F">
        <w:rPr>
          <w:rFonts w:asciiTheme="minorHAnsi" w:eastAsia="Times New Roman" w:hAnsiTheme="minorHAnsi" w:cs="Times New Roman"/>
          <w:color w:val="0000FF"/>
          <w:lang w:eastAsia="pl-PL"/>
        </w:rPr>
        <w:t xml:space="preserve"> stop</w:t>
      </w:r>
      <w:r w:rsidR="009E181B" w:rsidRPr="0074638F">
        <w:rPr>
          <w:rFonts w:asciiTheme="minorHAnsi" w:eastAsia="Times New Roman" w:hAnsiTheme="minorHAnsi" w:cs="Times New Roman"/>
          <w:color w:val="0000FF"/>
          <w:lang w:eastAsia="pl-PL"/>
        </w:rPr>
        <w:t>ień</w:t>
      </w:r>
      <w:r w:rsidR="0074254F" w:rsidRPr="0074638F">
        <w:rPr>
          <w:rFonts w:asciiTheme="minorHAnsi" w:eastAsia="Times New Roman" w:hAnsiTheme="minorHAnsi" w:cs="Times New Roman"/>
          <w:color w:val="0000FF"/>
          <w:lang w:eastAsia="pl-PL"/>
        </w:rPr>
        <w:t xml:space="preserve"> nadbrygadiera </w:t>
      </w:r>
      <w:r w:rsidRPr="0074638F">
        <w:rPr>
          <w:rFonts w:asciiTheme="minorHAnsi" w:eastAsia="Times New Roman" w:hAnsiTheme="minorHAnsi" w:cs="Times New Roman"/>
          <w:color w:val="0000FF"/>
          <w:lang w:eastAsia="pl-PL"/>
        </w:rPr>
        <w:t xml:space="preserve">oraz </w:t>
      </w:r>
      <w:r w:rsidR="0074254F" w:rsidRPr="0074638F">
        <w:rPr>
          <w:rFonts w:asciiTheme="minorHAnsi" w:eastAsia="Times New Roman" w:hAnsiTheme="minorHAnsi" w:cs="Times New Roman"/>
          <w:color w:val="0000FF"/>
          <w:lang w:eastAsia="pl-PL"/>
        </w:rPr>
        <w:t xml:space="preserve">honorowej broni białej </w:t>
      </w:r>
      <w:r w:rsidRPr="0074638F">
        <w:rPr>
          <w:rFonts w:asciiTheme="minorHAnsi" w:eastAsia="Times New Roman" w:hAnsiTheme="minorHAnsi" w:cs="Times New Roman"/>
          <w:color w:val="0000FF"/>
          <w:lang w:eastAsia="pl-PL"/>
        </w:rPr>
        <w:t xml:space="preserve">(trębacze grają sygnał </w:t>
      </w:r>
      <w:r w:rsidR="00FF2244" w:rsidRPr="0074638F">
        <w:rPr>
          <w:rFonts w:asciiTheme="minorHAnsi" w:eastAsia="Times New Roman" w:hAnsiTheme="minorHAnsi" w:cs="Times New Roman"/>
          <w:color w:val="0000FF"/>
          <w:lang w:eastAsia="pl-PL"/>
        </w:rPr>
        <w:br/>
      </w:r>
      <w:r w:rsidRPr="0074638F">
        <w:rPr>
          <w:rFonts w:asciiTheme="minorHAnsi" w:eastAsia="Times New Roman" w:hAnsiTheme="minorHAnsi" w:cs="Times New Roman"/>
          <w:b/>
          <w:color w:val="0000FF"/>
          <w:lang w:eastAsia="pl-PL"/>
        </w:rPr>
        <w:t xml:space="preserve">„Słuchajcie </w:t>
      </w:r>
      <w:r w:rsidR="00FF2244" w:rsidRPr="0074638F">
        <w:rPr>
          <w:rFonts w:asciiTheme="minorHAnsi" w:eastAsia="Times New Roman" w:hAnsiTheme="minorHAnsi" w:cs="Times New Roman"/>
          <w:b/>
          <w:color w:val="0000FF"/>
          <w:lang w:eastAsia="pl-PL"/>
        </w:rPr>
        <w:t>w</w:t>
      </w:r>
      <w:r w:rsidRPr="0074638F">
        <w:rPr>
          <w:rFonts w:asciiTheme="minorHAnsi" w:eastAsia="Times New Roman" w:hAnsiTheme="minorHAnsi" w:cs="Times New Roman"/>
          <w:b/>
          <w:color w:val="0000FF"/>
          <w:lang w:eastAsia="pl-PL"/>
        </w:rPr>
        <w:t>szyscy”</w:t>
      </w:r>
      <w:r w:rsidR="002225C9" w:rsidRPr="0074638F">
        <w:rPr>
          <w:rFonts w:asciiTheme="minorHAnsi" w:eastAsia="Times New Roman" w:hAnsiTheme="minorHAnsi" w:cs="Times New Roman"/>
          <w:color w:val="0000FF"/>
          <w:lang w:eastAsia="pl-PL"/>
        </w:rPr>
        <w:t>)</w:t>
      </w:r>
      <w:r w:rsidR="0074254F" w:rsidRPr="0074638F">
        <w:rPr>
          <w:rFonts w:asciiTheme="minorHAnsi" w:eastAsia="Times New Roman" w:hAnsiTheme="minorHAnsi" w:cs="Times New Roman"/>
          <w:color w:val="0000FF"/>
          <w:lang w:eastAsia="pl-PL"/>
        </w:rPr>
        <w:t>.</w:t>
      </w:r>
      <w:r w:rsidRPr="0074638F">
        <w:rPr>
          <w:rFonts w:asciiTheme="minorHAnsi" w:eastAsia="Times New Roman" w:hAnsiTheme="minorHAnsi" w:cs="Times New Roman"/>
          <w:color w:val="0000FF"/>
          <w:lang w:eastAsia="pl-PL"/>
        </w:rPr>
        <w:t xml:space="preserve"> </w:t>
      </w:r>
      <w:r w:rsidR="0074254F" w:rsidRPr="0074638F">
        <w:rPr>
          <w:rFonts w:asciiTheme="minorHAnsi" w:eastAsia="Times New Roman" w:hAnsiTheme="minorHAnsi" w:cs="Times New Roman"/>
          <w:color w:val="0000FF"/>
          <w:lang w:eastAsia="pl-PL"/>
        </w:rPr>
        <w:t>P</w:t>
      </w:r>
      <w:r w:rsidRPr="0074638F">
        <w:rPr>
          <w:rFonts w:asciiTheme="minorHAnsi" w:eastAsia="Times New Roman" w:hAnsiTheme="minorHAnsi" w:cs="Times New Roman"/>
          <w:color w:val="0000FF"/>
          <w:lang w:eastAsia="pl-PL"/>
        </w:rPr>
        <w:t xml:space="preserve">rzedstawiciel Kancelarii Prezydenta RP odczytuje postanowienie </w:t>
      </w:r>
      <w:r w:rsidRPr="0074638F">
        <w:rPr>
          <w:rFonts w:asciiTheme="minorHAnsi" w:eastAsia="Times New Roman" w:hAnsiTheme="minorHAnsi" w:cs="Times New Roman"/>
          <w:color w:val="0000FF"/>
          <w:lang w:eastAsia="pl-PL"/>
        </w:rPr>
        <w:br/>
        <w:t>Prezydenta RP o</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 xml:space="preserve">nadaniu stopni generalskich. Wyczytane osoby podchodzą </w:t>
      </w:r>
      <w:r w:rsidR="008D1D44" w:rsidRPr="0074638F">
        <w:rPr>
          <w:rFonts w:asciiTheme="minorHAnsi" w:eastAsia="Times New Roman" w:hAnsiTheme="minorHAnsi" w:cs="Times New Roman"/>
          <w:color w:val="0000FF"/>
          <w:lang w:eastAsia="pl-PL"/>
        </w:rPr>
        <w:br/>
      </w:r>
      <w:r w:rsidRPr="0074638F">
        <w:rPr>
          <w:rFonts w:asciiTheme="minorHAnsi" w:eastAsia="Times New Roman" w:hAnsiTheme="minorHAnsi" w:cs="Times New Roman"/>
          <w:color w:val="0000FF"/>
          <w:lang w:eastAsia="pl-PL"/>
        </w:rPr>
        <w:t>do Prezydenta RP i</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zatrzymują się w</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 xml:space="preserve">wyznaczonym miejscu. Prezydent RP wręcza kolejno wyczytanym akty mianowania, </w:t>
      </w:r>
      <w:r w:rsidR="007A61C7" w:rsidRPr="002225C9">
        <w:rPr>
          <w:rFonts w:asciiTheme="minorHAnsi" w:eastAsia="Times New Roman" w:hAnsiTheme="minorHAnsi" w:cs="Times New Roman"/>
          <w:color w:val="0000FF"/>
          <w:lang w:eastAsia="pl-PL"/>
        </w:rPr>
        <w:t>otrzymujący akt</w:t>
      </w:r>
      <w:r w:rsidR="007A61C7" w:rsidRPr="008D1D44">
        <w:rPr>
          <w:rFonts w:asciiTheme="minorHAnsi" w:eastAsia="Times New Roman" w:hAnsiTheme="minorHAnsi" w:cs="Times New Roman"/>
          <w:color w:val="0000FF"/>
          <w:lang w:eastAsia="pl-PL"/>
        </w:rPr>
        <w:t xml:space="preserve"> </w:t>
      </w:r>
      <w:r w:rsidR="008D1D44" w:rsidRPr="008D1D44">
        <w:rPr>
          <w:rFonts w:asciiTheme="minorHAnsi" w:eastAsia="Times New Roman" w:hAnsiTheme="minorHAnsi" w:cs="Times New Roman"/>
          <w:color w:val="0000FF"/>
          <w:lang w:eastAsia="pl-PL"/>
        </w:rPr>
        <w:t xml:space="preserve">mianowania do stopnia generała brygadiera </w:t>
      </w:r>
      <w:r w:rsidR="008D1D44">
        <w:rPr>
          <w:rFonts w:asciiTheme="minorHAnsi" w:eastAsia="Times New Roman" w:hAnsiTheme="minorHAnsi" w:cs="Times New Roman"/>
          <w:color w:val="0000FF"/>
          <w:lang w:eastAsia="pl-PL"/>
        </w:rPr>
        <w:t xml:space="preserve">lub nadbrygadiera </w:t>
      </w:r>
      <w:r w:rsidR="007A61C7" w:rsidRPr="002225C9">
        <w:rPr>
          <w:rFonts w:asciiTheme="minorHAnsi" w:eastAsia="Times New Roman" w:hAnsiTheme="minorHAnsi" w:cs="Times New Roman"/>
          <w:color w:val="0000FF"/>
          <w:lang w:eastAsia="pl-PL"/>
        </w:rPr>
        <w:t>(po odebraniu lewą ręką)</w:t>
      </w:r>
      <w:r w:rsidR="007A61C7" w:rsidRPr="0074638F">
        <w:rPr>
          <w:rFonts w:asciiTheme="minorHAnsi" w:eastAsia="Times New Roman" w:hAnsiTheme="minorHAnsi" w:cs="Times New Roman"/>
          <w:color w:val="0000FF"/>
          <w:lang w:eastAsia="pl-PL"/>
        </w:rPr>
        <w:t xml:space="preserve"> odpowiada </w:t>
      </w:r>
      <w:r w:rsidR="007A61C7" w:rsidRPr="0074638F">
        <w:rPr>
          <w:rFonts w:asciiTheme="minorHAnsi" w:eastAsia="Times New Roman" w:hAnsiTheme="minorHAnsi" w:cs="Times New Roman"/>
          <w:b/>
          <w:color w:val="0000FF"/>
          <w:lang w:eastAsia="pl-PL"/>
        </w:rPr>
        <w:t>„Ku chwale Ojczyzny”</w:t>
      </w:r>
      <w:r w:rsidR="007A61C7" w:rsidRPr="0074638F">
        <w:rPr>
          <w:rFonts w:asciiTheme="minorHAnsi" w:eastAsia="Times New Roman" w:hAnsiTheme="minorHAnsi" w:cs="Times New Roman"/>
          <w:color w:val="0000FF"/>
          <w:lang w:eastAsia="pl-PL"/>
        </w:rPr>
        <w:t xml:space="preserve"> </w:t>
      </w:r>
      <w:r w:rsidR="007A61C7" w:rsidRPr="007A61C7">
        <w:rPr>
          <w:rFonts w:asciiTheme="minorHAnsi" w:eastAsia="Times New Roman" w:hAnsiTheme="minorHAnsi" w:cs="Times New Roman"/>
          <w:color w:val="0000FF"/>
          <w:lang w:eastAsia="pl-PL"/>
        </w:rPr>
        <w:t>i oddaj</w:t>
      </w:r>
      <w:r w:rsidR="00E37CC8">
        <w:rPr>
          <w:rFonts w:asciiTheme="minorHAnsi" w:eastAsia="Times New Roman" w:hAnsiTheme="minorHAnsi" w:cs="Times New Roman"/>
          <w:color w:val="0000FF"/>
          <w:lang w:eastAsia="pl-PL"/>
        </w:rPr>
        <w:t>e</w:t>
      </w:r>
      <w:r w:rsidR="007A61C7" w:rsidRPr="007A61C7">
        <w:rPr>
          <w:rFonts w:asciiTheme="minorHAnsi" w:eastAsia="Times New Roman" w:hAnsiTheme="minorHAnsi" w:cs="Times New Roman"/>
          <w:color w:val="0000FF"/>
          <w:lang w:eastAsia="pl-PL"/>
        </w:rPr>
        <w:t xml:space="preserve"> honory (na </w:t>
      </w:r>
      <w:r w:rsidR="008D1D44">
        <w:rPr>
          <w:rFonts w:asciiTheme="minorHAnsi" w:eastAsia="Times New Roman" w:hAnsiTheme="minorHAnsi" w:cs="Times New Roman"/>
          <w:color w:val="0000FF"/>
          <w:lang w:eastAsia="pl-PL"/>
        </w:rPr>
        <w:t>uroczystym apelu</w:t>
      </w:r>
      <w:r w:rsidR="007A61C7" w:rsidRPr="007A61C7">
        <w:rPr>
          <w:rFonts w:asciiTheme="minorHAnsi" w:eastAsia="Times New Roman" w:hAnsiTheme="minorHAnsi" w:cs="Times New Roman"/>
          <w:color w:val="0000FF"/>
          <w:lang w:eastAsia="pl-PL"/>
        </w:rPr>
        <w:t xml:space="preserve"> przez salutowanie, </w:t>
      </w:r>
      <w:r w:rsidR="008D1D44">
        <w:rPr>
          <w:rFonts w:asciiTheme="minorHAnsi" w:eastAsia="Times New Roman" w:hAnsiTheme="minorHAnsi" w:cs="Times New Roman"/>
          <w:color w:val="0000FF"/>
          <w:lang w:eastAsia="pl-PL"/>
        </w:rPr>
        <w:t>na uroczystej zbiórce</w:t>
      </w:r>
      <w:r w:rsidR="007A61C7" w:rsidRPr="007A61C7">
        <w:rPr>
          <w:rFonts w:asciiTheme="minorHAnsi" w:eastAsia="Times New Roman" w:hAnsiTheme="minorHAnsi" w:cs="Times New Roman"/>
          <w:color w:val="0000FF"/>
          <w:lang w:eastAsia="pl-PL"/>
        </w:rPr>
        <w:t xml:space="preserve"> przez skinienie głową</w:t>
      </w:r>
      <w:r w:rsidR="007A61C7" w:rsidRPr="00E37CC8">
        <w:rPr>
          <w:rFonts w:asciiTheme="minorHAnsi" w:eastAsia="Times New Roman" w:hAnsiTheme="minorHAnsi" w:cs="Times New Roman"/>
          <w:color w:val="0000FF"/>
          <w:lang w:eastAsia="pl-PL"/>
        </w:rPr>
        <w:t xml:space="preserve">), </w:t>
      </w:r>
      <w:r w:rsidRPr="007A61C7">
        <w:rPr>
          <w:rFonts w:asciiTheme="minorHAnsi" w:eastAsia="Times New Roman" w:hAnsiTheme="minorHAnsi" w:cs="Times New Roman"/>
          <w:color w:val="0000FF"/>
          <w:lang w:eastAsia="pl-PL"/>
        </w:rPr>
        <w:t>a</w:t>
      </w:r>
      <w:r w:rsidR="00A87ABE" w:rsidRPr="007A61C7">
        <w:rPr>
          <w:rFonts w:asciiTheme="minorHAnsi" w:eastAsia="Times New Roman" w:hAnsiTheme="minorHAnsi" w:cs="Times New Roman"/>
          <w:color w:val="0000FF"/>
          <w:lang w:eastAsia="pl-PL"/>
        </w:rPr>
        <w:t xml:space="preserve"> </w:t>
      </w:r>
      <w:r w:rsidR="007A61C7" w:rsidRPr="007A61C7">
        <w:rPr>
          <w:rFonts w:asciiTheme="minorHAnsi" w:eastAsia="Times New Roman" w:hAnsiTheme="minorHAnsi" w:cs="Times New Roman"/>
          <w:color w:val="0000FF"/>
          <w:lang w:eastAsia="pl-PL"/>
        </w:rPr>
        <w:t xml:space="preserve">następnie </w:t>
      </w:r>
      <w:r w:rsidR="008D1D44">
        <w:rPr>
          <w:rFonts w:asciiTheme="minorHAnsi" w:eastAsia="Times New Roman" w:hAnsiTheme="minorHAnsi" w:cs="Times New Roman"/>
          <w:color w:val="0000FF"/>
          <w:lang w:eastAsia="pl-PL"/>
        </w:rPr>
        <w:t>wykonuj</w:t>
      </w:r>
      <w:r w:rsidR="00E37CC8">
        <w:rPr>
          <w:rFonts w:asciiTheme="minorHAnsi" w:eastAsia="Times New Roman" w:hAnsiTheme="minorHAnsi" w:cs="Times New Roman"/>
          <w:color w:val="0000FF"/>
          <w:lang w:eastAsia="pl-PL"/>
        </w:rPr>
        <w:t>e</w:t>
      </w:r>
      <w:r w:rsidR="008D1D44">
        <w:rPr>
          <w:rFonts w:asciiTheme="minorHAnsi" w:eastAsia="Times New Roman" w:hAnsiTheme="minorHAnsi" w:cs="Times New Roman"/>
          <w:color w:val="0000FF"/>
          <w:lang w:eastAsia="pl-PL"/>
        </w:rPr>
        <w:t xml:space="preserve"> krok w bok (w lewo), odb</w:t>
      </w:r>
      <w:r w:rsidR="007717F7">
        <w:rPr>
          <w:rFonts w:asciiTheme="minorHAnsi" w:eastAsia="Times New Roman" w:hAnsiTheme="minorHAnsi" w:cs="Times New Roman"/>
          <w:color w:val="0000FF"/>
          <w:lang w:eastAsia="pl-PL"/>
        </w:rPr>
        <w:t>iera</w:t>
      </w:r>
      <w:r w:rsidR="008D1D44">
        <w:rPr>
          <w:rFonts w:asciiTheme="minorHAnsi" w:eastAsia="Times New Roman" w:hAnsiTheme="minorHAnsi" w:cs="Times New Roman"/>
          <w:color w:val="0000FF"/>
          <w:lang w:eastAsia="pl-PL"/>
        </w:rPr>
        <w:t xml:space="preserve"> </w:t>
      </w:r>
      <w:r w:rsidR="008D1D44" w:rsidRPr="008F75A2">
        <w:rPr>
          <w:rFonts w:asciiTheme="minorHAnsi" w:eastAsia="Times New Roman" w:hAnsiTheme="minorHAnsi" w:cs="Times New Roman"/>
          <w:color w:val="0000FF"/>
          <w:lang w:eastAsia="pl-PL"/>
        </w:rPr>
        <w:t>ryngraf</w:t>
      </w:r>
      <w:r w:rsidR="008D1D44">
        <w:rPr>
          <w:rFonts w:asciiTheme="minorHAnsi" w:eastAsia="Times New Roman" w:hAnsiTheme="minorHAnsi" w:cs="Times New Roman"/>
          <w:color w:val="0000FF"/>
          <w:lang w:eastAsia="pl-PL"/>
        </w:rPr>
        <w:t xml:space="preserve"> (w przypadku generała brygadiera) oraz przyjmuj</w:t>
      </w:r>
      <w:r w:rsidR="00E37CC8">
        <w:rPr>
          <w:rFonts w:asciiTheme="minorHAnsi" w:eastAsia="Times New Roman" w:hAnsiTheme="minorHAnsi" w:cs="Times New Roman"/>
          <w:color w:val="0000FF"/>
          <w:lang w:eastAsia="pl-PL"/>
        </w:rPr>
        <w:t>e</w:t>
      </w:r>
      <w:r w:rsidR="008D1D44">
        <w:rPr>
          <w:rFonts w:asciiTheme="minorHAnsi" w:eastAsia="Times New Roman" w:hAnsiTheme="minorHAnsi" w:cs="Times New Roman"/>
          <w:color w:val="0000FF"/>
          <w:lang w:eastAsia="pl-PL"/>
        </w:rPr>
        <w:t xml:space="preserve"> gratulacje od </w:t>
      </w:r>
      <w:r w:rsidRPr="0074638F">
        <w:rPr>
          <w:rFonts w:asciiTheme="minorHAnsi" w:eastAsia="Times New Roman" w:hAnsiTheme="minorHAnsi" w:cs="Times New Roman"/>
          <w:color w:val="0000FF"/>
          <w:lang w:eastAsia="pl-PL"/>
        </w:rPr>
        <w:t>Minister Spraw Wewnętrznych i Administracji</w:t>
      </w:r>
      <w:r w:rsidR="008D1D44" w:rsidRPr="0074638F">
        <w:rPr>
          <w:rFonts w:asciiTheme="minorHAnsi" w:eastAsia="Times New Roman" w:hAnsiTheme="minorHAnsi" w:cs="Times New Roman"/>
          <w:color w:val="0000FF"/>
          <w:lang w:eastAsia="pl-PL"/>
        </w:rPr>
        <w:t xml:space="preserve">. </w:t>
      </w:r>
      <w:r w:rsidR="008D1D44" w:rsidRPr="0074638F">
        <w:rPr>
          <w:rFonts w:asciiTheme="minorHAnsi" w:eastAsia="Times New Roman" w:hAnsiTheme="minorHAnsi" w:cs="Times New Roman"/>
          <w:color w:val="0000FF"/>
          <w:lang w:eastAsia="pl-PL"/>
        </w:rPr>
        <w:br/>
        <w:t>W przypadku</w:t>
      </w:r>
      <w:r w:rsidRPr="0074638F">
        <w:rPr>
          <w:rFonts w:asciiTheme="minorHAnsi" w:eastAsia="Times New Roman" w:hAnsiTheme="minorHAnsi" w:cs="Times New Roman"/>
          <w:color w:val="0000FF"/>
          <w:lang w:eastAsia="pl-PL"/>
        </w:rPr>
        <w:t xml:space="preserve"> nowo mianowan</w:t>
      </w:r>
      <w:r w:rsidR="007717F7" w:rsidRPr="0074638F">
        <w:rPr>
          <w:rFonts w:asciiTheme="minorHAnsi" w:eastAsia="Times New Roman" w:hAnsiTheme="minorHAnsi" w:cs="Times New Roman"/>
          <w:color w:val="0000FF"/>
          <w:lang w:eastAsia="pl-PL"/>
        </w:rPr>
        <w:t>ego</w:t>
      </w:r>
      <w:r w:rsidRPr="0074638F">
        <w:rPr>
          <w:rFonts w:asciiTheme="minorHAnsi" w:eastAsia="Times New Roman" w:hAnsiTheme="minorHAnsi" w:cs="Times New Roman"/>
          <w:color w:val="0000FF"/>
          <w:lang w:eastAsia="pl-PL"/>
        </w:rPr>
        <w:t xml:space="preserve"> nadbrygadier</w:t>
      </w:r>
      <w:r w:rsidR="00E37CC8" w:rsidRPr="0074638F">
        <w:rPr>
          <w:rFonts w:asciiTheme="minorHAnsi" w:eastAsia="Times New Roman" w:hAnsiTheme="minorHAnsi" w:cs="Times New Roman"/>
          <w:color w:val="0000FF"/>
          <w:lang w:eastAsia="pl-PL"/>
        </w:rPr>
        <w:t>a</w:t>
      </w:r>
      <w:r w:rsidRPr="0074638F">
        <w:rPr>
          <w:rFonts w:asciiTheme="minorHAnsi" w:eastAsia="Times New Roman" w:hAnsiTheme="minorHAnsi" w:cs="Times New Roman"/>
          <w:color w:val="0000FF"/>
          <w:lang w:eastAsia="pl-PL"/>
        </w:rPr>
        <w:t xml:space="preserve"> </w:t>
      </w:r>
      <w:r w:rsidR="00EC2EF5" w:rsidRPr="0074638F">
        <w:rPr>
          <w:rFonts w:asciiTheme="minorHAnsi" w:eastAsia="Times New Roman" w:hAnsiTheme="minorHAnsi" w:cs="Times New Roman"/>
          <w:color w:val="0000FF"/>
          <w:lang w:eastAsia="pl-PL"/>
        </w:rPr>
        <w:t xml:space="preserve">Minister Spraw Wewnętrznych </w:t>
      </w:r>
      <w:r w:rsidR="00EC2EF5" w:rsidRPr="0074638F">
        <w:rPr>
          <w:rFonts w:asciiTheme="minorHAnsi" w:eastAsia="Times New Roman" w:hAnsiTheme="minorHAnsi" w:cs="Times New Roman"/>
          <w:color w:val="0000FF"/>
          <w:lang w:eastAsia="pl-PL"/>
        </w:rPr>
        <w:br/>
        <w:t xml:space="preserve">i Administracji wręcza </w:t>
      </w:r>
      <w:r w:rsidR="00176258" w:rsidRPr="0074638F">
        <w:rPr>
          <w:rFonts w:asciiTheme="minorHAnsi" w:eastAsia="Times New Roman" w:hAnsiTheme="minorHAnsi" w:cs="Times New Roman"/>
          <w:color w:val="0000FF"/>
          <w:lang w:eastAsia="pl-PL"/>
        </w:rPr>
        <w:t>honorową</w:t>
      </w:r>
      <w:r w:rsidRPr="0074638F">
        <w:rPr>
          <w:rFonts w:asciiTheme="minorHAnsi" w:eastAsia="Times New Roman" w:hAnsiTheme="minorHAnsi" w:cs="Times New Roman"/>
          <w:color w:val="0000FF"/>
          <w:lang w:eastAsia="pl-PL"/>
        </w:rPr>
        <w:t xml:space="preserve"> broń białą.</w:t>
      </w:r>
      <w:r w:rsidRPr="00F45D5C">
        <w:rPr>
          <w:rFonts w:asciiTheme="minorHAnsi" w:eastAsia="Times New Roman" w:hAnsiTheme="minorHAnsi" w:cs="Times New Roman"/>
          <w:color w:val="00B050"/>
          <w:lang w:eastAsia="pl-PL"/>
        </w:rPr>
        <w:t xml:space="preserve"> </w:t>
      </w:r>
      <w:r w:rsidR="00EC2EF5" w:rsidRPr="00B90581">
        <w:rPr>
          <w:rFonts w:asciiTheme="minorHAnsi" w:eastAsia="Times New Roman" w:hAnsiTheme="minorHAnsi" w:cs="Times New Roman"/>
          <w:color w:val="0000FF"/>
          <w:lang w:eastAsia="pl-PL"/>
        </w:rPr>
        <w:t>Otrzymujący</w:t>
      </w:r>
      <w:r w:rsidR="00B90581" w:rsidRPr="00B90581">
        <w:rPr>
          <w:rFonts w:asciiTheme="minorHAnsi" w:eastAsia="Times New Roman" w:hAnsiTheme="minorHAnsi" w:cs="Times New Roman"/>
          <w:color w:val="0000FF"/>
          <w:lang w:eastAsia="pl-PL"/>
        </w:rPr>
        <w:t xml:space="preserve"> przyjmuje honorową broń białą</w:t>
      </w:r>
      <w:r w:rsidR="00B90581">
        <w:rPr>
          <w:rFonts w:asciiTheme="minorHAnsi" w:eastAsia="Times New Roman" w:hAnsiTheme="minorHAnsi" w:cs="Times New Roman"/>
          <w:color w:val="0000FF"/>
          <w:lang w:eastAsia="pl-PL"/>
        </w:rPr>
        <w:t xml:space="preserve"> oburącz, chwytając rękojeść w prawą, a pochwę w lewą rękę. Następnie prawą ręką wysuwa ją z pochwy na długość kartusza (wytrawiony napis Bóg - Honor – Ojczyzna), podnosi </w:t>
      </w:r>
      <w:r w:rsidR="007717F7">
        <w:rPr>
          <w:rFonts w:asciiTheme="minorHAnsi" w:eastAsia="Times New Roman" w:hAnsiTheme="minorHAnsi" w:cs="Times New Roman"/>
          <w:color w:val="0000FF"/>
          <w:lang w:eastAsia="pl-PL"/>
        </w:rPr>
        <w:br/>
      </w:r>
      <w:r w:rsidR="00B90581">
        <w:rPr>
          <w:rFonts w:asciiTheme="minorHAnsi" w:eastAsia="Times New Roman" w:hAnsiTheme="minorHAnsi" w:cs="Times New Roman"/>
          <w:color w:val="0000FF"/>
          <w:lang w:eastAsia="pl-PL"/>
        </w:rPr>
        <w:t>do wysokości ust i całuje głownię w miejscu umieszczenia wizerunku orła, po czym opuszcza do poprzedniej wysokości i zdecydowanym ruchem wsuwa do pochwy. Trzymając nadal oburącz szablę odpowiada</w:t>
      </w:r>
      <w:r w:rsidR="007A61C7" w:rsidRPr="00B90581">
        <w:rPr>
          <w:rFonts w:asciiTheme="minorHAnsi" w:eastAsia="Times New Roman" w:hAnsiTheme="minorHAnsi" w:cs="Times New Roman"/>
          <w:color w:val="0000FF"/>
          <w:lang w:eastAsia="pl-PL"/>
        </w:rPr>
        <w:t xml:space="preserve"> </w:t>
      </w:r>
      <w:r w:rsidR="00A87ABE" w:rsidRPr="00B90581">
        <w:rPr>
          <w:rFonts w:asciiTheme="minorHAnsi" w:eastAsia="Times New Roman" w:hAnsiTheme="minorHAnsi" w:cs="Times New Roman"/>
          <w:b/>
          <w:color w:val="0000FF"/>
          <w:lang w:eastAsia="pl-PL"/>
        </w:rPr>
        <w:t>„</w:t>
      </w:r>
      <w:r w:rsidRPr="00B90581">
        <w:rPr>
          <w:rFonts w:asciiTheme="minorHAnsi" w:eastAsia="Times New Roman" w:hAnsiTheme="minorHAnsi" w:cs="Times New Roman"/>
          <w:b/>
          <w:color w:val="0000FF"/>
          <w:lang w:eastAsia="pl-PL"/>
        </w:rPr>
        <w:t>Ku chwale Ojczyzny</w:t>
      </w:r>
      <w:r w:rsidRPr="00B90581">
        <w:rPr>
          <w:rFonts w:asciiTheme="minorHAnsi" w:eastAsia="Times New Roman" w:hAnsiTheme="minorHAnsi" w:cs="Times New Roman"/>
          <w:color w:val="0000FF"/>
          <w:lang w:eastAsia="pl-PL"/>
        </w:rPr>
        <w:t>”</w:t>
      </w:r>
      <w:r w:rsidR="00B90581">
        <w:rPr>
          <w:rFonts w:asciiTheme="minorHAnsi" w:eastAsia="Times New Roman" w:hAnsiTheme="minorHAnsi" w:cs="Times New Roman"/>
          <w:color w:val="0000FF"/>
          <w:lang w:eastAsia="pl-PL"/>
        </w:rPr>
        <w:t xml:space="preserve">, następnie </w:t>
      </w:r>
      <w:r w:rsidR="007C3EB6">
        <w:rPr>
          <w:rFonts w:asciiTheme="minorHAnsi" w:eastAsia="Times New Roman" w:hAnsiTheme="minorHAnsi" w:cs="Times New Roman"/>
          <w:color w:val="0000FF"/>
          <w:lang w:eastAsia="pl-PL"/>
        </w:rPr>
        <w:t>przesuwa lewą rękę wzdłuż pochwy pod rękojeść, opuszcza szablę wzdłuż uda lewej nogi</w:t>
      </w:r>
      <w:r w:rsidR="00E37CC8">
        <w:rPr>
          <w:rFonts w:asciiTheme="minorHAnsi" w:eastAsia="Times New Roman" w:hAnsiTheme="minorHAnsi" w:cs="Times New Roman"/>
          <w:color w:val="0000FF"/>
          <w:lang w:eastAsia="pl-PL"/>
        </w:rPr>
        <w:t>.</w:t>
      </w:r>
      <w:r w:rsidR="007C3EB6">
        <w:rPr>
          <w:rFonts w:asciiTheme="minorHAnsi" w:eastAsia="Times New Roman" w:hAnsiTheme="minorHAnsi" w:cs="Times New Roman"/>
          <w:color w:val="0000FF"/>
          <w:lang w:eastAsia="pl-PL"/>
        </w:rPr>
        <w:t xml:space="preserve"> </w:t>
      </w:r>
      <w:r w:rsidR="00E37CC8">
        <w:rPr>
          <w:rFonts w:asciiTheme="minorHAnsi" w:eastAsia="Times New Roman" w:hAnsiTheme="minorHAnsi" w:cs="Times New Roman"/>
          <w:color w:val="0000FF"/>
          <w:lang w:eastAsia="pl-PL"/>
        </w:rPr>
        <w:t>N</w:t>
      </w:r>
      <w:r w:rsidR="007C3EB6" w:rsidRPr="007717F7">
        <w:rPr>
          <w:rFonts w:asciiTheme="minorHAnsi" w:eastAsia="Times New Roman" w:hAnsiTheme="minorHAnsi" w:cs="Times New Roman"/>
          <w:color w:val="0000FF"/>
          <w:lang w:eastAsia="pl-PL"/>
        </w:rPr>
        <w:t>a komendę</w:t>
      </w:r>
      <w:r w:rsidR="007717F7" w:rsidRPr="007717F7">
        <w:rPr>
          <w:rFonts w:asciiTheme="minorHAnsi" w:eastAsia="Times New Roman" w:hAnsiTheme="minorHAnsi" w:cs="Times New Roman"/>
          <w:color w:val="0000FF"/>
          <w:lang w:eastAsia="pl-PL"/>
        </w:rPr>
        <w:t xml:space="preserve"> dowódcy uroczystości odchodzą na wyznaczone miejsce</w:t>
      </w:r>
      <w:r w:rsidR="003361E1">
        <w:rPr>
          <w:rFonts w:asciiTheme="minorHAnsi" w:eastAsia="Times New Roman" w:hAnsiTheme="minorHAnsi" w:cs="Times New Roman"/>
          <w:color w:val="0000FF"/>
          <w:lang w:eastAsia="pl-PL"/>
        </w:rPr>
        <w:t>;</w:t>
      </w:r>
    </w:p>
    <w:p w:rsidR="005B774E" w:rsidRPr="0074638F" w:rsidRDefault="002225C9"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po zajęciu miejsca następuje </w:t>
      </w:r>
      <w:r w:rsidR="005B774E" w:rsidRPr="0074638F">
        <w:rPr>
          <w:rFonts w:asciiTheme="minorHAnsi" w:eastAsia="Times New Roman" w:hAnsiTheme="minorHAnsi" w:cs="Times New Roman"/>
          <w:color w:val="0000FF"/>
          <w:lang w:eastAsia="pl-PL"/>
        </w:rPr>
        <w:t>przemówienie Prezydenta Rzeczypospolitej Polskiej (przedstawiciel Kancelarii Prezydenta RP prosi Prezydenta RP o zabranie głosu);</w:t>
      </w:r>
    </w:p>
    <w:p w:rsidR="005B774E" w:rsidRPr="0074638F" w:rsidRDefault="002225C9"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po przemówieniu Prezydenta RP, następuje </w:t>
      </w:r>
      <w:r w:rsidR="005B774E" w:rsidRPr="0074638F">
        <w:rPr>
          <w:rFonts w:asciiTheme="minorHAnsi" w:eastAsia="Times New Roman" w:hAnsiTheme="minorHAnsi" w:cs="Times New Roman"/>
          <w:color w:val="0000FF"/>
          <w:lang w:eastAsia="pl-PL"/>
        </w:rPr>
        <w:t>przemówienie przedstawiciela nowo mianowanych;</w:t>
      </w:r>
    </w:p>
    <w:p w:rsidR="005B774E" w:rsidRPr="0074638F" w:rsidRDefault="002225C9"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po zakończeniu przemówienia następuje </w:t>
      </w:r>
      <w:r w:rsidR="005B774E" w:rsidRPr="0074638F">
        <w:rPr>
          <w:rFonts w:asciiTheme="minorHAnsi" w:eastAsia="Times New Roman" w:hAnsiTheme="minorHAnsi" w:cs="Times New Roman"/>
          <w:color w:val="0000FF"/>
          <w:lang w:eastAsia="pl-PL"/>
        </w:rPr>
        <w:t>odprowadzenie sztandaru</w:t>
      </w:r>
      <w:r w:rsidRPr="0074638F">
        <w:rPr>
          <w:rFonts w:asciiTheme="minorHAnsi" w:eastAsia="Times New Roman" w:hAnsiTheme="minorHAnsi" w:cs="Times New Roman"/>
          <w:color w:val="0000FF"/>
          <w:lang w:eastAsia="pl-PL"/>
        </w:rPr>
        <w:t>.</w:t>
      </w:r>
      <w:r w:rsidR="005B774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D</w:t>
      </w:r>
      <w:r w:rsidR="005B774E" w:rsidRPr="0074638F">
        <w:rPr>
          <w:rFonts w:asciiTheme="minorHAnsi" w:eastAsia="Times New Roman" w:hAnsiTheme="minorHAnsi" w:cs="Times New Roman"/>
          <w:color w:val="0000FF"/>
          <w:lang w:eastAsia="pl-PL"/>
        </w:rPr>
        <w:t>owódca uroczystości podaje komendę do odprowadzenia sztandaru</w:t>
      </w:r>
      <w:r w:rsidRPr="0074638F">
        <w:rPr>
          <w:rFonts w:asciiTheme="minorHAnsi" w:eastAsia="Times New Roman" w:hAnsiTheme="minorHAnsi" w:cs="Times New Roman"/>
          <w:color w:val="0000FF"/>
          <w:lang w:eastAsia="pl-PL"/>
        </w:rPr>
        <w:t>:</w:t>
      </w:r>
      <w:r w:rsidR="005B774E" w:rsidRPr="0074638F">
        <w:rPr>
          <w:rFonts w:asciiTheme="minorHAnsi" w:eastAsia="Times New Roman" w:hAnsiTheme="minorHAnsi" w:cs="Times New Roman"/>
          <w:color w:val="0000FF"/>
          <w:lang w:eastAsia="pl-PL"/>
        </w:rPr>
        <w:t xml:space="preserve"> </w:t>
      </w:r>
      <w:r w:rsidR="005B774E" w:rsidRPr="0074638F">
        <w:rPr>
          <w:rFonts w:asciiTheme="minorHAnsi" w:eastAsia="Times New Roman" w:hAnsiTheme="minorHAnsi" w:cs="Times New Roman"/>
          <w:b/>
          <w:color w:val="0000FF"/>
          <w:lang w:eastAsia="pl-PL"/>
        </w:rPr>
        <w:t>„Sztandar</w:t>
      </w:r>
      <w:r w:rsidR="005B774E" w:rsidRPr="0074638F">
        <w:rPr>
          <w:rFonts w:asciiTheme="minorHAnsi" w:eastAsia="Times New Roman" w:hAnsiTheme="minorHAnsi" w:cs="Times New Roman"/>
          <w:color w:val="0000FF"/>
          <w:lang w:eastAsia="pl-PL"/>
        </w:rPr>
        <w:t xml:space="preserve"> </w:t>
      </w:r>
      <w:r w:rsidR="007717F7" w:rsidRPr="0074254F">
        <w:rPr>
          <w:rFonts w:asciiTheme="minorHAnsi" w:eastAsia="Times New Roman" w:hAnsiTheme="minorHAnsi" w:cs="Times New Roman"/>
          <w:color w:val="0000FF"/>
          <w:lang w:eastAsia="pl-PL"/>
        </w:rPr>
        <w:t>(nazwa jednostki organizacyjnej)</w:t>
      </w:r>
      <w:r w:rsidR="007717F7">
        <w:rPr>
          <w:rFonts w:asciiTheme="minorHAnsi" w:eastAsia="Times New Roman" w:hAnsiTheme="minorHAnsi" w:cs="Times New Roman"/>
          <w:color w:val="0000FF"/>
          <w:lang w:eastAsia="pl-PL"/>
        </w:rPr>
        <w:t xml:space="preserve"> </w:t>
      </w:r>
      <w:r w:rsidR="005B774E" w:rsidRPr="0074638F">
        <w:rPr>
          <w:rFonts w:asciiTheme="minorHAnsi" w:eastAsia="Times New Roman" w:hAnsiTheme="minorHAnsi" w:cs="Times New Roman"/>
          <w:b/>
          <w:color w:val="0000FF"/>
          <w:lang w:eastAsia="pl-PL"/>
        </w:rPr>
        <w:t>–</w:t>
      </w:r>
      <w:r w:rsidR="00FF2244" w:rsidRPr="0074638F">
        <w:rPr>
          <w:rFonts w:asciiTheme="minorHAnsi" w:eastAsia="Times New Roman" w:hAnsiTheme="minorHAnsi" w:cs="Times New Roman"/>
          <w:b/>
          <w:color w:val="0000FF"/>
          <w:lang w:eastAsia="pl-PL"/>
        </w:rPr>
        <w:t xml:space="preserve"> </w:t>
      </w:r>
      <w:r w:rsidR="005B774E" w:rsidRPr="0074638F">
        <w:rPr>
          <w:rFonts w:asciiTheme="minorHAnsi" w:eastAsia="Times New Roman" w:hAnsiTheme="minorHAnsi" w:cs="Times New Roman"/>
          <w:b/>
          <w:color w:val="0000FF"/>
          <w:lang w:eastAsia="pl-PL"/>
        </w:rPr>
        <w:t>ODPROWADZIĆ”</w:t>
      </w:r>
      <w:r w:rsidR="005B774E" w:rsidRPr="0074638F">
        <w:rPr>
          <w:rFonts w:asciiTheme="minorHAnsi" w:eastAsia="Times New Roman" w:hAnsiTheme="minorHAnsi" w:cs="Times New Roman"/>
          <w:color w:val="0000FF"/>
          <w:lang w:eastAsia="pl-PL"/>
        </w:rPr>
        <w:t xml:space="preserve">, poczet sztandarowy oddaje </w:t>
      </w:r>
      <w:r w:rsidR="00367F7B" w:rsidRPr="0074638F">
        <w:rPr>
          <w:rFonts w:asciiTheme="minorHAnsi" w:eastAsia="Times New Roman" w:hAnsiTheme="minorHAnsi" w:cs="Times New Roman"/>
          <w:color w:val="0000FF"/>
          <w:lang w:eastAsia="pl-PL"/>
        </w:rPr>
        <w:t>honory</w:t>
      </w:r>
      <w:r w:rsidR="005B774E" w:rsidRPr="0074638F">
        <w:rPr>
          <w:rFonts w:asciiTheme="minorHAnsi" w:eastAsia="Times New Roman" w:hAnsiTheme="minorHAnsi" w:cs="Times New Roman"/>
          <w:color w:val="0000FF"/>
          <w:lang w:eastAsia="pl-PL"/>
        </w:rPr>
        <w:t>, po czym opuszcza salę;</w:t>
      </w:r>
    </w:p>
    <w:p w:rsidR="005B774E" w:rsidRPr="0074638F" w:rsidRDefault="005B774E" w:rsidP="006010C4">
      <w:pPr>
        <w:pStyle w:val="Akapitzlist"/>
        <w:numPr>
          <w:ilvl w:val="0"/>
          <w:numId w:val="321"/>
        </w:numPr>
        <w:shd w:val="clear" w:color="auto" w:fill="FFFFFF"/>
        <w:suppressAutoHyphens w:val="0"/>
        <w:autoSpaceDN/>
        <w:spacing w:after="0"/>
        <w:ind w:left="851" w:hanging="425"/>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lastRenderedPageBreak/>
        <w:t>zakończenie uroczystości.</w:t>
      </w:r>
    </w:p>
    <w:p w:rsidR="005B774E" w:rsidRPr="0074638F" w:rsidRDefault="00A87ABE" w:rsidP="0074638F">
      <w:pPr>
        <w:pStyle w:val="Style9"/>
        <w:widowControl/>
        <w:spacing w:line="276" w:lineRule="auto"/>
        <w:ind w:left="426" w:firstLine="0"/>
        <w:rPr>
          <w:rStyle w:val="FontStyle112"/>
          <w:rFonts w:asciiTheme="minorHAnsi" w:hAnsiTheme="minorHAnsi"/>
          <w:color w:val="0000FF"/>
          <w:sz w:val="22"/>
          <w:szCs w:val="22"/>
        </w:rPr>
      </w:pPr>
      <w:r w:rsidRPr="0074638F">
        <w:rPr>
          <w:rStyle w:val="FontStyle112"/>
          <w:rFonts w:asciiTheme="minorHAnsi" w:hAnsiTheme="minorHAnsi"/>
          <w:color w:val="0000FF"/>
          <w:sz w:val="22"/>
          <w:szCs w:val="22"/>
        </w:rPr>
        <w:t>Przykładowy scenariusz</w:t>
      </w:r>
      <w:r w:rsidR="009E181B" w:rsidRPr="0074638F">
        <w:rPr>
          <w:rStyle w:val="FontStyle112"/>
          <w:rFonts w:asciiTheme="minorHAnsi" w:hAnsiTheme="minorHAnsi"/>
          <w:color w:val="0000FF"/>
          <w:sz w:val="22"/>
          <w:szCs w:val="22"/>
        </w:rPr>
        <w:t xml:space="preserve"> - p</w:t>
      </w:r>
      <w:r w:rsidR="005B774E" w:rsidRPr="0074638F">
        <w:rPr>
          <w:rStyle w:val="FontStyle112"/>
          <w:rFonts w:asciiTheme="minorHAnsi" w:hAnsiTheme="minorHAnsi"/>
          <w:color w:val="0000FF"/>
          <w:sz w:val="22"/>
          <w:szCs w:val="22"/>
        </w:rPr>
        <w:t>rzebieg uroczystości na dz</w:t>
      </w:r>
      <w:r w:rsidRPr="0074638F">
        <w:rPr>
          <w:rStyle w:val="FontStyle112"/>
          <w:rFonts w:asciiTheme="minorHAnsi" w:hAnsiTheme="minorHAnsi"/>
          <w:color w:val="0000FF"/>
          <w:sz w:val="22"/>
          <w:szCs w:val="22"/>
        </w:rPr>
        <w:t>iedzińcu Pałacu Belwederskiego:</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wprowadzenie pożarniczej asysty </w:t>
      </w:r>
      <w:r w:rsidR="00176258" w:rsidRPr="0074638F">
        <w:rPr>
          <w:rFonts w:asciiTheme="minorHAnsi" w:eastAsia="Times New Roman" w:hAnsiTheme="minorHAnsi" w:cs="Times New Roman"/>
          <w:color w:val="0000FF"/>
          <w:lang w:eastAsia="pl-PL"/>
        </w:rPr>
        <w:t>honorowej</w:t>
      </w:r>
      <w:r w:rsidRPr="0074638F">
        <w:rPr>
          <w:rFonts w:asciiTheme="minorHAnsi" w:eastAsia="Times New Roman" w:hAnsiTheme="minorHAnsi" w:cs="Times New Roman"/>
          <w:color w:val="0000FF"/>
          <w:lang w:eastAsia="pl-PL"/>
        </w:rPr>
        <w:t xml:space="preserve"> (kompania reprezentacyjna lub </w:t>
      </w:r>
      <w:r w:rsidR="00367F7B" w:rsidRPr="0074638F">
        <w:rPr>
          <w:rFonts w:asciiTheme="minorHAnsi" w:eastAsia="Times New Roman" w:hAnsiTheme="minorHAnsi" w:cs="Times New Roman"/>
          <w:color w:val="0000FF"/>
          <w:lang w:eastAsia="pl-PL"/>
        </w:rPr>
        <w:t>honor</w:t>
      </w:r>
      <w:r w:rsidRPr="0074638F">
        <w:rPr>
          <w:rFonts w:asciiTheme="minorHAnsi" w:eastAsia="Times New Roman" w:hAnsiTheme="minorHAnsi" w:cs="Times New Roman"/>
          <w:color w:val="0000FF"/>
          <w:lang w:eastAsia="pl-PL"/>
        </w:rPr>
        <w:t>owa</w:t>
      </w:r>
      <w:r w:rsidRPr="0074638F">
        <w:rPr>
          <w:rFonts w:asciiTheme="minorHAnsi" w:eastAsia="Times New Roman" w:hAnsiTheme="minorHAnsi" w:cs="Times New Roman"/>
          <w:color w:val="0000FF"/>
          <w:lang w:eastAsia="pl-PL"/>
        </w:rPr>
        <w:br/>
        <w:t>i</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orkiestra strażacka lub wojskowa zajmują wyznaczone miejsca);</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przybycie</w:t>
      </w:r>
      <w:r w:rsidR="00A87ABE" w:rsidRPr="0074638F">
        <w:rPr>
          <w:rFonts w:asciiTheme="minorHAnsi" w:eastAsia="Times New Roman" w:hAnsiTheme="minorHAnsi" w:cs="Times New Roman"/>
          <w:color w:val="0000FF"/>
          <w:lang w:eastAsia="pl-PL"/>
        </w:rPr>
        <w:t xml:space="preserve"> mianowanych na stopnie</w:t>
      </w:r>
      <w:r w:rsidRPr="0074638F">
        <w:rPr>
          <w:rFonts w:asciiTheme="minorHAnsi" w:eastAsia="Times New Roman" w:hAnsiTheme="minorHAnsi" w:cs="Times New Roman"/>
          <w:color w:val="0000FF"/>
          <w:lang w:eastAsia="pl-PL"/>
        </w:rPr>
        <w:t xml:space="preserve"> </w:t>
      </w:r>
      <w:r w:rsidR="002225C9" w:rsidRPr="002225C9">
        <w:rPr>
          <w:rFonts w:asciiTheme="minorHAnsi" w:eastAsia="Times New Roman" w:hAnsiTheme="minorHAnsi" w:cs="Times New Roman"/>
          <w:color w:val="0000FF"/>
          <w:lang w:eastAsia="pl-PL"/>
        </w:rPr>
        <w:t>generała brygadiera</w:t>
      </w:r>
      <w:r w:rsidR="009E181B">
        <w:rPr>
          <w:rFonts w:asciiTheme="minorHAnsi" w:eastAsia="Times New Roman" w:hAnsiTheme="minorHAnsi" w:cs="Times New Roman"/>
          <w:color w:val="0000FF"/>
          <w:lang w:eastAsia="pl-PL"/>
        </w:rPr>
        <w:t>,</w:t>
      </w:r>
      <w:r w:rsidR="002225C9" w:rsidRPr="002225C9">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nadbrygadiera i z</w:t>
      </w:r>
      <w:r w:rsidR="00A87ABE" w:rsidRPr="0074638F">
        <w:rPr>
          <w:rFonts w:asciiTheme="minorHAnsi" w:eastAsia="Times New Roman" w:hAnsiTheme="minorHAnsi" w:cs="Times New Roman"/>
          <w:color w:val="0000FF"/>
          <w:lang w:eastAsia="pl-PL"/>
        </w:rPr>
        <w:t xml:space="preserve">aproszonych gości (mianowanym mogą </w:t>
      </w:r>
      <w:r w:rsidRPr="0074638F">
        <w:rPr>
          <w:rFonts w:asciiTheme="minorHAnsi" w:eastAsia="Times New Roman" w:hAnsiTheme="minorHAnsi" w:cs="Times New Roman"/>
          <w:color w:val="0000FF"/>
          <w:lang w:eastAsia="pl-PL"/>
        </w:rPr>
        <w:t>towarzyszyć zaproszone przez nich osoby. Po przybyciu wszyscy zajmują wyznaczone miejsca);</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przyb</w:t>
      </w:r>
      <w:r w:rsidR="00A87ABE" w:rsidRPr="0074638F">
        <w:rPr>
          <w:rFonts w:asciiTheme="minorHAnsi" w:eastAsia="Times New Roman" w:hAnsiTheme="minorHAnsi" w:cs="Times New Roman"/>
          <w:color w:val="0000FF"/>
          <w:lang w:eastAsia="pl-PL"/>
        </w:rPr>
        <w:t xml:space="preserve">ycie Prezydenta Rzeczypospolitej Polskiej (trębacze grają </w:t>
      </w:r>
      <w:r w:rsidRPr="0074638F">
        <w:rPr>
          <w:rFonts w:asciiTheme="minorHAnsi" w:eastAsia="Times New Roman" w:hAnsiTheme="minorHAnsi" w:cs="Times New Roman"/>
          <w:color w:val="0000FF"/>
          <w:lang w:eastAsia="pl-PL"/>
        </w:rPr>
        <w:t xml:space="preserve">sygnał </w:t>
      </w:r>
      <w:r w:rsidRPr="0074638F">
        <w:rPr>
          <w:rFonts w:asciiTheme="minorHAnsi" w:eastAsia="Times New Roman" w:hAnsiTheme="minorHAnsi" w:cs="Times New Roman"/>
          <w:b/>
          <w:color w:val="0000FF"/>
          <w:lang w:eastAsia="pl-PL"/>
        </w:rPr>
        <w:t>„</w:t>
      </w:r>
      <w:r w:rsidR="00FF2244" w:rsidRPr="0074638F">
        <w:rPr>
          <w:rFonts w:asciiTheme="minorHAnsi" w:eastAsia="Times New Roman" w:hAnsiTheme="minorHAnsi" w:cs="Times New Roman"/>
          <w:b/>
          <w:color w:val="0000FF"/>
          <w:lang w:eastAsia="pl-PL"/>
        </w:rPr>
        <w:t>BACZNOŚĆ</w:t>
      </w:r>
      <w:r w:rsidR="00A87ABE" w:rsidRPr="0074638F">
        <w:rPr>
          <w:rFonts w:asciiTheme="minorHAnsi" w:eastAsia="Times New Roman" w:hAnsiTheme="minorHAnsi" w:cs="Times New Roman"/>
          <w:b/>
          <w:color w:val="0000FF"/>
          <w:lang w:eastAsia="pl-PL"/>
        </w:rPr>
        <w:t>”</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br/>
        <w:t xml:space="preserve">kompania </w:t>
      </w:r>
      <w:r w:rsidRPr="00A87ABE">
        <w:rPr>
          <w:rFonts w:asciiTheme="minorHAnsi" w:eastAsia="Times New Roman" w:hAnsiTheme="minorHAnsi" w:cs="Times New Roman"/>
          <w:color w:val="0000FF"/>
          <w:lang w:eastAsia="pl-PL"/>
        </w:rPr>
        <w:t>reprezentacyjna</w:t>
      </w:r>
      <w:r w:rsidR="00A87ABE" w:rsidRPr="00A87ABE">
        <w:rPr>
          <w:rFonts w:asciiTheme="minorHAnsi" w:eastAsia="Times New Roman" w:hAnsiTheme="minorHAnsi" w:cs="Times New Roman"/>
          <w:color w:val="0000FF"/>
          <w:lang w:eastAsia="pl-PL"/>
        </w:rPr>
        <w:t>/</w:t>
      </w:r>
      <w:r w:rsidR="00367F7B" w:rsidRPr="00A87ABE">
        <w:rPr>
          <w:rFonts w:asciiTheme="minorHAnsi" w:eastAsia="Times New Roman" w:hAnsiTheme="minorHAnsi" w:cs="Times New Roman"/>
          <w:color w:val="0000FF"/>
          <w:lang w:eastAsia="pl-PL"/>
        </w:rPr>
        <w:t>honor</w:t>
      </w:r>
      <w:r w:rsidRPr="00A87ABE">
        <w:rPr>
          <w:rFonts w:asciiTheme="minorHAnsi" w:eastAsia="Times New Roman" w:hAnsiTheme="minorHAnsi" w:cs="Times New Roman"/>
          <w:color w:val="0000FF"/>
          <w:lang w:eastAsia="pl-PL"/>
        </w:rPr>
        <w:t xml:space="preserve">owa </w:t>
      </w:r>
      <w:r w:rsidRPr="0074638F">
        <w:rPr>
          <w:rFonts w:asciiTheme="minorHAnsi" w:eastAsia="Times New Roman" w:hAnsiTheme="minorHAnsi" w:cs="Times New Roman"/>
          <w:color w:val="0000FF"/>
          <w:lang w:eastAsia="pl-PL"/>
        </w:rPr>
        <w:t xml:space="preserve">oddaje </w:t>
      </w:r>
      <w:r w:rsidR="00367F7B" w:rsidRPr="0074638F">
        <w:rPr>
          <w:rFonts w:asciiTheme="minorHAnsi" w:eastAsia="Times New Roman" w:hAnsiTheme="minorHAnsi" w:cs="Times New Roman"/>
          <w:color w:val="0000FF"/>
          <w:lang w:eastAsia="pl-PL"/>
        </w:rPr>
        <w:t>honory</w:t>
      </w:r>
      <w:r w:rsidRPr="0074638F">
        <w:rPr>
          <w:rFonts w:asciiTheme="minorHAnsi" w:eastAsia="Times New Roman" w:hAnsiTheme="minorHAnsi" w:cs="Times New Roman"/>
          <w:color w:val="0000FF"/>
          <w:lang w:eastAsia="pl-PL"/>
        </w:rPr>
        <w:t>. Przedstawiciel Kancelarii Prezydenta RP</w:t>
      </w:r>
      <w:r w:rsidR="00A87ABE" w:rsidRPr="0074638F">
        <w:rPr>
          <w:rFonts w:asciiTheme="minorHAnsi" w:eastAsia="Times New Roman" w:hAnsiTheme="minorHAnsi" w:cs="Times New Roman"/>
          <w:color w:val="0000FF"/>
          <w:lang w:eastAsia="pl-PL"/>
        </w:rPr>
        <w:t xml:space="preserve"> zapowiada przybycie Prezydenta Rzeczypospolitej Polskiej. Przy </w:t>
      </w:r>
      <w:r w:rsidRPr="0074638F">
        <w:rPr>
          <w:rFonts w:asciiTheme="minorHAnsi" w:eastAsia="Times New Roman" w:hAnsiTheme="minorHAnsi" w:cs="Times New Roman"/>
          <w:color w:val="0000FF"/>
          <w:lang w:eastAsia="pl-PL"/>
        </w:rPr>
        <w:t xml:space="preserve">bramie wjazdowej na </w:t>
      </w:r>
      <w:r w:rsidRPr="0074638F">
        <w:rPr>
          <w:rFonts w:asciiTheme="minorHAnsi" w:eastAsia="Times New Roman" w:hAnsiTheme="minorHAnsi" w:cs="Times New Roman"/>
          <w:color w:val="0000FF"/>
          <w:lang w:eastAsia="pl-PL"/>
        </w:rPr>
        <w:br/>
        <w:t>dziedziniec Belwederu Prezydenta RP wita Komendant Główny Państwowej Straży Pożarne</w:t>
      </w:r>
      <w:r w:rsidR="00A87ABE" w:rsidRPr="0074638F">
        <w:rPr>
          <w:rFonts w:asciiTheme="minorHAnsi" w:eastAsia="Times New Roman" w:hAnsiTheme="minorHAnsi" w:cs="Times New Roman"/>
          <w:color w:val="0000FF"/>
          <w:lang w:eastAsia="pl-PL"/>
        </w:rPr>
        <w:t>j, następnie przyjmuje meldunek od dowódcy</w:t>
      </w:r>
      <w:r w:rsidRPr="0074638F">
        <w:rPr>
          <w:rFonts w:asciiTheme="minorHAnsi" w:eastAsia="Times New Roman" w:hAnsiTheme="minorHAnsi" w:cs="Times New Roman"/>
          <w:color w:val="0000FF"/>
          <w:lang w:eastAsia="pl-PL"/>
        </w:rPr>
        <w:t xml:space="preserve"> uroczystości, oddaje </w:t>
      </w:r>
      <w:r w:rsidR="00367F7B" w:rsidRPr="0074638F">
        <w:rPr>
          <w:rFonts w:asciiTheme="minorHAnsi" w:eastAsia="Times New Roman" w:hAnsiTheme="minorHAnsi" w:cs="Times New Roman"/>
          <w:color w:val="0000FF"/>
          <w:lang w:eastAsia="pl-PL"/>
        </w:rPr>
        <w:t>honory</w:t>
      </w:r>
      <w:r w:rsidRPr="0074638F">
        <w:rPr>
          <w:rFonts w:asciiTheme="minorHAnsi" w:eastAsia="Times New Roman" w:hAnsiTheme="minorHAnsi" w:cs="Times New Roman"/>
          <w:color w:val="0000FF"/>
          <w:lang w:eastAsia="pl-PL"/>
        </w:rPr>
        <w:t xml:space="preserve"> sztandarowi, dokonuje przeglądu pododdziału, wita się z</w:t>
      </w:r>
      <w:r w:rsidR="00A87ABE" w:rsidRPr="0074638F">
        <w:rPr>
          <w:rFonts w:asciiTheme="minorHAnsi" w:eastAsia="Times New Roman" w:hAnsiTheme="minorHAnsi" w:cs="Times New Roman"/>
          <w:color w:val="0000FF"/>
          <w:lang w:eastAsia="pl-PL"/>
        </w:rPr>
        <w:t xml:space="preserve"> </w:t>
      </w:r>
      <w:r w:rsidRPr="0074638F">
        <w:rPr>
          <w:rFonts w:asciiTheme="minorHAnsi" w:eastAsia="Times New Roman" w:hAnsiTheme="minorHAnsi" w:cs="Times New Roman"/>
          <w:color w:val="0000FF"/>
          <w:lang w:eastAsia="pl-PL"/>
        </w:rPr>
        <w:t xml:space="preserve">funkcjonariuszami, następnie Prezydent Rzeczypospolitej Polskiej przechodzi przed wejście </w:t>
      </w:r>
      <w:r w:rsidR="00A87ABE" w:rsidRPr="0074638F">
        <w:rPr>
          <w:rFonts w:asciiTheme="minorHAnsi" w:eastAsia="Times New Roman" w:hAnsiTheme="minorHAnsi" w:cs="Times New Roman"/>
          <w:color w:val="0000FF"/>
          <w:lang w:eastAsia="pl-PL"/>
        </w:rPr>
        <w:t xml:space="preserve">główne do Belwederu, wita się </w:t>
      </w:r>
      <w:r w:rsidR="00A87ABE" w:rsidRPr="0074638F">
        <w:rPr>
          <w:rFonts w:asciiTheme="minorHAnsi" w:eastAsia="Times New Roman" w:hAnsiTheme="minorHAnsi" w:cs="Times New Roman"/>
          <w:color w:val="0000FF"/>
          <w:lang w:eastAsia="pl-PL"/>
        </w:rPr>
        <w:br/>
        <w:t xml:space="preserve">z </w:t>
      </w:r>
      <w:r w:rsidRPr="0074638F">
        <w:rPr>
          <w:rFonts w:asciiTheme="minorHAnsi" w:eastAsia="Times New Roman" w:hAnsiTheme="minorHAnsi" w:cs="Times New Roman"/>
          <w:color w:val="0000FF"/>
          <w:lang w:eastAsia="pl-PL"/>
        </w:rPr>
        <w:t>zaproszonymi gośćmi i zajmuje miejsce do rozpoczęcia uroczystości);</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rozpoczęcie uroczystości (orkiestra gra hymn </w:t>
      </w:r>
      <w:r w:rsidR="00FF2244" w:rsidRPr="00FF2244">
        <w:rPr>
          <w:rFonts w:asciiTheme="minorHAnsi" w:eastAsia="Times New Roman" w:hAnsiTheme="minorHAnsi" w:cs="Times New Roman"/>
          <w:color w:val="0000FF"/>
          <w:lang w:eastAsia="pl-PL"/>
        </w:rPr>
        <w:t>państwowy</w:t>
      </w:r>
      <w:r w:rsidRPr="0074638F">
        <w:rPr>
          <w:rFonts w:asciiTheme="minorHAnsi" w:eastAsia="Times New Roman" w:hAnsiTheme="minorHAnsi" w:cs="Times New Roman"/>
          <w:color w:val="0000FF"/>
          <w:lang w:eastAsia="pl-PL"/>
        </w:rPr>
        <w:t>);</w:t>
      </w:r>
    </w:p>
    <w:p w:rsidR="005B774E" w:rsidRPr="00F45D5C" w:rsidRDefault="00A87AB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B050"/>
          <w:lang w:eastAsia="pl-PL"/>
        </w:rPr>
      </w:pPr>
      <w:r w:rsidRPr="0074638F">
        <w:rPr>
          <w:rFonts w:asciiTheme="minorHAnsi" w:eastAsia="Times New Roman" w:hAnsiTheme="minorHAnsi" w:cs="Times New Roman"/>
          <w:color w:val="0000FF"/>
          <w:lang w:eastAsia="pl-PL"/>
        </w:rPr>
        <w:t xml:space="preserve">ceremonia </w:t>
      </w:r>
      <w:r w:rsidR="005B774E" w:rsidRPr="0074638F">
        <w:rPr>
          <w:rFonts w:asciiTheme="minorHAnsi" w:eastAsia="Times New Roman" w:hAnsiTheme="minorHAnsi" w:cs="Times New Roman"/>
          <w:color w:val="0000FF"/>
          <w:lang w:eastAsia="pl-PL"/>
        </w:rPr>
        <w:t>wręczenia akt</w:t>
      </w:r>
      <w:r w:rsidR="00624205" w:rsidRPr="0074638F">
        <w:rPr>
          <w:rFonts w:asciiTheme="minorHAnsi" w:eastAsia="Times New Roman" w:hAnsiTheme="minorHAnsi" w:cs="Times New Roman"/>
          <w:color w:val="0000FF"/>
          <w:lang w:eastAsia="pl-PL"/>
        </w:rPr>
        <w:t>u</w:t>
      </w:r>
      <w:r w:rsidR="005B774E" w:rsidRPr="0074638F">
        <w:rPr>
          <w:rFonts w:asciiTheme="minorHAnsi" w:eastAsia="Times New Roman" w:hAnsiTheme="minorHAnsi" w:cs="Times New Roman"/>
          <w:color w:val="0000FF"/>
          <w:lang w:eastAsia="pl-PL"/>
        </w:rPr>
        <w:t xml:space="preserve"> mianowania </w:t>
      </w:r>
      <w:r w:rsidRPr="0074638F">
        <w:rPr>
          <w:rFonts w:asciiTheme="minorHAnsi" w:eastAsia="Times New Roman" w:hAnsiTheme="minorHAnsi" w:cs="Times New Roman"/>
          <w:color w:val="0000FF"/>
          <w:lang w:eastAsia="pl-PL"/>
        </w:rPr>
        <w:t>na</w:t>
      </w:r>
      <w:r w:rsidR="005B774E" w:rsidRPr="0074638F">
        <w:rPr>
          <w:rFonts w:asciiTheme="minorHAnsi" w:eastAsia="Times New Roman" w:hAnsiTheme="minorHAnsi" w:cs="Times New Roman"/>
          <w:color w:val="0000FF"/>
          <w:lang w:eastAsia="pl-PL"/>
        </w:rPr>
        <w:t xml:space="preserve"> stopień generała brygadiera, </w:t>
      </w:r>
      <w:r w:rsidR="00176258" w:rsidRPr="0074638F">
        <w:rPr>
          <w:rFonts w:asciiTheme="minorHAnsi" w:eastAsia="Times New Roman" w:hAnsiTheme="minorHAnsi" w:cs="Times New Roman"/>
          <w:color w:val="0000FF"/>
          <w:lang w:eastAsia="pl-PL"/>
        </w:rPr>
        <w:t>honorowej</w:t>
      </w:r>
      <w:r w:rsidR="005B774E" w:rsidRPr="0074638F">
        <w:rPr>
          <w:rFonts w:asciiTheme="minorHAnsi" w:eastAsia="Times New Roman" w:hAnsiTheme="minorHAnsi" w:cs="Times New Roman"/>
          <w:color w:val="0000FF"/>
          <w:lang w:eastAsia="pl-PL"/>
        </w:rPr>
        <w:t xml:space="preserve"> broni</w:t>
      </w:r>
      <w:r w:rsidRPr="0074638F">
        <w:rPr>
          <w:rFonts w:asciiTheme="minorHAnsi" w:eastAsia="Times New Roman" w:hAnsiTheme="minorHAnsi" w:cs="Times New Roman"/>
          <w:color w:val="0000FF"/>
          <w:lang w:eastAsia="pl-PL"/>
        </w:rPr>
        <w:t xml:space="preserve"> białej </w:t>
      </w:r>
      <w:r w:rsidR="005B774E" w:rsidRPr="0074638F">
        <w:rPr>
          <w:rFonts w:asciiTheme="minorHAnsi" w:eastAsia="Times New Roman" w:hAnsiTheme="minorHAnsi" w:cs="Times New Roman"/>
          <w:color w:val="0000FF"/>
          <w:lang w:eastAsia="pl-PL"/>
        </w:rPr>
        <w:t xml:space="preserve">oraz </w:t>
      </w:r>
      <w:r w:rsidRPr="0074638F">
        <w:rPr>
          <w:rFonts w:asciiTheme="minorHAnsi" w:eastAsia="Times New Roman" w:hAnsiTheme="minorHAnsi" w:cs="Times New Roman"/>
          <w:color w:val="0000FF"/>
          <w:lang w:eastAsia="pl-PL"/>
        </w:rPr>
        <w:t>akt</w:t>
      </w:r>
      <w:r w:rsidR="00624205" w:rsidRPr="0074638F">
        <w:rPr>
          <w:rFonts w:asciiTheme="minorHAnsi" w:eastAsia="Times New Roman" w:hAnsiTheme="minorHAnsi" w:cs="Times New Roman"/>
          <w:color w:val="0000FF"/>
          <w:lang w:eastAsia="pl-PL"/>
        </w:rPr>
        <w:t>u</w:t>
      </w:r>
      <w:r w:rsidRPr="0074638F">
        <w:rPr>
          <w:rFonts w:asciiTheme="minorHAnsi" w:eastAsia="Times New Roman" w:hAnsiTheme="minorHAnsi" w:cs="Times New Roman"/>
          <w:color w:val="0000FF"/>
          <w:lang w:eastAsia="pl-PL"/>
        </w:rPr>
        <w:t xml:space="preserve"> mianowania </w:t>
      </w:r>
      <w:r w:rsidR="005B774E" w:rsidRPr="0074638F">
        <w:rPr>
          <w:rFonts w:asciiTheme="minorHAnsi" w:eastAsia="Times New Roman" w:hAnsiTheme="minorHAnsi" w:cs="Times New Roman"/>
          <w:color w:val="0000FF"/>
          <w:lang w:eastAsia="pl-PL"/>
        </w:rPr>
        <w:t xml:space="preserve">na stopień nadbrygadiera (trębacze grają sygnał </w:t>
      </w:r>
      <w:r w:rsidR="00FF2244" w:rsidRPr="0074638F">
        <w:rPr>
          <w:rFonts w:asciiTheme="minorHAnsi" w:eastAsia="Times New Roman" w:hAnsiTheme="minorHAnsi" w:cs="Times New Roman"/>
          <w:color w:val="0000FF"/>
          <w:lang w:eastAsia="pl-PL"/>
        </w:rPr>
        <w:br/>
      </w:r>
      <w:r w:rsidR="005B774E" w:rsidRPr="0074638F">
        <w:rPr>
          <w:rFonts w:asciiTheme="minorHAnsi" w:eastAsia="Times New Roman" w:hAnsiTheme="minorHAnsi" w:cs="Times New Roman"/>
          <w:b/>
          <w:color w:val="0000FF"/>
          <w:lang w:eastAsia="pl-PL"/>
        </w:rPr>
        <w:t>„</w:t>
      </w:r>
      <w:r w:rsidRPr="0074638F">
        <w:rPr>
          <w:rFonts w:asciiTheme="minorHAnsi" w:eastAsia="Times New Roman" w:hAnsiTheme="minorHAnsi" w:cs="Times New Roman"/>
          <w:b/>
          <w:color w:val="0000FF"/>
          <w:lang w:eastAsia="pl-PL"/>
        </w:rPr>
        <w:t xml:space="preserve">Słuchajcie </w:t>
      </w:r>
      <w:r w:rsidR="00FF2244" w:rsidRPr="0074638F">
        <w:rPr>
          <w:rFonts w:asciiTheme="minorHAnsi" w:eastAsia="Times New Roman" w:hAnsiTheme="minorHAnsi" w:cs="Times New Roman"/>
          <w:b/>
          <w:color w:val="0000FF"/>
          <w:lang w:eastAsia="pl-PL"/>
        </w:rPr>
        <w:t>wszyscy</w:t>
      </w:r>
      <w:r w:rsidR="00DC1D0F" w:rsidRPr="0074638F">
        <w:rPr>
          <w:rFonts w:asciiTheme="minorHAnsi" w:eastAsia="Times New Roman" w:hAnsiTheme="minorHAnsi" w:cs="Times New Roman"/>
          <w:b/>
          <w:color w:val="0000FF"/>
          <w:lang w:eastAsia="pl-PL"/>
        </w:rPr>
        <w:t>”</w:t>
      </w:r>
      <w:r w:rsidR="00DC1D0F" w:rsidRPr="0074638F">
        <w:rPr>
          <w:rFonts w:asciiTheme="minorHAnsi" w:eastAsia="Times New Roman" w:hAnsiTheme="minorHAnsi" w:cs="Times New Roman"/>
          <w:color w:val="0000FF"/>
          <w:lang w:eastAsia="pl-PL"/>
        </w:rPr>
        <w:t>.</w:t>
      </w:r>
      <w:r w:rsidR="005B774E" w:rsidRPr="0074638F">
        <w:rPr>
          <w:rFonts w:asciiTheme="minorHAnsi" w:eastAsia="Times New Roman" w:hAnsiTheme="minorHAnsi" w:cs="Times New Roman"/>
          <w:color w:val="0000FF"/>
          <w:lang w:eastAsia="pl-PL"/>
        </w:rPr>
        <w:t xml:space="preserve"> </w:t>
      </w:r>
      <w:r w:rsidR="00DC1D0F" w:rsidRPr="0074638F">
        <w:rPr>
          <w:rFonts w:asciiTheme="minorHAnsi" w:eastAsia="Times New Roman" w:hAnsiTheme="minorHAnsi" w:cs="Times New Roman"/>
          <w:color w:val="0000FF"/>
          <w:lang w:eastAsia="pl-PL"/>
        </w:rPr>
        <w:t>P</w:t>
      </w:r>
      <w:r w:rsidR="005B774E" w:rsidRPr="0074638F">
        <w:rPr>
          <w:rFonts w:asciiTheme="minorHAnsi" w:eastAsia="Times New Roman" w:hAnsiTheme="minorHAnsi" w:cs="Times New Roman"/>
          <w:color w:val="0000FF"/>
          <w:lang w:eastAsia="pl-PL"/>
        </w:rPr>
        <w:t xml:space="preserve">rzedstawiciel Kancelarii Prezydenta RP odczytuje postanowienie Prezydenta RP o nadaniu stopni generalskich. </w:t>
      </w:r>
      <w:r w:rsidR="00E37CC8" w:rsidRPr="0074638F">
        <w:rPr>
          <w:rFonts w:asciiTheme="minorHAnsi" w:eastAsia="Times New Roman" w:hAnsiTheme="minorHAnsi" w:cs="Times New Roman"/>
          <w:color w:val="0000FF"/>
          <w:lang w:eastAsia="pl-PL"/>
        </w:rPr>
        <w:t xml:space="preserve">Wyczytane osoby podchodzą </w:t>
      </w:r>
      <w:r w:rsidR="00E37CC8" w:rsidRPr="0074638F">
        <w:rPr>
          <w:rFonts w:asciiTheme="minorHAnsi" w:eastAsia="Times New Roman" w:hAnsiTheme="minorHAnsi" w:cs="Times New Roman"/>
          <w:color w:val="0000FF"/>
          <w:lang w:eastAsia="pl-PL"/>
        </w:rPr>
        <w:br/>
        <w:t xml:space="preserve">do Prezydenta RP i zatrzymują się w wyznaczonym miejscu. Prezydent RP wręcza kolejno wyczytanym akty mianowania, </w:t>
      </w:r>
      <w:r w:rsidR="00E37CC8" w:rsidRPr="002225C9">
        <w:rPr>
          <w:rFonts w:asciiTheme="minorHAnsi" w:eastAsia="Times New Roman" w:hAnsiTheme="minorHAnsi" w:cs="Times New Roman"/>
          <w:color w:val="0000FF"/>
          <w:lang w:eastAsia="pl-PL"/>
        </w:rPr>
        <w:t>otrzymujący akt</w:t>
      </w:r>
      <w:r w:rsidR="00E37CC8" w:rsidRPr="008D1D44">
        <w:rPr>
          <w:rFonts w:asciiTheme="minorHAnsi" w:eastAsia="Times New Roman" w:hAnsiTheme="minorHAnsi" w:cs="Times New Roman"/>
          <w:color w:val="0000FF"/>
          <w:lang w:eastAsia="pl-PL"/>
        </w:rPr>
        <w:t xml:space="preserve"> mianowania do stopnia generała brygadiera </w:t>
      </w:r>
      <w:r w:rsidR="00E37CC8">
        <w:rPr>
          <w:rFonts w:asciiTheme="minorHAnsi" w:eastAsia="Times New Roman" w:hAnsiTheme="minorHAnsi" w:cs="Times New Roman"/>
          <w:color w:val="0000FF"/>
          <w:lang w:eastAsia="pl-PL"/>
        </w:rPr>
        <w:t xml:space="preserve">lub nadbrygadiera </w:t>
      </w:r>
      <w:r w:rsidR="00E37CC8" w:rsidRPr="002225C9">
        <w:rPr>
          <w:rFonts w:asciiTheme="minorHAnsi" w:eastAsia="Times New Roman" w:hAnsiTheme="minorHAnsi" w:cs="Times New Roman"/>
          <w:color w:val="0000FF"/>
          <w:lang w:eastAsia="pl-PL"/>
        </w:rPr>
        <w:t>(po odebraniu lewą ręką)</w:t>
      </w:r>
      <w:r w:rsidR="00E37CC8" w:rsidRPr="0074638F">
        <w:rPr>
          <w:rFonts w:asciiTheme="minorHAnsi" w:eastAsia="Times New Roman" w:hAnsiTheme="minorHAnsi" w:cs="Times New Roman"/>
          <w:color w:val="0000FF"/>
          <w:lang w:eastAsia="pl-PL"/>
        </w:rPr>
        <w:t xml:space="preserve"> odpowiada </w:t>
      </w:r>
      <w:r w:rsidR="00E37CC8" w:rsidRPr="0074638F">
        <w:rPr>
          <w:rFonts w:asciiTheme="minorHAnsi" w:eastAsia="Times New Roman" w:hAnsiTheme="minorHAnsi" w:cs="Times New Roman"/>
          <w:b/>
          <w:color w:val="0000FF"/>
          <w:lang w:eastAsia="pl-PL"/>
        </w:rPr>
        <w:t>„Ku chwale Ojczyzny”</w:t>
      </w:r>
      <w:r w:rsidR="00E37CC8" w:rsidRPr="0074638F">
        <w:rPr>
          <w:rFonts w:asciiTheme="minorHAnsi" w:eastAsia="Times New Roman" w:hAnsiTheme="minorHAnsi" w:cs="Times New Roman"/>
          <w:color w:val="0000FF"/>
          <w:lang w:eastAsia="pl-PL"/>
        </w:rPr>
        <w:t xml:space="preserve"> </w:t>
      </w:r>
      <w:r w:rsidR="00E37CC8" w:rsidRPr="007A61C7">
        <w:rPr>
          <w:rFonts w:asciiTheme="minorHAnsi" w:eastAsia="Times New Roman" w:hAnsiTheme="minorHAnsi" w:cs="Times New Roman"/>
          <w:color w:val="0000FF"/>
          <w:lang w:eastAsia="pl-PL"/>
        </w:rPr>
        <w:t>i oddaj</w:t>
      </w:r>
      <w:r w:rsidR="00E37CC8">
        <w:rPr>
          <w:rFonts w:asciiTheme="minorHAnsi" w:eastAsia="Times New Roman" w:hAnsiTheme="minorHAnsi" w:cs="Times New Roman"/>
          <w:color w:val="0000FF"/>
          <w:lang w:eastAsia="pl-PL"/>
        </w:rPr>
        <w:t>e</w:t>
      </w:r>
      <w:r w:rsidR="00E37CC8" w:rsidRPr="007A61C7">
        <w:rPr>
          <w:rFonts w:asciiTheme="minorHAnsi" w:eastAsia="Times New Roman" w:hAnsiTheme="minorHAnsi" w:cs="Times New Roman"/>
          <w:color w:val="0000FF"/>
          <w:lang w:eastAsia="pl-PL"/>
        </w:rPr>
        <w:t xml:space="preserve"> honory (na </w:t>
      </w:r>
      <w:r w:rsidR="00E37CC8">
        <w:rPr>
          <w:rFonts w:asciiTheme="minorHAnsi" w:eastAsia="Times New Roman" w:hAnsiTheme="minorHAnsi" w:cs="Times New Roman"/>
          <w:color w:val="0000FF"/>
          <w:lang w:eastAsia="pl-PL"/>
        </w:rPr>
        <w:t>uroczystym apelu</w:t>
      </w:r>
      <w:r w:rsidR="00E37CC8" w:rsidRPr="007A61C7">
        <w:rPr>
          <w:rFonts w:asciiTheme="minorHAnsi" w:eastAsia="Times New Roman" w:hAnsiTheme="minorHAnsi" w:cs="Times New Roman"/>
          <w:color w:val="0000FF"/>
          <w:lang w:eastAsia="pl-PL"/>
        </w:rPr>
        <w:t xml:space="preserve"> przez salutowanie, </w:t>
      </w:r>
      <w:r w:rsidR="00E37CC8">
        <w:rPr>
          <w:rFonts w:asciiTheme="minorHAnsi" w:eastAsia="Times New Roman" w:hAnsiTheme="minorHAnsi" w:cs="Times New Roman"/>
          <w:color w:val="0000FF"/>
          <w:lang w:eastAsia="pl-PL"/>
        </w:rPr>
        <w:t>na uroczystej zbiórce</w:t>
      </w:r>
      <w:r w:rsidR="00E37CC8" w:rsidRPr="007A61C7">
        <w:rPr>
          <w:rFonts w:asciiTheme="minorHAnsi" w:eastAsia="Times New Roman" w:hAnsiTheme="minorHAnsi" w:cs="Times New Roman"/>
          <w:color w:val="0000FF"/>
          <w:lang w:eastAsia="pl-PL"/>
        </w:rPr>
        <w:t xml:space="preserve"> przez skinienie głową</w:t>
      </w:r>
      <w:r w:rsidR="00E37CC8" w:rsidRPr="00E37CC8">
        <w:rPr>
          <w:rFonts w:asciiTheme="minorHAnsi" w:eastAsia="Times New Roman" w:hAnsiTheme="minorHAnsi" w:cs="Times New Roman"/>
          <w:color w:val="0000FF"/>
          <w:lang w:eastAsia="pl-PL"/>
        </w:rPr>
        <w:t xml:space="preserve">), </w:t>
      </w:r>
      <w:r w:rsidR="00E37CC8" w:rsidRPr="007A61C7">
        <w:rPr>
          <w:rFonts w:asciiTheme="minorHAnsi" w:eastAsia="Times New Roman" w:hAnsiTheme="minorHAnsi" w:cs="Times New Roman"/>
          <w:color w:val="0000FF"/>
          <w:lang w:eastAsia="pl-PL"/>
        </w:rPr>
        <w:t xml:space="preserve">a następnie </w:t>
      </w:r>
      <w:r w:rsidR="00E37CC8">
        <w:rPr>
          <w:rFonts w:asciiTheme="minorHAnsi" w:eastAsia="Times New Roman" w:hAnsiTheme="minorHAnsi" w:cs="Times New Roman"/>
          <w:color w:val="0000FF"/>
          <w:lang w:eastAsia="pl-PL"/>
        </w:rPr>
        <w:t xml:space="preserve">wykonuje krok w bok (w lewo), odbiera </w:t>
      </w:r>
      <w:r w:rsidR="00E37CC8" w:rsidRPr="003361E1">
        <w:rPr>
          <w:rFonts w:asciiTheme="minorHAnsi" w:eastAsia="Times New Roman" w:hAnsiTheme="minorHAnsi" w:cs="Times New Roman"/>
          <w:color w:val="0000FF"/>
          <w:lang w:eastAsia="pl-PL"/>
        </w:rPr>
        <w:t>ryngraf</w:t>
      </w:r>
      <w:r w:rsidR="00E37CC8">
        <w:rPr>
          <w:rFonts w:asciiTheme="minorHAnsi" w:eastAsia="Times New Roman" w:hAnsiTheme="minorHAnsi" w:cs="Times New Roman"/>
          <w:color w:val="0000FF"/>
          <w:lang w:eastAsia="pl-PL"/>
        </w:rPr>
        <w:t xml:space="preserve"> (w przypadku generała brygadiera) oraz przyjmuje gratulacje od </w:t>
      </w:r>
      <w:r w:rsidR="0074638F" w:rsidRPr="0074638F">
        <w:rPr>
          <w:rFonts w:asciiTheme="minorHAnsi" w:eastAsia="Times New Roman" w:hAnsiTheme="minorHAnsi" w:cs="Times New Roman"/>
          <w:color w:val="0000FF"/>
          <w:lang w:eastAsia="pl-PL"/>
        </w:rPr>
        <w:t>Ministra</w:t>
      </w:r>
      <w:r w:rsidR="00E37CC8" w:rsidRPr="0074638F">
        <w:rPr>
          <w:rFonts w:asciiTheme="minorHAnsi" w:eastAsia="Times New Roman" w:hAnsiTheme="minorHAnsi" w:cs="Times New Roman"/>
          <w:color w:val="0000FF"/>
          <w:lang w:eastAsia="pl-PL"/>
        </w:rPr>
        <w:t xml:space="preserve"> Spraw Wewnętrznych i Administracji. </w:t>
      </w:r>
      <w:r w:rsidR="00E37CC8" w:rsidRPr="0074638F">
        <w:rPr>
          <w:rFonts w:asciiTheme="minorHAnsi" w:eastAsia="Times New Roman" w:hAnsiTheme="minorHAnsi" w:cs="Times New Roman"/>
          <w:color w:val="0000FF"/>
          <w:lang w:eastAsia="pl-PL"/>
        </w:rPr>
        <w:br/>
        <w:t xml:space="preserve">W przypadku nowo mianowanego nadbrygadiera Minister Spraw Wewnętrznych </w:t>
      </w:r>
      <w:r w:rsidR="00E37CC8" w:rsidRPr="0074638F">
        <w:rPr>
          <w:rFonts w:asciiTheme="minorHAnsi" w:eastAsia="Times New Roman" w:hAnsiTheme="minorHAnsi" w:cs="Times New Roman"/>
          <w:color w:val="0000FF"/>
          <w:lang w:eastAsia="pl-PL"/>
        </w:rPr>
        <w:br/>
        <w:t xml:space="preserve">i Administracji wręcza honorową broń białą. </w:t>
      </w:r>
      <w:r w:rsidR="00E37CC8" w:rsidRPr="00B90581">
        <w:rPr>
          <w:rFonts w:asciiTheme="minorHAnsi" w:eastAsia="Times New Roman" w:hAnsiTheme="minorHAnsi" w:cs="Times New Roman"/>
          <w:color w:val="0000FF"/>
          <w:lang w:eastAsia="pl-PL"/>
        </w:rPr>
        <w:t>Otrzymujący przyjmuje honorową broń białą</w:t>
      </w:r>
      <w:r w:rsidR="00E37CC8">
        <w:rPr>
          <w:rFonts w:asciiTheme="minorHAnsi" w:eastAsia="Times New Roman" w:hAnsiTheme="minorHAnsi" w:cs="Times New Roman"/>
          <w:color w:val="0000FF"/>
          <w:lang w:eastAsia="pl-PL"/>
        </w:rPr>
        <w:t xml:space="preserve"> oburącz, chwytając rękojeść w prawą, a pochwę w lewą rękę. Następnie prawą ręką wysuwa ją z pochwy na długość kartusza (wytrawiony napis Bóg - Honor – Ojczyzna), podnosi </w:t>
      </w:r>
      <w:r w:rsidR="00E37CC8">
        <w:rPr>
          <w:rFonts w:asciiTheme="minorHAnsi" w:eastAsia="Times New Roman" w:hAnsiTheme="minorHAnsi" w:cs="Times New Roman"/>
          <w:color w:val="0000FF"/>
          <w:lang w:eastAsia="pl-PL"/>
        </w:rPr>
        <w:br/>
        <w:t>do wysokości ust i całuje głownię w miejscu umieszczenia wizerunku orła, po czym opuszcza do poprzedniej wysokości i zdecydowanym ruchem wsuwa do pochwy. Trzymając nadal oburącz szablę odpowiada</w:t>
      </w:r>
      <w:r w:rsidR="00E37CC8" w:rsidRPr="00B90581">
        <w:rPr>
          <w:rFonts w:asciiTheme="minorHAnsi" w:eastAsia="Times New Roman" w:hAnsiTheme="minorHAnsi" w:cs="Times New Roman"/>
          <w:color w:val="0000FF"/>
          <w:lang w:eastAsia="pl-PL"/>
        </w:rPr>
        <w:t xml:space="preserve"> </w:t>
      </w:r>
      <w:r w:rsidR="00E37CC8" w:rsidRPr="00B90581">
        <w:rPr>
          <w:rFonts w:asciiTheme="minorHAnsi" w:eastAsia="Times New Roman" w:hAnsiTheme="minorHAnsi" w:cs="Times New Roman"/>
          <w:b/>
          <w:color w:val="0000FF"/>
          <w:lang w:eastAsia="pl-PL"/>
        </w:rPr>
        <w:t>„Ku chwale Ojczyzny</w:t>
      </w:r>
      <w:r w:rsidR="00E37CC8" w:rsidRPr="00B90581">
        <w:rPr>
          <w:rFonts w:asciiTheme="minorHAnsi" w:eastAsia="Times New Roman" w:hAnsiTheme="minorHAnsi" w:cs="Times New Roman"/>
          <w:color w:val="0000FF"/>
          <w:lang w:eastAsia="pl-PL"/>
        </w:rPr>
        <w:t>”</w:t>
      </w:r>
      <w:r w:rsidR="00E37CC8">
        <w:rPr>
          <w:rFonts w:asciiTheme="minorHAnsi" w:eastAsia="Times New Roman" w:hAnsiTheme="minorHAnsi" w:cs="Times New Roman"/>
          <w:color w:val="0000FF"/>
          <w:lang w:eastAsia="pl-PL"/>
        </w:rPr>
        <w:t>, następnie przesuwa lewą rękę wzdłuż pochwy pod rękojeść, opuszcza szablę wzdłuż uda lewej nogi. N</w:t>
      </w:r>
      <w:r w:rsidR="00E37CC8" w:rsidRPr="007717F7">
        <w:rPr>
          <w:rFonts w:asciiTheme="minorHAnsi" w:eastAsia="Times New Roman" w:hAnsiTheme="minorHAnsi" w:cs="Times New Roman"/>
          <w:color w:val="0000FF"/>
          <w:lang w:eastAsia="pl-PL"/>
        </w:rPr>
        <w:t>a komendę dowódcy uroczystości odchodzą na wyznaczone miejsce;</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 xml:space="preserve">przemówienie Prezydenta RP (przedstawiciel Kancelarii Prezydenta RP prosi Prezydenta RP </w:t>
      </w:r>
      <w:r w:rsidRPr="0074638F">
        <w:rPr>
          <w:rFonts w:asciiTheme="minorHAnsi" w:eastAsia="Times New Roman" w:hAnsiTheme="minorHAnsi" w:cs="Times New Roman"/>
          <w:color w:val="0000FF"/>
          <w:lang w:eastAsia="pl-PL"/>
        </w:rPr>
        <w:br/>
        <w:t>o zabranie głosu);</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przemówienie przedstawiciela mianowanych;</w:t>
      </w:r>
    </w:p>
    <w:p w:rsidR="005B774E" w:rsidRPr="0074638F"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defilada;</w:t>
      </w:r>
    </w:p>
    <w:p w:rsidR="005B774E" w:rsidRDefault="005B774E" w:rsidP="0074638F">
      <w:pPr>
        <w:pStyle w:val="Akapitzlist"/>
        <w:numPr>
          <w:ilvl w:val="0"/>
          <w:numId w:val="373"/>
        </w:numPr>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r w:rsidRPr="0074638F">
        <w:rPr>
          <w:rFonts w:asciiTheme="minorHAnsi" w:eastAsia="Times New Roman" w:hAnsiTheme="minorHAnsi" w:cs="Times New Roman"/>
          <w:color w:val="0000FF"/>
          <w:lang w:eastAsia="pl-PL"/>
        </w:rPr>
        <w:t>zakończenie uroczystości.</w:t>
      </w:r>
    </w:p>
    <w:p w:rsidR="0074638F" w:rsidRDefault="0074638F" w:rsidP="0074638F">
      <w:pPr>
        <w:pStyle w:val="Akapitzlist"/>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p>
    <w:p w:rsidR="0074638F" w:rsidRPr="0074638F" w:rsidRDefault="0074638F" w:rsidP="0074638F">
      <w:pPr>
        <w:pStyle w:val="Akapitzlist"/>
        <w:shd w:val="clear" w:color="auto" w:fill="FFFFFF"/>
        <w:suppressAutoHyphens w:val="0"/>
        <w:autoSpaceDN/>
        <w:spacing w:after="0"/>
        <w:contextualSpacing/>
        <w:jc w:val="both"/>
        <w:textAlignment w:val="auto"/>
        <w:rPr>
          <w:rFonts w:asciiTheme="minorHAnsi" w:eastAsia="Times New Roman" w:hAnsiTheme="minorHAnsi" w:cs="Times New Roman"/>
          <w:color w:val="0000FF"/>
          <w:lang w:eastAsia="pl-PL"/>
        </w:rPr>
      </w:pPr>
    </w:p>
    <w:p w:rsidR="005B774E" w:rsidRDefault="005B774E" w:rsidP="00FA3474">
      <w:pPr>
        <w:pStyle w:val="Nagwek3"/>
        <w:jc w:val="center"/>
        <w:rPr>
          <w:rStyle w:val="FontStyle112"/>
          <w:rFonts w:asciiTheme="minorHAnsi" w:hAnsiTheme="minorHAnsi"/>
          <w:sz w:val="22"/>
          <w:szCs w:val="22"/>
        </w:rPr>
      </w:pPr>
      <w:bookmarkStart w:id="302" w:name="_Toc42522632"/>
      <w:r w:rsidRPr="00F45D5C">
        <w:rPr>
          <w:rStyle w:val="FontStyle112"/>
          <w:rFonts w:asciiTheme="minorHAnsi" w:hAnsiTheme="minorHAnsi"/>
          <w:sz w:val="22"/>
          <w:szCs w:val="22"/>
        </w:rPr>
        <w:lastRenderedPageBreak/>
        <w:t xml:space="preserve">Rozdział </w:t>
      </w:r>
      <w:r w:rsidR="002B15C0">
        <w:rPr>
          <w:rStyle w:val="FontStyle112"/>
          <w:rFonts w:asciiTheme="minorHAnsi" w:hAnsiTheme="minorHAnsi"/>
          <w:sz w:val="22"/>
          <w:szCs w:val="22"/>
        </w:rPr>
        <w:t>5</w:t>
      </w:r>
      <w:bookmarkEnd w:id="302"/>
    </w:p>
    <w:p w:rsidR="005B774E" w:rsidRPr="00FA3474" w:rsidRDefault="005B774E" w:rsidP="00545E1F">
      <w:pPr>
        <w:pStyle w:val="Nagwek3"/>
        <w:jc w:val="center"/>
        <w:rPr>
          <w:rStyle w:val="FontStyle108"/>
          <w:rFonts w:asciiTheme="minorHAnsi" w:hAnsiTheme="minorHAnsi"/>
          <w:b/>
          <w:sz w:val="22"/>
          <w:szCs w:val="22"/>
        </w:rPr>
      </w:pPr>
      <w:bookmarkStart w:id="303" w:name="_Toc42522633"/>
      <w:r w:rsidRPr="00FA3474">
        <w:rPr>
          <w:rStyle w:val="FontStyle108"/>
          <w:rFonts w:asciiTheme="minorHAnsi" w:hAnsiTheme="minorHAnsi"/>
          <w:b/>
          <w:sz w:val="22"/>
          <w:szCs w:val="22"/>
        </w:rPr>
        <w:t xml:space="preserve">Wyróżnienie Medalem </w:t>
      </w:r>
      <w:r w:rsidR="00A87ABE" w:rsidRPr="00FA3474">
        <w:rPr>
          <w:rStyle w:val="FontStyle108"/>
          <w:rFonts w:asciiTheme="minorHAnsi" w:hAnsiTheme="minorHAnsi"/>
          <w:b/>
          <w:sz w:val="22"/>
          <w:szCs w:val="22"/>
        </w:rPr>
        <w:t>Honor</w:t>
      </w:r>
      <w:r w:rsidRPr="00FA3474">
        <w:rPr>
          <w:rStyle w:val="FontStyle108"/>
          <w:rFonts w:asciiTheme="minorHAnsi" w:hAnsiTheme="minorHAnsi"/>
          <w:b/>
          <w:sz w:val="22"/>
          <w:szCs w:val="22"/>
        </w:rPr>
        <w:t>owym im. Józefa Tuliszkowskiego</w:t>
      </w:r>
      <w:bookmarkEnd w:id="303"/>
    </w:p>
    <w:p w:rsidR="00A87ABE" w:rsidRPr="00A87ABE" w:rsidRDefault="00A87ABE" w:rsidP="00A87ABE">
      <w:pPr>
        <w:pStyle w:val="Style6"/>
        <w:widowControl/>
        <w:spacing w:line="276" w:lineRule="auto"/>
        <w:jc w:val="left"/>
        <w:rPr>
          <w:rFonts w:asciiTheme="minorHAnsi" w:hAnsiTheme="minorHAnsi"/>
          <w:sz w:val="22"/>
          <w:szCs w:val="22"/>
        </w:rPr>
      </w:pPr>
    </w:p>
    <w:p w:rsidR="00A87ABE" w:rsidRDefault="005B774E" w:rsidP="00A87ABE">
      <w:pPr>
        <w:pStyle w:val="Style9"/>
        <w:widowControl/>
        <w:spacing w:line="276" w:lineRule="auto"/>
        <w:ind w:left="709" w:hanging="709"/>
        <w:jc w:val="center"/>
        <w:rPr>
          <w:rStyle w:val="FontStyle112"/>
          <w:rFonts w:asciiTheme="minorHAnsi" w:hAnsiTheme="minorHAnsi"/>
          <w:sz w:val="22"/>
          <w:szCs w:val="22"/>
        </w:rPr>
      </w:pPr>
      <w:r w:rsidRPr="00F45D5C">
        <w:rPr>
          <w:rStyle w:val="FontStyle108"/>
          <w:rFonts w:asciiTheme="minorHAnsi" w:hAnsiTheme="minorHAnsi"/>
          <w:sz w:val="22"/>
          <w:szCs w:val="22"/>
        </w:rPr>
        <w:t>§ 10</w:t>
      </w:r>
      <w:r w:rsidR="00E06030">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Default="005B774E" w:rsidP="00A87ABE">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Wręczenia Medalu </w:t>
      </w:r>
      <w:r w:rsidR="00A87ABE">
        <w:rPr>
          <w:rStyle w:val="FontStyle112"/>
          <w:rFonts w:asciiTheme="minorHAnsi" w:hAnsiTheme="minorHAnsi"/>
          <w:sz w:val="22"/>
          <w:szCs w:val="22"/>
        </w:rPr>
        <w:t>Honor</w:t>
      </w:r>
      <w:r w:rsidRPr="00F45D5C">
        <w:rPr>
          <w:rStyle w:val="FontStyle112"/>
          <w:rFonts w:asciiTheme="minorHAnsi" w:hAnsiTheme="minorHAnsi"/>
          <w:sz w:val="22"/>
          <w:szCs w:val="22"/>
        </w:rPr>
        <w:t>owego można dokonać podczas uroczystego apelu lub uroczystej zbiórki.</w:t>
      </w:r>
    </w:p>
    <w:p w:rsidR="00C80BF6" w:rsidRPr="00C80BF6" w:rsidRDefault="00C80BF6" w:rsidP="00A87ABE">
      <w:pPr>
        <w:pStyle w:val="Style9"/>
        <w:widowControl/>
        <w:spacing w:line="276" w:lineRule="auto"/>
        <w:ind w:firstLine="0"/>
        <w:rPr>
          <w:rFonts w:asciiTheme="minorHAnsi" w:hAnsiTheme="minorHAnsi"/>
          <w:sz w:val="22"/>
          <w:szCs w:val="22"/>
        </w:rPr>
      </w:pPr>
    </w:p>
    <w:p w:rsidR="00A87ABE" w:rsidRDefault="005B774E" w:rsidP="00A87ABE">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10</w:t>
      </w:r>
      <w:r w:rsidR="00E06030">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Default="005B774E" w:rsidP="00A87ABE">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Aktu wręczenia Medalu </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 xml:space="preserve">owego i dyplomu dokonuje Komendant Główny Państwowej Straży Pożarnej w asyście kanclerza Kapituły Medalu lub </w:t>
      </w:r>
      <w:r w:rsidRPr="003361E1">
        <w:rPr>
          <w:rStyle w:val="FontStyle112"/>
          <w:rFonts w:asciiTheme="minorHAnsi" w:hAnsiTheme="minorHAnsi"/>
          <w:color w:val="0000FF"/>
          <w:sz w:val="22"/>
          <w:szCs w:val="22"/>
        </w:rPr>
        <w:t>osob</w:t>
      </w:r>
      <w:r w:rsidR="003361E1" w:rsidRPr="003361E1">
        <w:rPr>
          <w:rStyle w:val="FontStyle112"/>
          <w:rFonts w:asciiTheme="minorHAnsi" w:hAnsiTheme="minorHAnsi"/>
          <w:color w:val="0000FF"/>
          <w:sz w:val="22"/>
          <w:szCs w:val="22"/>
        </w:rPr>
        <w:t>y</w:t>
      </w:r>
      <w:r w:rsidRPr="003361E1">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przez niego </w:t>
      </w:r>
      <w:r w:rsidRPr="003361E1">
        <w:rPr>
          <w:rStyle w:val="FontStyle112"/>
          <w:rFonts w:asciiTheme="minorHAnsi" w:hAnsiTheme="minorHAnsi"/>
          <w:color w:val="0000FF"/>
          <w:sz w:val="22"/>
          <w:szCs w:val="22"/>
        </w:rPr>
        <w:t>upoważnion</w:t>
      </w:r>
      <w:r w:rsidR="003361E1" w:rsidRPr="003361E1">
        <w:rPr>
          <w:rStyle w:val="FontStyle112"/>
          <w:rFonts w:asciiTheme="minorHAnsi" w:hAnsiTheme="minorHAnsi"/>
          <w:color w:val="0000FF"/>
          <w:sz w:val="22"/>
          <w:szCs w:val="22"/>
        </w:rPr>
        <w:t>ej</w:t>
      </w:r>
      <w:r w:rsidRPr="00F45D5C">
        <w:rPr>
          <w:rStyle w:val="FontStyle112"/>
          <w:rFonts w:asciiTheme="minorHAnsi" w:hAnsiTheme="minorHAnsi"/>
          <w:sz w:val="22"/>
          <w:szCs w:val="22"/>
        </w:rPr>
        <w:t>.</w:t>
      </w:r>
    </w:p>
    <w:p w:rsidR="00A87ABE" w:rsidRPr="00C80BF6" w:rsidRDefault="00A87ABE" w:rsidP="00A87ABE">
      <w:pPr>
        <w:pStyle w:val="Style9"/>
        <w:widowControl/>
        <w:spacing w:line="276" w:lineRule="auto"/>
        <w:ind w:firstLine="0"/>
        <w:rPr>
          <w:rFonts w:asciiTheme="minorHAnsi" w:hAnsiTheme="minorHAnsi"/>
          <w:sz w:val="22"/>
          <w:szCs w:val="22"/>
        </w:rPr>
      </w:pPr>
    </w:p>
    <w:p w:rsidR="00A87ABE" w:rsidRDefault="005B774E" w:rsidP="00A87ABE">
      <w:pPr>
        <w:pStyle w:val="Style9"/>
        <w:widowControl/>
        <w:spacing w:line="276" w:lineRule="auto"/>
        <w:ind w:left="709" w:hanging="709"/>
        <w:jc w:val="center"/>
        <w:rPr>
          <w:rStyle w:val="FontStyle108"/>
          <w:rFonts w:asciiTheme="minorHAnsi" w:hAnsiTheme="minorHAnsi"/>
          <w:b w:val="0"/>
          <w:sz w:val="22"/>
          <w:szCs w:val="22"/>
        </w:rPr>
      </w:pPr>
      <w:r w:rsidRPr="00F45D5C">
        <w:rPr>
          <w:rStyle w:val="FontStyle108"/>
          <w:rFonts w:asciiTheme="minorHAnsi" w:hAnsiTheme="minorHAnsi"/>
          <w:sz w:val="22"/>
          <w:szCs w:val="22"/>
        </w:rPr>
        <w:t>§ 10</w:t>
      </w:r>
      <w:r w:rsidR="00E06030">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Pr="00F45D5C" w:rsidRDefault="005B774E" w:rsidP="00A87ABE">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 xml:space="preserve">Medale </w:t>
      </w:r>
      <w:r w:rsidR="00A87ABE">
        <w:rPr>
          <w:rStyle w:val="FontStyle112"/>
          <w:rFonts w:asciiTheme="minorHAnsi" w:hAnsiTheme="minorHAnsi"/>
          <w:sz w:val="22"/>
          <w:szCs w:val="22"/>
        </w:rPr>
        <w:t>Honor</w:t>
      </w:r>
      <w:r w:rsidRPr="00F45D5C">
        <w:rPr>
          <w:rStyle w:val="FontStyle112"/>
          <w:rFonts w:asciiTheme="minorHAnsi" w:hAnsiTheme="minorHAnsi"/>
          <w:sz w:val="22"/>
          <w:szCs w:val="22"/>
        </w:rPr>
        <w:t xml:space="preserve">owe wraz z dyplomami układa się na stole przykrytym </w:t>
      </w:r>
      <w:r w:rsidRPr="003361E1">
        <w:rPr>
          <w:rStyle w:val="FontStyle112"/>
          <w:rFonts w:asciiTheme="minorHAnsi" w:hAnsiTheme="minorHAnsi"/>
          <w:color w:val="0000FF"/>
          <w:sz w:val="22"/>
          <w:szCs w:val="22"/>
        </w:rPr>
        <w:t xml:space="preserve">estetycznym </w:t>
      </w:r>
      <w:r w:rsidRPr="00F45D5C">
        <w:rPr>
          <w:rStyle w:val="FontStyle112"/>
          <w:rFonts w:asciiTheme="minorHAnsi" w:hAnsiTheme="minorHAnsi"/>
          <w:sz w:val="22"/>
          <w:szCs w:val="22"/>
        </w:rPr>
        <w:t>materiałem.</w:t>
      </w:r>
    </w:p>
    <w:p w:rsidR="0074638F" w:rsidRDefault="0074638F" w:rsidP="00FA3474">
      <w:pPr>
        <w:pStyle w:val="Nagwek3"/>
        <w:jc w:val="center"/>
        <w:rPr>
          <w:rFonts w:asciiTheme="minorHAnsi" w:eastAsia="SimSun" w:hAnsiTheme="minorHAnsi" w:cs="Times New Roman"/>
          <w:b w:val="0"/>
          <w:bCs w:val="0"/>
          <w:color w:val="auto"/>
          <w:lang w:eastAsia="pl-PL"/>
        </w:rPr>
      </w:pPr>
      <w:bookmarkStart w:id="304" w:name="_Toc42522634"/>
    </w:p>
    <w:p w:rsidR="005B774E" w:rsidRDefault="005B774E" w:rsidP="00FA3474">
      <w:pPr>
        <w:pStyle w:val="Nagwek3"/>
        <w:jc w:val="center"/>
        <w:rPr>
          <w:rStyle w:val="FontStyle112"/>
          <w:rFonts w:asciiTheme="minorHAnsi" w:hAnsiTheme="minorHAnsi"/>
          <w:sz w:val="22"/>
          <w:szCs w:val="22"/>
        </w:rPr>
      </w:pPr>
      <w:r w:rsidRPr="00F45D5C">
        <w:rPr>
          <w:rStyle w:val="FontStyle112"/>
          <w:rFonts w:asciiTheme="minorHAnsi" w:hAnsiTheme="minorHAnsi"/>
          <w:sz w:val="22"/>
          <w:szCs w:val="22"/>
        </w:rPr>
        <w:t xml:space="preserve">Rozdział </w:t>
      </w:r>
      <w:r w:rsidR="002B15C0">
        <w:rPr>
          <w:rStyle w:val="FontStyle112"/>
          <w:rFonts w:asciiTheme="minorHAnsi" w:hAnsiTheme="minorHAnsi"/>
          <w:sz w:val="22"/>
          <w:szCs w:val="22"/>
        </w:rPr>
        <w:t>6</w:t>
      </w:r>
      <w:bookmarkEnd w:id="304"/>
    </w:p>
    <w:p w:rsidR="005B774E" w:rsidRPr="00FA3474" w:rsidRDefault="005B774E" w:rsidP="00545E1F">
      <w:pPr>
        <w:pStyle w:val="Nagwek3"/>
        <w:jc w:val="center"/>
        <w:rPr>
          <w:rStyle w:val="FontStyle108"/>
          <w:rFonts w:asciiTheme="minorHAnsi" w:hAnsiTheme="minorHAnsi"/>
          <w:b/>
          <w:sz w:val="22"/>
          <w:szCs w:val="22"/>
        </w:rPr>
      </w:pPr>
      <w:bookmarkStart w:id="305" w:name="_Toc42522635"/>
      <w:r w:rsidRPr="00FA3474">
        <w:rPr>
          <w:rStyle w:val="FontStyle108"/>
          <w:rFonts w:asciiTheme="minorHAnsi" w:hAnsiTheme="minorHAnsi"/>
          <w:b/>
          <w:sz w:val="22"/>
          <w:szCs w:val="22"/>
        </w:rPr>
        <w:t>U</w:t>
      </w:r>
      <w:r w:rsidR="00367F7B" w:rsidRPr="00FA3474">
        <w:rPr>
          <w:rStyle w:val="FontStyle108"/>
          <w:rFonts w:asciiTheme="minorHAnsi" w:hAnsiTheme="minorHAnsi"/>
          <w:b/>
          <w:sz w:val="22"/>
          <w:szCs w:val="22"/>
        </w:rPr>
        <w:t>honor</w:t>
      </w:r>
      <w:r w:rsidRPr="00FA3474">
        <w:rPr>
          <w:rStyle w:val="FontStyle108"/>
          <w:rFonts w:asciiTheme="minorHAnsi" w:hAnsiTheme="minorHAnsi"/>
          <w:b/>
          <w:sz w:val="22"/>
          <w:szCs w:val="22"/>
        </w:rPr>
        <w:t>owanie za dotychczasową służbę pożarniczą</w:t>
      </w:r>
      <w:bookmarkEnd w:id="305"/>
    </w:p>
    <w:p w:rsidR="00A87ABE" w:rsidRPr="00A87ABE" w:rsidRDefault="00A87ABE" w:rsidP="00A87ABE">
      <w:pPr>
        <w:pStyle w:val="Style6"/>
        <w:widowControl/>
        <w:spacing w:line="276" w:lineRule="auto"/>
        <w:ind w:right="949"/>
        <w:jc w:val="left"/>
        <w:rPr>
          <w:rFonts w:asciiTheme="minorHAnsi" w:hAnsiTheme="minorHAnsi"/>
          <w:sz w:val="22"/>
          <w:szCs w:val="22"/>
        </w:rPr>
      </w:pPr>
    </w:p>
    <w:p w:rsidR="00A87ABE" w:rsidRDefault="005B774E" w:rsidP="00C80BF6">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10</w:t>
      </w:r>
      <w:r w:rsidR="00E06030">
        <w:rPr>
          <w:rStyle w:val="FontStyle108"/>
          <w:rFonts w:asciiTheme="minorHAnsi" w:hAnsiTheme="minorHAnsi"/>
          <w:sz w:val="22"/>
          <w:szCs w:val="22"/>
        </w:rPr>
        <w:t>7.</w:t>
      </w:r>
    </w:p>
    <w:p w:rsidR="005B774E" w:rsidRPr="00A87ABE" w:rsidRDefault="005B774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List gratulacyjny i decyzję w sprawie przyznania nagrody jubileuszowej wręcza się jubilatowi </w:t>
      </w:r>
      <w:r w:rsidR="00A87ABE">
        <w:rPr>
          <w:rStyle w:val="FontStyle112"/>
          <w:rFonts w:asciiTheme="minorHAnsi" w:hAnsiTheme="minorHAnsi"/>
          <w:sz w:val="22"/>
          <w:szCs w:val="22"/>
        </w:rPr>
        <w:br/>
      </w:r>
      <w:r w:rsidRPr="00F45D5C">
        <w:rPr>
          <w:rStyle w:val="FontStyle112"/>
          <w:rFonts w:asciiTheme="minorHAnsi" w:hAnsiTheme="minorHAnsi"/>
          <w:sz w:val="22"/>
          <w:szCs w:val="22"/>
        </w:rPr>
        <w:t>w sali tradycji, sali konferencyjnej, świetlicy lub w innym odpowiednim pomieszczeniu.</w:t>
      </w:r>
    </w:p>
    <w:p w:rsidR="00A87ABE" w:rsidRPr="00A87ABE" w:rsidRDefault="00A87AB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Jeżeli wręczenia wyróżnień za 30 i więcej lat służby dokonuje przełożony, uroczystość może się odbywać w jego gabinecie.</w:t>
      </w:r>
    </w:p>
    <w:p w:rsidR="00A87ABE" w:rsidRPr="00A87ABE" w:rsidRDefault="00A87AB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uroczystości uczestniczy kierownictwo jednostki organizacyjnej Państwowej Straży Pożarnej, </w:t>
      </w:r>
      <w:r>
        <w:rPr>
          <w:rStyle w:val="FontStyle112"/>
          <w:rFonts w:asciiTheme="minorHAnsi" w:hAnsiTheme="minorHAnsi"/>
          <w:sz w:val="22"/>
          <w:szCs w:val="22"/>
        </w:rPr>
        <w:br/>
      </w:r>
      <w:r w:rsidRPr="00F45D5C">
        <w:rPr>
          <w:rStyle w:val="FontStyle112"/>
          <w:rFonts w:asciiTheme="minorHAnsi" w:hAnsiTheme="minorHAnsi"/>
          <w:sz w:val="22"/>
          <w:szCs w:val="22"/>
        </w:rPr>
        <w:t xml:space="preserve">w której wyróżniony </w:t>
      </w:r>
      <w:r w:rsidRPr="008F75A2">
        <w:rPr>
          <w:rStyle w:val="FontStyle112"/>
          <w:rFonts w:asciiTheme="minorHAnsi" w:hAnsiTheme="minorHAnsi"/>
          <w:sz w:val="22"/>
          <w:szCs w:val="22"/>
        </w:rPr>
        <w:t xml:space="preserve">pełni lub pełnił </w:t>
      </w:r>
      <w:r w:rsidRPr="00F45D5C">
        <w:rPr>
          <w:rStyle w:val="FontStyle112"/>
          <w:rFonts w:asciiTheme="minorHAnsi" w:hAnsiTheme="minorHAnsi"/>
          <w:sz w:val="22"/>
          <w:szCs w:val="22"/>
        </w:rPr>
        <w:t>służbę</w:t>
      </w:r>
      <w:r w:rsidR="003361E1">
        <w:rPr>
          <w:rStyle w:val="FontStyle112"/>
          <w:rFonts w:asciiTheme="minorHAnsi" w:hAnsiTheme="minorHAnsi"/>
          <w:sz w:val="22"/>
          <w:szCs w:val="22"/>
        </w:rPr>
        <w:t xml:space="preserve"> </w:t>
      </w:r>
      <w:r w:rsidRPr="00F45D5C">
        <w:rPr>
          <w:rStyle w:val="FontStyle112"/>
          <w:rFonts w:asciiTheme="minorHAnsi" w:hAnsiTheme="minorHAnsi"/>
          <w:sz w:val="22"/>
          <w:szCs w:val="22"/>
        </w:rPr>
        <w:t>oraz przełożeni jubilata.</w:t>
      </w:r>
    </w:p>
    <w:p w:rsidR="00A87ABE" w:rsidRPr="00A87ABE" w:rsidRDefault="00A87AB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Strażaka szczególnie zasłużonego dla służby pożarniczej można u</w:t>
      </w:r>
      <w:r>
        <w:rPr>
          <w:rStyle w:val="FontStyle112"/>
          <w:rFonts w:asciiTheme="minorHAnsi" w:hAnsiTheme="minorHAnsi"/>
          <w:sz w:val="22"/>
          <w:szCs w:val="22"/>
        </w:rPr>
        <w:t>honor</w:t>
      </w:r>
      <w:r w:rsidRPr="00F45D5C">
        <w:rPr>
          <w:rStyle w:val="FontStyle112"/>
          <w:rFonts w:asciiTheme="minorHAnsi" w:hAnsiTheme="minorHAnsi"/>
          <w:sz w:val="22"/>
          <w:szCs w:val="22"/>
        </w:rPr>
        <w:t>ować na uroczystej zbiórce.</w:t>
      </w:r>
    </w:p>
    <w:p w:rsidR="00A87ABE" w:rsidRPr="00A87ABE" w:rsidRDefault="00A87AB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List gratulacyjny i decyzję w sprawie przyznania nagrody jubileuszowej wręcza kierownik jednostki organizacyjnej lub wyższy przełożony, który z tej okazji wygłasza stosowne przemówienie, zwracając szczególną uwagę na dokonania jubilata, jego osiągnięcia i zasługi </w:t>
      </w:r>
      <w:r w:rsidR="003361E1">
        <w:rPr>
          <w:rStyle w:val="FontStyle112"/>
          <w:rFonts w:asciiTheme="minorHAnsi" w:hAnsiTheme="minorHAnsi"/>
          <w:sz w:val="22"/>
          <w:szCs w:val="22"/>
        </w:rPr>
        <w:br/>
      </w:r>
      <w:r w:rsidRPr="00F45D5C">
        <w:rPr>
          <w:rStyle w:val="FontStyle112"/>
          <w:rFonts w:asciiTheme="minorHAnsi" w:hAnsiTheme="minorHAnsi"/>
          <w:sz w:val="22"/>
          <w:szCs w:val="22"/>
        </w:rPr>
        <w:t xml:space="preserve">dla służby pożarniczej i jednostki organizacyjnej Państwowej Straży Pożarnej. Następnie podchodzi do jubilata, odbiera od osoby asystującej ww. dokumenty, a wręczając je, podaje rękę i mówi np.: </w:t>
      </w:r>
      <w:r w:rsidRPr="00F45D5C">
        <w:rPr>
          <w:rStyle w:val="FontStyle108"/>
          <w:rFonts w:asciiTheme="minorHAnsi" w:hAnsiTheme="minorHAnsi"/>
          <w:sz w:val="22"/>
          <w:szCs w:val="22"/>
        </w:rPr>
        <w:t>„Panie …… (</w:t>
      </w:r>
      <w:r w:rsidR="003361E1">
        <w:rPr>
          <w:rStyle w:val="FontStyle108"/>
          <w:rFonts w:asciiTheme="minorHAnsi" w:hAnsiTheme="minorHAnsi"/>
          <w:sz w:val="22"/>
          <w:szCs w:val="22"/>
        </w:rPr>
        <w:t xml:space="preserve">stopień </w:t>
      </w:r>
      <w:r w:rsidR="003361E1" w:rsidRPr="00844A10">
        <w:rPr>
          <w:rStyle w:val="FontStyle108"/>
          <w:rFonts w:asciiTheme="minorHAnsi" w:hAnsiTheme="minorHAnsi"/>
          <w:color w:val="0000FF"/>
          <w:sz w:val="22"/>
          <w:szCs w:val="22"/>
        </w:rPr>
        <w:t>jubilata</w:t>
      </w:r>
      <w:r w:rsidRPr="00F45D5C">
        <w:rPr>
          <w:rStyle w:val="FontStyle108"/>
          <w:rFonts w:asciiTheme="minorHAnsi" w:hAnsiTheme="minorHAnsi"/>
          <w:sz w:val="22"/>
          <w:szCs w:val="22"/>
        </w:rPr>
        <w:t>), gratuluję jubileuszu 30 lat nienagannej służby pożarniczej dla dobra Ojczyzny"</w:t>
      </w:r>
      <w:r w:rsidRPr="00067FA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Jubilat odpowiada: </w:t>
      </w:r>
      <w:r w:rsidRPr="00F45D5C">
        <w:rPr>
          <w:rStyle w:val="FontStyle108"/>
          <w:rFonts w:asciiTheme="minorHAnsi" w:hAnsiTheme="minorHAnsi"/>
          <w:sz w:val="22"/>
          <w:szCs w:val="22"/>
        </w:rPr>
        <w:t>„Ku chwale Ojczyzny"</w:t>
      </w:r>
      <w:r w:rsidR="003361E1">
        <w:rPr>
          <w:rStyle w:val="FontStyle108"/>
          <w:rFonts w:asciiTheme="minorHAnsi" w:hAnsiTheme="minorHAnsi"/>
          <w:sz w:val="22"/>
          <w:szCs w:val="22"/>
        </w:rPr>
        <w:t xml:space="preserve"> </w:t>
      </w:r>
      <w:r w:rsidR="003361E1" w:rsidRPr="00844A10">
        <w:rPr>
          <w:rStyle w:val="FontStyle108"/>
          <w:rFonts w:asciiTheme="minorHAnsi" w:hAnsiTheme="minorHAnsi"/>
          <w:color w:val="0000FF"/>
          <w:sz w:val="22"/>
          <w:szCs w:val="22"/>
        </w:rPr>
        <w:t>i oddaje honory przez skinienie głowy</w:t>
      </w:r>
      <w:r w:rsidRPr="00067FA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po czym wyraża krótkie podziękowanie.</w:t>
      </w:r>
    </w:p>
    <w:p w:rsidR="00A87ABE" w:rsidRPr="00A87ABE" w:rsidRDefault="00A87ABE" w:rsidP="006010C4">
      <w:pPr>
        <w:pStyle w:val="Style9"/>
        <w:widowControl/>
        <w:numPr>
          <w:ilvl w:val="1"/>
          <w:numId w:val="29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Gratulacje i życzenia mogą składać jubilatowi również koledzy z pracy i służby.</w:t>
      </w:r>
    </w:p>
    <w:p w:rsidR="00A87ABE" w:rsidRPr="00F45D5C" w:rsidRDefault="00A87ABE" w:rsidP="006010C4">
      <w:pPr>
        <w:pStyle w:val="Style9"/>
        <w:widowControl/>
        <w:numPr>
          <w:ilvl w:val="1"/>
          <w:numId w:val="290"/>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Jeżeli wręczenie wyróżnień odbywa się podczas uroczystej zbiórki, przebiega ono zgodnie </w:t>
      </w:r>
      <w:r w:rsidRPr="00F45D5C">
        <w:rPr>
          <w:rStyle w:val="FontStyle112"/>
          <w:rFonts w:asciiTheme="minorHAnsi" w:hAnsiTheme="minorHAnsi"/>
          <w:sz w:val="22"/>
          <w:szCs w:val="22"/>
        </w:rPr>
        <w:br/>
        <w:t>z porządkiem uroczystej zbiórki określonym w ceremoniale.</w:t>
      </w:r>
    </w:p>
    <w:p w:rsidR="00E06030" w:rsidRDefault="00E06030">
      <w:pPr>
        <w:widowControl/>
        <w:suppressAutoHyphens w:val="0"/>
        <w:autoSpaceDN/>
        <w:textAlignment w:val="auto"/>
        <w:rPr>
          <w:rStyle w:val="FontStyle112"/>
          <w:rFonts w:asciiTheme="minorHAnsi" w:hAnsiTheme="minorHAnsi"/>
          <w:sz w:val="22"/>
          <w:szCs w:val="22"/>
          <w:lang w:eastAsia="pl-PL"/>
        </w:rPr>
      </w:pPr>
      <w:r>
        <w:rPr>
          <w:rStyle w:val="FontStyle112"/>
          <w:rFonts w:asciiTheme="minorHAnsi" w:hAnsiTheme="minorHAnsi"/>
          <w:sz w:val="22"/>
          <w:szCs w:val="22"/>
        </w:rPr>
        <w:br w:type="page"/>
      </w:r>
    </w:p>
    <w:p w:rsidR="005B774E" w:rsidRDefault="005B774E" w:rsidP="00FA3474">
      <w:pPr>
        <w:pStyle w:val="Nagwek3"/>
        <w:jc w:val="center"/>
        <w:rPr>
          <w:rStyle w:val="FontStyle112"/>
          <w:rFonts w:asciiTheme="minorHAnsi" w:hAnsiTheme="minorHAnsi"/>
          <w:sz w:val="22"/>
          <w:szCs w:val="22"/>
        </w:rPr>
      </w:pPr>
      <w:bookmarkStart w:id="306" w:name="_Toc42522636"/>
      <w:r w:rsidRPr="00F45D5C">
        <w:rPr>
          <w:rStyle w:val="FontStyle112"/>
          <w:rFonts w:asciiTheme="minorHAnsi" w:hAnsiTheme="minorHAnsi"/>
          <w:sz w:val="22"/>
          <w:szCs w:val="22"/>
        </w:rPr>
        <w:lastRenderedPageBreak/>
        <w:t>Rozdział 7</w:t>
      </w:r>
      <w:bookmarkEnd w:id="306"/>
    </w:p>
    <w:p w:rsidR="005B774E" w:rsidRPr="00FA3474" w:rsidRDefault="005B774E" w:rsidP="00545E1F">
      <w:pPr>
        <w:pStyle w:val="Nagwek3"/>
        <w:jc w:val="center"/>
        <w:rPr>
          <w:rStyle w:val="FontStyle108"/>
          <w:rFonts w:asciiTheme="minorHAnsi" w:hAnsiTheme="minorHAnsi"/>
          <w:b/>
          <w:sz w:val="22"/>
          <w:szCs w:val="22"/>
        </w:rPr>
      </w:pPr>
      <w:bookmarkStart w:id="307" w:name="_Toc42522637"/>
      <w:r w:rsidRPr="00FA3474">
        <w:rPr>
          <w:rStyle w:val="FontStyle108"/>
          <w:rFonts w:asciiTheme="minorHAnsi" w:hAnsiTheme="minorHAnsi"/>
          <w:b/>
          <w:sz w:val="22"/>
          <w:szCs w:val="22"/>
        </w:rPr>
        <w:t>Ślub strażaka</w:t>
      </w:r>
      <w:bookmarkEnd w:id="307"/>
    </w:p>
    <w:p w:rsidR="00A05F24" w:rsidRPr="00A05F24" w:rsidRDefault="00A05F24" w:rsidP="00A05F24">
      <w:pPr>
        <w:pStyle w:val="Style6"/>
        <w:widowControl/>
        <w:spacing w:line="276" w:lineRule="auto"/>
        <w:ind w:right="1797"/>
        <w:jc w:val="left"/>
        <w:rPr>
          <w:rFonts w:asciiTheme="minorHAnsi" w:hAnsiTheme="minorHAnsi"/>
          <w:sz w:val="22"/>
          <w:szCs w:val="22"/>
        </w:rPr>
      </w:pPr>
    </w:p>
    <w:p w:rsidR="00A05F24" w:rsidRDefault="005B774E" w:rsidP="00A05F24">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E06030">
        <w:rPr>
          <w:rStyle w:val="FontStyle108"/>
          <w:rFonts w:asciiTheme="minorHAnsi" w:hAnsiTheme="minorHAnsi"/>
          <w:sz w:val="22"/>
          <w:szCs w:val="22"/>
        </w:rPr>
        <w:t>08</w:t>
      </w:r>
      <w:r w:rsidRPr="00F45D5C">
        <w:rPr>
          <w:rStyle w:val="FontStyle108"/>
          <w:rFonts w:asciiTheme="minorHAnsi" w:hAnsiTheme="minorHAnsi"/>
          <w:sz w:val="22"/>
          <w:szCs w:val="22"/>
        </w:rPr>
        <w:t>.</w:t>
      </w:r>
    </w:p>
    <w:p w:rsidR="00BE7B5B" w:rsidRPr="00BE7B5B" w:rsidRDefault="00BE7B5B" w:rsidP="006010C4">
      <w:pPr>
        <w:pStyle w:val="Style9"/>
        <w:widowControl/>
        <w:numPr>
          <w:ilvl w:val="0"/>
          <w:numId w:val="293"/>
        </w:numPr>
        <w:spacing w:line="276" w:lineRule="auto"/>
        <w:ind w:left="426" w:hanging="426"/>
        <w:rPr>
          <w:rFonts w:asciiTheme="minorHAnsi" w:hAnsiTheme="minorHAnsi"/>
          <w:color w:val="0000FF"/>
          <w:sz w:val="22"/>
          <w:szCs w:val="22"/>
        </w:rPr>
      </w:pPr>
      <w:r w:rsidRPr="00BE7B5B">
        <w:rPr>
          <w:rFonts w:asciiTheme="minorHAnsi" w:eastAsiaTheme="minorHAnsi" w:hAnsiTheme="minorHAnsi" w:cs="Arial"/>
          <w:color w:val="0000FF"/>
          <w:kern w:val="0"/>
          <w:sz w:val="22"/>
          <w:szCs w:val="22"/>
        </w:rPr>
        <w:t>Zawarcie zwi</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
          <w:color w:val="0000FF"/>
          <w:kern w:val="0"/>
          <w:sz w:val="22"/>
          <w:szCs w:val="22"/>
        </w:rPr>
        <w:t>zku ma</w:t>
      </w:r>
      <w:r w:rsidRPr="00BE7B5B">
        <w:rPr>
          <w:rFonts w:asciiTheme="minorHAnsi" w:eastAsiaTheme="minorHAnsi" w:hAnsiTheme="minorHAnsi"/>
          <w:color w:val="0000FF"/>
          <w:kern w:val="0"/>
          <w:sz w:val="22"/>
          <w:szCs w:val="22"/>
        </w:rPr>
        <w:t>łż</w:t>
      </w:r>
      <w:r w:rsidRPr="00BE7B5B">
        <w:rPr>
          <w:rFonts w:asciiTheme="minorHAnsi" w:eastAsiaTheme="minorHAnsi" w:hAnsiTheme="minorHAnsi" w:cs="Arial"/>
          <w:color w:val="0000FF"/>
          <w:kern w:val="0"/>
          <w:sz w:val="22"/>
          <w:szCs w:val="22"/>
        </w:rPr>
        <w:t>e</w:t>
      </w:r>
      <w:r w:rsidRPr="00BE7B5B">
        <w:rPr>
          <w:rFonts w:asciiTheme="minorHAnsi" w:eastAsiaTheme="minorHAnsi" w:hAnsiTheme="minorHAnsi"/>
          <w:color w:val="0000FF"/>
          <w:kern w:val="0"/>
          <w:sz w:val="22"/>
          <w:szCs w:val="22"/>
        </w:rPr>
        <w:t>ń</w:t>
      </w:r>
      <w:r w:rsidRPr="00BE7B5B">
        <w:rPr>
          <w:rFonts w:asciiTheme="minorHAnsi" w:eastAsiaTheme="minorHAnsi" w:hAnsiTheme="minorHAnsi" w:cs="Arial"/>
          <w:color w:val="0000FF"/>
          <w:kern w:val="0"/>
          <w:sz w:val="22"/>
          <w:szCs w:val="22"/>
        </w:rPr>
        <w:t>skiego jest jednym z wa</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 xml:space="preserve">niejszych momentów </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ycia ka</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dego cz</w:t>
      </w:r>
      <w:r w:rsidRPr="00BE7B5B">
        <w:rPr>
          <w:rFonts w:asciiTheme="minorHAnsi" w:eastAsiaTheme="minorHAnsi" w:hAnsiTheme="minorHAnsi"/>
          <w:color w:val="0000FF"/>
          <w:kern w:val="0"/>
          <w:sz w:val="22"/>
          <w:szCs w:val="22"/>
        </w:rPr>
        <w:t>ł</w:t>
      </w:r>
      <w:r w:rsidRPr="00BE7B5B">
        <w:rPr>
          <w:rFonts w:asciiTheme="minorHAnsi" w:eastAsiaTheme="minorHAnsi" w:hAnsiTheme="minorHAnsi" w:cs="Arial"/>
          <w:color w:val="0000FF"/>
          <w:kern w:val="0"/>
          <w:sz w:val="22"/>
          <w:szCs w:val="22"/>
        </w:rPr>
        <w:t xml:space="preserve">owieka. </w:t>
      </w:r>
      <w:r w:rsidRPr="00BE7B5B">
        <w:rPr>
          <w:rFonts w:asciiTheme="minorHAnsi" w:eastAsiaTheme="minorHAnsi" w:hAnsiTheme="minorHAnsi"/>
          <w:color w:val="0000FF"/>
          <w:kern w:val="0"/>
          <w:sz w:val="22"/>
          <w:szCs w:val="22"/>
        </w:rPr>
        <w:t>Ś</w:t>
      </w:r>
      <w:r w:rsidRPr="00BE7B5B">
        <w:rPr>
          <w:rFonts w:asciiTheme="minorHAnsi" w:eastAsiaTheme="minorHAnsi" w:hAnsiTheme="minorHAnsi" w:cs="Arial"/>
          <w:color w:val="0000FF"/>
          <w:kern w:val="0"/>
          <w:sz w:val="22"/>
          <w:szCs w:val="22"/>
        </w:rPr>
        <w:t xml:space="preserve">lub </w:t>
      </w:r>
      <w:r w:rsidRPr="00BE7B5B">
        <w:rPr>
          <w:rFonts w:asciiTheme="minorHAnsi" w:eastAsiaTheme="minorHAnsi" w:hAnsiTheme="minorHAnsi"/>
          <w:color w:val="0000FF"/>
          <w:kern w:val="0"/>
          <w:sz w:val="22"/>
          <w:szCs w:val="22"/>
        </w:rPr>
        <w:t>strażaka</w:t>
      </w:r>
      <w:r w:rsidRPr="00BE7B5B">
        <w:rPr>
          <w:rFonts w:asciiTheme="minorHAnsi" w:eastAsiaTheme="minorHAnsi" w:hAnsiTheme="minorHAnsi" w:cs="Arial"/>
          <w:color w:val="0000FF"/>
          <w:kern w:val="0"/>
          <w:sz w:val="22"/>
          <w:szCs w:val="22"/>
        </w:rPr>
        <w:t xml:space="preserve"> mo</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e mie</w:t>
      </w:r>
      <w:r w:rsidRPr="00BE7B5B">
        <w:rPr>
          <w:rFonts w:asciiTheme="minorHAnsi" w:eastAsiaTheme="minorHAnsi" w:hAnsiTheme="minorHAnsi"/>
          <w:color w:val="0000FF"/>
          <w:kern w:val="0"/>
          <w:sz w:val="22"/>
          <w:szCs w:val="22"/>
        </w:rPr>
        <w:t>ć</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uroczyst</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opraw</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
          <w:color w:val="0000FF"/>
          <w:kern w:val="0"/>
          <w:sz w:val="22"/>
          <w:szCs w:val="22"/>
        </w:rPr>
        <w:t>. Je</w:t>
      </w:r>
      <w:r w:rsidRPr="00BE7B5B">
        <w:rPr>
          <w:rFonts w:asciiTheme="minorHAnsi" w:eastAsiaTheme="minorHAnsi" w:hAnsiTheme="minorHAnsi"/>
          <w:color w:val="0000FF"/>
          <w:kern w:val="0"/>
          <w:sz w:val="22"/>
          <w:szCs w:val="22"/>
        </w:rPr>
        <w:t>ś</w:t>
      </w:r>
      <w:r w:rsidRPr="00BE7B5B">
        <w:rPr>
          <w:rFonts w:asciiTheme="minorHAnsi" w:eastAsiaTheme="minorHAnsi" w:hAnsiTheme="minorHAnsi" w:cs="Arial"/>
          <w:color w:val="0000FF"/>
          <w:kern w:val="0"/>
          <w:sz w:val="22"/>
          <w:szCs w:val="22"/>
        </w:rPr>
        <w:t>li ceremonia ma charakter religijny, pos</w:t>
      </w:r>
      <w:r w:rsidRPr="00BE7B5B">
        <w:rPr>
          <w:rFonts w:asciiTheme="minorHAnsi" w:eastAsiaTheme="minorHAnsi" w:hAnsiTheme="minorHAnsi"/>
          <w:color w:val="0000FF"/>
          <w:kern w:val="0"/>
          <w:sz w:val="22"/>
          <w:szCs w:val="22"/>
        </w:rPr>
        <w:t>ł</w:t>
      </w:r>
      <w:r w:rsidRPr="00BE7B5B">
        <w:rPr>
          <w:rFonts w:asciiTheme="minorHAnsi" w:eastAsiaTheme="minorHAnsi" w:hAnsiTheme="minorHAnsi" w:cs="Arial"/>
          <w:color w:val="0000FF"/>
          <w:kern w:val="0"/>
          <w:sz w:val="22"/>
          <w:szCs w:val="22"/>
        </w:rPr>
        <w:t>ug</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liturgiczn</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w obiekcie sakralnym mog</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sprawowa</w:t>
      </w:r>
      <w:r w:rsidRPr="00BE7B5B">
        <w:rPr>
          <w:rFonts w:asciiTheme="minorHAnsi" w:eastAsiaTheme="minorHAnsi" w:hAnsiTheme="minorHAnsi"/>
          <w:color w:val="0000FF"/>
          <w:kern w:val="0"/>
          <w:sz w:val="22"/>
          <w:szCs w:val="22"/>
        </w:rPr>
        <w:t>ć strażacy</w:t>
      </w:r>
      <w:r w:rsidRPr="00BE7B5B">
        <w:rPr>
          <w:rFonts w:asciiTheme="minorHAnsi" w:eastAsiaTheme="minorHAnsi" w:hAnsiTheme="minorHAnsi" w:cs="Arial"/>
          <w:color w:val="0000FF"/>
          <w:kern w:val="0"/>
          <w:sz w:val="22"/>
          <w:szCs w:val="22"/>
        </w:rPr>
        <w:t>.</w:t>
      </w:r>
    </w:p>
    <w:p w:rsidR="00844A10" w:rsidRPr="00272420" w:rsidRDefault="00844A10" w:rsidP="006010C4">
      <w:pPr>
        <w:pStyle w:val="Style9"/>
        <w:widowControl/>
        <w:numPr>
          <w:ilvl w:val="0"/>
          <w:numId w:val="293"/>
        </w:numPr>
        <w:spacing w:line="276" w:lineRule="auto"/>
        <w:ind w:left="426" w:hanging="426"/>
        <w:rPr>
          <w:rStyle w:val="FontStyle112"/>
          <w:rFonts w:asciiTheme="minorHAnsi" w:hAnsiTheme="minorHAnsi"/>
          <w:sz w:val="22"/>
          <w:szCs w:val="22"/>
        </w:rPr>
      </w:pPr>
      <w:r w:rsidRPr="00272420">
        <w:rPr>
          <w:rStyle w:val="FontStyle112"/>
          <w:rFonts w:asciiTheme="minorHAnsi" w:hAnsiTheme="minorHAnsi"/>
          <w:color w:val="0000FF"/>
          <w:sz w:val="22"/>
          <w:szCs w:val="22"/>
        </w:rPr>
        <w:t>Strażak (Pan</w:t>
      </w:r>
      <w:r w:rsidR="009E0861" w:rsidRPr="00272420">
        <w:rPr>
          <w:rStyle w:val="FontStyle112"/>
          <w:rFonts w:asciiTheme="minorHAnsi" w:hAnsiTheme="minorHAnsi"/>
          <w:color w:val="0000FF"/>
          <w:sz w:val="22"/>
          <w:szCs w:val="22"/>
        </w:rPr>
        <w:t>na</w:t>
      </w:r>
      <w:r w:rsidRPr="00272420">
        <w:rPr>
          <w:rStyle w:val="FontStyle112"/>
          <w:rFonts w:asciiTheme="minorHAnsi" w:hAnsiTheme="minorHAnsi"/>
          <w:color w:val="0000FF"/>
          <w:sz w:val="22"/>
          <w:szCs w:val="22"/>
        </w:rPr>
        <w:t xml:space="preserve"> młoda/Pan młody) może występować </w:t>
      </w:r>
      <w:r w:rsidR="009E0861" w:rsidRPr="00272420">
        <w:rPr>
          <w:rStyle w:val="FontStyle112"/>
          <w:rFonts w:asciiTheme="minorHAnsi" w:hAnsiTheme="minorHAnsi"/>
          <w:color w:val="0000FF"/>
          <w:sz w:val="22"/>
          <w:szCs w:val="22"/>
        </w:rPr>
        <w:t xml:space="preserve">w uroczystości zaślubin (ceremonii ślubnej) </w:t>
      </w:r>
      <w:r w:rsidR="00D823E4">
        <w:rPr>
          <w:rStyle w:val="FontStyle112"/>
          <w:rFonts w:asciiTheme="minorHAnsi" w:hAnsiTheme="minorHAnsi"/>
          <w:color w:val="0000FF"/>
          <w:sz w:val="22"/>
          <w:szCs w:val="22"/>
        </w:rPr>
        <w:t xml:space="preserve">w </w:t>
      </w:r>
      <w:r w:rsidR="009E0861" w:rsidRPr="00272420">
        <w:rPr>
          <w:rStyle w:val="FontStyle112"/>
          <w:rFonts w:asciiTheme="minorHAnsi" w:hAnsiTheme="minorHAnsi"/>
          <w:color w:val="0000FF"/>
          <w:sz w:val="22"/>
          <w:szCs w:val="22"/>
        </w:rPr>
        <w:t>umundurowaniu wyjściowym</w:t>
      </w:r>
      <w:r w:rsidR="009B1266" w:rsidRPr="00272420">
        <w:rPr>
          <w:rStyle w:val="FontStyle112"/>
          <w:rFonts w:asciiTheme="minorHAnsi" w:hAnsiTheme="minorHAnsi"/>
          <w:color w:val="0000FF"/>
          <w:sz w:val="22"/>
          <w:szCs w:val="22"/>
        </w:rPr>
        <w:t xml:space="preserve"> ze sznurem galowym i baretkami - jeśli </w:t>
      </w:r>
      <w:r w:rsidR="00FE4E95" w:rsidRPr="00272420">
        <w:rPr>
          <w:rStyle w:val="FontStyle112"/>
          <w:rFonts w:asciiTheme="minorHAnsi" w:hAnsiTheme="minorHAnsi"/>
          <w:color w:val="0000FF"/>
          <w:sz w:val="22"/>
          <w:szCs w:val="22"/>
        </w:rPr>
        <w:t xml:space="preserve">je </w:t>
      </w:r>
      <w:r w:rsidR="009B1266" w:rsidRPr="00272420">
        <w:rPr>
          <w:rStyle w:val="FontStyle112"/>
          <w:rFonts w:asciiTheme="minorHAnsi" w:hAnsiTheme="minorHAnsi"/>
          <w:color w:val="0000FF"/>
          <w:sz w:val="22"/>
          <w:szCs w:val="22"/>
        </w:rPr>
        <w:t xml:space="preserve">posiada (§ 8 ust. 1 pkt 2) lit a) rozporządzenia Ministra Spraw Wewnętrznych i Administracji z dnia 30 listopada 2006 r. </w:t>
      </w:r>
      <w:r w:rsidR="00272420">
        <w:rPr>
          <w:rStyle w:val="FontStyle112"/>
          <w:rFonts w:asciiTheme="minorHAnsi" w:hAnsiTheme="minorHAnsi"/>
          <w:color w:val="0000FF"/>
          <w:sz w:val="22"/>
          <w:szCs w:val="22"/>
        </w:rPr>
        <w:br/>
      </w:r>
      <w:r w:rsidR="009B1266" w:rsidRPr="00272420">
        <w:rPr>
          <w:rStyle w:val="FontStyle112"/>
          <w:rFonts w:asciiTheme="minorHAnsi" w:hAnsiTheme="minorHAnsi"/>
          <w:color w:val="0000FF"/>
          <w:sz w:val="22"/>
          <w:szCs w:val="22"/>
        </w:rPr>
        <w:t xml:space="preserve">w sprawie umundurowania strażaków Państwowej Straży Pożarnej (Dz. U. z 2006 r., nr 4, </w:t>
      </w:r>
      <w:r w:rsidR="00272420">
        <w:rPr>
          <w:rStyle w:val="FontStyle112"/>
          <w:rFonts w:asciiTheme="minorHAnsi" w:hAnsiTheme="minorHAnsi"/>
          <w:color w:val="0000FF"/>
          <w:sz w:val="22"/>
          <w:szCs w:val="22"/>
        </w:rPr>
        <w:br/>
      </w:r>
      <w:r w:rsidR="009B1266" w:rsidRPr="00272420">
        <w:rPr>
          <w:rStyle w:val="FontStyle112"/>
          <w:rFonts w:asciiTheme="minorHAnsi" w:hAnsiTheme="minorHAnsi"/>
          <w:color w:val="0000FF"/>
          <w:sz w:val="22"/>
          <w:szCs w:val="22"/>
        </w:rPr>
        <w:t>poz. 25 ze zm.)</w:t>
      </w:r>
      <w:r w:rsidR="009E0861" w:rsidRPr="00272420">
        <w:rPr>
          <w:rStyle w:val="FontStyle112"/>
          <w:rFonts w:asciiTheme="minorHAnsi" w:hAnsiTheme="minorHAnsi"/>
          <w:color w:val="0000FF"/>
          <w:sz w:val="22"/>
          <w:szCs w:val="22"/>
        </w:rPr>
        <w:t>.</w:t>
      </w:r>
    </w:p>
    <w:p w:rsidR="00BE7B5B" w:rsidRPr="00BE7B5B" w:rsidRDefault="00BE7B5B" w:rsidP="006010C4">
      <w:pPr>
        <w:pStyle w:val="Style9"/>
        <w:widowControl/>
        <w:numPr>
          <w:ilvl w:val="0"/>
          <w:numId w:val="293"/>
        </w:numPr>
        <w:spacing w:line="276" w:lineRule="auto"/>
        <w:ind w:left="426" w:hanging="426"/>
        <w:rPr>
          <w:rFonts w:asciiTheme="minorHAnsi" w:hAnsiTheme="minorHAnsi"/>
          <w:color w:val="0000FF"/>
          <w:sz w:val="22"/>
          <w:szCs w:val="22"/>
        </w:rPr>
      </w:pPr>
      <w:r w:rsidRPr="00CF2905">
        <w:rPr>
          <w:rStyle w:val="FontStyle112"/>
          <w:rFonts w:asciiTheme="minorHAnsi" w:hAnsiTheme="minorHAnsi"/>
          <w:color w:val="0000FF"/>
          <w:sz w:val="22"/>
          <w:szCs w:val="22"/>
        </w:rPr>
        <w:t>Kierownik jednostki organizacyjnej</w:t>
      </w:r>
      <w:r>
        <w:rPr>
          <w:rStyle w:val="FontStyle112"/>
          <w:rFonts w:asciiTheme="minorHAnsi" w:hAnsiTheme="minorHAnsi"/>
          <w:color w:val="0000FF"/>
          <w:sz w:val="22"/>
          <w:szCs w:val="22"/>
        </w:rPr>
        <w:t>,</w:t>
      </w:r>
      <w:r w:rsidRPr="00CF2905">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 xml:space="preserve">na wniosek strażaka Panny młodej/Pana młodego z danej jednostki </w:t>
      </w:r>
      <w:r w:rsidRPr="00CF2905">
        <w:rPr>
          <w:rStyle w:val="FontStyle112"/>
          <w:rFonts w:asciiTheme="minorHAnsi" w:hAnsiTheme="minorHAnsi"/>
          <w:color w:val="0000FF"/>
          <w:sz w:val="22"/>
          <w:szCs w:val="22"/>
        </w:rPr>
        <w:t>może wyrazić zgodę na udział w uroczystości strażaka pojazdu pożarniczego</w:t>
      </w:r>
      <w:r>
        <w:rPr>
          <w:rStyle w:val="FontStyle112"/>
          <w:rFonts w:asciiTheme="minorHAnsi" w:hAnsiTheme="minorHAnsi"/>
          <w:color w:val="0000FF"/>
          <w:sz w:val="22"/>
          <w:szCs w:val="22"/>
        </w:rPr>
        <w:t xml:space="preserve">, zabytkowego lub historycznego </w:t>
      </w:r>
      <w:r w:rsidRPr="00CF2905">
        <w:rPr>
          <w:rStyle w:val="FontStyle112"/>
          <w:rFonts w:asciiTheme="minorHAnsi" w:hAnsiTheme="minorHAnsi"/>
          <w:color w:val="0000FF"/>
          <w:sz w:val="22"/>
          <w:szCs w:val="22"/>
        </w:rPr>
        <w:t>pojazdu pożarniczego, którym</w:t>
      </w:r>
      <w:r>
        <w:rPr>
          <w:rStyle w:val="FontStyle112"/>
          <w:rFonts w:asciiTheme="minorHAnsi" w:hAnsiTheme="minorHAnsi"/>
          <w:color w:val="0000FF"/>
          <w:sz w:val="22"/>
          <w:szCs w:val="22"/>
        </w:rPr>
        <w:t xml:space="preserve"> para</w:t>
      </w:r>
      <w:r w:rsidRPr="00CF2905">
        <w:rPr>
          <w:rStyle w:val="FontStyle112"/>
          <w:rFonts w:asciiTheme="minorHAnsi" w:hAnsiTheme="minorHAnsi"/>
          <w:color w:val="0000FF"/>
          <w:sz w:val="22"/>
          <w:szCs w:val="22"/>
        </w:rPr>
        <w:t xml:space="preserve"> młoda może zostać przewieziona na miejsce uroczystości i do domu weselnego.</w:t>
      </w:r>
    </w:p>
    <w:p w:rsidR="00BE7B5B" w:rsidRPr="00BE7B5B" w:rsidRDefault="00BE7B5B" w:rsidP="006010C4">
      <w:pPr>
        <w:pStyle w:val="Style9"/>
        <w:widowControl/>
        <w:numPr>
          <w:ilvl w:val="0"/>
          <w:numId w:val="293"/>
        </w:numPr>
        <w:spacing w:line="276" w:lineRule="auto"/>
        <w:ind w:left="426" w:hanging="426"/>
        <w:rPr>
          <w:rStyle w:val="FontStyle112"/>
          <w:rFonts w:asciiTheme="minorHAnsi" w:hAnsiTheme="minorHAnsi"/>
          <w:sz w:val="22"/>
          <w:szCs w:val="22"/>
        </w:rPr>
      </w:pPr>
      <w:r w:rsidRPr="00BE7B5B">
        <w:rPr>
          <w:rFonts w:asciiTheme="minorHAnsi" w:eastAsiaTheme="minorHAnsi" w:hAnsiTheme="minorHAnsi" w:cs="Arial"/>
          <w:color w:val="0000FF"/>
          <w:kern w:val="0"/>
          <w:sz w:val="22"/>
          <w:szCs w:val="22"/>
        </w:rPr>
        <w:t>Strażacy mogą ustawi</w:t>
      </w:r>
      <w:r w:rsidRPr="00BE7B5B">
        <w:rPr>
          <w:rFonts w:asciiTheme="minorHAnsi" w:eastAsiaTheme="minorHAnsi" w:hAnsiTheme="minorHAnsi"/>
          <w:color w:val="0000FF"/>
          <w:kern w:val="0"/>
          <w:sz w:val="22"/>
          <w:szCs w:val="22"/>
        </w:rPr>
        <w:t>ć</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szpaler przed obiektem sakralnym lub urz</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
          <w:color w:val="0000FF"/>
          <w:kern w:val="0"/>
          <w:sz w:val="22"/>
          <w:szCs w:val="22"/>
        </w:rPr>
        <w:t xml:space="preserve">dem stanu cywilnego. Szpaler złożony ze </w:t>
      </w:r>
      <w:r w:rsidRPr="00BE7B5B">
        <w:rPr>
          <w:rFonts w:asciiTheme="minorHAnsi" w:eastAsiaTheme="minorHAnsi" w:hAnsiTheme="minorHAnsi"/>
          <w:color w:val="0000FF"/>
          <w:kern w:val="0"/>
          <w:sz w:val="22"/>
          <w:szCs w:val="22"/>
        </w:rPr>
        <w:t>strażaków</w:t>
      </w:r>
      <w:r w:rsidRPr="00BE7B5B">
        <w:rPr>
          <w:rFonts w:asciiTheme="minorHAnsi" w:eastAsiaTheme="minorHAnsi" w:hAnsiTheme="minorHAnsi" w:cs="Arial"/>
          <w:color w:val="0000FF"/>
          <w:kern w:val="0"/>
          <w:sz w:val="22"/>
          <w:szCs w:val="22"/>
        </w:rPr>
        <w:t xml:space="preserve"> w umundurowaniu wyjściowym ustawia si</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przed wej</w:t>
      </w:r>
      <w:r w:rsidRPr="00BE7B5B">
        <w:rPr>
          <w:rFonts w:asciiTheme="minorHAnsi" w:eastAsiaTheme="minorHAnsi" w:hAnsiTheme="minorHAnsi"/>
          <w:color w:val="0000FF"/>
          <w:kern w:val="0"/>
          <w:sz w:val="22"/>
          <w:szCs w:val="22"/>
        </w:rPr>
        <w:t>ś</w:t>
      </w:r>
      <w:r w:rsidRPr="00BE7B5B">
        <w:rPr>
          <w:rFonts w:asciiTheme="minorHAnsi" w:eastAsiaTheme="minorHAnsi" w:hAnsiTheme="minorHAnsi" w:cs="Arial"/>
          <w:color w:val="0000FF"/>
          <w:kern w:val="0"/>
          <w:sz w:val="22"/>
          <w:szCs w:val="22"/>
        </w:rPr>
        <w:t>ciem do obiektu sakralnego lub urz</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
          <w:color w:val="0000FF"/>
          <w:kern w:val="0"/>
          <w:sz w:val="22"/>
          <w:szCs w:val="22"/>
        </w:rPr>
        <w:t xml:space="preserve">du stanu cywilnego w dwóch szeregach zwróconych frontem do siebie, </w:t>
      </w:r>
      <w:r>
        <w:rPr>
          <w:rFonts w:asciiTheme="minorHAnsi" w:eastAsiaTheme="minorHAnsi" w:hAnsiTheme="minorHAnsi" w:cs="Arial"/>
          <w:color w:val="0000FF"/>
          <w:kern w:val="0"/>
          <w:sz w:val="22"/>
          <w:szCs w:val="22"/>
        </w:rPr>
        <w:br/>
      </w:r>
      <w:r w:rsidRPr="00BE7B5B">
        <w:rPr>
          <w:rFonts w:asciiTheme="minorHAnsi" w:eastAsiaTheme="minorHAnsi" w:hAnsiTheme="minorHAnsi" w:cs="Arial"/>
          <w:color w:val="0000FF"/>
          <w:kern w:val="0"/>
          <w:sz w:val="22"/>
          <w:szCs w:val="22"/>
        </w:rPr>
        <w:t>na kilka minut przed wyj</w:t>
      </w:r>
      <w:r w:rsidRPr="00BE7B5B">
        <w:rPr>
          <w:rFonts w:asciiTheme="minorHAnsi" w:eastAsiaTheme="minorHAnsi" w:hAnsiTheme="minorHAnsi"/>
          <w:color w:val="0000FF"/>
          <w:kern w:val="0"/>
          <w:sz w:val="22"/>
          <w:szCs w:val="22"/>
        </w:rPr>
        <w:t>ś</w:t>
      </w:r>
      <w:r w:rsidRPr="00BE7B5B">
        <w:rPr>
          <w:rFonts w:asciiTheme="minorHAnsi" w:eastAsiaTheme="minorHAnsi" w:hAnsiTheme="minorHAnsi" w:cs="Arial"/>
          <w:color w:val="0000FF"/>
          <w:kern w:val="0"/>
          <w:sz w:val="22"/>
          <w:szCs w:val="22"/>
        </w:rPr>
        <w:t>ciem m</w:t>
      </w:r>
      <w:r w:rsidRPr="00BE7B5B">
        <w:rPr>
          <w:rFonts w:asciiTheme="minorHAnsi" w:eastAsiaTheme="minorHAnsi" w:hAnsiTheme="minorHAnsi"/>
          <w:color w:val="0000FF"/>
          <w:kern w:val="0"/>
          <w:sz w:val="22"/>
          <w:szCs w:val="22"/>
        </w:rPr>
        <w:t>ł</w:t>
      </w:r>
      <w:r w:rsidRPr="00BE7B5B">
        <w:rPr>
          <w:rFonts w:asciiTheme="minorHAnsi" w:eastAsiaTheme="minorHAnsi" w:hAnsiTheme="minorHAnsi" w:cs="Arial"/>
          <w:color w:val="0000FF"/>
          <w:kern w:val="0"/>
          <w:sz w:val="22"/>
          <w:szCs w:val="22"/>
        </w:rPr>
        <w:t xml:space="preserve">odej pary. </w:t>
      </w:r>
      <w:r w:rsidR="00D823E4">
        <w:rPr>
          <w:rFonts w:asciiTheme="minorHAnsi" w:eastAsiaTheme="minorHAnsi" w:hAnsiTheme="minorHAnsi" w:cs="Arial"/>
          <w:color w:val="0000FF"/>
          <w:kern w:val="0"/>
          <w:sz w:val="22"/>
          <w:szCs w:val="22"/>
        </w:rPr>
        <w:t>S</w:t>
      </w:r>
      <w:r w:rsidRPr="00BE7B5B">
        <w:rPr>
          <w:rFonts w:asciiTheme="minorHAnsi" w:eastAsiaTheme="minorHAnsi" w:hAnsiTheme="minorHAnsi"/>
          <w:color w:val="0000FF"/>
          <w:kern w:val="0"/>
          <w:sz w:val="22"/>
          <w:szCs w:val="22"/>
        </w:rPr>
        <w:t>trażacy</w:t>
      </w:r>
      <w:r w:rsidRPr="00BE7B5B">
        <w:rPr>
          <w:rFonts w:asciiTheme="minorHAnsi" w:eastAsiaTheme="minorHAnsi" w:hAnsiTheme="minorHAnsi" w:cs="Arial"/>
          <w:color w:val="0000FF"/>
          <w:kern w:val="0"/>
          <w:sz w:val="22"/>
          <w:szCs w:val="22"/>
        </w:rPr>
        <w:t xml:space="preserve"> stoj</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
          <w:color w:val="0000FF"/>
          <w:kern w:val="0"/>
          <w:sz w:val="22"/>
          <w:szCs w:val="22"/>
        </w:rPr>
        <w:t>cy w szpalerze oddaj</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honory (wykonuj</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 xml:space="preserve">„daszek” z </w:t>
      </w:r>
      <w:r>
        <w:rPr>
          <w:rFonts w:asciiTheme="minorHAnsi" w:eastAsiaTheme="minorHAnsi" w:hAnsiTheme="minorHAnsi" w:cs="Arial"/>
          <w:color w:val="0000FF"/>
          <w:kern w:val="0"/>
          <w:sz w:val="22"/>
          <w:szCs w:val="22"/>
        </w:rPr>
        <w:t>toporków</w:t>
      </w:r>
      <w:r w:rsidRPr="00BE7B5B">
        <w:rPr>
          <w:rFonts w:asciiTheme="minorHAnsi" w:eastAsiaTheme="minorHAnsi" w:hAnsiTheme="minorHAnsi" w:cs="Arial"/>
          <w:color w:val="0000FF"/>
          <w:kern w:val="0"/>
          <w:sz w:val="22"/>
          <w:szCs w:val="22"/>
        </w:rPr>
        <w:t>), gdy m</w:t>
      </w:r>
      <w:r w:rsidRPr="00BE7B5B">
        <w:rPr>
          <w:rFonts w:asciiTheme="minorHAnsi" w:eastAsiaTheme="minorHAnsi" w:hAnsiTheme="minorHAnsi"/>
          <w:color w:val="0000FF"/>
          <w:kern w:val="0"/>
          <w:sz w:val="22"/>
          <w:szCs w:val="22"/>
        </w:rPr>
        <w:t>ł</w:t>
      </w:r>
      <w:r w:rsidRPr="00BE7B5B">
        <w:rPr>
          <w:rFonts w:asciiTheme="minorHAnsi" w:eastAsiaTheme="minorHAnsi" w:hAnsiTheme="minorHAnsi" w:cs="Arial"/>
          <w:color w:val="0000FF"/>
          <w:kern w:val="0"/>
          <w:sz w:val="22"/>
          <w:szCs w:val="22"/>
        </w:rPr>
        <w:t>oda para wyjdzie z budynku. Nowo</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e</w:t>
      </w:r>
      <w:r w:rsidRPr="00BE7B5B">
        <w:rPr>
          <w:rFonts w:asciiTheme="minorHAnsi" w:eastAsiaTheme="minorHAnsi" w:hAnsiTheme="minorHAnsi"/>
          <w:color w:val="0000FF"/>
          <w:kern w:val="0"/>
          <w:sz w:val="22"/>
          <w:szCs w:val="22"/>
        </w:rPr>
        <w:t>ń</w:t>
      </w:r>
      <w:r w:rsidRPr="00BE7B5B">
        <w:rPr>
          <w:rFonts w:asciiTheme="minorHAnsi" w:eastAsiaTheme="minorHAnsi" w:hAnsiTheme="minorHAnsi" w:cs="Arial"/>
          <w:color w:val="0000FF"/>
          <w:kern w:val="0"/>
          <w:sz w:val="22"/>
          <w:szCs w:val="22"/>
        </w:rPr>
        <w:t>cy przechodz</w:t>
      </w:r>
      <w:r w:rsidRPr="00BE7B5B">
        <w:rPr>
          <w:rFonts w:asciiTheme="minorHAnsi" w:eastAsiaTheme="minorHAnsi" w:hAnsiTheme="minorHAnsi"/>
          <w:color w:val="0000FF"/>
          <w:kern w:val="0"/>
          <w:sz w:val="22"/>
          <w:szCs w:val="22"/>
        </w:rPr>
        <w:t>ą</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pomi</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
          <w:color w:val="0000FF"/>
          <w:kern w:val="0"/>
          <w:sz w:val="22"/>
          <w:szCs w:val="22"/>
        </w:rPr>
        <w:t>dzy szeregami szpaleru, który po zatrzymaniu si</w:t>
      </w:r>
      <w:r w:rsidRPr="00BE7B5B">
        <w:rPr>
          <w:rFonts w:asciiTheme="minorHAnsi" w:eastAsiaTheme="minorHAnsi" w:hAnsiTheme="minorHAnsi"/>
          <w:color w:val="0000FF"/>
          <w:kern w:val="0"/>
          <w:sz w:val="22"/>
          <w:szCs w:val="22"/>
        </w:rPr>
        <w:t>ę</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pary m</w:t>
      </w:r>
      <w:r w:rsidRPr="00BE7B5B">
        <w:rPr>
          <w:rFonts w:asciiTheme="minorHAnsi" w:eastAsiaTheme="minorHAnsi" w:hAnsiTheme="minorHAnsi"/>
          <w:color w:val="0000FF"/>
          <w:kern w:val="0"/>
          <w:sz w:val="22"/>
          <w:szCs w:val="22"/>
        </w:rPr>
        <w:t>ł</w:t>
      </w:r>
      <w:r w:rsidRPr="00BE7B5B">
        <w:rPr>
          <w:rFonts w:asciiTheme="minorHAnsi" w:eastAsiaTheme="minorHAnsi" w:hAnsiTheme="minorHAnsi" w:cs="Arial"/>
          <w:color w:val="0000FF"/>
          <w:kern w:val="0"/>
          <w:sz w:val="22"/>
          <w:szCs w:val="22"/>
        </w:rPr>
        <w:t xml:space="preserve">odej do przyjmowania </w:t>
      </w:r>
      <w:r w:rsidRPr="00BE7B5B">
        <w:rPr>
          <w:rFonts w:asciiTheme="minorHAnsi" w:eastAsiaTheme="minorHAnsi" w:hAnsiTheme="minorHAnsi"/>
          <w:color w:val="0000FF"/>
          <w:kern w:val="0"/>
          <w:sz w:val="22"/>
          <w:szCs w:val="22"/>
        </w:rPr>
        <w:t>ż</w:t>
      </w:r>
      <w:r w:rsidRPr="00BE7B5B">
        <w:rPr>
          <w:rFonts w:asciiTheme="minorHAnsi" w:eastAsiaTheme="minorHAnsi" w:hAnsiTheme="minorHAnsi" w:cs="Arial"/>
          <w:color w:val="0000FF"/>
          <w:kern w:val="0"/>
          <w:sz w:val="22"/>
          <w:szCs w:val="22"/>
        </w:rPr>
        <w:t>ycze</w:t>
      </w:r>
      <w:r w:rsidRPr="00BE7B5B">
        <w:rPr>
          <w:rFonts w:asciiTheme="minorHAnsi" w:eastAsiaTheme="minorHAnsi" w:hAnsiTheme="minorHAnsi"/>
          <w:color w:val="0000FF"/>
          <w:kern w:val="0"/>
          <w:sz w:val="22"/>
          <w:szCs w:val="22"/>
        </w:rPr>
        <w:t>ń</w:t>
      </w:r>
      <w:r w:rsidRPr="00BE7B5B">
        <w:rPr>
          <w:rFonts w:asciiTheme="minorHAnsi" w:eastAsiaTheme="minorHAnsi" w:hAnsiTheme="minorHAnsi" w:cs="ArialMT"/>
          <w:color w:val="0000FF"/>
          <w:kern w:val="0"/>
          <w:sz w:val="22"/>
          <w:szCs w:val="22"/>
        </w:rPr>
        <w:t xml:space="preserve"> </w:t>
      </w:r>
      <w:r w:rsidRPr="00BE7B5B">
        <w:rPr>
          <w:rFonts w:asciiTheme="minorHAnsi" w:eastAsiaTheme="minorHAnsi" w:hAnsiTheme="minorHAnsi" w:cs="Arial"/>
          <w:color w:val="0000FF"/>
          <w:kern w:val="0"/>
          <w:sz w:val="22"/>
          <w:szCs w:val="22"/>
        </w:rPr>
        <w:t>odchodzi z miejsca uroczysto</w:t>
      </w:r>
      <w:r w:rsidRPr="00BE7B5B">
        <w:rPr>
          <w:rFonts w:asciiTheme="minorHAnsi" w:eastAsiaTheme="minorHAnsi" w:hAnsiTheme="minorHAnsi"/>
          <w:color w:val="0000FF"/>
          <w:kern w:val="0"/>
          <w:sz w:val="22"/>
          <w:szCs w:val="22"/>
        </w:rPr>
        <w:t>ś</w:t>
      </w:r>
      <w:r w:rsidRPr="00BE7B5B">
        <w:rPr>
          <w:rFonts w:asciiTheme="minorHAnsi" w:eastAsiaTheme="minorHAnsi" w:hAnsiTheme="minorHAnsi" w:cs="Arial"/>
          <w:color w:val="0000FF"/>
          <w:kern w:val="0"/>
          <w:sz w:val="22"/>
          <w:szCs w:val="22"/>
        </w:rPr>
        <w:t>ci.</w:t>
      </w:r>
      <w:r w:rsidRPr="00BE7B5B">
        <w:rPr>
          <w:rStyle w:val="A2"/>
          <w:rFonts w:asciiTheme="minorHAnsi" w:hAnsiTheme="minorHAnsi"/>
          <w:color w:val="0000FF"/>
          <w:sz w:val="22"/>
          <w:szCs w:val="22"/>
        </w:rPr>
        <w:t xml:space="preserve"> </w:t>
      </w:r>
      <w:r w:rsidRPr="00272420">
        <w:rPr>
          <w:rStyle w:val="A2"/>
          <w:rFonts w:asciiTheme="minorHAnsi" w:hAnsiTheme="minorHAnsi"/>
          <w:color w:val="0000FF"/>
          <w:sz w:val="22"/>
          <w:szCs w:val="22"/>
        </w:rPr>
        <w:t xml:space="preserve">W skład asysty honorowej powinno wchodzić co najmniej </w:t>
      </w:r>
      <w:r>
        <w:rPr>
          <w:rStyle w:val="A2"/>
          <w:rFonts w:asciiTheme="minorHAnsi" w:hAnsiTheme="minorHAnsi"/>
          <w:color w:val="0000FF"/>
          <w:sz w:val="22"/>
          <w:szCs w:val="22"/>
        </w:rPr>
        <w:t>dziewięciu</w:t>
      </w:r>
      <w:r w:rsidRPr="00272420">
        <w:rPr>
          <w:rStyle w:val="A2"/>
          <w:rFonts w:asciiTheme="minorHAnsi" w:hAnsiTheme="minorHAnsi"/>
          <w:color w:val="0000FF"/>
          <w:sz w:val="22"/>
          <w:szCs w:val="22"/>
        </w:rPr>
        <w:t xml:space="preserve"> </w:t>
      </w:r>
      <w:r>
        <w:rPr>
          <w:rStyle w:val="A2"/>
          <w:rFonts w:asciiTheme="minorHAnsi" w:hAnsiTheme="minorHAnsi"/>
          <w:color w:val="0000FF"/>
          <w:sz w:val="22"/>
          <w:szCs w:val="22"/>
        </w:rPr>
        <w:t>strażaków</w:t>
      </w:r>
      <w:r w:rsidRPr="00272420">
        <w:rPr>
          <w:rStyle w:val="A2"/>
          <w:rFonts w:asciiTheme="minorHAnsi" w:hAnsiTheme="minorHAnsi"/>
          <w:color w:val="0000FF"/>
          <w:sz w:val="22"/>
          <w:szCs w:val="22"/>
        </w:rPr>
        <w:t>.</w:t>
      </w:r>
    </w:p>
    <w:p w:rsidR="00BE7B5B" w:rsidRPr="00272420" w:rsidRDefault="00BE7B5B" w:rsidP="006010C4">
      <w:pPr>
        <w:pStyle w:val="Style9"/>
        <w:widowControl/>
        <w:numPr>
          <w:ilvl w:val="0"/>
          <w:numId w:val="293"/>
        </w:numPr>
        <w:spacing w:line="276" w:lineRule="auto"/>
        <w:ind w:left="426" w:hanging="426"/>
        <w:rPr>
          <w:rStyle w:val="FontStyle112"/>
          <w:rFonts w:asciiTheme="minorHAnsi" w:hAnsiTheme="minorHAnsi"/>
          <w:color w:val="0000FF"/>
          <w:sz w:val="22"/>
          <w:szCs w:val="22"/>
        </w:rPr>
      </w:pPr>
      <w:r w:rsidRPr="00272420">
        <w:rPr>
          <w:rStyle w:val="FontStyle112"/>
          <w:rFonts w:asciiTheme="minorHAnsi" w:hAnsiTheme="minorHAnsi"/>
          <w:color w:val="0000FF"/>
          <w:sz w:val="22"/>
          <w:szCs w:val="22"/>
        </w:rPr>
        <w:t xml:space="preserve">Dowódca </w:t>
      </w:r>
      <w:r>
        <w:rPr>
          <w:rStyle w:val="FontStyle112"/>
          <w:rFonts w:asciiTheme="minorHAnsi" w:hAnsiTheme="minorHAnsi"/>
          <w:color w:val="0000FF"/>
          <w:sz w:val="22"/>
          <w:szCs w:val="22"/>
        </w:rPr>
        <w:t xml:space="preserve">szpaleru </w:t>
      </w:r>
      <w:r w:rsidRPr="00272420">
        <w:rPr>
          <w:rStyle w:val="FontStyle112"/>
          <w:rFonts w:asciiTheme="minorHAnsi" w:hAnsiTheme="minorHAnsi"/>
          <w:color w:val="0000FF"/>
          <w:sz w:val="22"/>
          <w:szCs w:val="22"/>
        </w:rPr>
        <w:t xml:space="preserve">stoi na czele prawego szeregu (bliżej drzwi wyjściowych) patrząc na drzwi wyjściowe. </w:t>
      </w:r>
      <w:r>
        <w:rPr>
          <w:rStyle w:val="FontStyle112"/>
          <w:rFonts w:asciiTheme="minorHAnsi" w:hAnsiTheme="minorHAnsi"/>
          <w:color w:val="0000FF"/>
          <w:sz w:val="22"/>
          <w:szCs w:val="22"/>
        </w:rPr>
        <w:t xml:space="preserve">Dowódca wydaje komendę do wyjęcia przez strażaków toporka strażackiego </w:t>
      </w:r>
      <w:r>
        <w:rPr>
          <w:rStyle w:val="FontStyle112"/>
          <w:rFonts w:asciiTheme="minorHAnsi" w:hAnsiTheme="minorHAnsi"/>
          <w:color w:val="0000FF"/>
          <w:sz w:val="22"/>
          <w:szCs w:val="22"/>
        </w:rPr>
        <w:br/>
        <w:t xml:space="preserve">z pochewki (torby). Gdy młoda para wychodzi z urzędu stanu cywilnego lub obiektu sakralnego, </w:t>
      </w:r>
      <w:r w:rsidRPr="00272420">
        <w:rPr>
          <w:rStyle w:val="FontStyle112"/>
          <w:rFonts w:asciiTheme="minorHAnsi" w:hAnsiTheme="minorHAnsi"/>
          <w:color w:val="0000FF"/>
          <w:sz w:val="22"/>
          <w:szCs w:val="22"/>
        </w:rPr>
        <w:t>dowódcy</w:t>
      </w:r>
      <w:r>
        <w:rPr>
          <w:rStyle w:val="FontStyle112"/>
          <w:rFonts w:asciiTheme="minorHAnsi" w:hAnsiTheme="minorHAnsi"/>
          <w:color w:val="0000FF"/>
          <w:sz w:val="22"/>
          <w:szCs w:val="22"/>
        </w:rPr>
        <w:t xml:space="preserve"> podaje komendy</w:t>
      </w:r>
      <w:r w:rsidRPr="00272420">
        <w:rPr>
          <w:rStyle w:val="FontStyle112"/>
          <w:rFonts w:asciiTheme="minorHAnsi" w:hAnsiTheme="minorHAnsi"/>
          <w:color w:val="0000FF"/>
          <w:sz w:val="22"/>
          <w:szCs w:val="22"/>
        </w:rPr>
        <w:t>: „</w:t>
      </w:r>
      <w:r w:rsidRPr="00272420">
        <w:rPr>
          <w:rStyle w:val="FontStyle112"/>
          <w:rFonts w:asciiTheme="minorHAnsi" w:hAnsiTheme="minorHAnsi"/>
          <w:b/>
          <w:color w:val="0000FF"/>
          <w:sz w:val="22"/>
          <w:szCs w:val="22"/>
        </w:rPr>
        <w:t>BACZNOŚĆ</w:t>
      </w:r>
      <w:r w:rsidRPr="00272420">
        <w:rPr>
          <w:rStyle w:val="FontStyle112"/>
          <w:rFonts w:asciiTheme="minorHAnsi" w:hAnsiTheme="minorHAnsi"/>
          <w:color w:val="0000FF"/>
          <w:sz w:val="22"/>
          <w:szCs w:val="22"/>
        </w:rPr>
        <w:t>”, „</w:t>
      </w:r>
      <w:r w:rsidRPr="00272420">
        <w:rPr>
          <w:rStyle w:val="FontStyle112"/>
          <w:rFonts w:asciiTheme="minorHAnsi" w:hAnsiTheme="minorHAnsi"/>
          <w:b/>
          <w:color w:val="0000FF"/>
          <w:sz w:val="22"/>
          <w:szCs w:val="22"/>
        </w:rPr>
        <w:t>Na prawo – PATRZ</w:t>
      </w:r>
      <w:r w:rsidRPr="00272420">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 xml:space="preserve">Po tej komendzie, strażacy unoszą toporki w górę pod takim kątem, aby istniała była możliwość rytmicznego stukania toporka o toporek strażaków stojących naprzeciwko siebie. </w:t>
      </w:r>
      <w:r w:rsidRPr="00F45D5C">
        <w:rPr>
          <w:rStyle w:val="FontStyle112"/>
          <w:rFonts w:asciiTheme="minorHAnsi" w:hAnsiTheme="minorHAnsi"/>
          <w:sz w:val="22"/>
          <w:szCs w:val="22"/>
        </w:rPr>
        <w:t xml:space="preserve">Młoda para przechodzi między szeregami szpaleru </w:t>
      </w:r>
      <w:r w:rsidRPr="00DF5D6C">
        <w:rPr>
          <w:rStyle w:val="FontStyle112"/>
          <w:rFonts w:asciiTheme="minorHAnsi" w:hAnsiTheme="minorHAnsi"/>
          <w:color w:val="0000FF"/>
          <w:sz w:val="22"/>
          <w:szCs w:val="22"/>
        </w:rPr>
        <w:t>do wyznaczonego miejsca</w:t>
      </w:r>
      <w:r>
        <w:rPr>
          <w:rStyle w:val="FontStyle112"/>
          <w:rFonts w:asciiTheme="minorHAnsi" w:hAnsiTheme="minorHAnsi"/>
          <w:color w:val="0000FF"/>
          <w:sz w:val="22"/>
          <w:szCs w:val="22"/>
        </w:rPr>
        <w:t xml:space="preserve"> (poza szpalerem)</w:t>
      </w:r>
      <w:r w:rsidRPr="00F45D5C">
        <w:rPr>
          <w:rStyle w:val="FontStyle112"/>
          <w:rFonts w:asciiTheme="minorHAnsi" w:hAnsiTheme="minorHAnsi"/>
          <w:sz w:val="22"/>
          <w:szCs w:val="22"/>
        </w:rPr>
        <w:t>.</w:t>
      </w:r>
    </w:p>
    <w:p w:rsidR="005B774E" w:rsidRPr="00C80BF6" w:rsidRDefault="005B774E" w:rsidP="00C80BF6">
      <w:pPr>
        <w:pStyle w:val="Style37"/>
        <w:widowControl/>
        <w:tabs>
          <w:tab w:val="left" w:pos="-2977"/>
        </w:tabs>
        <w:spacing w:before="240" w:line="276" w:lineRule="auto"/>
        <w:ind w:firstLine="0"/>
        <w:rPr>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08" w:name="_Toc42522638"/>
      <w:r w:rsidRPr="00F45D5C">
        <w:rPr>
          <w:rStyle w:val="FontStyle112"/>
          <w:rFonts w:asciiTheme="minorHAnsi" w:hAnsiTheme="minorHAnsi"/>
          <w:sz w:val="22"/>
          <w:szCs w:val="22"/>
        </w:rPr>
        <w:t>Rozdział 8</w:t>
      </w:r>
      <w:bookmarkEnd w:id="308"/>
    </w:p>
    <w:p w:rsidR="005B774E" w:rsidRPr="00FA3474" w:rsidRDefault="005B774E" w:rsidP="00545E1F">
      <w:pPr>
        <w:pStyle w:val="Nagwek3"/>
        <w:jc w:val="center"/>
        <w:rPr>
          <w:rStyle w:val="FontStyle108"/>
          <w:rFonts w:asciiTheme="minorHAnsi" w:hAnsiTheme="minorHAnsi"/>
          <w:b/>
          <w:sz w:val="22"/>
          <w:szCs w:val="22"/>
        </w:rPr>
      </w:pPr>
      <w:bookmarkStart w:id="309" w:name="_Toc42522639"/>
      <w:r w:rsidRPr="00FA3474">
        <w:rPr>
          <w:rStyle w:val="FontStyle108"/>
          <w:rFonts w:asciiTheme="minorHAnsi" w:hAnsiTheme="minorHAnsi"/>
          <w:b/>
          <w:sz w:val="22"/>
          <w:szCs w:val="22"/>
        </w:rPr>
        <w:t xml:space="preserve">Pogrzeb z pożarniczą asystą </w:t>
      </w:r>
      <w:r w:rsidR="00176258" w:rsidRPr="00FA3474">
        <w:rPr>
          <w:rStyle w:val="FontStyle108"/>
          <w:rFonts w:asciiTheme="minorHAnsi" w:hAnsiTheme="minorHAnsi"/>
          <w:b/>
          <w:sz w:val="22"/>
          <w:szCs w:val="22"/>
        </w:rPr>
        <w:t>honorową</w:t>
      </w:r>
      <w:bookmarkEnd w:id="309"/>
    </w:p>
    <w:p w:rsidR="00A05F24" w:rsidRPr="00A05F24" w:rsidRDefault="00A05F24" w:rsidP="00A05F24">
      <w:pPr>
        <w:pStyle w:val="Style6"/>
        <w:widowControl/>
        <w:spacing w:line="240" w:lineRule="auto"/>
        <w:jc w:val="left"/>
        <w:rPr>
          <w:rFonts w:asciiTheme="minorHAnsi" w:hAnsiTheme="minorHAnsi"/>
          <w:sz w:val="22"/>
          <w:szCs w:val="22"/>
        </w:rPr>
      </w:pPr>
    </w:p>
    <w:p w:rsidR="00A05F24" w:rsidRDefault="005B774E" w:rsidP="007F52F2">
      <w:pPr>
        <w:pStyle w:val="Style9"/>
        <w:widowControl/>
        <w:spacing w:line="240"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E06030">
        <w:rPr>
          <w:rStyle w:val="FontStyle108"/>
          <w:rFonts w:asciiTheme="minorHAnsi" w:hAnsiTheme="minorHAnsi"/>
          <w:sz w:val="22"/>
          <w:szCs w:val="22"/>
        </w:rPr>
        <w:t>09</w:t>
      </w:r>
      <w:r w:rsidR="00A05F24" w:rsidRPr="005021D8">
        <w:rPr>
          <w:rStyle w:val="FontStyle112"/>
          <w:rFonts w:asciiTheme="minorHAnsi" w:hAnsiTheme="minorHAnsi"/>
          <w:b/>
          <w:sz w:val="22"/>
          <w:szCs w:val="22"/>
        </w:rPr>
        <w:t>.</w:t>
      </w:r>
    </w:p>
    <w:p w:rsidR="00DD1278" w:rsidRPr="0091485A" w:rsidRDefault="00DD1278"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Pożarnicza asysta honorowa przysługuje podczas pogrzebów:</w:t>
      </w:r>
    </w:p>
    <w:p w:rsidR="00DD1278" w:rsidRPr="0091485A" w:rsidRDefault="00DD1278" w:rsidP="006F7AA1">
      <w:pPr>
        <w:pStyle w:val="Style9"/>
        <w:widowControl/>
        <w:numPr>
          <w:ilvl w:val="2"/>
          <w:numId w:val="245"/>
        </w:numPr>
        <w:spacing w:line="276" w:lineRule="auto"/>
        <w:ind w:left="851" w:hanging="425"/>
        <w:rPr>
          <w:rStyle w:val="FontStyle112"/>
          <w:rFonts w:asciiTheme="minorHAnsi" w:hAnsiTheme="minorHAnsi"/>
          <w:sz w:val="22"/>
          <w:szCs w:val="22"/>
        </w:rPr>
      </w:pPr>
      <w:r w:rsidRPr="0091485A">
        <w:rPr>
          <w:rStyle w:val="FontStyle112"/>
          <w:rFonts w:asciiTheme="minorHAnsi" w:hAnsiTheme="minorHAnsi"/>
          <w:color w:val="0000FF"/>
          <w:sz w:val="22"/>
          <w:szCs w:val="22"/>
        </w:rPr>
        <w:t>strażaków, którzy zginęli podczas działań ratowniczych, w tym strażaków, którzy zginęli podczas misji poza granicami kraju;</w:t>
      </w:r>
    </w:p>
    <w:p w:rsidR="00DD1278" w:rsidRPr="0091485A" w:rsidRDefault="00DD1278" w:rsidP="006F7AA1">
      <w:pPr>
        <w:pStyle w:val="Style9"/>
        <w:widowControl/>
        <w:numPr>
          <w:ilvl w:val="2"/>
          <w:numId w:val="245"/>
        </w:numPr>
        <w:spacing w:line="276" w:lineRule="auto"/>
        <w:ind w:left="851" w:hanging="425"/>
        <w:rPr>
          <w:rStyle w:val="FontStyle112"/>
          <w:rFonts w:asciiTheme="minorHAnsi" w:hAnsiTheme="minorHAnsi"/>
          <w:sz w:val="22"/>
          <w:szCs w:val="22"/>
        </w:rPr>
      </w:pPr>
      <w:r w:rsidRPr="0091485A">
        <w:rPr>
          <w:rStyle w:val="FontStyle112"/>
          <w:rFonts w:asciiTheme="minorHAnsi" w:hAnsiTheme="minorHAnsi"/>
          <w:color w:val="0000FF"/>
          <w:sz w:val="22"/>
          <w:szCs w:val="22"/>
        </w:rPr>
        <w:t>generałów brygadierów i nadbrygadierów Państwowej Straży Pożarnej</w:t>
      </w:r>
      <w:r w:rsidR="00311FAF">
        <w:rPr>
          <w:rStyle w:val="FontStyle112"/>
          <w:rFonts w:asciiTheme="minorHAnsi" w:hAnsiTheme="minorHAnsi"/>
          <w:color w:val="0000FF"/>
          <w:sz w:val="22"/>
          <w:szCs w:val="22"/>
        </w:rPr>
        <w:t xml:space="preserve">, a także </w:t>
      </w:r>
      <w:r w:rsidR="00311FAF" w:rsidRPr="0091485A">
        <w:rPr>
          <w:rStyle w:val="FontStyle112"/>
          <w:rFonts w:asciiTheme="minorHAnsi" w:hAnsiTheme="minorHAnsi"/>
          <w:color w:val="0000FF"/>
          <w:sz w:val="22"/>
          <w:szCs w:val="22"/>
        </w:rPr>
        <w:t>generałów brygadierów i nadbrygadierów</w:t>
      </w:r>
      <w:r w:rsidR="00311FAF">
        <w:rPr>
          <w:rStyle w:val="FontStyle112"/>
          <w:rFonts w:asciiTheme="minorHAnsi" w:hAnsiTheme="minorHAnsi"/>
          <w:color w:val="0000FF"/>
          <w:sz w:val="22"/>
          <w:szCs w:val="22"/>
        </w:rPr>
        <w:t xml:space="preserve"> w stanie spoczynku</w:t>
      </w:r>
      <w:r w:rsidRPr="0091485A">
        <w:rPr>
          <w:rStyle w:val="FontStyle112"/>
          <w:rFonts w:asciiTheme="minorHAnsi" w:hAnsiTheme="minorHAnsi"/>
          <w:color w:val="0000FF"/>
          <w:sz w:val="22"/>
          <w:szCs w:val="22"/>
        </w:rPr>
        <w:t>;</w:t>
      </w:r>
    </w:p>
    <w:p w:rsidR="00DD1278" w:rsidRPr="0091485A" w:rsidRDefault="00DD1278" w:rsidP="006F7AA1">
      <w:pPr>
        <w:pStyle w:val="Style9"/>
        <w:widowControl/>
        <w:numPr>
          <w:ilvl w:val="2"/>
          <w:numId w:val="245"/>
        </w:numPr>
        <w:spacing w:line="276" w:lineRule="auto"/>
        <w:ind w:left="851" w:hanging="425"/>
        <w:rPr>
          <w:rStyle w:val="FontStyle112"/>
          <w:rFonts w:asciiTheme="minorHAnsi" w:hAnsiTheme="minorHAnsi"/>
          <w:sz w:val="22"/>
          <w:szCs w:val="22"/>
        </w:rPr>
      </w:pPr>
      <w:r w:rsidRPr="0091485A">
        <w:rPr>
          <w:rStyle w:val="FontStyle112"/>
          <w:rFonts w:asciiTheme="minorHAnsi" w:hAnsiTheme="minorHAnsi"/>
          <w:color w:val="0000FF"/>
          <w:sz w:val="22"/>
          <w:szCs w:val="22"/>
        </w:rPr>
        <w:lastRenderedPageBreak/>
        <w:t>strażaków, pracowników Państwowej Straży Pożarnej</w:t>
      </w:r>
      <w:r w:rsidR="00F92FF5">
        <w:rPr>
          <w:rStyle w:val="FontStyle112"/>
          <w:rFonts w:asciiTheme="minorHAnsi" w:hAnsiTheme="minorHAnsi"/>
          <w:color w:val="0000FF"/>
          <w:sz w:val="22"/>
          <w:szCs w:val="22"/>
        </w:rPr>
        <w:t>,</w:t>
      </w:r>
      <w:r w:rsidR="00F92FF5" w:rsidRPr="00F92FF5">
        <w:rPr>
          <w:rStyle w:val="FontStyle112"/>
          <w:rFonts w:asciiTheme="minorHAnsi" w:hAnsiTheme="minorHAnsi"/>
          <w:color w:val="0000FF"/>
          <w:sz w:val="22"/>
          <w:szCs w:val="22"/>
        </w:rPr>
        <w:t xml:space="preserve"> </w:t>
      </w:r>
      <w:r w:rsidR="00F92FF5" w:rsidRPr="0091485A">
        <w:rPr>
          <w:rStyle w:val="FontStyle112"/>
          <w:rFonts w:asciiTheme="minorHAnsi" w:hAnsiTheme="minorHAnsi"/>
          <w:color w:val="0000FF"/>
          <w:sz w:val="22"/>
          <w:szCs w:val="22"/>
        </w:rPr>
        <w:t>strażaków w stanie spoczynku</w:t>
      </w:r>
      <w:r w:rsidR="00F92FF5" w:rsidRPr="00F92FF5">
        <w:rPr>
          <w:rStyle w:val="FontStyle112"/>
          <w:rFonts w:asciiTheme="minorHAnsi" w:hAnsiTheme="minorHAnsi"/>
          <w:color w:val="0000FF"/>
          <w:sz w:val="22"/>
          <w:szCs w:val="22"/>
        </w:rPr>
        <w:t xml:space="preserve"> </w:t>
      </w:r>
      <w:r w:rsidR="00F92FF5">
        <w:rPr>
          <w:rStyle w:val="FontStyle112"/>
          <w:rFonts w:asciiTheme="minorHAnsi" w:hAnsiTheme="minorHAnsi"/>
          <w:color w:val="0000FF"/>
          <w:sz w:val="22"/>
          <w:szCs w:val="22"/>
        </w:rPr>
        <w:t xml:space="preserve">oraz byłych </w:t>
      </w:r>
      <w:r w:rsidR="00F92FF5" w:rsidRPr="0091485A">
        <w:rPr>
          <w:rStyle w:val="FontStyle112"/>
          <w:rFonts w:asciiTheme="minorHAnsi" w:hAnsiTheme="minorHAnsi"/>
          <w:color w:val="0000FF"/>
          <w:sz w:val="22"/>
          <w:szCs w:val="22"/>
        </w:rPr>
        <w:t>pracowników Państwowej Straży Pożarnej</w:t>
      </w:r>
      <w:r w:rsidR="00F92FF5">
        <w:rPr>
          <w:rStyle w:val="FontStyle112"/>
          <w:rFonts w:asciiTheme="minorHAnsi" w:hAnsiTheme="minorHAnsi"/>
          <w:color w:val="0000FF"/>
          <w:sz w:val="22"/>
          <w:szCs w:val="22"/>
        </w:rPr>
        <w:t xml:space="preserve"> (emeryci, których ostatnim miejsce pracy była </w:t>
      </w:r>
      <w:r w:rsidR="00F92FF5" w:rsidRPr="0091485A">
        <w:rPr>
          <w:rStyle w:val="FontStyle112"/>
          <w:rFonts w:asciiTheme="minorHAnsi" w:hAnsiTheme="minorHAnsi"/>
          <w:color w:val="0000FF"/>
          <w:sz w:val="22"/>
          <w:szCs w:val="22"/>
        </w:rPr>
        <w:t>Państwow</w:t>
      </w:r>
      <w:r w:rsidR="00F92FF5">
        <w:rPr>
          <w:rStyle w:val="FontStyle112"/>
          <w:rFonts w:asciiTheme="minorHAnsi" w:hAnsiTheme="minorHAnsi"/>
          <w:color w:val="0000FF"/>
          <w:sz w:val="22"/>
          <w:szCs w:val="22"/>
        </w:rPr>
        <w:t>a</w:t>
      </w:r>
      <w:r w:rsidR="00F92FF5" w:rsidRPr="0091485A">
        <w:rPr>
          <w:rStyle w:val="FontStyle112"/>
          <w:rFonts w:asciiTheme="minorHAnsi" w:hAnsiTheme="minorHAnsi"/>
          <w:color w:val="0000FF"/>
          <w:sz w:val="22"/>
          <w:szCs w:val="22"/>
        </w:rPr>
        <w:t xml:space="preserve"> Straż Pożarn</w:t>
      </w:r>
      <w:r w:rsidR="00F92FF5">
        <w:rPr>
          <w:rStyle w:val="FontStyle112"/>
          <w:rFonts w:asciiTheme="minorHAnsi" w:hAnsiTheme="minorHAnsi"/>
          <w:color w:val="0000FF"/>
          <w:sz w:val="22"/>
          <w:szCs w:val="22"/>
        </w:rPr>
        <w:t>a)</w:t>
      </w:r>
      <w:r w:rsidRPr="0091485A">
        <w:rPr>
          <w:rStyle w:val="FontStyle112"/>
          <w:rFonts w:asciiTheme="minorHAnsi" w:hAnsiTheme="minorHAnsi"/>
          <w:color w:val="0000FF"/>
          <w:sz w:val="22"/>
          <w:szCs w:val="22"/>
        </w:rPr>
        <w:t>.</w:t>
      </w:r>
    </w:p>
    <w:p w:rsidR="00CF2905" w:rsidRPr="0091485A" w:rsidRDefault="00DA5EE5"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O u</w:t>
      </w:r>
      <w:r w:rsidR="00CF2905" w:rsidRPr="0091485A">
        <w:rPr>
          <w:rStyle w:val="FontStyle112"/>
          <w:rFonts w:asciiTheme="minorHAnsi" w:hAnsiTheme="minorHAnsi"/>
          <w:color w:val="0000FF"/>
          <w:sz w:val="22"/>
          <w:szCs w:val="22"/>
        </w:rPr>
        <w:t xml:space="preserve">dział asysty honorowej </w:t>
      </w:r>
      <w:r w:rsidRPr="0091485A">
        <w:rPr>
          <w:rStyle w:val="FontStyle112"/>
          <w:rFonts w:asciiTheme="minorHAnsi" w:hAnsiTheme="minorHAnsi"/>
          <w:color w:val="0000FF"/>
          <w:sz w:val="22"/>
          <w:szCs w:val="22"/>
        </w:rPr>
        <w:t xml:space="preserve">w uroczystości </w:t>
      </w:r>
      <w:r w:rsidR="00CF2905" w:rsidRPr="0091485A">
        <w:rPr>
          <w:rStyle w:val="FontStyle112"/>
          <w:rFonts w:asciiTheme="minorHAnsi" w:hAnsiTheme="minorHAnsi"/>
          <w:color w:val="0000FF"/>
          <w:sz w:val="22"/>
          <w:szCs w:val="22"/>
        </w:rPr>
        <w:t>pogrzeb</w:t>
      </w:r>
      <w:r w:rsidRPr="0091485A">
        <w:rPr>
          <w:rStyle w:val="FontStyle112"/>
          <w:rFonts w:asciiTheme="minorHAnsi" w:hAnsiTheme="minorHAnsi"/>
          <w:color w:val="0000FF"/>
          <w:sz w:val="22"/>
          <w:szCs w:val="22"/>
        </w:rPr>
        <w:t>owej występuje, za zgodą rodziny zmarłego strażaka kierownik jednostki organizacyjnej Państwowej Straży Pożarnej lub organizator pogrzebu</w:t>
      </w:r>
      <w:r w:rsidR="00CF2905" w:rsidRPr="0091485A">
        <w:rPr>
          <w:rStyle w:val="FontStyle112"/>
          <w:rFonts w:asciiTheme="minorHAnsi" w:hAnsiTheme="minorHAnsi"/>
          <w:color w:val="0000FF"/>
          <w:sz w:val="22"/>
          <w:szCs w:val="22"/>
        </w:rPr>
        <w:t>.</w:t>
      </w:r>
    </w:p>
    <w:p w:rsidR="00DD1278" w:rsidRPr="0091485A" w:rsidRDefault="00DD1278"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Na pogrzeb osób wymienionych w ust. 1 pkt 1 i 2 kieruje się kompanię reprezentacyjną </w:t>
      </w:r>
      <w:r w:rsidR="00BD020A" w:rsidRPr="0091485A">
        <w:rPr>
          <w:rStyle w:val="FontStyle112"/>
          <w:rFonts w:asciiTheme="minorHAnsi" w:hAnsiTheme="minorHAnsi"/>
          <w:color w:val="0000FF"/>
          <w:sz w:val="22"/>
          <w:szCs w:val="22"/>
        </w:rPr>
        <w:br/>
      </w:r>
      <w:r w:rsidRPr="0091485A">
        <w:rPr>
          <w:rStyle w:val="FontStyle112"/>
          <w:rFonts w:asciiTheme="minorHAnsi" w:hAnsiTheme="minorHAnsi"/>
          <w:color w:val="0000FF"/>
          <w:sz w:val="22"/>
          <w:szCs w:val="22"/>
        </w:rPr>
        <w:t>lub honorową z</w:t>
      </w:r>
      <w:r w:rsidR="00BD020A" w:rsidRPr="0091485A">
        <w:rPr>
          <w:rStyle w:val="FontStyle112"/>
          <w:rFonts w:asciiTheme="minorHAnsi" w:hAnsiTheme="minorHAnsi"/>
          <w:color w:val="0000FF"/>
          <w:sz w:val="22"/>
          <w:szCs w:val="22"/>
        </w:rPr>
        <w:t xml:space="preserve"> pocztem sztandarowym, </w:t>
      </w:r>
      <w:r w:rsidRPr="0091485A">
        <w:rPr>
          <w:rStyle w:val="FontStyle112"/>
          <w:rFonts w:asciiTheme="minorHAnsi" w:hAnsiTheme="minorHAnsi"/>
          <w:color w:val="0000FF"/>
          <w:sz w:val="22"/>
          <w:szCs w:val="22"/>
        </w:rPr>
        <w:t>poste</w:t>
      </w:r>
      <w:r w:rsidR="00BD020A" w:rsidRPr="0091485A">
        <w:rPr>
          <w:rStyle w:val="FontStyle112"/>
          <w:rFonts w:asciiTheme="minorHAnsi" w:hAnsiTheme="minorHAnsi"/>
          <w:color w:val="0000FF"/>
          <w:sz w:val="22"/>
          <w:szCs w:val="22"/>
        </w:rPr>
        <w:t xml:space="preserve">runek honorowy oraz strażaków do niesienia wieńców, poduszek z odznaczeniami, zdjęcia i nakrycia głowy (jeśli są przewidziane). </w:t>
      </w:r>
      <w:r w:rsidR="009143EA" w:rsidRPr="0091485A">
        <w:rPr>
          <w:rStyle w:val="FontStyle112"/>
          <w:rFonts w:asciiTheme="minorHAnsi" w:hAnsiTheme="minorHAnsi"/>
          <w:color w:val="0000FF"/>
          <w:sz w:val="22"/>
          <w:szCs w:val="22"/>
        </w:rPr>
        <w:t xml:space="preserve">Do drzewca sztandaru jest mocowany kir. </w:t>
      </w:r>
      <w:r w:rsidR="00BD020A" w:rsidRPr="0091485A">
        <w:rPr>
          <w:rStyle w:val="FontStyle112"/>
          <w:rFonts w:asciiTheme="minorHAnsi" w:hAnsiTheme="minorHAnsi"/>
          <w:color w:val="0000FF"/>
          <w:sz w:val="22"/>
          <w:szCs w:val="22"/>
        </w:rPr>
        <w:t>Należy również uwzględnić udział w uroczystości orkiestry.</w:t>
      </w:r>
    </w:p>
    <w:p w:rsidR="00BD020A" w:rsidRPr="0091485A" w:rsidRDefault="00BD020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W przypadku osób wymienionych w ust. 1 pkt 3 o składzie asysty honorowej decyduje kierownik jednostki organizacyjnej PSP, który zapewnia udział posterunku honorowego, przy trumnie </w:t>
      </w:r>
      <w:r w:rsidRPr="0091485A">
        <w:rPr>
          <w:rStyle w:val="FontStyle112"/>
          <w:rFonts w:asciiTheme="minorHAnsi" w:hAnsiTheme="minorHAnsi"/>
          <w:color w:val="0000FF"/>
          <w:sz w:val="22"/>
          <w:szCs w:val="22"/>
        </w:rPr>
        <w:br/>
        <w:t>lub urnie w obiekcie sakralnym oraz na cmentarzu, za zgoda zarządcy obiektu.</w:t>
      </w:r>
    </w:p>
    <w:p w:rsidR="00BD020A" w:rsidRPr="0091485A" w:rsidRDefault="00BD020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W uzasadnionych przypadkach kierownik jednostki organizacyjnej PSP bądź organizator pogrzebu może wystąpić do Komendanta Głównego PSP z wnioskiem o skierowanie kompanii </w:t>
      </w:r>
      <w:r w:rsidR="00311FAF">
        <w:rPr>
          <w:rStyle w:val="FontStyle112"/>
          <w:rFonts w:asciiTheme="minorHAnsi" w:hAnsiTheme="minorHAnsi"/>
          <w:color w:val="0000FF"/>
          <w:sz w:val="22"/>
          <w:szCs w:val="22"/>
        </w:rPr>
        <w:t>reprezentacyjnej/</w:t>
      </w:r>
      <w:r w:rsidRPr="0091485A">
        <w:rPr>
          <w:rStyle w:val="FontStyle112"/>
          <w:rFonts w:asciiTheme="minorHAnsi" w:hAnsiTheme="minorHAnsi"/>
          <w:color w:val="0000FF"/>
          <w:sz w:val="22"/>
          <w:szCs w:val="22"/>
        </w:rPr>
        <w:t>honorowej z pocztem sztandarowym oraz strażaków do niesienia wieńców, poduszek z odznaczeniami, zdjęcia i nakrycia głowy (jeśli są przewidziane). Należy również uwzględnić udział w uroczystości orkiestry.</w:t>
      </w:r>
    </w:p>
    <w:p w:rsidR="00EC0FA6" w:rsidRPr="00EC0FA6" w:rsidRDefault="003863D1" w:rsidP="006010C4">
      <w:pPr>
        <w:pStyle w:val="Style9"/>
        <w:widowControl/>
        <w:numPr>
          <w:ilvl w:val="0"/>
          <w:numId w:val="294"/>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W przypadku strażaków w stanie spoczyn</w:t>
      </w:r>
      <w:r w:rsidR="00F92FF5">
        <w:rPr>
          <w:rStyle w:val="FontStyle112"/>
          <w:rFonts w:asciiTheme="minorHAnsi" w:hAnsiTheme="minorHAnsi"/>
          <w:color w:val="0000FF"/>
          <w:sz w:val="22"/>
          <w:szCs w:val="22"/>
        </w:rPr>
        <w:t>ku, o</w:t>
      </w:r>
      <w:r w:rsidRPr="003863D1">
        <w:rPr>
          <w:rStyle w:val="FontStyle112"/>
          <w:rFonts w:asciiTheme="minorHAnsi" w:hAnsiTheme="minorHAnsi"/>
          <w:color w:val="0000FF"/>
          <w:sz w:val="22"/>
          <w:szCs w:val="22"/>
        </w:rPr>
        <w:t>rganizatorem uroczystości</w:t>
      </w:r>
      <w:r w:rsidR="00F92FF5">
        <w:rPr>
          <w:rStyle w:val="FontStyle112"/>
          <w:rFonts w:asciiTheme="minorHAnsi" w:hAnsiTheme="minorHAnsi"/>
          <w:color w:val="0000FF"/>
          <w:sz w:val="22"/>
          <w:szCs w:val="22"/>
        </w:rPr>
        <w:t xml:space="preserve"> jest właściwy kierownik jednostki organizacyjnej, z której strażak odszedł na </w:t>
      </w:r>
      <w:r w:rsidR="00EC0FA6">
        <w:rPr>
          <w:rStyle w:val="FontStyle112"/>
          <w:rFonts w:asciiTheme="minorHAnsi" w:hAnsiTheme="minorHAnsi"/>
          <w:color w:val="0000FF"/>
          <w:sz w:val="22"/>
          <w:szCs w:val="22"/>
        </w:rPr>
        <w:t>emeryturę</w:t>
      </w:r>
      <w:r w:rsidR="00F92FF5">
        <w:rPr>
          <w:rStyle w:val="FontStyle112"/>
          <w:rFonts w:asciiTheme="minorHAnsi" w:hAnsiTheme="minorHAnsi"/>
          <w:color w:val="0000FF"/>
          <w:sz w:val="22"/>
          <w:szCs w:val="22"/>
        </w:rPr>
        <w:t>.</w:t>
      </w:r>
      <w:r w:rsidR="00EC0FA6">
        <w:rPr>
          <w:rStyle w:val="FontStyle112"/>
          <w:rFonts w:asciiTheme="minorHAnsi" w:hAnsiTheme="minorHAnsi"/>
          <w:sz w:val="22"/>
          <w:szCs w:val="22"/>
        </w:rPr>
        <w:t xml:space="preserve"> </w:t>
      </w:r>
      <w:r w:rsidR="00EC0FA6" w:rsidRPr="00EC0FA6">
        <w:rPr>
          <w:rStyle w:val="FontStyle112"/>
          <w:rFonts w:asciiTheme="minorHAnsi" w:hAnsiTheme="minorHAnsi"/>
          <w:color w:val="0000FF"/>
          <w:sz w:val="22"/>
          <w:szCs w:val="22"/>
        </w:rPr>
        <w:t>Również to się tyczy pracowników cywilnych, którzy pracowali w danej jednostce organizacyjnej.</w:t>
      </w:r>
    </w:p>
    <w:p w:rsidR="00F92FF5" w:rsidRPr="003863D1" w:rsidRDefault="00F92FF5" w:rsidP="006010C4">
      <w:pPr>
        <w:pStyle w:val="Style9"/>
        <w:widowControl/>
        <w:numPr>
          <w:ilvl w:val="0"/>
          <w:numId w:val="294"/>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W przypadku pogrzebu strażaka (zawodowego), który zginął podczas działań ratowniczych</w:t>
      </w:r>
      <w:r w:rsidR="00CA6FB3">
        <w:rPr>
          <w:rStyle w:val="FontStyle112"/>
          <w:rFonts w:asciiTheme="minorHAnsi" w:hAnsiTheme="minorHAnsi"/>
          <w:color w:val="0000FF"/>
          <w:sz w:val="22"/>
          <w:szCs w:val="22"/>
        </w:rPr>
        <w:t>,</w:t>
      </w:r>
      <w:r>
        <w:rPr>
          <w:rStyle w:val="FontStyle112"/>
          <w:rFonts w:asciiTheme="minorHAnsi" w:hAnsiTheme="minorHAnsi"/>
          <w:color w:val="0000FF"/>
          <w:sz w:val="22"/>
          <w:szCs w:val="22"/>
        </w:rPr>
        <w:t xml:space="preserve"> jako członek </w:t>
      </w:r>
      <w:r w:rsidR="00CA6FB3">
        <w:rPr>
          <w:rStyle w:val="FontStyle112"/>
          <w:rFonts w:asciiTheme="minorHAnsi" w:hAnsiTheme="minorHAnsi"/>
          <w:color w:val="0000FF"/>
          <w:sz w:val="22"/>
          <w:szCs w:val="22"/>
        </w:rPr>
        <w:t xml:space="preserve">Ochotniczej Straży Pożarnej, organizacją uroczystości pogrzebowej powinna się zająć </w:t>
      </w:r>
      <w:r w:rsidR="00E92D83">
        <w:rPr>
          <w:rStyle w:val="FontStyle112"/>
          <w:rFonts w:asciiTheme="minorHAnsi" w:hAnsiTheme="minorHAnsi"/>
          <w:color w:val="0000FF"/>
          <w:sz w:val="22"/>
          <w:szCs w:val="22"/>
        </w:rPr>
        <w:br/>
        <w:t xml:space="preserve">np. </w:t>
      </w:r>
      <w:r w:rsidR="00CA6FB3">
        <w:rPr>
          <w:rStyle w:val="FontStyle112"/>
          <w:rFonts w:asciiTheme="minorHAnsi" w:hAnsiTheme="minorHAnsi"/>
          <w:color w:val="0000FF"/>
          <w:sz w:val="22"/>
          <w:szCs w:val="22"/>
        </w:rPr>
        <w:t xml:space="preserve">właściwa terytorialnie Komenda Powiatowa (Miejska) </w:t>
      </w:r>
      <w:r w:rsidR="00CA6FB3" w:rsidRPr="0091485A">
        <w:rPr>
          <w:rStyle w:val="FontStyle112"/>
          <w:rFonts w:asciiTheme="minorHAnsi" w:hAnsiTheme="minorHAnsi"/>
          <w:color w:val="0000FF"/>
          <w:sz w:val="22"/>
          <w:szCs w:val="22"/>
        </w:rPr>
        <w:t>Państwowej Straży Pożarnej</w:t>
      </w:r>
      <w:r w:rsidR="00CA6FB3">
        <w:rPr>
          <w:rStyle w:val="FontStyle112"/>
          <w:rFonts w:asciiTheme="minorHAnsi" w:hAnsiTheme="minorHAnsi"/>
          <w:color w:val="0000FF"/>
          <w:sz w:val="22"/>
          <w:szCs w:val="22"/>
        </w:rPr>
        <w:t>.</w:t>
      </w:r>
    </w:p>
    <w:p w:rsidR="00A72B68" w:rsidRPr="0091485A" w:rsidRDefault="00A72B68"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Uroczystość pogrzebowa o charakterze wyznaniowym prowadzi duchowny</w:t>
      </w:r>
      <w:r w:rsidR="00FC7FDC">
        <w:rPr>
          <w:rStyle w:val="FontStyle112"/>
          <w:rFonts w:asciiTheme="minorHAnsi" w:hAnsiTheme="minorHAnsi"/>
          <w:color w:val="0000FF"/>
          <w:sz w:val="22"/>
          <w:szCs w:val="22"/>
        </w:rPr>
        <w:t xml:space="preserve"> - kapelan strażaków</w:t>
      </w:r>
      <w:r w:rsidR="00FC7FDC" w:rsidRPr="00FC7FDC">
        <w:rPr>
          <w:rStyle w:val="FontStyle112"/>
          <w:rFonts w:asciiTheme="minorHAnsi" w:hAnsiTheme="minorHAnsi"/>
          <w:sz w:val="22"/>
          <w:szCs w:val="22"/>
        </w:rPr>
        <w:t xml:space="preserve"> </w:t>
      </w:r>
      <w:r w:rsidR="00FC7FDC" w:rsidRPr="00FC7FDC">
        <w:rPr>
          <w:rStyle w:val="FontStyle112"/>
          <w:rFonts w:asciiTheme="minorHAnsi" w:hAnsiTheme="minorHAnsi"/>
          <w:color w:val="0000FF"/>
          <w:sz w:val="22"/>
          <w:szCs w:val="22"/>
        </w:rPr>
        <w:t>jako mistrz ceremonii, jak również odprawia egzekwie pogrzebowe</w:t>
      </w:r>
      <w:r w:rsidRPr="00FC7FDC">
        <w:rPr>
          <w:rStyle w:val="FontStyle112"/>
          <w:rFonts w:asciiTheme="minorHAnsi" w:hAnsiTheme="minorHAnsi"/>
          <w:color w:val="0000FF"/>
          <w:sz w:val="22"/>
          <w:szCs w:val="22"/>
        </w:rPr>
        <w:t xml:space="preserve">. </w:t>
      </w:r>
      <w:r w:rsidRPr="0091485A">
        <w:rPr>
          <w:rStyle w:val="FontStyle112"/>
          <w:rFonts w:asciiTheme="minorHAnsi" w:hAnsiTheme="minorHAnsi"/>
          <w:color w:val="0000FF"/>
          <w:sz w:val="22"/>
          <w:szCs w:val="22"/>
        </w:rPr>
        <w:t xml:space="preserve">Msza żałobna </w:t>
      </w:r>
      <w:r w:rsidRPr="0091485A">
        <w:rPr>
          <w:rStyle w:val="FontStyle112"/>
          <w:rFonts w:asciiTheme="minorHAnsi" w:hAnsiTheme="minorHAnsi"/>
          <w:color w:val="0000FF"/>
          <w:sz w:val="22"/>
          <w:szCs w:val="22"/>
        </w:rPr>
        <w:br/>
        <w:t>i nabożeństwo żałobne może odbywać się w kościele wskazanym przez rodzinę bądź organizatora pogrzebu lub w kaplicy cmentarnej. Uroczystość o charakterze świeckim prowadzi mistrz ceremonii.</w:t>
      </w:r>
      <w:r w:rsidR="00FE7228" w:rsidRPr="0091485A">
        <w:rPr>
          <w:rFonts w:asciiTheme="minorHAnsi" w:eastAsiaTheme="minorHAnsi" w:hAnsiTheme="minorHAnsi" w:cs="Arial"/>
          <w:color w:val="0000FF"/>
          <w:kern w:val="0"/>
          <w:sz w:val="22"/>
          <w:szCs w:val="22"/>
        </w:rPr>
        <w:t xml:space="preserve"> W ceremonii wyznaniowej zmiana posterunku honorowego nast</w:t>
      </w:r>
      <w:r w:rsidR="00FE7228" w:rsidRPr="0091485A">
        <w:rPr>
          <w:rFonts w:asciiTheme="minorHAnsi" w:eastAsiaTheme="minorHAnsi" w:hAnsiTheme="minorHAnsi"/>
          <w:color w:val="0000FF"/>
          <w:kern w:val="0"/>
          <w:sz w:val="22"/>
          <w:szCs w:val="22"/>
        </w:rPr>
        <w:t>ę</w:t>
      </w:r>
      <w:r w:rsidR="00FE7228" w:rsidRPr="0091485A">
        <w:rPr>
          <w:rFonts w:asciiTheme="minorHAnsi" w:eastAsiaTheme="minorHAnsi" w:hAnsiTheme="minorHAnsi" w:cs="Arial"/>
          <w:color w:val="0000FF"/>
          <w:kern w:val="0"/>
          <w:sz w:val="22"/>
          <w:szCs w:val="22"/>
        </w:rPr>
        <w:t xml:space="preserve">puje w trakcie liturgii w czasie ustalonym z kapelanem. W ceremonii </w:t>
      </w:r>
      <w:r w:rsidR="00FE7228" w:rsidRPr="0091485A">
        <w:rPr>
          <w:rFonts w:asciiTheme="minorHAnsi" w:eastAsiaTheme="minorHAnsi" w:hAnsiTheme="minorHAnsi" w:cs="Calibri"/>
          <w:color w:val="0000FF"/>
          <w:kern w:val="0"/>
          <w:sz w:val="22"/>
          <w:szCs w:val="22"/>
        </w:rPr>
        <w:t>ś</w:t>
      </w:r>
      <w:r w:rsidR="00FE7228" w:rsidRPr="0091485A">
        <w:rPr>
          <w:rFonts w:asciiTheme="minorHAnsi" w:eastAsiaTheme="minorHAnsi" w:hAnsiTheme="minorHAnsi" w:cs="Arial"/>
          <w:color w:val="0000FF"/>
          <w:kern w:val="0"/>
          <w:sz w:val="22"/>
          <w:szCs w:val="22"/>
        </w:rPr>
        <w:t>wieckiej moment zmiany posterunku honorowego nale</w:t>
      </w:r>
      <w:r w:rsidR="00FE7228" w:rsidRPr="0091485A">
        <w:rPr>
          <w:rFonts w:asciiTheme="minorHAnsi" w:eastAsiaTheme="minorHAnsi" w:hAnsiTheme="minorHAnsi" w:cs="Calibri"/>
          <w:color w:val="0000FF"/>
          <w:kern w:val="0"/>
          <w:sz w:val="22"/>
          <w:szCs w:val="22"/>
        </w:rPr>
        <w:t>ż</w:t>
      </w:r>
      <w:r w:rsidR="00FE7228" w:rsidRPr="0091485A">
        <w:rPr>
          <w:rFonts w:asciiTheme="minorHAnsi" w:eastAsiaTheme="minorHAnsi" w:hAnsiTheme="minorHAnsi" w:cs="Arial"/>
          <w:color w:val="0000FF"/>
          <w:kern w:val="0"/>
          <w:sz w:val="22"/>
          <w:szCs w:val="22"/>
        </w:rPr>
        <w:t>y uzgodni</w:t>
      </w:r>
      <w:r w:rsidR="00FE7228" w:rsidRPr="0091485A">
        <w:rPr>
          <w:rFonts w:asciiTheme="minorHAnsi" w:eastAsiaTheme="minorHAnsi" w:hAnsiTheme="minorHAnsi" w:cs="Calibri"/>
          <w:color w:val="0000FF"/>
          <w:kern w:val="0"/>
          <w:sz w:val="22"/>
          <w:szCs w:val="22"/>
        </w:rPr>
        <w:t>ć</w:t>
      </w:r>
      <w:r w:rsidR="00FE7228" w:rsidRPr="0091485A">
        <w:rPr>
          <w:rFonts w:asciiTheme="minorHAnsi" w:eastAsiaTheme="minorHAnsi" w:hAnsiTheme="minorHAnsi" w:cs="ArialMT"/>
          <w:color w:val="0000FF"/>
          <w:kern w:val="0"/>
          <w:sz w:val="22"/>
          <w:szCs w:val="22"/>
        </w:rPr>
        <w:t xml:space="preserve"> </w:t>
      </w:r>
      <w:r w:rsidR="00FC7FDC">
        <w:rPr>
          <w:rFonts w:asciiTheme="minorHAnsi" w:eastAsiaTheme="minorHAnsi" w:hAnsiTheme="minorHAnsi" w:cs="Arial"/>
          <w:color w:val="0000FF"/>
          <w:kern w:val="0"/>
          <w:sz w:val="22"/>
          <w:szCs w:val="22"/>
        </w:rPr>
        <w:t>z mistrzem ceremonii</w:t>
      </w:r>
      <w:r w:rsidR="00FC7FDC" w:rsidRPr="00F45D5C">
        <w:rPr>
          <w:rStyle w:val="FontStyle112"/>
          <w:rFonts w:asciiTheme="minorHAnsi" w:hAnsiTheme="minorHAnsi"/>
          <w:sz w:val="22"/>
          <w:szCs w:val="22"/>
        </w:rPr>
        <w:t>.</w:t>
      </w:r>
    </w:p>
    <w:p w:rsidR="009143EA" w:rsidRPr="00600856" w:rsidRDefault="009143E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Kierownik jednostki organizacyjnej PSP może wyrazić zgodę na przewiezienie pojazdem pożarniczym trumny (urny)</w:t>
      </w:r>
      <w:r w:rsidRPr="0091485A">
        <w:rPr>
          <w:rStyle w:val="FontStyle112"/>
          <w:rFonts w:asciiTheme="minorHAnsi" w:hAnsiTheme="minorHAnsi"/>
          <w:sz w:val="22"/>
          <w:szCs w:val="22"/>
        </w:rPr>
        <w:t xml:space="preserve"> </w:t>
      </w:r>
      <w:r w:rsidRPr="0091485A">
        <w:rPr>
          <w:rStyle w:val="FontStyle112"/>
          <w:rFonts w:asciiTheme="minorHAnsi" w:hAnsiTheme="minorHAnsi"/>
          <w:color w:val="0000FF"/>
          <w:sz w:val="22"/>
          <w:szCs w:val="22"/>
        </w:rPr>
        <w:t xml:space="preserve">na drabinie mechanicznej lub innym </w:t>
      </w:r>
      <w:r w:rsidR="00E069A6" w:rsidRPr="0091485A">
        <w:rPr>
          <w:rStyle w:val="FontStyle112"/>
          <w:rFonts w:asciiTheme="minorHAnsi" w:hAnsiTheme="minorHAnsi"/>
          <w:color w:val="0000FF"/>
          <w:sz w:val="22"/>
          <w:szCs w:val="22"/>
        </w:rPr>
        <w:t>pojazdem pożarniczym</w:t>
      </w:r>
      <w:r w:rsidRPr="0091485A">
        <w:rPr>
          <w:rStyle w:val="FontStyle112"/>
          <w:rFonts w:asciiTheme="minorHAnsi" w:hAnsiTheme="minorHAnsi"/>
          <w:color w:val="0000FF"/>
          <w:sz w:val="22"/>
          <w:szCs w:val="22"/>
        </w:rPr>
        <w:t xml:space="preserve"> </w:t>
      </w:r>
      <w:r w:rsidRPr="0091485A">
        <w:rPr>
          <w:rStyle w:val="FontStyle112"/>
          <w:rFonts w:asciiTheme="minorHAnsi" w:hAnsiTheme="minorHAnsi"/>
          <w:color w:val="0000FF"/>
          <w:sz w:val="22"/>
          <w:szCs w:val="22"/>
        </w:rPr>
        <w:br/>
        <w:t>z obiektu sakralnego lub domu pogrzebowego na miejsce pochówku. Trumnę lub urnę ustawia się centralnie na platformie pojazdu</w:t>
      </w:r>
      <w:r w:rsidR="00183B49">
        <w:rPr>
          <w:rStyle w:val="FontStyle112"/>
          <w:rFonts w:asciiTheme="minorHAnsi" w:hAnsiTheme="minorHAnsi"/>
          <w:color w:val="0000FF"/>
          <w:sz w:val="22"/>
          <w:szCs w:val="22"/>
        </w:rPr>
        <w:t xml:space="preserve"> lub w pojeździe</w:t>
      </w:r>
      <w:r w:rsidR="00311FAF">
        <w:rPr>
          <w:rStyle w:val="FontStyle112"/>
          <w:rFonts w:asciiTheme="minorHAnsi" w:hAnsiTheme="minorHAnsi"/>
          <w:color w:val="0000FF"/>
          <w:sz w:val="22"/>
          <w:szCs w:val="22"/>
        </w:rPr>
        <w:t xml:space="preserve"> (w sposób zapewniający bezpieczny transport)</w:t>
      </w:r>
      <w:r w:rsidRPr="0091485A">
        <w:rPr>
          <w:rStyle w:val="FontStyle112"/>
          <w:rFonts w:asciiTheme="minorHAnsi" w:hAnsiTheme="minorHAnsi"/>
          <w:color w:val="0000FF"/>
          <w:sz w:val="22"/>
          <w:szCs w:val="22"/>
        </w:rPr>
        <w:t>.</w:t>
      </w:r>
    </w:p>
    <w:p w:rsidR="002555EA" w:rsidRPr="002555EA" w:rsidRDefault="002555E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F35B03">
        <w:rPr>
          <w:rStyle w:val="FontStyle112"/>
          <w:rFonts w:asciiTheme="minorHAnsi" w:hAnsiTheme="minorHAnsi"/>
          <w:color w:val="0000FF"/>
          <w:sz w:val="22"/>
          <w:szCs w:val="22"/>
        </w:rPr>
        <w:t>Jeżeli przemarsz lub przejazd konduktu żałobnego odbywa się drogami publicznymi, wyznaczon</w:t>
      </w:r>
      <w:r w:rsidR="00F35B03" w:rsidRPr="00F35B03">
        <w:rPr>
          <w:rStyle w:val="FontStyle112"/>
          <w:rFonts w:asciiTheme="minorHAnsi" w:hAnsiTheme="minorHAnsi"/>
          <w:color w:val="0000FF"/>
          <w:sz w:val="22"/>
          <w:szCs w:val="22"/>
        </w:rPr>
        <w:t>a</w:t>
      </w:r>
      <w:r w:rsidRPr="00F35B03">
        <w:rPr>
          <w:rStyle w:val="FontStyle112"/>
          <w:rFonts w:asciiTheme="minorHAnsi" w:hAnsiTheme="minorHAnsi"/>
          <w:color w:val="0000FF"/>
          <w:sz w:val="22"/>
          <w:szCs w:val="22"/>
        </w:rPr>
        <w:t xml:space="preserve"> osoba przez </w:t>
      </w:r>
      <w:r w:rsidR="00F35B03">
        <w:rPr>
          <w:rStyle w:val="FontStyle112"/>
          <w:rFonts w:asciiTheme="minorHAnsi" w:hAnsiTheme="minorHAnsi"/>
          <w:color w:val="0000FF"/>
          <w:sz w:val="22"/>
          <w:szCs w:val="22"/>
        </w:rPr>
        <w:t>k</w:t>
      </w:r>
      <w:r>
        <w:rPr>
          <w:rStyle w:val="FontStyle112"/>
          <w:rFonts w:asciiTheme="minorHAnsi" w:hAnsiTheme="minorHAnsi"/>
          <w:color w:val="0000FF"/>
          <w:sz w:val="22"/>
          <w:szCs w:val="22"/>
        </w:rPr>
        <w:t>ierownik</w:t>
      </w:r>
      <w:r w:rsidR="00F35B03">
        <w:rPr>
          <w:rStyle w:val="FontStyle112"/>
          <w:rFonts w:asciiTheme="minorHAnsi" w:hAnsiTheme="minorHAnsi"/>
          <w:color w:val="0000FF"/>
          <w:sz w:val="22"/>
          <w:szCs w:val="22"/>
        </w:rPr>
        <w:t>a</w:t>
      </w:r>
      <w:r>
        <w:rPr>
          <w:rStyle w:val="FontStyle112"/>
          <w:rFonts w:asciiTheme="minorHAnsi" w:hAnsiTheme="minorHAnsi"/>
          <w:color w:val="0000FF"/>
          <w:sz w:val="22"/>
          <w:szCs w:val="22"/>
        </w:rPr>
        <w:t xml:space="preserve"> jednostki organizacyjnej</w:t>
      </w:r>
      <w:r w:rsidR="00F35B03">
        <w:rPr>
          <w:rStyle w:val="FontStyle112"/>
          <w:rFonts w:asciiTheme="minorHAnsi" w:hAnsiTheme="minorHAnsi"/>
          <w:color w:val="0000FF"/>
          <w:sz w:val="22"/>
          <w:szCs w:val="22"/>
        </w:rPr>
        <w:t xml:space="preserve"> dokonuje ustaleń z odpowiednimi służbami </w:t>
      </w:r>
      <w:r w:rsidR="00F35B03">
        <w:rPr>
          <w:rStyle w:val="FontStyle112"/>
          <w:rFonts w:asciiTheme="minorHAnsi" w:hAnsiTheme="minorHAnsi"/>
          <w:color w:val="0000FF"/>
          <w:sz w:val="22"/>
          <w:szCs w:val="22"/>
        </w:rPr>
        <w:br/>
        <w:t>w celu zapewnienia bezpieczeństwa w ruchu drogowym oraz bezpieczeństwa dla konduktu żałobnego.</w:t>
      </w:r>
    </w:p>
    <w:p w:rsidR="00600856" w:rsidRPr="0091485A" w:rsidRDefault="00600856" w:rsidP="006010C4">
      <w:pPr>
        <w:pStyle w:val="Style9"/>
        <w:widowControl/>
        <w:numPr>
          <w:ilvl w:val="0"/>
          <w:numId w:val="294"/>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 xml:space="preserve">Kierownik jednostki organizacyjnej </w:t>
      </w:r>
      <w:r w:rsidR="001F7BE2">
        <w:rPr>
          <w:rStyle w:val="FontStyle112"/>
          <w:rFonts w:asciiTheme="minorHAnsi" w:hAnsiTheme="minorHAnsi"/>
          <w:color w:val="0000FF"/>
          <w:sz w:val="22"/>
          <w:szCs w:val="22"/>
        </w:rPr>
        <w:t xml:space="preserve">w szczególnie uzasadnionych przypadkach </w:t>
      </w:r>
      <w:r>
        <w:rPr>
          <w:rStyle w:val="FontStyle112"/>
          <w:rFonts w:asciiTheme="minorHAnsi" w:hAnsiTheme="minorHAnsi"/>
          <w:color w:val="0000FF"/>
          <w:sz w:val="22"/>
          <w:szCs w:val="22"/>
        </w:rPr>
        <w:t xml:space="preserve">może </w:t>
      </w:r>
      <w:r w:rsidR="001F7BE2">
        <w:rPr>
          <w:rStyle w:val="FontStyle112"/>
          <w:rFonts w:asciiTheme="minorHAnsi" w:hAnsiTheme="minorHAnsi"/>
          <w:color w:val="0000FF"/>
          <w:sz w:val="22"/>
          <w:szCs w:val="22"/>
        </w:rPr>
        <w:t xml:space="preserve">wyrazić zgodę na wystawienie księgi kondolencyjnej w jednostce organizacyjnej zmarłego strażaka, określając miejsce i czas, w którym zainteresowane osoby mogą dokonać wpisu. </w:t>
      </w:r>
      <w:r w:rsidR="003E03A4">
        <w:rPr>
          <w:rStyle w:val="FontStyle112"/>
          <w:rFonts w:asciiTheme="minorHAnsi" w:hAnsiTheme="minorHAnsi"/>
          <w:color w:val="0000FF"/>
          <w:sz w:val="22"/>
          <w:szCs w:val="22"/>
        </w:rPr>
        <w:t>Wystawienie księgi kondolencyjnej należy wcześniej uzgodnić z najbliższą rodziną.</w:t>
      </w:r>
    </w:p>
    <w:p w:rsidR="00BD020A" w:rsidRPr="0091485A" w:rsidRDefault="00C11B30"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lastRenderedPageBreak/>
        <w:t>W</w:t>
      </w:r>
      <w:r w:rsidR="00BD020A" w:rsidRPr="0091485A">
        <w:rPr>
          <w:rStyle w:val="FontStyle112"/>
          <w:rFonts w:asciiTheme="minorHAnsi" w:hAnsiTheme="minorHAnsi"/>
          <w:color w:val="0000FF"/>
          <w:sz w:val="22"/>
          <w:szCs w:val="22"/>
        </w:rPr>
        <w:t xml:space="preserve"> dniu pochówku </w:t>
      </w:r>
      <w:r w:rsidRPr="0091485A">
        <w:rPr>
          <w:rStyle w:val="FontStyle112"/>
          <w:rFonts w:asciiTheme="minorHAnsi" w:hAnsiTheme="minorHAnsi"/>
          <w:color w:val="0000FF"/>
          <w:sz w:val="22"/>
          <w:szCs w:val="22"/>
        </w:rPr>
        <w:t xml:space="preserve">strażaka, do flagi państwowej </w:t>
      </w:r>
      <w:r w:rsidR="009143EA" w:rsidRPr="0091485A">
        <w:rPr>
          <w:rStyle w:val="FontStyle112"/>
          <w:rFonts w:asciiTheme="minorHAnsi" w:hAnsiTheme="minorHAnsi"/>
          <w:color w:val="0000FF"/>
          <w:sz w:val="22"/>
          <w:szCs w:val="22"/>
        </w:rPr>
        <w:t xml:space="preserve">w jednostce organizacyjnej </w:t>
      </w:r>
      <w:r w:rsidRPr="0091485A">
        <w:rPr>
          <w:rStyle w:val="FontStyle112"/>
          <w:rFonts w:asciiTheme="minorHAnsi" w:hAnsiTheme="minorHAnsi"/>
          <w:color w:val="0000FF"/>
          <w:sz w:val="22"/>
          <w:szCs w:val="22"/>
        </w:rPr>
        <w:t xml:space="preserve">można zawiązać </w:t>
      </w:r>
      <w:r w:rsidR="006E4FF1" w:rsidRPr="0091485A">
        <w:rPr>
          <w:rStyle w:val="FontStyle112"/>
          <w:rFonts w:asciiTheme="minorHAnsi" w:hAnsiTheme="minorHAnsi"/>
          <w:color w:val="0000FF"/>
          <w:sz w:val="22"/>
          <w:szCs w:val="22"/>
        </w:rPr>
        <w:br/>
      </w:r>
      <w:r w:rsidRPr="0091485A">
        <w:rPr>
          <w:rStyle w:val="FontStyle112"/>
          <w:rFonts w:asciiTheme="minorHAnsi" w:hAnsiTheme="minorHAnsi"/>
          <w:color w:val="0000FF"/>
          <w:sz w:val="22"/>
          <w:szCs w:val="22"/>
        </w:rPr>
        <w:t>kir na znak żałoby</w:t>
      </w:r>
      <w:r w:rsidR="009143EA" w:rsidRPr="0091485A">
        <w:rPr>
          <w:rStyle w:val="FontStyle112"/>
          <w:rFonts w:asciiTheme="minorHAnsi" w:hAnsiTheme="minorHAnsi"/>
          <w:color w:val="0000FF"/>
          <w:sz w:val="22"/>
          <w:szCs w:val="22"/>
        </w:rPr>
        <w:t xml:space="preserve"> (zgodnie z wytycznymi umieszczonymi w broszurze Ministerstwa Spraw Wewnętrznych i Administracji pt. „BIAŁO-CZERWONA”)</w:t>
      </w:r>
      <w:r w:rsidRPr="0091485A">
        <w:rPr>
          <w:rStyle w:val="FontStyle112"/>
          <w:rFonts w:asciiTheme="minorHAnsi" w:hAnsiTheme="minorHAnsi"/>
          <w:color w:val="0000FF"/>
          <w:sz w:val="22"/>
          <w:szCs w:val="22"/>
        </w:rPr>
        <w:t xml:space="preserve">. Kir to czarna wstęga, którą wiąże się </w:t>
      </w:r>
      <w:r w:rsidR="009143EA" w:rsidRPr="0091485A">
        <w:rPr>
          <w:rStyle w:val="FontStyle112"/>
          <w:rFonts w:asciiTheme="minorHAnsi" w:hAnsiTheme="minorHAnsi"/>
          <w:color w:val="0000FF"/>
          <w:sz w:val="22"/>
          <w:szCs w:val="22"/>
        </w:rPr>
        <w:br/>
      </w:r>
      <w:r w:rsidRPr="0091485A">
        <w:rPr>
          <w:rStyle w:val="FontStyle112"/>
          <w:rFonts w:asciiTheme="minorHAnsi" w:hAnsiTheme="minorHAnsi"/>
          <w:color w:val="0000FF"/>
          <w:sz w:val="22"/>
          <w:szCs w:val="22"/>
        </w:rPr>
        <w:t xml:space="preserve">na drzewcu flagi powyżej skraju górnego płata. Oba końce wstęgi nie powinny być dłuższe </w:t>
      </w:r>
      <w:r w:rsidR="009143EA" w:rsidRPr="0091485A">
        <w:rPr>
          <w:rStyle w:val="FontStyle112"/>
          <w:rFonts w:asciiTheme="minorHAnsi" w:hAnsiTheme="minorHAnsi"/>
          <w:color w:val="0000FF"/>
          <w:sz w:val="22"/>
          <w:szCs w:val="22"/>
        </w:rPr>
        <w:br/>
      </w:r>
      <w:r w:rsidRPr="0091485A">
        <w:rPr>
          <w:rStyle w:val="FontStyle112"/>
          <w:rFonts w:asciiTheme="minorHAnsi" w:hAnsiTheme="minorHAnsi"/>
          <w:color w:val="0000FF"/>
          <w:sz w:val="22"/>
          <w:szCs w:val="22"/>
        </w:rPr>
        <w:t xml:space="preserve">od połowy długości flagi. Kiru nie używa się przy flagach na masztach stojących, jak również </w:t>
      </w:r>
      <w:r w:rsidR="009143EA" w:rsidRPr="0091485A">
        <w:rPr>
          <w:rStyle w:val="FontStyle112"/>
          <w:rFonts w:asciiTheme="minorHAnsi" w:hAnsiTheme="minorHAnsi"/>
          <w:color w:val="0000FF"/>
          <w:sz w:val="22"/>
          <w:szCs w:val="22"/>
        </w:rPr>
        <w:br/>
      </w:r>
      <w:r w:rsidRPr="0091485A">
        <w:rPr>
          <w:rStyle w:val="FontStyle112"/>
          <w:rFonts w:asciiTheme="minorHAnsi" w:hAnsiTheme="minorHAnsi"/>
          <w:color w:val="0000FF"/>
          <w:sz w:val="22"/>
          <w:szCs w:val="22"/>
        </w:rPr>
        <w:t>nie opuszcza się flagi do połowy masztu.</w:t>
      </w:r>
    </w:p>
    <w:p w:rsidR="00DD1278" w:rsidRPr="0091485A" w:rsidRDefault="005B774E"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Na pogrzeb strażaka, który zginął podczas działań ratowniczych, zapewnia się pożarniczą asystę </w:t>
      </w:r>
      <w:r w:rsidR="00176258" w:rsidRPr="0091485A">
        <w:rPr>
          <w:rStyle w:val="FontStyle112"/>
          <w:rFonts w:asciiTheme="minorHAnsi" w:hAnsiTheme="minorHAnsi"/>
          <w:color w:val="0000FF"/>
          <w:sz w:val="22"/>
          <w:szCs w:val="22"/>
        </w:rPr>
        <w:t>honorową</w:t>
      </w:r>
      <w:r w:rsidRPr="0091485A">
        <w:rPr>
          <w:rStyle w:val="FontStyle112"/>
          <w:rFonts w:asciiTheme="minorHAnsi" w:hAnsiTheme="minorHAnsi"/>
          <w:color w:val="0000FF"/>
          <w:sz w:val="22"/>
          <w:szCs w:val="22"/>
        </w:rPr>
        <w:t>.</w:t>
      </w:r>
      <w:r w:rsidR="00CF2905" w:rsidRPr="0091485A">
        <w:rPr>
          <w:rStyle w:val="FontStyle112"/>
          <w:rFonts w:asciiTheme="minorHAnsi" w:hAnsiTheme="minorHAnsi"/>
          <w:color w:val="0000FF"/>
          <w:sz w:val="22"/>
          <w:szCs w:val="22"/>
        </w:rPr>
        <w:t xml:space="preserve"> </w:t>
      </w:r>
      <w:r w:rsidR="00DD1278" w:rsidRPr="0091485A">
        <w:rPr>
          <w:rStyle w:val="FontStyle112"/>
          <w:rFonts w:asciiTheme="minorHAnsi" w:hAnsiTheme="minorHAnsi"/>
          <w:color w:val="0000FF"/>
          <w:sz w:val="22"/>
          <w:szCs w:val="22"/>
        </w:rPr>
        <w:t>Przed rozpoczęciem uroczystości pogrzebowej strażaka, trumnę dekoruje się flagą państwową o wymiarach 10</w:t>
      </w:r>
      <w:r w:rsidR="00BC3115" w:rsidRPr="0091485A">
        <w:rPr>
          <w:rStyle w:val="FontStyle112"/>
          <w:rFonts w:asciiTheme="minorHAnsi" w:hAnsiTheme="minorHAnsi"/>
          <w:color w:val="0000FF"/>
          <w:sz w:val="22"/>
          <w:szCs w:val="22"/>
        </w:rPr>
        <w:t>0</w:t>
      </w:r>
      <w:r w:rsidR="00DD1278" w:rsidRPr="0091485A">
        <w:rPr>
          <w:rStyle w:val="FontStyle112"/>
          <w:rFonts w:asciiTheme="minorHAnsi" w:hAnsiTheme="minorHAnsi"/>
          <w:color w:val="0000FF"/>
          <w:sz w:val="22"/>
          <w:szCs w:val="22"/>
        </w:rPr>
        <w:t xml:space="preserve"> cm x 240 cm, umieszczoną wzdłuż trumny, białym pasem </w:t>
      </w:r>
      <w:r w:rsidR="009143EA" w:rsidRPr="0091485A">
        <w:rPr>
          <w:rStyle w:val="FontStyle112"/>
          <w:rFonts w:asciiTheme="minorHAnsi" w:hAnsiTheme="minorHAnsi"/>
          <w:color w:val="0000FF"/>
          <w:sz w:val="22"/>
          <w:szCs w:val="22"/>
        </w:rPr>
        <w:br/>
      </w:r>
      <w:r w:rsidR="00DD1278" w:rsidRPr="0091485A">
        <w:rPr>
          <w:rStyle w:val="FontStyle112"/>
          <w:rFonts w:asciiTheme="minorHAnsi" w:hAnsiTheme="minorHAnsi"/>
          <w:color w:val="0000FF"/>
          <w:sz w:val="22"/>
          <w:szCs w:val="22"/>
        </w:rPr>
        <w:t>po stronie serca. Urnę dekoruje się biało-czerwoną szarfą o wymiarach 100 cm x 6 cm.</w:t>
      </w:r>
    </w:p>
    <w:p w:rsidR="00DD1278" w:rsidRPr="0091485A" w:rsidRDefault="00DD1278"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Trumnę strażaka, który poniósł śmierć w czasie wykonywania obowiązków służbowych poza granicami państwa, dekoruje się flagą państwową z orłem.</w:t>
      </w:r>
    </w:p>
    <w:p w:rsidR="00866307" w:rsidRPr="0091485A" w:rsidRDefault="00866307"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Na trumnie udekorowanej flagą państwową </w:t>
      </w:r>
      <w:r w:rsidR="00311FAF" w:rsidRPr="0091485A">
        <w:rPr>
          <w:rStyle w:val="FontStyle112"/>
          <w:rFonts w:asciiTheme="minorHAnsi" w:hAnsiTheme="minorHAnsi"/>
          <w:color w:val="0000FF"/>
          <w:sz w:val="22"/>
          <w:szCs w:val="22"/>
        </w:rPr>
        <w:t xml:space="preserve">z orłem </w:t>
      </w:r>
      <w:r w:rsidRPr="0091485A">
        <w:rPr>
          <w:rStyle w:val="FontStyle112"/>
          <w:rFonts w:asciiTheme="minorHAnsi" w:hAnsiTheme="minorHAnsi"/>
          <w:color w:val="0000FF"/>
          <w:sz w:val="22"/>
          <w:szCs w:val="22"/>
        </w:rPr>
        <w:t>nie umieszcza się rogatywki/kapelusza, kwiatów i nie posypuje się jej ziemią.</w:t>
      </w:r>
    </w:p>
    <w:p w:rsidR="00F35199" w:rsidRPr="0091485A" w:rsidRDefault="00F35199"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Obowiązek zapewnienia flagi państwowej </w:t>
      </w:r>
      <w:r w:rsidR="00311FAF" w:rsidRPr="0091485A">
        <w:rPr>
          <w:rStyle w:val="FontStyle112"/>
          <w:rFonts w:asciiTheme="minorHAnsi" w:hAnsiTheme="minorHAnsi"/>
          <w:color w:val="0000FF"/>
          <w:sz w:val="22"/>
          <w:szCs w:val="22"/>
        </w:rPr>
        <w:t xml:space="preserve">z orłem </w:t>
      </w:r>
      <w:r w:rsidRPr="0091485A">
        <w:rPr>
          <w:rStyle w:val="FontStyle112"/>
          <w:rFonts w:asciiTheme="minorHAnsi" w:hAnsiTheme="minorHAnsi"/>
          <w:color w:val="0000FF"/>
          <w:sz w:val="22"/>
          <w:szCs w:val="22"/>
        </w:rPr>
        <w:t>do dekoracji</w:t>
      </w:r>
      <w:r w:rsidR="00866307" w:rsidRPr="0091485A">
        <w:rPr>
          <w:rStyle w:val="FontStyle112"/>
          <w:rFonts w:asciiTheme="minorHAnsi" w:hAnsiTheme="minorHAnsi"/>
          <w:color w:val="0000FF"/>
          <w:sz w:val="22"/>
          <w:szCs w:val="22"/>
        </w:rPr>
        <w:t xml:space="preserve"> </w:t>
      </w:r>
      <w:r w:rsidRPr="0091485A">
        <w:rPr>
          <w:rStyle w:val="FontStyle112"/>
          <w:rFonts w:asciiTheme="minorHAnsi" w:hAnsiTheme="minorHAnsi"/>
          <w:color w:val="0000FF"/>
          <w:sz w:val="22"/>
          <w:szCs w:val="22"/>
        </w:rPr>
        <w:t>trumny (szarfy w przypadku urny) spoczywa na organiza</w:t>
      </w:r>
      <w:r w:rsidR="00C11B30" w:rsidRPr="0091485A">
        <w:rPr>
          <w:rStyle w:val="FontStyle112"/>
          <w:rFonts w:asciiTheme="minorHAnsi" w:hAnsiTheme="minorHAnsi"/>
          <w:color w:val="0000FF"/>
          <w:sz w:val="22"/>
          <w:szCs w:val="22"/>
        </w:rPr>
        <w:t>torze uroczystości pogrzebowej.</w:t>
      </w:r>
    </w:p>
    <w:p w:rsidR="006E49A3" w:rsidRPr="0091485A" w:rsidRDefault="00384876"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Przed pochówkiem, f</w:t>
      </w:r>
      <w:r w:rsidR="00F35199" w:rsidRPr="0091485A">
        <w:rPr>
          <w:rStyle w:val="FontStyle112"/>
          <w:rFonts w:asciiTheme="minorHAnsi" w:hAnsiTheme="minorHAnsi"/>
          <w:color w:val="0000FF"/>
          <w:sz w:val="22"/>
          <w:szCs w:val="22"/>
        </w:rPr>
        <w:t>lag</w:t>
      </w:r>
      <w:r w:rsidRPr="0091485A">
        <w:rPr>
          <w:rStyle w:val="FontStyle112"/>
          <w:rFonts w:asciiTheme="minorHAnsi" w:hAnsiTheme="minorHAnsi"/>
          <w:color w:val="0000FF"/>
          <w:sz w:val="22"/>
          <w:szCs w:val="22"/>
        </w:rPr>
        <w:t>a</w:t>
      </w:r>
      <w:r w:rsidR="00F35199" w:rsidRPr="0091485A">
        <w:rPr>
          <w:rStyle w:val="FontStyle112"/>
          <w:rFonts w:asciiTheme="minorHAnsi" w:hAnsiTheme="minorHAnsi"/>
          <w:color w:val="0000FF"/>
          <w:sz w:val="22"/>
          <w:szCs w:val="22"/>
        </w:rPr>
        <w:t xml:space="preserve"> </w:t>
      </w:r>
      <w:r w:rsidR="00887077" w:rsidRPr="0091485A">
        <w:rPr>
          <w:rStyle w:val="FontStyle112"/>
          <w:rFonts w:asciiTheme="minorHAnsi" w:hAnsiTheme="minorHAnsi"/>
          <w:color w:val="0000FF"/>
          <w:sz w:val="22"/>
          <w:szCs w:val="22"/>
        </w:rPr>
        <w:t xml:space="preserve">państwowa </w:t>
      </w:r>
      <w:r w:rsidR="00F35199" w:rsidRPr="0091485A">
        <w:rPr>
          <w:rStyle w:val="FontStyle112"/>
          <w:rFonts w:asciiTheme="minorHAnsi" w:hAnsiTheme="minorHAnsi"/>
          <w:color w:val="0000FF"/>
          <w:sz w:val="22"/>
          <w:szCs w:val="22"/>
        </w:rPr>
        <w:t xml:space="preserve">po </w:t>
      </w:r>
      <w:r w:rsidRPr="0091485A">
        <w:rPr>
          <w:rStyle w:val="FontStyle112"/>
          <w:rFonts w:asciiTheme="minorHAnsi" w:hAnsiTheme="minorHAnsi"/>
          <w:color w:val="0000FF"/>
          <w:sz w:val="22"/>
          <w:szCs w:val="22"/>
        </w:rPr>
        <w:t xml:space="preserve">uroczystym </w:t>
      </w:r>
      <w:r w:rsidR="00F35199" w:rsidRPr="0091485A">
        <w:rPr>
          <w:rStyle w:val="FontStyle112"/>
          <w:rFonts w:asciiTheme="minorHAnsi" w:hAnsiTheme="minorHAnsi"/>
          <w:color w:val="0000FF"/>
          <w:sz w:val="22"/>
          <w:szCs w:val="22"/>
        </w:rPr>
        <w:t>zdjęciu z trumny i złożeniu jest przekazywana przedstawicielowi rodziny, o ile wcześniej wyrazi on takie życzenie.</w:t>
      </w:r>
    </w:p>
    <w:p w:rsidR="00FC7FDC" w:rsidRPr="00FC7FDC" w:rsidRDefault="00FC7FDC"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FC7FDC">
        <w:rPr>
          <w:rStyle w:val="FontStyle112"/>
          <w:rFonts w:asciiTheme="minorHAnsi" w:hAnsiTheme="minorHAnsi"/>
          <w:color w:val="0000FF"/>
          <w:sz w:val="22"/>
          <w:szCs w:val="22"/>
        </w:rPr>
        <w:t xml:space="preserve">Jeśli w ceremonii pogrzebowej uczestniczy strażak będący członkiem najbliższej rodziny </w:t>
      </w:r>
      <w:r w:rsidRPr="00FC7FDC">
        <w:rPr>
          <w:rStyle w:val="FontStyle112"/>
          <w:rFonts w:asciiTheme="minorHAnsi" w:hAnsiTheme="minorHAnsi"/>
          <w:color w:val="0000FF"/>
          <w:sz w:val="22"/>
          <w:szCs w:val="22"/>
        </w:rPr>
        <w:br/>
        <w:t xml:space="preserve">i występuje </w:t>
      </w:r>
      <w:r>
        <w:rPr>
          <w:rStyle w:val="FontStyle112"/>
          <w:rFonts w:asciiTheme="minorHAnsi" w:hAnsiTheme="minorHAnsi"/>
          <w:color w:val="0000FF"/>
          <w:sz w:val="22"/>
          <w:szCs w:val="22"/>
        </w:rPr>
        <w:t xml:space="preserve">w uroczystości </w:t>
      </w:r>
      <w:r w:rsidRPr="00FC7FDC">
        <w:rPr>
          <w:rStyle w:val="FontStyle112"/>
          <w:rFonts w:asciiTheme="minorHAnsi" w:hAnsiTheme="minorHAnsi"/>
          <w:color w:val="0000FF"/>
          <w:sz w:val="22"/>
          <w:szCs w:val="22"/>
        </w:rPr>
        <w:t>w umundurowaniu wyjściowym, zezwala się mu na noszenie symbolu żałoby według zasad powszechnie przyjętych w praktykowanym przez strażaka obrządku religijnym.</w:t>
      </w:r>
    </w:p>
    <w:p w:rsidR="0091485A" w:rsidRPr="0091485A" w:rsidRDefault="0091485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91485A">
        <w:rPr>
          <w:rStyle w:val="FontStyle112"/>
          <w:rFonts w:asciiTheme="minorHAnsi" w:hAnsiTheme="minorHAnsi"/>
          <w:color w:val="0000FF"/>
          <w:sz w:val="22"/>
          <w:szCs w:val="22"/>
        </w:rPr>
        <w:t xml:space="preserve">Wszyscy strażacy biorący udział w uroczystości występują w umundurowaniu wyjściowym </w:t>
      </w:r>
      <w:r w:rsidRPr="0091485A">
        <w:rPr>
          <w:rStyle w:val="FontStyle112"/>
          <w:rFonts w:asciiTheme="minorHAnsi" w:hAnsiTheme="minorHAnsi"/>
          <w:color w:val="0000FF"/>
          <w:sz w:val="22"/>
          <w:szCs w:val="22"/>
        </w:rPr>
        <w:br/>
        <w:t>ze sznurem galowym</w:t>
      </w:r>
      <w:r w:rsidR="00311FAF">
        <w:rPr>
          <w:rStyle w:val="FontStyle112"/>
          <w:rFonts w:asciiTheme="minorHAnsi" w:hAnsiTheme="minorHAnsi"/>
          <w:color w:val="0000FF"/>
          <w:sz w:val="22"/>
          <w:szCs w:val="22"/>
        </w:rPr>
        <w:t xml:space="preserve"> oraz </w:t>
      </w:r>
      <w:r w:rsidR="00E966AF">
        <w:rPr>
          <w:rStyle w:val="FontStyle112"/>
          <w:rFonts w:asciiTheme="minorHAnsi" w:hAnsiTheme="minorHAnsi"/>
          <w:color w:val="0000FF"/>
          <w:sz w:val="22"/>
          <w:szCs w:val="22"/>
        </w:rPr>
        <w:t xml:space="preserve">z </w:t>
      </w:r>
      <w:r w:rsidR="00311FAF">
        <w:rPr>
          <w:rStyle w:val="FontStyle112"/>
          <w:rFonts w:asciiTheme="minorHAnsi" w:hAnsiTheme="minorHAnsi"/>
          <w:color w:val="0000FF"/>
          <w:sz w:val="22"/>
          <w:szCs w:val="22"/>
        </w:rPr>
        <w:t>czarny</w:t>
      </w:r>
      <w:r w:rsidR="00E966AF">
        <w:rPr>
          <w:rStyle w:val="FontStyle112"/>
          <w:rFonts w:asciiTheme="minorHAnsi" w:hAnsiTheme="minorHAnsi"/>
          <w:color w:val="0000FF"/>
          <w:sz w:val="22"/>
          <w:szCs w:val="22"/>
        </w:rPr>
        <w:t>mi</w:t>
      </w:r>
      <w:r w:rsidR="00311FAF">
        <w:rPr>
          <w:rStyle w:val="FontStyle112"/>
          <w:rFonts w:asciiTheme="minorHAnsi" w:hAnsiTheme="minorHAnsi"/>
          <w:color w:val="0000FF"/>
          <w:sz w:val="22"/>
          <w:szCs w:val="22"/>
        </w:rPr>
        <w:t xml:space="preserve"> rękawiczka</w:t>
      </w:r>
      <w:r w:rsidR="00E966AF">
        <w:rPr>
          <w:rStyle w:val="FontStyle112"/>
          <w:rFonts w:asciiTheme="minorHAnsi" w:hAnsiTheme="minorHAnsi"/>
          <w:color w:val="0000FF"/>
          <w:sz w:val="22"/>
          <w:szCs w:val="22"/>
        </w:rPr>
        <w:t>mi</w:t>
      </w:r>
      <w:r w:rsidRPr="0091485A">
        <w:rPr>
          <w:rStyle w:val="FontStyle112"/>
          <w:rFonts w:asciiTheme="minorHAnsi" w:hAnsiTheme="minorHAnsi"/>
          <w:color w:val="0000FF"/>
          <w:sz w:val="22"/>
          <w:szCs w:val="22"/>
        </w:rPr>
        <w:t>.</w:t>
      </w:r>
    </w:p>
    <w:p w:rsidR="009C5423" w:rsidRPr="003F479F" w:rsidRDefault="007B54A9" w:rsidP="006010C4">
      <w:pPr>
        <w:pStyle w:val="Style9"/>
        <w:widowControl/>
        <w:numPr>
          <w:ilvl w:val="0"/>
          <w:numId w:val="294"/>
        </w:numPr>
        <w:spacing w:line="276" w:lineRule="auto"/>
        <w:ind w:left="426" w:hanging="426"/>
        <w:rPr>
          <w:rStyle w:val="FontStyle112"/>
          <w:rFonts w:asciiTheme="minorHAnsi" w:hAnsiTheme="minorHAnsi"/>
          <w:sz w:val="24"/>
          <w:szCs w:val="24"/>
        </w:rPr>
      </w:pPr>
      <w:r>
        <w:rPr>
          <w:rStyle w:val="FontStyle112"/>
          <w:rFonts w:asciiTheme="minorHAnsi" w:hAnsiTheme="minorHAnsi"/>
          <w:color w:val="0000FF"/>
          <w:sz w:val="22"/>
          <w:szCs w:val="22"/>
        </w:rPr>
        <w:t>Organizator ceremonii pogrzebowej w porozumieniu z rodziną zmarłego, jeżeli w uroczystości jest przewidziane pośmiertne odznaczenie lub mianowanie strażaka na wyższy stopień, odczytanie postanowienia (decyzji, rozkazu) odbywa się w uzgodnieniu z rodziną zmarłego strażaka, w trakcie ceremonii pogrzebowej, nabożeństwa żałobnego albo na cmentarzu przed przemówieniami pożegnalnymi</w:t>
      </w:r>
      <w:r w:rsidRPr="00CF2905">
        <w:rPr>
          <w:rStyle w:val="FontStyle112"/>
          <w:rFonts w:asciiTheme="minorHAnsi" w:hAnsiTheme="minorHAnsi"/>
          <w:color w:val="0000FF"/>
          <w:sz w:val="22"/>
          <w:szCs w:val="22"/>
        </w:rPr>
        <w:t>.</w:t>
      </w:r>
      <w:r w:rsidR="009C5423" w:rsidRPr="009C5423">
        <w:rPr>
          <w:rStyle w:val="FontStyle112"/>
          <w:rFonts w:asciiTheme="minorHAnsi" w:hAnsiTheme="minorHAnsi"/>
          <w:sz w:val="22"/>
          <w:szCs w:val="22"/>
        </w:rPr>
        <w:t xml:space="preserve"> </w:t>
      </w:r>
      <w:r w:rsidR="009C5423" w:rsidRPr="009C5423">
        <w:rPr>
          <w:rStyle w:val="FontStyle112"/>
          <w:rFonts w:asciiTheme="minorHAnsi" w:hAnsiTheme="minorHAnsi"/>
          <w:color w:val="0000FF"/>
          <w:sz w:val="22"/>
          <w:szCs w:val="22"/>
        </w:rPr>
        <w:t xml:space="preserve">Nadany order (odznaczenie) jest przypinany do specjalnej poduszki przez uprawnionego przedstawiciela przyznającego to wyróżnienie. Order (odznaczenie) umieszcza się przed trumną (urną) jeśli odczytanie postanowienia ma miejsce </w:t>
      </w:r>
      <w:r w:rsidR="009C5423" w:rsidRPr="009C5423">
        <w:rPr>
          <w:rStyle w:val="FontStyle112"/>
          <w:rFonts w:asciiTheme="minorHAnsi" w:hAnsiTheme="minorHAnsi"/>
          <w:color w:val="0000FF"/>
          <w:sz w:val="22"/>
          <w:szCs w:val="22"/>
        </w:rPr>
        <w:br/>
        <w:t>w trakcie ceremonii pogrzebowej, nabożeństwa żałobnego</w:t>
      </w:r>
      <w:r w:rsidR="009C5423">
        <w:rPr>
          <w:rStyle w:val="FontStyle112"/>
          <w:rFonts w:asciiTheme="minorHAnsi" w:hAnsiTheme="minorHAnsi"/>
          <w:sz w:val="22"/>
          <w:szCs w:val="22"/>
        </w:rPr>
        <w:t xml:space="preserve">. </w:t>
      </w:r>
      <w:r w:rsidR="009C5423" w:rsidRPr="009C5423">
        <w:rPr>
          <w:rStyle w:val="FontStyle112"/>
          <w:rFonts w:asciiTheme="minorHAnsi" w:hAnsiTheme="minorHAnsi"/>
          <w:color w:val="0000FF"/>
          <w:sz w:val="22"/>
          <w:szCs w:val="22"/>
        </w:rPr>
        <w:t>Jeśli odbywa się to na cmentarzu, wręcza się najbliższej rodzinie zmarłego strażaka.</w:t>
      </w:r>
    </w:p>
    <w:p w:rsidR="009C5423" w:rsidRPr="003F479F" w:rsidRDefault="009C5423" w:rsidP="006010C4">
      <w:pPr>
        <w:pStyle w:val="Style9"/>
        <w:widowControl/>
        <w:numPr>
          <w:ilvl w:val="0"/>
          <w:numId w:val="294"/>
        </w:numPr>
        <w:spacing w:line="276" w:lineRule="auto"/>
        <w:ind w:left="426" w:hanging="426"/>
        <w:rPr>
          <w:rStyle w:val="FontStyle112"/>
          <w:rFonts w:asciiTheme="minorHAnsi" w:hAnsiTheme="minorHAnsi"/>
          <w:sz w:val="24"/>
          <w:szCs w:val="24"/>
        </w:rPr>
      </w:pPr>
      <w:r w:rsidRPr="009C5423">
        <w:rPr>
          <w:rStyle w:val="FontStyle112"/>
          <w:rFonts w:asciiTheme="minorHAnsi" w:hAnsiTheme="minorHAnsi"/>
          <w:color w:val="0000FF"/>
          <w:sz w:val="22"/>
          <w:szCs w:val="22"/>
        </w:rPr>
        <w:t xml:space="preserve">W przypadku pośmiertnego nadania wyższego stopnia na czapce/kapeluszu zmarłego przed uroczystością pogrzebową powinny zostać umieszczone nowe dystynkcje. Odczytanie aktu nadania stopnia odbywa się </w:t>
      </w:r>
      <w:r>
        <w:rPr>
          <w:rStyle w:val="FontStyle112"/>
          <w:rFonts w:asciiTheme="minorHAnsi" w:hAnsiTheme="minorHAnsi"/>
          <w:color w:val="0000FF"/>
          <w:sz w:val="22"/>
          <w:szCs w:val="22"/>
        </w:rPr>
        <w:t>w trakcie ceremonii pogrzebowej, nabożeństwa żałobnego</w:t>
      </w:r>
      <w:r>
        <w:rPr>
          <w:rStyle w:val="FontStyle112"/>
          <w:rFonts w:asciiTheme="minorHAnsi" w:hAnsiTheme="minorHAnsi"/>
          <w:sz w:val="22"/>
          <w:szCs w:val="22"/>
        </w:rPr>
        <w:t xml:space="preserve">. </w:t>
      </w:r>
      <w:r>
        <w:rPr>
          <w:rStyle w:val="FontStyle112"/>
          <w:rFonts w:asciiTheme="minorHAnsi" w:hAnsiTheme="minorHAnsi"/>
          <w:sz w:val="22"/>
          <w:szCs w:val="22"/>
        </w:rPr>
        <w:br/>
      </w:r>
      <w:r w:rsidRPr="009C5423">
        <w:rPr>
          <w:rStyle w:val="FontStyle112"/>
          <w:rFonts w:asciiTheme="minorHAnsi" w:hAnsiTheme="minorHAnsi"/>
          <w:color w:val="0000FF"/>
          <w:sz w:val="22"/>
          <w:szCs w:val="22"/>
        </w:rPr>
        <w:t xml:space="preserve">Jeśli odbywa się to na cmentarzu, </w:t>
      </w:r>
      <w:r>
        <w:rPr>
          <w:rStyle w:val="FontStyle112"/>
          <w:rFonts w:asciiTheme="minorHAnsi" w:hAnsiTheme="minorHAnsi"/>
          <w:color w:val="0000FF"/>
          <w:sz w:val="22"/>
          <w:szCs w:val="22"/>
        </w:rPr>
        <w:t xml:space="preserve">akt </w:t>
      </w:r>
      <w:r w:rsidRPr="009C5423">
        <w:rPr>
          <w:rStyle w:val="FontStyle112"/>
          <w:rFonts w:asciiTheme="minorHAnsi" w:hAnsiTheme="minorHAnsi"/>
          <w:color w:val="0000FF"/>
          <w:sz w:val="22"/>
          <w:szCs w:val="22"/>
        </w:rPr>
        <w:t>wręcza się najbliższej rodzinie zmarłego strażaka</w:t>
      </w:r>
      <w:r>
        <w:rPr>
          <w:rStyle w:val="FontStyle112"/>
          <w:rFonts w:asciiTheme="minorHAnsi" w:hAnsiTheme="minorHAnsi"/>
          <w:color w:val="0000FF"/>
          <w:sz w:val="22"/>
          <w:szCs w:val="22"/>
        </w:rPr>
        <w:t>.</w:t>
      </w:r>
    </w:p>
    <w:p w:rsidR="0091485A" w:rsidRPr="006E49A3" w:rsidRDefault="0091485A" w:rsidP="006010C4">
      <w:pPr>
        <w:pStyle w:val="Style9"/>
        <w:widowControl/>
        <w:numPr>
          <w:ilvl w:val="0"/>
          <w:numId w:val="294"/>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Na trumnie strażaka (bez flagi państwowej) można umieścić nakrycie głowy (czapka rogatywka/kapelusz - bez mocowania) ze stopniem służbowym uwidocznionym od strony patrzących na trumnę, na wysokości piersi zmarłego. Na urnie nakrycia głowy nie umieszcza się.</w:t>
      </w:r>
    </w:p>
    <w:p w:rsidR="00F148F4" w:rsidRDefault="00F148F4">
      <w:pPr>
        <w:widowControl/>
        <w:suppressAutoHyphens w:val="0"/>
        <w:autoSpaceDN/>
        <w:textAlignment w:val="auto"/>
        <w:rPr>
          <w:rStyle w:val="FontStyle112"/>
          <w:rFonts w:asciiTheme="minorHAnsi" w:hAnsiTheme="minorHAnsi"/>
          <w:color w:val="0000FF"/>
          <w:sz w:val="22"/>
          <w:szCs w:val="22"/>
          <w:lang w:eastAsia="pl-PL"/>
        </w:rPr>
      </w:pPr>
      <w:r>
        <w:rPr>
          <w:rStyle w:val="FontStyle112"/>
          <w:rFonts w:asciiTheme="minorHAnsi" w:hAnsiTheme="minorHAnsi"/>
          <w:color w:val="0000FF"/>
          <w:sz w:val="22"/>
          <w:szCs w:val="22"/>
        </w:rPr>
        <w:br w:type="page"/>
      </w:r>
    </w:p>
    <w:p w:rsidR="0091485A" w:rsidRPr="006E49A3" w:rsidRDefault="0091485A" w:rsidP="006010C4">
      <w:pPr>
        <w:pStyle w:val="Style9"/>
        <w:widowControl/>
        <w:numPr>
          <w:ilvl w:val="0"/>
          <w:numId w:val="294"/>
        </w:numPr>
        <w:spacing w:line="276" w:lineRule="auto"/>
        <w:ind w:left="426" w:hanging="426"/>
        <w:rPr>
          <w:rStyle w:val="FontStyle112"/>
          <w:rFonts w:asciiTheme="minorHAnsi" w:hAnsiTheme="minorHAnsi"/>
          <w:sz w:val="22"/>
          <w:szCs w:val="22"/>
        </w:rPr>
      </w:pPr>
      <w:r w:rsidRPr="00BC3115">
        <w:rPr>
          <w:rStyle w:val="FontStyle112"/>
          <w:rFonts w:asciiTheme="minorHAnsi" w:hAnsiTheme="minorHAnsi"/>
          <w:color w:val="0000FF"/>
          <w:sz w:val="22"/>
          <w:szCs w:val="22"/>
        </w:rPr>
        <w:lastRenderedPageBreak/>
        <w:t>Przed trumną (urną) ustawia się poduszki z przypiętymi odznakami orderów i odznaczeń</w:t>
      </w:r>
      <w:r w:rsidR="001B657B">
        <w:rPr>
          <w:rStyle w:val="FontStyle112"/>
          <w:rFonts w:asciiTheme="minorHAnsi" w:hAnsiTheme="minorHAnsi"/>
          <w:color w:val="0000FF"/>
          <w:sz w:val="22"/>
          <w:szCs w:val="22"/>
        </w:rPr>
        <w:t xml:space="preserve"> (zgodnie z rangą tych odznaczeń na oddzielnych poduszkach – prezydenckie, państwowe, resortowe, pozostałe)</w:t>
      </w:r>
      <w:r w:rsidRPr="00BC3115">
        <w:rPr>
          <w:rStyle w:val="FontStyle112"/>
          <w:rFonts w:asciiTheme="minorHAnsi" w:hAnsiTheme="minorHAnsi"/>
          <w:color w:val="0000FF"/>
          <w:sz w:val="22"/>
          <w:szCs w:val="22"/>
        </w:rPr>
        <w:t>, wieńce i wiązanki oraz jeśli rodzina wyrazi takie życzenie, może zostać wystawiona fotografia zmarłego</w:t>
      </w:r>
      <w:r>
        <w:rPr>
          <w:rStyle w:val="FontStyle112"/>
          <w:rFonts w:asciiTheme="minorHAnsi" w:hAnsiTheme="minorHAnsi"/>
          <w:color w:val="0000FF"/>
          <w:sz w:val="22"/>
          <w:szCs w:val="22"/>
        </w:rPr>
        <w:t xml:space="preserve"> z czarną wstążką umieszczoną w prawym górnym rogu (z górnego boku ramki do prawego boku ramki – nie zasłaniając sylwetki zmarłego na zdjęciu)</w:t>
      </w:r>
      <w:r w:rsidRPr="00BC3115">
        <w:rPr>
          <w:rStyle w:val="FontStyle112"/>
          <w:rFonts w:asciiTheme="minorHAnsi" w:hAnsiTheme="minorHAnsi"/>
          <w:color w:val="0000FF"/>
          <w:sz w:val="22"/>
          <w:szCs w:val="22"/>
        </w:rPr>
        <w:t>.</w:t>
      </w:r>
      <w:r>
        <w:rPr>
          <w:rStyle w:val="FontStyle112"/>
          <w:rFonts w:asciiTheme="minorHAnsi" w:hAnsiTheme="minorHAnsi"/>
          <w:color w:val="0000FF"/>
          <w:sz w:val="22"/>
          <w:szCs w:val="22"/>
        </w:rPr>
        <w:t xml:space="preserve"> Fotografię zmarłego można umieścić na sztaludze. Organizator ceremonii pogrzebowej powinien zabezpieczyć odpowiednią ilość stojaków na wieńce oraz poduszek do orderów i odznaczeń. </w:t>
      </w:r>
      <w:r w:rsidR="001B657B">
        <w:rPr>
          <w:rStyle w:val="FontStyle112"/>
          <w:rFonts w:asciiTheme="minorHAnsi" w:hAnsiTheme="minorHAnsi"/>
          <w:color w:val="0000FF"/>
          <w:sz w:val="22"/>
          <w:szCs w:val="22"/>
        </w:rPr>
        <w:br/>
      </w:r>
      <w:r>
        <w:rPr>
          <w:rStyle w:val="FontStyle112"/>
          <w:rFonts w:asciiTheme="minorHAnsi" w:hAnsiTheme="minorHAnsi"/>
          <w:color w:val="0000FF"/>
          <w:sz w:val="22"/>
          <w:szCs w:val="22"/>
        </w:rPr>
        <w:t>W przypadku udziały orkiestry</w:t>
      </w:r>
      <w:r w:rsidRPr="00C11B30">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 xml:space="preserve">w </w:t>
      </w:r>
      <w:r w:rsidRPr="00C11B30">
        <w:rPr>
          <w:rStyle w:val="FontStyle112"/>
          <w:rFonts w:asciiTheme="minorHAnsi" w:hAnsiTheme="minorHAnsi"/>
          <w:color w:val="0000FF"/>
          <w:sz w:val="22"/>
          <w:szCs w:val="22"/>
        </w:rPr>
        <w:t>obiekcie sakralnym lub domu pogrzebowym</w:t>
      </w:r>
      <w:r>
        <w:rPr>
          <w:rStyle w:val="FontStyle112"/>
          <w:rFonts w:asciiTheme="minorHAnsi" w:hAnsiTheme="minorHAnsi"/>
          <w:color w:val="0000FF"/>
          <w:sz w:val="22"/>
          <w:szCs w:val="22"/>
        </w:rPr>
        <w:t xml:space="preserve"> (jeśli istnieje możliwość) należy uwzględnić miejsca siedzące dla członków orkiestry. Orkiestrę należy planować po lewej stronie trumny (urny).</w:t>
      </w:r>
      <w:r w:rsidR="007B54A9">
        <w:rPr>
          <w:rStyle w:val="FontStyle112"/>
          <w:rFonts w:asciiTheme="minorHAnsi" w:hAnsiTheme="minorHAnsi"/>
          <w:color w:val="0000FF"/>
          <w:sz w:val="22"/>
          <w:szCs w:val="22"/>
        </w:rPr>
        <w:t xml:space="preserve"> Orkiestra zajmuje określone miejsce na 15 minut przed uroczystością.</w:t>
      </w:r>
    </w:p>
    <w:p w:rsidR="0091485A" w:rsidRPr="006E49A3" w:rsidRDefault="0091485A" w:rsidP="0091485A">
      <w:pPr>
        <w:pStyle w:val="Style9"/>
        <w:widowControl/>
        <w:spacing w:line="240" w:lineRule="auto"/>
        <w:jc w:val="center"/>
        <w:rPr>
          <w:rStyle w:val="FontStyle112"/>
          <w:rFonts w:asciiTheme="minorHAnsi" w:hAnsiTheme="minorHAnsi"/>
          <w:sz w:val="24"/>
          <w:szCs w:val="24"/>
        </w:rPr>
      </w:pPr>
      <w:r w:rsidRPr="00F45D5C">
        <w:rPr>
          <w:rStyle w:val="FontStyle108"/>
          <w:rFonts w:asciiTheme="minorHAnsi" w:hAnsiTheme="minorHAnsi"/>
          <w:sz w:val="22"/>
          <w:szCs w:val="22"/>
        </w:rPr>
        <w:t>§ 11</w:t>
      </w:r>
      <w:r w:rsidR="00E06030">
        <w:rPr>
          <w:rStyle w:val="FontStyle108"/>
          <w:rFonts w:asciiTheme="minorHAnsi" w:hAnsiTheme="minorHAnsi"/>
          <w:sz w:val="22"/>
          <w:szCs w:val="22"/>
        </w:rPr>
        <w:t>0</w:t>
      </w:r>
      <w:r w:rsidRPr="005021D8">
        <w:rPr>
          <w:rStyle w:val="FontStyle112"/>
          <w:rFonts w:asciiTheme="minorHAnsi" w:hAnsiTheme="minorHAnsi"/>
          <w:b/>
          <w:sz w:val="22"/>
          <w:szCs w:val="22"/>
        </w:rPr>
        <w:t>.</w:t>
      </w:r>
    </w:p>
    <w:p w:rsidR="00DE7940" w:rsidRDefault="00C11B30" w:rsidP="006010C4">
      <w:pPr>
        <w:pStyle w:val="Style9"/>
        <w:widowControl/>
        <w:numPr>
          <w:ilvl w:val="0"/>
          <w:numId w:val="346"/>
        </w:numPr>
        <w:spacing w:line="276" w:lineRule="auto"/>
        <w:ind w:left="426" w:hanging="426"/>
        <w:rPr>
          <w:rStyle w:val="FontStyle112"/>
          <w:rFonts w:asciiTheme="minorHAnsi" w:hAnsiTheme="minorHAnsi"/>
          <w:sz w:val="22"/>
          <w:szCs w:val="22"/>
        </w:rPr>
      </w:pPr>
      <w:r w:rsidRPr="00C11B30">
        <w:rPr>
          <w:rStyle w:val="FontStyle112"/>
          <w:rFonts w:asciiTheme="minorHAnsi" w:hAnsiTheme="minorHAnsi"/>
          <w:color w:val="0000FF"/>
          <w:sz w:val="22"/>
          <w:szCs w:val="22"/>
        </w:rPr>
        <w:t xml:space="preserve">W obiekcie sakralnym lub domu pogrzebowym </w:t>
      </w:r>
      <w:r w:rsidR="000D0B0C">
        <w:rPr>
          <w:rStyle w:val="FontStyle112"/>
          <w:rFonts w:asciiTheme="minorHAnsi" w:hAnsiTheme="minorHAnsi"/>
          <w:color w:val="0000FF"/>
          <w:sz w:val="22"/>
          <w:szCs w:val="22"/>
        </w:rPr>
        <w:t>n</w:t>
      </w:r>
      <w:r w:rsidR="000D0B0C" w:rsidRPr="000D0B0C">
        <w:rPr>
          <w:rStyle w:val="FontStyle112"/>
          <w:rFonts w:asciiTheme="minorHAnsi" w:hAnsiTheme="minorHAnsi"/>
          <w:color w:val="0000FF"/>
          <w:sz w:val="22"/>
          <w:szCs w:val="22"/>
        </w:rPr>
        <w:t xml:space="preserve">a </w:t>
      </w:r>
      <w:r w:rsidR="0091485A">
        <w:rPr>
          <w:rStyle w:val="FontStyle112"/>
          <w:rFonts w:asciiTheme="minorHAnsi" w:hAnsiTheme="minorHAnsi"/>
          <w:color w:val="0000FF"/>
          <w:sz w:val="22"/>
          <w:szCs w:val="22"/>
        </w:rPr>
        <w:t>15</w:t>
      </w:r>
      <w:r w:rsidR="000D0B0C" w:rsidRPr="000D0B0C">
        <w:rPr>
          <w:rStyle w:val="FontStyle112"/>
          <w:rFonts w:asciiTheme="minorHAnsi" w:hAnsiTheme="minorHAnsi"/>
          <w:color w:val="0000FF"/>
          <w:sz w:val="22"/>
          <w:szCs w:val="22"/>
        </w:rPr>
        <w:t xml:space="preserve"> minut przed ceremonią wystawia się posterunek honorowy przy trumnie, w skład którego mogą wchodzić </w:t>
      </w:r>
      <w:r w:rsidR="00887077">
        <w:rPr>
          <w:rStyle w:val="FontStyle112"/>
          <w:rFonts w:asciiTheme="minorHAnsi" w:hAnsiTheme="minorHAnsi"/>
          <w:color w:val="0000FF"/>
          <w:sz w:val="22"/>
          <w:szCs w:val="22"/>
        </w:rPr>
        <w:t xml:space="preserve">strażacy nie wchodzący </w:t>
      </w:r>
      <w:r w:rsidR="00887077">
        <w:rPr>
          <w:rStyle w:val="FontStyle112"/>
          <w:rFonts w:asciiTheme="minorHAnsi" w:hAnsiTheme="minorHAnsi"/>
          <w:color w:val="0000FF"/>
          <w:sz w:val="22"/>
          <w:szCs w:val="22"/>
        </w:rPr>
        <w:br/>
        <w:t>w skład pożarniczej asysty honorowej oraz przedstawiciele władz państwowych, organizacji pozarządowych oraz przyjaciele zmarłego i inne osoby</w:t>
      </w:r>
      <w:r w:rsidR="000D0B0C">
        <w:rPr>
          <w:rStyle w:val="FontStyle112"/>
          <w:rFonts w:asciiTheme="minorHAnsi" w:hAnsiTheme="minorHAnsi"/>
          <w:color w:val="0000FF"/>
          <w:sz w:val="22"/>
          <w:szCs w:val="22"/>
        </w:rPr>
        <w:t>, a</w:t>
      </w:r>
      <w:r w:rsidR="000D0B0C" w:rsidRPr="000D0B0C">
        <w:rPr>
          <w:rStyle w:val="FontStyle112"/>
          <w:rFonts w:asciiTheme="minorHAnsi" w:hAnsiTheme="minorHAnsi"/>
          <w:color w:val="0000FF"/>
          <w:sz w:val="22"/>
          <w:szCs w:val="22"/>
        </w:rPr>
        <w:t xml:space="preserve"> </w:t>
      </w:r>
      <w:r w:rsidR="00191B14">
        <w:rPr>
          <w:rStyle w:val="FontStyle112"/>
          <w:rFonts w:asciiTheme="minorHAnsi" w:hAnsiTheme="minorHAnsi"/>
          <w:color w:val="0000FF"/>
          <w:sz w:val="22"/>
          <w:szCs w:val="22"/>
        </w:rPr>
        <w:t xml:space="preserve">na 5 minut przed uroczystością </w:t>
      </w:r>
      <w:r w:rsidRPr="00C11B30">
        <w:rPr>
          <w:rStyle w:val="FontStyle112"/>
          <w:rFonts w:asciiTheme="minorHAnsi" w:hAnsiTheme="minorHAnsi"/>
          <w:color w:val="0000FF"/>
          <w:sz w:val="22"/>
          <w:szCs w:val="22"/>
        </w:rPr>
        <w:t xml:space="preserve">przy trumnie </w:t>
      </w:r>
      <w:r>
        <w:rPr>
          <w:rStyle w:val="FontStyle112"/>
          <w:rFonts w:asciiTheme="minorHAnsi" w:hAnsiTheme="minorHAnsi"/>
          <w:color w:val="0000FF"/>
          <w:sz w:val="22"/>
          <w:szCs w:val="22"/>
        </w:rPr>
        <w:t>wystawiany jest posterunek honorowy czteroosobowy</w:t>
      </w:r>
      <w:r w:rsidR="00BC3115">
        <w:rPr>
          <w:rStyle w:val="FontStyle112"/>
          <w:rFonts w:asciiTheme="minorHAnsi" w:hAnsiTheme="minorHAnsi"/>
          <w:color w:val="0000FF"/>
          <w:sz w:val="22"/>
          <w:szCs w:val="22"/>
        </w:rPr>
        <w:t xml:space="preserve"> (dopuszcza się posterunek dwuosobowy)</w:t>
      </w:r>
      <w:r>
        <w:rPr>
          <w:rStyle w:val="FontStyle112"/>
          <w:rFonts w:asciiTheme="minorHAnsi" w:hAnsiTheme="minorHAnsi"/>
          <w:color w:val="0000FF"/>
          <w:sz w:val="22"/>
          <w:szCs w:val="22"/>
        </w:rPr>
        <w:t xml:space="preserve">, a przy urnie dwuosobowy. Strażacy ustawiają się </w:t>
      </w:r>
      <w:r w:rsidR="00BC3115">
        <w:rPr>
          <w:rStyle w:val="FontStyle112"/>
          <w:rFonts w:asciiTheme="minorHAnsi" w:hAnsiTheme="minorHAnsi"/>
          <w:color w:val="0000FF"/>
          <w:sz w:val="22"/>
          <w:szCs w:val="22"/>
        </w:rPr>
        <w:t xml:space="preserve">w odległości 1 kroku frontem </w:t>
      </w:r>
      <w:r w:rsidR="00887077">
        <w:rPr>
          <w:rStyle w:val="FontStyle112"/>
          <w:rFonts w:asciiTheme="minorHAnsi" w:hAnsiTheme="minorHAnsi"/>
          <w:color w:val="0000FF"/>
          <w:sz w:val="22"/>
          <w:szCs w:val="22"/>
        </w:rPr>
        <w:br/>
      </w:r>
      <w:r w:rsidR="00191B14">
        <w:rPr>
          <w:rStyle w:val="FontStyle112"/>
          <w:rFonts w:asciiTheme="minorHAnsi" w:hAnsiTheme="minorHAnsi"/>
          <w:color w:val="0000FF"/>
          <w:sz w:val="22"/>
          <w:szCs w:val="22"/>
        </w:rPr>
        <w:t xml:space="preserve">do </w:t>
      </w:r>
      <w:r w:rsidR="00BC3115">
        <w:rPr>
          <w:rStyle w:val="FontStyle112"/>
          <w:rFonts w:asciiTheme="minorHAnsi" w:hAnsiTheme="minorHAnsi"/>
          <w:color w:val="0000FF"/>
          <w:sz w:val="22"/>
          <w:szCs w:val="22"/>
        </w:rPr>
        <w:t>trumny</w:t>
      </w:r>
      <w:r w:rsidR="00191B14">
        <w:rPr>
          <w:rStyle w:val="FontStyle112"/>
          <w:rFonts w:asciiTheme="minorHAnsi" w:hAnsiTheme="minorHAnsi"/>
          <w:color w:val="0000FF"/>
          <w:sz w:val="22"/>
          <w:szCs w:val="22"/>
        </w:rPr>
        <w:t>, a p</w:t>
      </w:r>
      <w:r w:rsidR="00887077">
        <w:rPr>
          <w:rStyle w:val="FontStyle112"/>
          <w:rFonts w:asciiTheme="minorHAnsi" w:hAnsiTheme="minorHAnsi"/>
          <w:color w:val="0000FF"/>
          <w:sz w:val="22"/>
          <w:szCs w:val="22"/>
        </w:rPr>
        <w:t>rzy urnie frontem do zebranych.</w:t>
      </w:r>
    </w:p>
    <w:p w:rsidR="0030460F" w:rsidRPr="0030460F" w:rsidRDefault="00A64676" w:rsidP="006010C4">
      <w:pPr>
        <w:pStyle w:val="Style9"/>
        <w:widowControl/>
        <w:numPr>
          <w:ilvl w:val="0"/>
          <w:numId w:val="346"/>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Na 20 min p</w:t>
      </w:r>
      <w:r w:rsidR="0030460F">
        <w:rPr>
          <w:rStyle w:val="FontStyle112"/>
          <w:rFonts w:asciiTheme="minorHAnsi" w:hAnsiTheme="minorHAnsi"/>
          <w:color w:val="0000FF"/>
          <w:sz w:val="22"/>
          <w:szCs w:val="22"/>
        </w:rPr>
        <w:t>rzed ceremonią pogrzebową (jeśli trumna lub urna przyjeżdża do obiektu sakralneg</w:t>
      </w:r>
      <w:r w:rsidR="008120AD">
        <w:rPr>
          <w:rStyle w:val="FontStyle112"/>
          <w:rFonts w:asciiTheme="minorHAnsi" w:hAnsiTheme="minorHAnsi"/>
          <w:color w:val="0000FF"/>
          <w:sz w:val="22"/>
          <w:szCs w:val="22"/>
        </w:rPr>
        <w:t>o lub domu pogrzebowego)</w:t>
      </w:r>
      <w:r w:rsidR="0030460F">
        <w:rPr>
          <w:rStyle w:val="FontStyle112"/>
          <w:rFonts w:asciiTheme="minorHAnsi" w:hAnsiTheme="minorHAnsi"/>
          <w:color w:val="0000FF"/>
          <w:sz w:val="22"/>
          <w:szCs w:val="22"/>
        </w:rPr>
        <w:t xml:space="preserve"> można wystawić kompanię reprezentacyjną/honorową przed wejściem </w:t>
      </w:r>
      <w:r w:rsidR="0030460F">
        <w:rPr>
          <w:rStyle w:val="FontStyle112"/>
          <w:rFonts w:asciiTheme="minorHAnsi" w:hAnsiTheme="minorHAnsi"/>
          <w:color w:val="0000FF"/>
          <w:sz w:val="22"/>
          <w:szCs w:val="22"/>
        </w:rPr>
        <w:br/>
        <w:t>do ww. obiektów. Kompania ustawia się w szyku rozwiniętym – dowódca znajduje się przed wejściem do obiektu. W chwili przyjazdu karawanu z trumną (urną), dowódca kompanii reprezentacyjnej/honorowej wydaje komendy „</w:t>
      </w:r>
      <w:r w:rsidR="0030460F" w:rsidRPr="0030460F">
        <w:rPr>
          <w:rStyle w:val="FontStyle112"/>
          <w:rFonts w:asciiTheme="minorHAnsi" w:hAnsiTheme="minorHAnsi"/>
          <w:b/>
          <w:color w:val="0000FF"/>
          <w:sz w:val="22"/>
          <w:szCs w:val="22"/>
        </w:rPr>
        <w:t>Kompania – BACZNOŚĆ</w:t>
      </w:r>
      <w:r w:rsidR="0030460F">
        <w:rPr>
          <w:rStyle w:val="FontStyle112"/>
          <w:rFonts w:asciiTheme="minorHAnsi" w:hAnsiTheme="minorHAnsi"/>
          <w:color w:val="0000FF"/>
          <w:sz w:val="22"/>
          <w:szCs w:val="22"/>
        </w:rPr>
        <w:t>”, „</w:t>
      </w:r>
      <w:r w:rsidR="0030460F" w:rsidRPr="0030460F">
        <w:rPr>
          <w:rStyle w:val="FontStyle112"/>
          <w:rFonts w:asciiTheme="minorHAnsi" w:hAnsiTheme="minorHAnsi"/>
          <w:b/>
          <w:color w:val="0000FF"/>
          <w:sz w:val="22"/>
          <w:szCs w:val="22"/>
        </w:rPr>
        <w:t>Na prawo – PATRZ</w:t>
      </w:r>
      <w:r w:rsidR="0030460F">
        <w:rPr>
          <w:rStyle w:val="FontStyle112"/>
          <w:rFonts w:asciiTheme="minorHAnsi" w:hAnsiTheme="minorHAnsi"/>
          <w:color w:val="0000FF"/>
          <w:sz w:val="22"/>
          <w:szCs w:val="22"/>
        </w:rPr>
        <w:t>”. Po wniesieniu trumny (urny) do obiektu, dowódca wydaje komendy „</w:t>
      </w:r>
      <w:r w:rsidR="0030460F" w:rsidRPr="0030460F">
        <w:rPr>
          <w:rStyle w:val="FontStyle112"/>
          <w:rFonts w:asciiTheme="minorHAnsi" w:hAnsiTheme="minorHAnsi"/>
          <w:b/>
          <w:color w:val="0000FF"/>
          <w:sz w:val="22"/>
          <w:szCs w:val="22"/>
        </w:rPr>
        <w:t>Kompania – BACZNOŚĆ</w:t>
      </w:r>
      <w:r w:rsidR="0030460F">
        <w:rPr>
          <w:rStyle w:val="FontStyle112"/>
          <w:rFonts w:asciiTheme="minorHAnsi" w:hAnsiTheme="minorHAnsi"/>
          <w:color w:val="0000FF"/>
          <w:sz w:val="22"/>
          <w:szCs w:val="22"/>
        </w:rPr>
        <w:t>”, „</w:t>
      </w:r>
      <w:r w:rsidR="0030460F" w:rsidRPr="0030460F">
        <w:rPr>
          <w:rStyle w:val="FontStyle112"/>
          <w:rFonts w:asciiTheme="minorHAnsi" w:hAnsiTheme="minorHAnsi"/>
          <w:b/>
          <w:color w:val="0000FF"/>
          <w:sz w:val="22"/>
          <w:szCs w:val="22"/>
        </w:rPr>
        <w:t>Kompania – SPOCZNIJ</w:t>
      </w:r>
      <w:r w:rsidR="0030460F">
        <w:rPr>
          <w:rStyle w:val="FontStyle112"/>
          <w:rFonts w:asciiTheme="minorHAnsi" w:hAnsiTheme="minorHAnsi"/>
          <w:color w:val="0000FF"/>
          <w:sz w:val="22"/>
          <w:szCs w:val="22"/>
        </w:rPr>
        <w:t>”. Jeśli pozwalają na to warunki w</w:t>
      </w:r>
      <w:r w:rsidR="0030460F" w:rsidRPr="00C11B30">
        <w:rPr>
          <w:rStyle w:val="FontStyle112"/>
          <w:rFonts w:asciiTheme="minorHAnsi" w:hAnsiTheme="minorHAnsi"/>
          <w:color w:val="0000FF"/>
          <w:sz w:val="22"/>
          <w:szCs w:val="22"/>
        </w:rPr>
        <w:t xml:space="preserve"> obiekcie sakralnym lub domu pogrzebowym</w:t>
      </w:r>
      <w:r w:rsidR="0091485A">
        <w:rPr>
          <w:rStyle w:val="FontStyle112"/>
          <w:rFonts w:asciiTheme="minorHAnsi" w:hAnsiTheme="minorHAnsi"/>
          <w:color w:val="0000FF"/>
          <w:sz w:val="22"/>
          <w:szCs w:val="22"/>
        </w:rPr>
        <w:t xml:space="preserve"> (jest odpowiednia ilość miejsca)</w:t>
      </w:r>
      <w:r w:rsidR="0030460F">
        <w:rPr>
          <w:rStyle w:val="FontStyle112"/>
          <w:rFonts w:asciiTheme="minorHAnsi" w:hAnsiTheme="minorHAnsi"/>
          <w:color w:val="0000FF"/>
          <w:sz w:val="22"/>
          <w:szCs w:val="22"/>
        </w:rPr>
        <w:t xml:space="preserve">, </w:t>
      </w:r>
      <w:r w:rsidR="0091485A">
        <w:rPr>
          <w:rStyle w:val="FontStyle112"/>
          <w:rFonts w:asciiTheme="minorHAnsi" w:hAnsiTheme="minorHAnsi"/>
          <w:color w:val="0000FF"/>
          <w:sz w:val="22"/>
          <w:szCs w:val="22"/>
        </w:rPr>
        <w:t xml:space="preserve">po umieszczeniu wszystkich elementów przy trumnie/urnie, </w:t>
      </w:r>
      <w:r w:rsidR="0030460F">
        <w:rPr>
          <w:rStyle w:val="FontStyle112"/>
          <w:rFonts w:asciiTheme="minorHAnsi" w:hAnsiTheme="minorHAnsi"/>
          <w:color w:val="0000FF"/>
          <w:sz w:val="22"/>
          <w:szCs w:val="22"/>
        </w:rPr>
        <w:t xml:space="preserve">na </w:t>
      </w:r>
      <w:r w:rsidR="001B657B">
        <w:rPr>
          <w:rStyle w:val="FontStyle112"/>
          <w:rFonts w:asciiTheme="minorHAnsi" w:hAnsiTheme="minorHAnsi"/>
          <w:color w:val="0000FF"/>
          <w:sz w:val="22"/>
          <w:szCs w:val="22"/>
        </w:rPr>
        <w:t>5</w:t>
      </w:r>
      <w:r w:rsidR="0030460F">
        <w:rPr>
          <w:rStyle w:val="FontStyle112"/>
          <w:rFonts w:asciiTheme="minorHAnsi" w:hAnsiTheme="minorHAnsi"/>
          <w:color w:val="0000FF"/>
          <w:sz w:val="22"/>
          <w:szCs w:val="22"/>
        </w:rPr>
        <w:t xml:space="preserve"> minut przed ceremonią wprowadza się k</w:t>
      </w:r>
      <w:r w:rsidR="0030460F" w:rsidRPr="0030460F">
        <w:rPr>
          <w:rStyle w:val="FontStyle112"/>
          <w:rFonts w:asciiTheme="minorHAnsi" w:hAnsiTheme="minorHAnsi"/>
          <w:color w:val="0000FF"/>
          <w:sz w:val="22"/>
          <w:szCs w:val="22"/>
        </w:rPr>
        <w:t>ompani</w:t>
      </w:r>
      <w:r w:rsidR="0030460F">
        <w:rPr>
          <w:rStyle w:val="FontStyle112"/>
          <w:rFonts w:asciiTheme="minorHAnsi" w:hAnsiTheme="minorHAnsi"/>
          <w:color w:val="0000FF"/>
          <w:sz w:val="22"/>
          <w:szCs w:val="22"/>
        </w:rPr>
        <w:t>ę</w:t>
      </w:r>
      <w:r w:rsidR="0030460F" w:rsidRPr="0030460F">
        <w:rPr>
          <w:rStyle w:val="FontStyle112"/>
          <w:rFonts w:asciiTheme="minorHAnsi" w:hAnsiTheme="minorHAnsi"/>
          <w:color w:val="0000FF"/>
          <w:sz w:val="22"/>
          <w:szCs w:val="22"/>
        </w:rPr>
        <w:t xml:space="preserve"> </w:t>
      </w:r>
      <w:r w:rsidR="0030460F">
        <w:rPr>
          <w:rStyle w:val="FontStyle112"/>
          <w:rFonts w:asciiTheme="minorHAnsi" w:hAnsiTheme="minorHAnsi"/>
          <w:color w:val="0000FF"/>
          <w:sz w:val="22"/>
          <w:szCs w:val="22"/>
        </w:rPr>
        <w:t xml:space="preserve">reprezentacyjną/honorową </w:t>
      </w:r>
      <w:r w:rsidR="0091485A">
        <w:rPr>
          <w:rStyle w:val="FontStyle112"/>
          <w:rFonts w:asciiTheme="minorHAnsi" w:hAnsiTheme="minorHAnsi"/>
          <w:color w:val="0000FF"/>
          <w:sz w:val="22"/>
          <w:szCs w:val="22"/>
        </w:rPr>
        <w:t xml:space="preserve">do </w:t>
      </w:r>
      <w:r w:rsidR="0030460F">
        <w:rPr>
          <w:rStyle w:val="FontStyle112"/>
          <w:rFonts w:asciiTheme="minorHAnsi" w:hAnsiTheme="minorHAnsi"/>
          <w:color w:val="0000FF"/>
          <w:sz w:val="22"/>
          <w:szCs w:val="22"/>
        </w:rPr>
        <w:t>środka obiektu</w:t>
      </w:r>
      <w:r w:rsidR="006E4FF1">
        <w:rPr>
          <w:rStyle w:val="FontStyle112"/>
          <w:rFonts w:asciiTheme="minorHAnsi" w:hAnsiTheme="minorHAnsi"/>
          <w:color w:val="0000FF"/>
          <w:sz w:val="22"/>
          <w:szCs w:val="22"/>
        </w:rPr>
        <w:t xml:space="preserve">. Kompania </w:t>
      </w:r>
      <w:r w:rsidR="0091485A">
        <w:rPr>
          <w:rStyle w:val="FontStyle112"/>
          <w:rFonts w:asciiTheme="minorHAnsi" w:hAnsiTheme="minorHAnsi"/>
          <w:color w:val="0000FF"/>
          <w:sz w:val="22"/>
          <w:szCs w:val="22"/>
        </w:rPr>
        <w:t xml:space="preserve">reprezentacyjna/honorowa </w:t>
      </w:r>
      <w:r w:rsidR="006E4FF1">
        <w:rPr>
          <w:rStyle w:val="FontStyle112"/>
          <w:rFonts w:asciiTheme="minorHAnsi" w:hAnsiTheme="minorHAnsi"/>
          <w:color w:val="0000FF"/>
          <w:sz w:val="22"/>
          <w:szCs w:val="22"/>
        </w:rPr>
        <w:t>zajmuje miejsce z prawej strony (może to być prawa nawa)</w:t>
      </w:r>
      <w:r w:rsidR="0030460F">
        <w:rPr>
          <w:rStyle w:val="FontStyle112"/>
          <w:rFonts w:asciiTheme="minorHAnsi" w:hAnsiTheme="minorHAnsi"/>
          <w:color w:val="0000FF"/>
          <w:sz w:val="22"/>
          <w:szCs w:val="22"/>
        </w:rPr>
        <w:t xml:space="preserve">. </w:t>
      </w:r>
      <w:r w:rsidR="006E4FF1">
        <w:rPr>
          <w:rStyle w:val="FontStyle112"/>
          <w:rFonts w:asciiTheme="minorHAnsi" w:hAnsiTheme="minorHAnsi"/>
          <w:color w:val="0000FF"/>
          <w:sz w:val="22"/>
          <w:szCs w:val="22"/>
        </w:rPr>
        <w:t xml:space="preserve">Dopuszcza się ustawienie kompanii w nawie głównej, ale należy zapewnić możliwość wprowadzenia/zmiany posterunku honorowego. </w:t>
      </w:r>
      <w:r w:rsidR="0030460F">
        <w:rPr>
          <w:rStyle w:val="FontStyle112"/>
          <w:rFonts w:asciiTheme="minorHAnsi" w:hAnsiTheme="minorHAnsi"/>
          <w:color w:val="0000FF"/>
          <w:sz w:val="22"/>
          <w:szCs w:val="22"/>
        </w:rPr>
        <w:t>Można również wprowadzić poczty towarzyszące</w:t>
      </w:r>
      <w:r w:rsidR="006E4FF1">
        <w:rPr>
          <w:rStyle w:val="FontStyle112"/>
          <w:rFonts w:asciiTheme="minorHAnsi" w:hAnsiTheme="minorHAnsi"/>
          <w:color w:val="0000FF"/>
          <w:sz w:val="22"/>
          <w:szCs w:val="22"/>
        </w:rPr>
        <w:t>, które zajmują miejsce po lewej stronie</w:t>
      </w:r>
      <w:r w:rsidR="008120AD">
        <w:rPr>
          <w:rStyle w:val="FontStyle112"/>
          <w:rFonts w:asciiTheme="minorHAnsi" w:hAnsiTheme="minorHAnsi"/>
          <w:color w:val="0000FF"/>
          <w:sz w:val="22"/>
          <w:szCs w:val="22"/>
        </w:rPr>
        <w:t xml:space="preserve"> obiektu</w:t>
      </w:r>
      <w:r w:rsidR="0030460F">
        <w:rPr>
          <w:rStyle w:val="FontStyle112"/>
          <w:rFonts w:asciiTheme="minorHAnsi" w:hAnsiTheme="minorHAnsi"/>
          <w:color w:val="0000FF"/>
          <w:sz w:val="22"/>
          <w:szCs w:val="22"/>
        </w:rPr>
        <w:t>.</w:t>
      </w:r>
    </w:p>
    <w:p w:rsidR="00E53B4D" w:rsidRPr="00E53B4D" w:rsidRDefault="00887077" w:rsidP="006010C4">
      <w:pPr>
        <w:pStyle w:val="Style9"/>
        <w:widowControl/>
        <w:numPr>
          <w:ilvl w:val="0"/>
          <w:numId w:val="346"/>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 xml:space="preserve">Wprowadzenie, </w:t>
      </w:r>
      <w:r w:rsidR="00DE7940" w:rsidRPr="00DE7940">
        <w:rPr>
          <w:rStyle w:val="FontStyle112"/>
          <w:rFonts w:asciiTheme="minorHAnsi" w:hAnsiTheme="minorHAnsi"/>
          <w:color w:val="0000FF"/>
          <w:sz w:val="22"/>
          <w:szCs w:val="22"/>
        </w:rPr>
        <w:t>zmiany strażaków na posterunku honorowym</w:t>
      </w:r>
      <w:r w:rsidRPr="00887077">
        <w:rPr>
          <w:rStyle w:val="FontStyle112"/>
          <w:rFonts w:asciiTheme="minorHAnsi" w:hAnsiTheme="minorHAnsi"/>
          <w:color w:val="0000FF"/>
          <w:sz w:val="22"/>
          <w:szCs w:val="22"/>
        </w:rPr>
        <w:t xml:space="preserve"> </w:t>
      </w:r>
      <w:r w:rsidRPr="00DE7940">
        <w:rPr>
          <w:rStyle w:val="FontStyle112"/>
          <w:rFonts w:asciiTheme="minorHAnsi" w:hAnsiTheme="minorHAnsi"/>
          <w:color w:val="0000FF"/>
          <w:sz w:val="22"/>
          <w:szCs w:val="22"/>
        </w:rPr>
        <w:t xml:space="preserve">dokonuje </w:t>
      </w:r>
      <w:r>
        <w:rPr>
          <w:rStyle w:val="FontStyle112"/>
          <w:rFonts w:asciiTheme="minorHAnsi" w:hAnsiTheme="minorHAnsi"/>
          <w:color w:val="0000FF"/>
          <w:sz w:val="22"/>
          <w:szCs w:val="22"/>
        </w:rPr>
        <w:t>d</w:t>
      </w:r>
      <w:r w:rsidRPr="00DE7940">
        <w:rPr>
          <w:rStyle w:val="FontStyle112"/>
          <w:rFonts w:asciiTheme="minorHAnsi" w:hAnsiTheme="minorHAnsi"/>
          <w:color w:val="0000FF"/>
          <w:sz w:val="22"/>
          <w:szCs w:val="22"/>
        </w:rPr>
        <w:t>owódca pożarniczej asysty honorowej</w:t>
      </w:r>
      <w:r>
        <w:rPr>
          <w:rStyle w:val="FontStyle112"/>
          <w:rFonts w:asciiTheme="minorHAnsi" w:hAnsiTheme="minorHAnsi"/>
          <w:color w:val="0000FF"/>
          <w:sz w:val="22"/>
          <w:szCs w:val="22"/>
        </w:rPr>
        <w:t xml:space="preserve"> lub wyznaczony przez kierownika jednostki organizacyjnej</w:t>
      </w:r>
      <w:r w:rsidR="001B657B" w:rsidRPr="001B657B">
        <w:rPr>
          <w:rStyle w:val="FontStyle112"/>
          <w:rFonts w:asciiTheme="minorHAnsi" w:hAnsiTheme="minorHAnsi"/>
          <w:color w:val="0000FF"/>
          <w:sz w:val="22"/>
          <w:szCs w:val="22"/>
        </w:rPr>
        <w:t xml:space="preserve"> </w:t>
      </w:r>
      <w:r w:rsidR="001B657B">
        <w:rPr>
          <w:rStyle w:val="FontStyle112"/>
          <w:rFonts w:asciiTheme="minorHAnsi" w:hAnsiTheme="minorHAnsi"/>
          <w:color w:val="0000FF"/>
          <w:sz w:val="22"/>
          <w:szCs w:val="22"/>
        </w:rPr>
        <w:t>strażak</w:t>
      </w:r>
      <w:r w:rsidR="00DE7940" w:rsidRPr="00DE7940">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Dowódca wprowadzający posterunek honorowy zatrzymuje się w określonej odległości przed trumną (urną)</w:t>
      </w:r>
      <w:r w:rsidR="00E53B4D">
        <w:rPr>
          <w:rStyle w:val="FontStyle112"/>
          <w:rFonts w:asciiTheme="minorHAnsi" w:hAnsiTheme="minorHAnsi"/>
          <w:color w:val="0000FF"/>
          <w:sz w:val="22"/>
          <w:szCs w:val="22"/>
        </w:rPr>
        <w:t xml:space="preserve"> oddaje honory przez salutowanie</w:t>
      </w:r>
      <w:r>
        <w:rPr>
          <w:rStyle w:val="FontStyle112"/>
          <w:rFonts w:asciiTheme="minorHAnsi" w:hAnsiTheme="minorHAnsi"/>
          <w:color w:val="0000FF"/>
          <w:sz w:val="22"/>
          <w:szCs w:val="22"/>
        </w:rPr>
        <w:t xml:space="preserve">, a </w:t>
      </w:r>
      <w:r w:rsidR="00E53B4D">
        <w:rPr>
          <w:rStyle w:val="FontStyle112"/>
          <w:rFonts w:asciiTheme="minorHAnsi" w:hAnsiTheme="minorHAnsi"/>
          <w:color w:val="0000FF"/>
          <w:sz w:val="22"/>
          <w:szCs w:val="22"/>
        </w:rPr>
        <w:t xml:space="preserve">strażacy wchodzący w skład posterunku </w:t>
      </w:r>
      <w:r w:rsidR="00E53B4D">
        <w:rPr>
          <w:rStyle w:val="FontStyle112"/>
          <w:rFonts w:asciiTheme="minorHAnsi" w:hAnsiTheme="minorHAnsi"/>
          <w:color w:val="0000FF"/>
          <w:sz w:val="22"/>
          <w:szCs w:val="22"/>
        </w:rPr>
        <w:br/>
        <w:t>nie przerywają marszu i zajmują wyznaczone miejsca przy trumnie (urnie) w odległości 1 kroku po lewej i prawej stronie. Na komendę wyznaczonego strażaka wykonują jednocześnie zwrot:</w:t>
      </w:r>
    </w:p>
    <w:p w:rsidR="00E53B4D" w:rsidRPr="00E53B4D" w:rsidRDefault="00E53B4D" w:rsidP="006010C4">
      <w:pPr>
        <w:pStyle w:val="Style9"/>
        <w:widowControl/>
        <w:numPr>
          <w:ilvl w:val="0"/>
          <w:numId w:val="345"/>
        </w:numPr>
        <w:spacing w:line="276" w:lineRule="auto"/>
        <w:ind w:left="851" w:hanging="425"/>
        <w:rPr>
          <w:rStyle w:val="FontStyle112"/>
          <w:rFonts w:asciiTheme="minorHAnsi" w:hAnsiTheme="minorHAnsi"/>
          <w:color w:val="0000FF"/>
          <w:sz w:val="22"/>
          <w:szCs w:val="22"/>
        </w:rPr>
      </w:pPr>
      <w:r w:rsidRPr="00E53B4D">
        <w:rPr>
          <w:rStyle w:val="FontStyle112"/>
          <w:rFonts w:asciiTheme="minorHAnsi" w:hAnsiTheme="minorHAnsi"/>
          <w:color w:val="0000FF"/>
          <w:sz w:val="22"/>
          <w:szCs w:val="22"/>
        </w:rPr>
        <w:t>w prawo dwóch strażaków i w lewo dwóch straż</w:t>
      </w:r>
      <w:r w:rsidR="00A64676">
        <w:rPr>
          <w:rStyle w:val="FontStyle112"/>
          <w:rFonts w:asciiTheme="minorHAnsi" w:hAnsiTheme="minorHAnsi"/>
          <w:color w:val="0000FF"/>
          <w:sz w:val="22"/>
          <w:szCs w:val="22"/>
        </w:rPr>
        <w:t>aków</w:t>
      </w:r>
      <w:r w:rsidRPr="00E53B4D">
        <w:rPr>
          <w:rStyle w:val="FontStyle112"/>
          <w:rFonts w:asciiTheme="minorHAnsi" w:hAnsiTheme="minorHAnsi"/>
          <w:color w:val="0000FF"/>
          <w:sz w:val="22"/>
          <w:szCs w:val="22"/>
        </w:rPr>
        <w:t xml:space="preserve"> w przypadku trumny;</w:t>
      </w:r>
    </w:p>
    <w:p w:rsidR="00E53B4D" w:rsidRPr="00E53B4D" w:rsidRDefault="00E53B4D" w:rsidP="006010C4">
      <w:pPr>
        <w:pStyle w:val="Style9"/>
        <w:widowControl/>
        <w:numPr>
          <w:ilvl w:val="0"/>
          <w:numId w:val="345"/>
        </w:numPr>
        <w:spacing w:line="276" w:lineRule="auto"/>
        <w:ind w:left="851" w:hanging="425"/>
        <w:rPr>
          <w:rStyle w:val="FontStyle112"/>
          <w:rFonts w:asciiTheme="minorHAnsi" w:hAnsiTheme="minorHAnsi"/>
          <w:color w:val="0000FF"/>
          <w:sz w:val="22"/>
          <w:szCs w:val="22"/>
        </w:rPr>
      </w:pPr>
      <w:r w:rsidRPr="00E53B4D">
        <w:rPr>
          <w:rStyle w:val="FontStyle112"/>
          <w:rFonts w:asciiTheme="minorHAnsi" w:hAnsiTheme="minorHAnsi"/>
          <w:color w:val="0000FF"/>
          <w:sz w:val="22"/>
          <w:szCs w:val="22"/>
        </w:rPr>
        <w:t>w tył zwrot w przypadku urny</w:t>
      </w:r>
      <w:r>
        <w:rPr>
          <w:rStyle w:val="FontStyle112"/>
          <w:rFonts w:asciiTheme="minorHAnsi" w:hAnsiTheme="minorHAnsi"/>
          <w:color w:val="0000FF"/>
          <w:sz w:val="22"/>
          <w:szCs w:val="22"/>
        </w:rPr>
        <w:t xml:space="preserve"> (frontem do zebranych i bokiem do urny)</w:t>
      </w:r>
      <w:r w:rsidRPr="00E53B4D">
        <w:rPr>
          <w:rStyle w:val="FontStyle112"/>
          <w:rFonts w:asciiTheme="minorHAnsi" w:hAnsiTheme="minorHAnsi"/>
          <w:color w:val="0000FF"/>
          <w:sz w:val="22"/>
          <w:szCs w:val="22"/>
        </w:rPr>
        <w:t>.</w:t>
      </w:r>
    </w:p>
    <w:p w:rsidR="00E53B4D" w:rsidRPr="00E53B4D" w:rsidRDefault="00E53B4D" w:rsidP="006010C4">
      <w:pPr>
        <w:pStyle w:val="Style9"/>
        <w:widowControl/>
        <w:numPr>
          <w:ilvl w:val="0"/>
          <w:numId w:val="346"/>
        </w:numPr>
        <w:spacing w:line="276" w:lineRule="auto"/>
        <w:ind w:left="426" w:hanging="426"/>
        <w:rPr>
          <w:rStyle w:val="FontStyle112"/>
          <w:rFonts w:asciiTheme="minorHAnsi" w:hAnsiTheme="minorHAnsi"/>
          <w:sz w:val="22"/>
          <w:szCs w:val="22"/>
        </w:rPr>
      </w:pPr>
      <w:r>
        <w:rPr>
          <w:rStyle w:val="FontStyle112"/>
          <w:rFonts w:asciiTheme="minorHAnsi" w:hAnsiTheme="minorHAnsi"/>
          <w:color w:val="0000FF"/>
          <w:sz w:val="22"/>
          <w:szCs w:val="22"/>
        </w:rPr>
        <w:t>Dowódca posterunku honorowe</w:t>
      </w:r>
      <w:r w:rsidR="00A27F0A">
        <w:rPr>
          <w:rStyle w:val="FontStyle112"/>
          <w:rFonts w:asciiTheme="minorHAnsi" w:hAnsiTheme="minorHAnsi"/>
          <w:color w:val="0000FF"/>
          <w:sz w:val="22"/>
          <w:szCs w:val="22"/>
        </w:rPr>
        <w:t>go</w:t>
      </w:r>
      <w:r>
        <w:rPr>
          <w:rStyle w:val="FontStyle112"/>
          <w:rFonts w:asciiTheme="minorHAnsi" w:hAnsiTheme="minorHAnsi"/>
          <w:color w:val="0000FF"/>
          <w:sz w:val="22"/>
          <w:szCs w:val="22"/>
        </w:rPr>
        <w:t xml:space="preserve">, po zajęciu miejsca przez posterunek, oddaje honory przez salutowanie, wykonuje w tył zwrot </w:t>
      </w:r>
      <w:r w:rsidR="00A27F0A">
        <w:rPr>
          <w:rStyle w:val="FontStyle112"/>
          <w:rFonts w:asciiTheme="minorHAnsi" w:hAnsiTheme="minorHAnsi"/>
          <w:color w:val="0000FF"/>
          <w:sz w:val="22"/>
          <w:szCs w:val="22"/>
        </w:rPr>
        <w:t>i udaje się na ustalone miejsce.</w:t>
      </w:r>
    </w:p>
    <w:p w:rsidR="00F148F4" w:rsidRDefault="00F148F4">
      <w:pPr>
        <w:widowControl/>
        <w:suppressAutoHyphens w:val="0"/>
        <w:autoSpaceDN/>
        <w:textAlignment w:val="auto"/>
        <w:rPr>
          <w:rStyle w:val="FontStyle112"/>
          <w:rFonts w:asciiTheme="minorHAnsi" w:hAnsiTheme="minorHAnsi"/>
          <w:color w:val="0000FF"/>
          <w:sz w:val="22"/>
          <w:szCs w:val="22"/>
          <w:lang w:eastAsia="pl-PL"/>
        </w:rPr>
      </w:pPr>
      <w:r>
        <w:rPr>
          <w:rStyle w:val="FontStyle112"/>
          <w:rFonts w:asciiTheme="minorHAnsi" w:hAnsiTheme="minorHAnsi"/>
          <w:color w:val="0000FF"/>
          <w:sz w:val="22"/>
          <w:szCs w:val="22"/>
        </w:rPr>
        <w:br w:type="page"/>
      </w:r>
    </w:p>
    <w:p w:rsidR="00DE7940" w:rsidRPr="00DE7940" w:rsidRDefault="00DE7940" w:rsidP="006010C4">
      <w:pPr>
        <w:pStyle w:val="Style9"/>
        <w:widowControl/>
        <w:numPr>
          <w:ilvl w:val="0"/>
          <w:numId w:val="346"/>
        </w:numPr>
        <w:spacing w:line="276" w:lineRule="auto"/>
        <w:ind w:left="426" w:hanging="426"/>
        <w:rPr>
          <w:rStyle w:val="FontStyle112"/>
          <w:rFonts w:asciiTheme="minorHAnsi" w:hAnsiTheme="minorHAnsi"/>
          <w:sz w:val="22"/>
          <w:szCs w:val="22"/>
        </w:rPr>
      </w:pPr>
      <w:r w:rsidRPr="00DE7940">
        <w:rPr>
          <w:rStyle w:val="FontStyle112"/>
          <w:rFonts w:asciiTheme="minorHAnsi" w:hAnsiTheme="minorHAnsi"/>
          <w:color w:val="0000FF"/>
          <w:sz w:val="22"/>
          <w:szCs w:val="22"/>
        </w:rPr>
        <w:lastRenderedPageBreak/>
        <w:t xml:space="preserve">Dowódca </w:t>
      </w:r>
      <w:r w:rsidR="00A27F0A">
        <w:rPr>
          <w:rStyle w:val="FontStyle112"/>
          <w:rFonts w:asciiTheme="minorHAnsi" w:hAnsiTheme="minorHAnsi"/>
          <w:color w:val="0000FF"/>
          <w:sz w:val="22"/>
          <w:szCs w:val="22"/>
        </w:rPr>
        <w:t>posterunku honorowego</w:t>
      </w:r>
      <w:r w:rsidR="00A27F0A" w:rsidRPr="00DE7940">
        <w:rPr>
          <w:rStyle w:val="FontStyle112"/>
          <w:rFonts w:asciiTheme="minorHAnsi" w:hAnsiTheme="minorHAnsi"/>
          <w:color w:val="0000FF"/>
          <w:sz w:val="22"/>
          <w:szCs w:val="22"/>
        </w:rPr>
        <w:t xml:space="preserve"> </w:t>
      </w:r>
      <w:r w:rsidRPr="00DE7940">
        <w:rPr>
          <w:rStyle w:val="FontStyle112"/>
          <w:rFonts w:asciiTheme="minorHAnsi" w:hAnsiTheme="minorHAnsi"/>
          <w:color w:val="0000FF"/>
          <w:sz w:val="22"/>
          <w:szCs w:val="22"/>
        </w:rPr>
        <w:t xml:space="preserve">wchodzi na czele strażaków kolejnej zmiany, staje przed trumną i oddaje honory przez salutowanie. </w:t>
      </w:r>
      <w:r w:rsidR="00A27F0A">
        <w:rPr>
          <w:rStyle w:val="FontStyle112"/>
          <w:rFonts w:asciiTheme="minorHAnsi" w:hAnsiTheme="minorHAnsi"/>
          <w:color w:val="0000FF"/>
          <w:sz w:val="22"/>
          <w:szCs w:val="22"/>
        </w:rPr>
        <w:t xml:space="preserve">Strażacy stojący przy trumnie wykonują krok w tył </w:t>
      </w:r>
      <w:r w:rsidR="00A27F0A">
        <w:rPr>
          <w:rStyle w:val="FontStyle112"/>
          <w:rFonts w:asciiTheme="minorHAnsi" w:hAnsiTheme="minorHAnsi"/>
          <w:color w:val="0000FF"/>
          <w:sz w:val="22"/>
          <w:szCs w:val="22"/>
        </w:rPr>
        <w:br/>
        <w:t>(w zależności od możliwości – miejsca</w:t>
      </w:r>
      <w:r w:rsidR="00A64676">
        <w:rPr>
          <w:rStyle w:val="FontStyle112"/>
          <w:rFonts w:asciiTheme="minorHAnsi" w:hAnsiTheme="minorHAnsi"/>
          <w:color w:val="0000FF"/>
          <w:sz w:val="22"/>
          <w:szCs w:val="22"/>
        </w:rPr>
        <w:t>)</w:t>
      </w:r>
      <w:r w:rsidR="00A27F0A">
        <w:rPr>
          <w:rStyle w:val="FontStyle112"/>
          <w:rFonts w:asciiTheme="minorHAnsi" w:hAnsiTheme="minorHAnsi"/>
          <w:color w:val="0000FF"/>
          <w:sz w:val="22"/>
          <w:szCs w:val="22"/>
        </w:rPr>
        <w:t xml:space="preserve">, stwarzając możliwość nowej zmianie </w:t>
      </w:r>
      <w:r w:rsidR="00A64676">
        <w:rPr>
          <w:rStyle w:val="FontStyle112"/>
          <w:rFonts w:asciiTheme="minorHAnsi" w:hAnsiTheme="minorHAnsi"/>
          <w:color w:val="0000FF"/>
          <w:sz w:val="22"/>
          <w:szCs w:val="22"/>
        </w:rPr>
        <w:t>zajęcie miejsca</w:t>
      </w:r>
      <w:r w:rsidR="00A27F0A">
        <w:rPr>
          <w:rStyle w:val="FontStyle112"/>
          <w:rFonts w:asciiTheme="minorHAnsi" w:hAnsiTheme="minorHAnsi"/>
          <w:color w:val="0000FF"/>
          <w:sz w:val="22"/>
          <w:szCs w:val="22"/>
        </w:rPr>
        <w:t xml:space="preserve">. </w:t>
      </w:r>
      <w:r w:rsidRPr="00DE7940">
        <w:rPr>
          <w:rStyle w:val="FontStyle112"/>
          <w:rFonts w:asciiTheme="minorHAnsi" w:hAnsiTheme="minorHAnsi"/>
          <w:color w:val="0000FF"/>
          <w:sz w:val="22"/>
          <w:szCs w:val="22"/>
        </w:rPr>
        <w:t xml:space="preserve">Strażacy wprowadzanej zmiany podchodzą do wyznaczonych miejsc i ustawiają się na miejscu dotychczasowego posterunku, a następnie </w:t>
      </w:r>
      <w:r w:rsidR="00A27F0A">
        <w:rPr>
          <w:rStyle w:val="FontStyle112"/>
          <w:rFonts w:asciiTheme="minorHAnsi" w:hAnsiTheme="minorHAnsi"/>
          <w:color w:val="0000FF"/>
          <w:sz w:val="22"/>
          <w:szCs w:val="22"/>
        </w:rPr>
        <w:t xml:space="preserve">zmiana zdająca </w:t>
      </w:r>
      <w:r w:rsidRPr="00DE7940">
        <w:rPr>
          <w:rStyle w:val="FontStyle112"/>
          <w:rFonts w:asciiTheme="minorHAnsi" w:hAnsiTheme="minorHAnsi"/>
          <w:color w:val="0000FF"/>
          <w:sz w:val="22"/>
          <w:szCs w:val="22"/>
        </w:rPr>
        <w:t>wychodzi za dowódcą</w:t>
      </w:r>
      <w:r w:rsidR="00A27F0A">
        <w:rPr>
          <w:rStyle w:val="FontStyle112"/>
          <w:rFonts w:asciiTheme="minorHAnsi" w:hAnsiTheme="minorHAnsi"/>
          <w:color w:val="0000FF"/>
          <w:sz w:val="22"/>
          <w:szCs w:val="22"/>
        </w:rPr>
        <w:t xml:space="preserve"> posterunku honorowego</w:t>
      </w:r>
      <w:r w:rsidRPr="00DE7940">
        <w:rPr>
          <w:rStyle w:val="FontStyle112"/>
          <w:rFonts w:asciiTheme="minorHAnsi" w:hAnsiTheme="minorHAnsi"/>
          <w:color w:val="0000FF"/>
          <w:sz w:val="22"/>
          <w:szCs w:val="22"/>
        </w:rPr>
        <w:t>.</w:t>
      </w:r>
      <w:r w:rsidR="00A27F0A">
        <w:rPr>
          <w:rStyle w:val="FontStyle112"/>
          <w:rFonts w:asciiTheme="minorHAnsi" w:hAnsiTheme="minorHAnsi"/>
          <w:color w:val="0000FF"/>
          <w:sz w:val="22"/>
          <w:szCs w:val="22"/>
        </w:rPr>
        <w:t xml:space="preserve"> Kolejne zmianę posterunku honorowego przeprowadza się analogicznie.</w:t>
      </w:r>
    </w:p>
    <w:p w:rsidR="007B54A9" w:rsidRPr="007B54A9" w:rsidRDefault="00A27F0A" w:rsidP="006010C4">
      <w:pPr>
        <w:pStyle w:val="Style9"/>
        <w:widowControl/>
        <w:numPr>
          <w:ilvl w:val="0"/>
          <w:numId w:val="346"/>
        </w:numPr>
        <w:spacing w:line="276" w:lineRule="auto"/>
        <w:ind w:left="426" w:hanging="426"/>
        <w:rPr>
          <w:rStyle w:val="FontStyle112"/>
          <w:rFonts w:asciiTheme="minorHAnsi" w:hAnsiTheme="minorHAnsi"/>
          <w:sz w:val="24"/>
          <w:szCs w:val="24"/>
        </w:rPr>
      </w:pPr>
      <w:r>
        <w:rPr>
          <w:rStyle w:val="FontStyle112"/>
          <w:rFonts w:asciiTheme="minorHAnsi" w:hAnsiTheme="minorHAnsi"/>
          <w:color w:val="0000FF"/>
          <w:sz w:val="22"/>
          <w:szCs w:val="22"/>
        </w:rPr>
        <w:t xml:space="preserve">Po zakończeniu uroczystości </w:t>
      </w:r>
      <w:r w:rsidR="0091485A">
        <w:rPr>
          <w:rStyle w:val="FontStyle112"/>
          <w:rFonts w:asciiTheme="minorHAnsi" w:hAnsiTheme="minorHAnsi"/>
          <w:color w:val="0000FF"/>
          <w:sz w:val="22"/>
          <w:szCs w:val="22"/>
        </w:rPr>
        <w:t xml:space="preserve">dowódca kompanii reprezentacyjnej/honorowej wydaje stosowne komendy do wyjścia z </w:t>
      </w:r>
      <w:r w:rsidR="0091485A" w:rsidRPr="00C11B30">
        <w:rPr>
          <w:rStyle w:val="FontStyle112"/>
          <w:rFonts w:asciiTheme="minorHAnsi" w:hAnsiTheme="minorHAnsi"/>
          <w:color w:val="0000FF"/>
          <w:sz w:val="22"/>
          <w:szCs w:val="22"/>
        </w:rPr>
        <w:t>obiek</w:t>
      </w:r>
      <w:r w:rsidR="0091485A">
        <w:rPr>
          <w:rStyle w:val="FontStyle112"/>
          <w:rFonts w:asciiTheme="minorHAnsi" w:hAnsiTheme="minorHAnsi"/>
          <w:color w:val="0000FF"/>
          <w:sz w:val="22"/>
          <w:szCs w:val="22"/>
        </w:rPr>
        <w:t>tu</w:t>
      </w:r>
      <w:r w:rsidR="0091485A" w:rsidRPr="00C11B30">
        <w:rPr>
          <w:rStyle w:val="FontStyle112"/>
          <w:rFonts w:asciiTheme="minorHAnsi" w:hAnsiTheme="minorHAnsi"/>
          <w:color w:val="0000FF"/>
          <w:sz w:val="22"/>
          <w:szCs w:val="22"/>
        </w:rPr>
        <w:t xml:space="preserve"> sakraln</w:t>
      </w:r>
      <w:r w:rsidR="0091485A">
        <w:rPr>
          <w:rStyle w:val="FontStyle112"/>
          <w:rFonts w:asciiTheme="minorHAnsi" w:hAnsiTheme="minorHAnsi"/>
          <w:color w:val="0000FF"/>
          <w:sz w:val="22"/>
          <w:szCs w:val="22"/>
        </w:rPr>
        <w:t>ego</w:t>
      </w:r>
      <w:r w:rsidR="0091485A" w:rsidRPr="00C11B30">
        <w:rPr>
          <w:rStyle w:val="FontStyle112"/>
          <w:rFonts w:asciiTheme="minorHAnsi" w:hAnsiTheme="minorHAnsi"/>
          <w:color w:val="0000FF"/>
          <w:sz w:val="22"/>
          <w:szCs w:val="22"/>
        </w:rPr>
        <w:t xml:space="preserve"> lub domu pogrzebow</w:t>
      </w:r>
      <w:r w:rsidR="0091485A">
        <w:rPr>
          <w:rStyle w:val="FontStyle112"/>
          <w:rFonts w:asciiTheme="minorHAnsi" w:hAnsiTheme="minorHAnsi"/>
          <w:color w:val="0000FF"/>
          <w:sz w:val="22"/>
          <w:szCs w:val="22"/>
        </w:rPr>
        <w:t>ego. Po wyjściu z ww. obiektów, kompania zajmuje ustalone miejsce w kondukcie żałobnym</w:t>
      </w:r>
      <w:r w:rsidR="003C09F0">
        <w:rPr>
          <w:rStyle w:val="FontStyle112"/>
          <w:rFonts w:asciiTheme="minorHAnsi" w:hAnsiTheme="minorHAnsi"/>
          <w:color w:val="0000FF"/>
          <w:sz w:val="22"/>
          <w:szCs w:val="22"/>
        </w:rPr>
        <w:t xml:space="preserve"> w szyku rozwiniętym</w:t>
      </w:r>
      <w:r w:rsidR="0091485A">
        <w:rPr>
          <w:rStyle w:val="FontStyle112"/>
          <w:rFonts w:asciiTheme="minorHAnsi" w:hAnsiTheme="minorHAnsi"/>
          <w:color w:val="0000FF"/>
          <w:sz w:val="22"/>
          <w:szCs w:val="22"/>
        </w:rPr>
        <w:t xml:space="preserve">. </w:t>
      </w:r>
      <w:r w:rsidR="007B54A9">
        <w:rPr>
          <w:rStyle w:val="FontStyle112"/>
          <w:rFonts w:asciiTheme="minorHAnsi" w:hAnsiTheme="minorHAnsi"/>
          <w:color w:val="0000FF"/>
          <w:sz w:val="22"/>
          <w:szCs w:val="22"/>
        </w:rPr>
        <w:t xml:space="preserve">Również </w:t>
      </w:r>
      <w:r w:rsidR="003C09F0">
        <w:rPr>
          <w:rStyle w:val="FontStyle112"/>
          <w:rFonts w:asciiTheme="minorHAnsi" w:hAnsiTheme="minorHAnsi"/>
          <w:color w:val="0000FF"/>
          <w:sz w:val="22"/>
          <w:szCs w:val="22"/>
        </w:rPr>
        <w:br/>
      </w:r>
      <w:r w:rsidR="007B54A9">
        <w:rPr>
          <w:rStyle w:val="FontStyle112"/>
          <w:rFonts w:asciiTheme="minorHAnsi" w:hAnsiTheme="minorHAnsi"/>
          <w:color w:val="0000FF"/>
          <w:sz w:val="22"/>
          <w:szCs w:val="22"/>
        </w:rPr>
        <w:t>poczt</w:t>
      </w:r>
      <w:r w:rsidR="003C09F0">
        <w:rPr>
          <w:rStyle w:val="FontStyle112"/>
          <w:rFonts w:asciiTheme="minorHAnsi" w:hAnsiTheme="minorHAnsi"/>
          <w:color w:val="0000FF"/>
          <w:sz w:val="22"/>
          <w:szCs w:val="22"/>
        </w:rPr>
        <w:t>y</w:t>
      </w:r>
      <w:r w:rsidR="007B54A9">
        <w:rPr>
          <w:rStyle w:val="FontStyle112"/>
          <w:rFonts w:asciiTheme="minorHAnsi" w:hAnsiTheme="minorHAnsi"/>
          <w:color w:val="0000FF"/>
          <w:sz w:val="22"/>
          <w:szCs w:val="22"/>
        </w:rPr>
        <w:t xml:space="preserve"> sztandarow</w:t>
      </w:r>
      <w:r w:rsidR="003C09F0">
        <w:rPr>
          <w:rStyle w:val="FontStyle112"/>
          <w:rFonts w:asciiTheme="minorHAnsi" w:hAnsiTheme="minorHAnsi"/>
          <w:color w:val="0000FF"/>
          <w:sz w:val="22"/>
          <w:szCs w:val="22"/>
        </w:rPr>
        <w:t>e</w:t>
      </w:r>
      <w:r w:rsidR="007B54A9">
        <w:rPr>
          <w:rStyle w:val="FontStyle112"/>
          <w:rFonts w:asciiTheme="minorHAnsi" w:hAnsiTheme="minorHAnsi"/>
          <w:color w:val="0000FF"/>
          <w:sz w:val="22"/>
          <w:szCs w:val="22"/>
        </w:rPr>
        <w:t xml:space="preserve"> towarzysząc</w:t>
      </w:r>
      <w:r w:rsidR="003C09F0">
        <w:rPr>
          <w:rStyle w:val="FontStyle112"/>
          <w:rFonts w:asciiTheme="minorHAnsi" w:hAnsiTheme="minorHAnsi"/>
          <w:color w:val="0000FF"/>
          <w:sz w:val="22"/>
          <w:szCs w:val="22"/>
        </w:rPr>
        <w:t>e</w:t>
      </w:r>
      <w:r w:rsidR="007B54A9">
        <w:rPr>
          <w:rStyle w:val="FontStyle112"/>
          <w:rFonts w:asciiTheme="minorHAnsi" w:hAnsiTheme="minorHAnsi"/>
          <w:color w:val="0000FF"/>
          <w:sz w:val="22"/>
          <w:szCs w:val="22"/>
        </w:rPr>
        <w:t xml:space="preserve"> oraz orkiestry</w:t>
      </w:r>
      <w:r w:rsidR="003C09F0">
        <w:rPr>
          <w:rStyle w:val="FontStyle112"/>
          <w:rFonts w:asciiTheme="minorHAnsi" w:hAnsiTheme="minorHAnsi"/>
          <w:color w:val="0000FF"/>
          <w:sz w:val="22"/>
          <w:szCs w:val="22"/>
        </w:rPr>
        <w:t xml:space="preserve"> opuszczają ww. obiekty i zajmują ustalone miejsce w kondukcie</w:t>
      </w:r>
      <w:r w:rsidR="007B54A9">
        <w:rPr>
          <w:rStyle w:val="FontStyle112"/>
          <w:rFonts w:asciiTheme="minorHAnsi" w:hAnsiTheme="minorHAnsi"/>
          <w:color w:val="0000FF"/>
          <w:sz w:val="22"/>
          <w:szCs w:val="22"/>
        </w:rPr>
        <w:t>.</w:t>
      </w:r>
    </w:p>
    <w:p w:rsidR="00A27F0A" w:rsidRPr="00384876" w:rsidRDefault="007B54A9" w:rsidP="006010C4">
      <w:pPr>
        <w:pStyle w:val="Style9"/>
        <w:widowControl/>
        <w:numPr>
          <w:ilvl w:val="0"/>
          <w:numId w:val="346"/>
        </w:numPr>
        <w:spacing w:line="276" w:lineRule="auto"/>
        <w:ind w:left="426" w:hanging="426"/>
        <w:rPr>
          <w:rStyle w:val="FontStyle112"/>
          <w:rFonts w:asciiTheme="minorHAnsi" w:hAnsiTheme="minorHAnsi"/>
          <w:sz w:val="24"/>
          <w:szCs w:val="24"/>
        </w:rPr>
      </w:pPr>
      <w:r>
        <w:rPr>
          <w:rStyle w:val="FontStyle112"/>
          <w:rFonts w:asciiTheme="minorHAnsi" w:hAnsiTheme="minorHAnsi"/>
          <w:color w:val="0000FF"/>
          <w:sz w:val="22"/>
          <w:szCs w:val="22"/>
        </w:rPr>
        <w:t>P</w:t>
      </w:r>
      <w:r w:rsidR="00A27F0A">
        <w:rPr>
          <w:rStyle w:val="FontStyle112"/>
          <w:rFonts w:asciiTheme="minorHAnsi" w:hAnsiTheme="minorHAnsi"/>
          <w:color w:val="0000FF"/>
          <w:sz w:val="22"/>
          <w:szCs w:val="22"/>
        </w:rPr>
        <w:t xml:space="preserve">osterunek honorowy samodzielnie opuszcza obiekt sakralny lub dom pogrzebowy i ustawia się po obu stronach karawanu (lub pojazdu pożarniczego). Wyznaczeni strażacy odbierają poduszki </w:t>
      </w:r>
      <w:r>
        <w:rPr>
          <w:rStyle w:val="FontStyle112"/>
          <w:rFonts w:asciiTheme="minorHAnsi" w:hAnsiTheme="minorHAnsi"/>
          <w:color w:val="0000FF"/>
          <w:sz w:val="22"/>
          <w:szCs w:val="22"/>
        </w:rPr>
        <w:br/>
      </w:r>
      <w:r w:rsidR="00A27F0A">
        <w:rPr>
          <w:rStyle w:val="FontStyle112"/>
          <w:rFonts w:asciiTheme="minorHAnsi" w:hAnsiTheme="minorHAnsi"/>
          <w:color w:val="0000FF"/>
          <w:sz w:val="22"/>
          <w:szCs w:val="22"/>
        </w:rPr>
        <w:t xml:space="preserve">z </w:t>
      </w:r>
      <w:r w:rsidR="006E4FF1">
        <w:rPr>
          <w:rStyle w:val="FontStyle112"/>
          <w:rFonts w:asciiTheme="minorHAnsi" w:hAnsiTheme="minorHAnsi"/>
          <w:color w:val="0000FF"/>
          <w:sz w:val="22"/>
          <w:szCs w:val="22"/>
        </w:rPr>
        <w:t xml:space="preserve">orderami i </w:t>
      </w:r>
      <w:r w:rsidR="00A27F0A">
        <w:rPr>
          <w:rStyle w:val="FontStyle112"/>
          <w:rFonts w:asciiTheme="minorHAnsi" w:hAnsiTheme="minorHAnsi"/>
          <w:color w:val="0000FF"/>
          <w:sz w:val="22"/>
          <w:szCs w:val="22"/>
        </w:rPr>
        <w:t>odznaczeniami, zdjęcie, nakrycie głowy, wieńce</w:t>
      </w:r>
      <w:r w:rsidR="006E4FF1">
        <w:rPr>
          <w:rStyle w:val="FontStyle112"/>
          <w:rFonts w:asciiTheme="minorHAnsi" w:hAnsiTheme="minorHAnsi"/>
          <w:color w:val="0000FF"/>
          <w:sz w:val="22"/>
          <w:szCs w:val="22"/>
        </w:rPr>
        <w:t>,</w:t>
      </w:r>
      <w:r w:rsidR="00A27F0A">
        <w:rPr>
          <w:rStyle w:val="FontStyle112"/>
          <w:rFonts w:asciiTheme="minorHAnsi" w:hAnsiTheme="minorHAnsi"/>
          <w:color w:val="0000FF"/>
          <w:sz w:val="22"/>
          <w:szCs w:val="22"/>
        </w:rPr>
        <w:t xml:space="preserve"> wiązanki kwiatów i ustawiają się </w:t>
      </w:r>
      <w:r>
        <w:rPr>
          <w:rStyle w:val="FontStyle112"/>
          <w:rFonts w:asciiTheme="minorHAnsi" w:hAnsiTheme="minorHAnsi"/>
          <w:color w:val="0000FF"/>
          <w:sz w:val="22"/>
          <w:szCs w:val="22"/>
        </w:rPr>
        <w:br/>
      </w:r>
      <w:r w:rsidR="00A27F0A">
        <w:rPr>
          <w:rStyle w:val="FontStyle112"/>
          <w:rFonts w:asciiTheme="minorHAnsi" w:hAnsiTheme="minorHAnsi"/>
          <w:color w:val="0000FF"/>
          <w:sz w:val="22"/>
          <w:szCs w:val="22"/>
        </w:rPr>
        <w:t>w kondukcie żałobnym.</w:t>
      </w:r>
    </w:p>
    <w:p w:rsidR="005B774E" w:rsidRPr="00A05F24" w:rsidRDefault="005B774E" w:rsidP="00C80BF6">
      <w:pPr>
        <w:pStyle w:val="Style39"/>
        <w:widowControl/>
        <w:spacing w:line="240" w:lineRule="auto"/>
        <w:ind w:firstLine="0"/>
        <w:rPr>
          <w:rFonts w:asciiTheme="minorHAnsi" w:hAnsiTheme="minorHAnsi"/>
          <w:sz w:val="22"/>
          <w:szCs w:val="22"/>
        </w:rPr>
      </w:pPr>
    </w:p>
    <w:p w:rsidR="00A05F24" w:rsidRDefault="005B774E" w:rsidP="00C80BF6">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11</w:t>
      </w:r>
      <w:r w:rsidR="00E06030">
        <w:rPr>
          <w:rStyle w:val="FontStyle108"/>
          <w:rFonts w:asciiTheme="minorHAnsi" w:hAnsiTheme="minorHAnsi"/>
          <w:sz w:val="22"/>
          <w:szCs w:val="22"/>
        </w:rPr>
        <w:t>1</w:t>
      </w:r>
      <w:r w:rsidRPr="005021D8">
        <w:rPr>
          <w:rStyle w:val="FontStyle112"/>
          <w:rFonts w:asciiTheme="minorHAnsi" w:hAnsiTheme="minorHAnsi"/>
          <w:b/>
          <w:sz w:val="22"/>
          <w:szCs w:val="22"/>
        </w:rPr>
        <w:t>.</w:t>
      </w:r>
    </w:p>
    <w:p w:rsidR="005B774E" w:rsidRPr="00A05F24" w:rsidRDefault="005B774E" w:rsidP="006010C4">
      <w:pPr>
        <w:pStyle w:val="Style9"/>
        <w:widowControl/>
        <w:numPr>
          <w:ilvl w:val="0"/>
          <w:numId w:val="34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Wyznaniowy kondukt pogrzebowy formowany jest w następującej kolejności:</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strażak niosący symbol religijny;</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orkiestra;</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kompania </w:t>
      </w:r>
      <w:r w:rsidRPr="008F75A2">
        <w:rPr>
          <w:rStyle w:val="FontStyle112"/>
          <w:rFonts w:asciiTheme="minorHAnsi" w:hAnsiTheme="minorHAnsi"/>
          <w:color w:val="0000FF"/>
          <w:sz w:val="22"/>
          <w:szCs w:val="22"/>
        </w:rPr>
        <w:t>reprezentacyjna</w:t>
      </w:r>
      <w:r w:rsidRPr="00F45D5C">
        <w:rPr>
          <w:rStyle w:val="FontStyle112"/>
          <w:rFonts w:asciiTheme="minorHAnsi" w:hAnsiTheme="minorHAnsi"/>
          <w:color w:val="00B050"/>
          <w:sz w:val="22"/>
          <w:szCs w:val="22"/>
        </w:rPr>
        <w:t>/</w:t>
      </w:r>
      <w:r>
        <w:rPr>
          <w:rStyle w:val="FontStyle112"/>
          <w:rFonts w:asciiTheme="minorHAnsi" w:hAnsiTheme="minorHAnsi"/>
          <w:sz w:val="22"/>
          <w:szCs w:val="22"/>
        </w:rPr>
        <w:t>honor</w:t>
      </w:r>
      <w:r w:rsidRPr="00F45D5C">
        <w:rPr>
          <w:rStyle w:val="FontStyle112"/>
          <w:rFonts w:asciiTheme="minorHAnsi" w:hAnsiTheme="minorHAnsi"/>
          <w:sz w:val="22"/>
          <w:szCs w:val="22"/>
        </w:rPr>
        <w:t>owa z pocztem sztandarowym;</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poczty sztandarowe towarzyszące uroczystości;</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delegacje z wieńcami;</w:t>
      </w:r>
    </w:p>
    <w:p w:rsidR="000D0B0C" w:rsidRPr="00A64676" w:rsidRDefault="000D0B0C" w:rsidP="006010C4">
      <w:pPr>
        <w:pStyle w:val="Style9"/>
        <w:widowControl/>
        <w:numPr>
          <w:ilvl w:val="0"/>
          <w:numId w:val="297"/>
        </w:numPr>
        <w:spacing w:line="276" w:lineRule="auto"/>
        <w:ind w:left="851" w:hanging="425"/>
        <w:rPr>
          <w:rStyle w:val="FontStyle112"/>
          <w:rFonts w:asciiTheme="minorHAnsi" w:hAnsiTheme="minorHAnsi"/>
          <w:color w:val="0000FF"/>
          <w:sz w:val="24"/>
          <w:szCs w:val="24"/>
        </w:rPr>
      </w:pPr>
      <w:r w:rsidRPr="00A64676">
        <w:rPr>
          <w:rStyle w:val="FontStyle112"/>
          <w:rFonts w:asciiTheme="minorHAnsi" w:hAnsiTheme="minorHAnsi"/>
          <w:color w:val="0000FF"/>
          <w:sz w:val="22"/>
          <w:szCs w:val="22"/>
        </w:rPr>
        <w:t>strażak niosący zdjęcie zmarłego strażaka;</w:t>
      </w:r>
    </w:p>
    <w:p w:rsidR="00A05F24" w:rsidRPr="000D0B0C"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strażacy niosący poduszki z orderami i odznaczeniami;</w:t>
      </w:r>
    </w:p>
    <w:p w:rsidR="000D0B0C" w:rsidRPr="00A64676" w:rsidRDefault="000D0B0C" w:rsidP="006010C4">
      <w:pPr>
        <w:pStyle w:val="Style9"/>
        <w:widowControl/>
        <w:numPr>
          <w:ilvl w:val="0"/>
          <w:numId w:val="297"/>
        </w:numPr>
        <w:spacing w:line="276" w:lineRule="auto"/>
        <w:ind w:left="851" w:hanging="425"/>
        <w:rPr>
          <w:rStyle w:val="FontStyle112"/>
          <w:rFonts w:asciiTheme="minorHAnsi" w:hAnsiTheme="minorHAnsi"/>
          <w:color w:val="0000FF"/>
          <w:sz w:val="22"/>
          <w:szCs w:val="22"/>
        </w:rPr>
      </w:pPr>
      <w:r w:rsidRPr="00A64676">
        <w:rPr>
          <w:rStyle w:val="FontStyle112"/>
          <w:rFonts w:asciiTheme="minorHAnsi" w:hAnsiTheme="minorHAnsi"/>
          <w:color w:val="0000FF"/>
          <w:sz w:val="22"/>
          <w:szCs w:val="22"/>
        </w:rPr>
        <w:t>strażak niosący nakrycie głowy zmarłego strażaka;</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duchowny;</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strażacy niosący trumnę </w:t>
      </w:r>
      <w:r w:rsidR="000D0B0C">
        <w:rPr>
          <w:rStyle w:val="FontStyle112"/>
          <w:rFonts w:asciiTheme="minorHAnsi" w:hAnsiTheme="minorHAnsi"/>
          <w:sz w:val="22"/>
          <w:szCs w:val="22"/>
        </w:rPr>
        <w:t xml:space="preserve">(pojazd pożarniczy z trumną/urną) </w:t>
      </w:r>
      <w:r w:rsidRPr="00F45D5C">
        <w:rPr>
          <w:rStyle w:val="FontStyle112"/>
          <w:rFonts w:asciiTheme="minorHAnsi" w:hAnsiTheme="minorHAnsi"/>
          <w:sz w:val="22"/>
          <w:szCs w:val="22"/>
        </w:rPr>
        <w:t xml:space="preserve">w asyście czteroosobowego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w:t>
      </w:r>
    </w:p>
    <w:p w:rsidR="00A05F24" w:rsidRP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rodzina zmarłego;</w:t>
      </w:r>
    </w:p>
    <w:p w:rsidR="00A05F24" w:rsidRDefault="00A05F24" w:rsidP="006010C4">
      <w:pPr>
        <w:pStyle w:val="Style9"/>
        <w:widowControl/>
        <w:numPr>
          <w:ilvl w:val="0"/>
          <w:numId w:val="29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delegacje oraz inne osoby uczestniczące w uroczystości pogrzebowej.</w:t>
      </w:r>
    </w:p>
    <w:p w:rsidR="00A05F24" w:rsidRPr="00F45D5C" w:rsidRDefault="00A05F24" w:rsidP="006010C4">
      <w:pPr>
        <w:pStyle w:val="Style9"/>
        <w:widowControl/>
        <w:numPr>
          <w:ilvl w:val="0"/>
          <w:numId w:val="366"/>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Widok ugrupowania wyznaniowego konduktu </w:t>
      </w:r>
      <w:r w:rsidRPr="00F45D5C">
        <w:rPr>
          <w:rStyle w:val="FontStyle112"/>
          <w:rFonts w:asciiTheme="minorHAnsi" w:hAnsiTheme="minorHAnsi"/>
          <w:color w:val="000000"/>
          <w:sz w:val="22"/>
          <w:szCs w:val="22"/>
        </w:rPr>
        <w:t xml:space="preserve">pogrzebowego przedstawia rys. </w:t>
      </w:r>
      <w:r w:rsidRPr="005818E0">
        <w:rPr>
          <w:rStyle w:val="FontStyle112"/>
          <w:rFonts w:asciiTheme="minorHAnsi" w:hAnsiTheme="minorHAnsi"/>
          <w:color w:val="0000FF"/>
          <w:sz w:val="22"/>
          <w:szCs w:val="22"/>
        </w:rPr>
        <w:t>1</w:t>
      </w:r>
      <w:r w:rsidR="005818E0" w:rsidRPr="005818E0">
        <w:rPr>
          <w:rStyle w:val="FontStyle112"/>
          <w:rFonts w:asciiTheme="minorHAnsi" w:hAnsiTheme="minorHAnsi"/>
          <w:color w:val="0000FF"/>
          <w:sz w:val="22"/>
          <w:szCs w:val="22"/>
        </w:rPr>
        <w:t>5</w:t>
      </w:r>
      <w:r w:rsidRPr="00F45D5C">
        <w:rPr>
          <w:rStyle w:val="FontStyle112"/>
          <w:rFonts w:asciiTheme="minorHAnsi" w:hAnsiTheme="minorHAnsi"/>
          <w:color w:val="000000"/>
          <w:sz w:val="22"/>
          <w:szCs w:val="22"/>
        </w:rPr>
        <w:t>.</w:t>
      </w:r>
    </w:p>
    <w:p w:rsidR="005B774E" w:rsidRDefault="009F65AF" w:rsidP="00F148F4">
      <w:pPr>
        <w:pStyle w:val="Style37"/>
        <w:widowControl/>
        <w:tabs>
          <w:tab w:val="left" w:pos="-2977"/>
        </w:tabs>
        <w:spacing w:line="276" w:lineRule="auto"/>
        <w:ind w:firstLine="0"/>
        <w:jc w:val="left"/>
        <w:rPr>
          <w:rFonts w:asciiTheme="minorHAnsi" w:hAnsiTheme="minorHAnsi"/>
          <w:sz w:val="22"/>
          <w:szCs w:val="22"/>
        </w:rPr>
      </w:pPr>
      <w:r>
        <w:rPr>
          <w:noProof/>
          <w:kern w:val="0"/>
        </w:rPr>
        <mc:AlternateContent>
          <mc:Choice Requires="wpg">
            <w:drawing>
              <wp:anchor distT="0" distB="0" distL="114300" distR="114300" simplePos="0" relativeHeight="251793408" behindDoc="0" locked="0" layoutInCell="1" allowOverlap="1" wp14:anchorId="35964964" wp14:editId="618A5000">
                <wp:simplePos x="0" y="0"/>
                <wp:positionH relativeFrom="column">
                  <wp:posOffset>85828</wp:posOffset>
                </wp:positionH>
                <wp:positionV relativeFrom="paragraph">
                  <wp:posOffset>118407</wp:posOffset>
                </wp:positionV>
                <wp:extent cx="6024542" cy="2648224"/>
                <wp:effectExtent l="0" t="400050" r="14605" b="0"/>
                <wp:wrapNone/>
                <wp:docPr id="920" name="Grupa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542" cy="2648224"/>
                          <a:chOff x="1067173" y="1088207"/>
                          <a:chExt cx="82903" cy="34812"/>
                        </a:xfrm>
                      </wpg:grpSpPr>
                      <wps:wsp>
                        <wps:cNvPr id="921" name="Rectangle 697"/>
                        <wps:cNvSpPr>
                          <a:spLocks noChangeArrowheads="1"/>
                        </wps:cNvSpPr>
                        <wps:spPr bwMode="auto">
                          <a:xfrm>
                            <a:off x="1138994" y="1092516"/>
                            <a:ext cx="7235" cy="6671"/>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9F65AF">
                              <w:pPr>
                                <w:spacing w:after="0"/>
                                <w:jc w:val="center"/>
                                <w:rPr>
                                  <w:b/>
                                  <w:bCs/>
                                  <w:sz w:val="14"/>
                                  <w:szCs w:val="14"/>
                                </w:rPr>
                              </w:pPr>
                            </w:p>
                            <w:p w:rsidR="00A25F89" w:rsidRPr="009F65AF" w:rsidRDefault="00A25F89" w:rsidP="009F65AF">
                              <w:pPr>
                                <w:spacing w:after="0"/>
                                <w:jc w:val="center"/>
                                <w:rPr>
                                  <w:b/>
                                  <w:bCs/>
                                  <w:sz w:val="14"/>
                                  <w:szCs w:val="14"/>
                                </w:rPr>
                              </w:pPr>
                              <w:r w:rsidRPr="009F65AF">
                                <w:rPr>
                                  <w:b/>
                                  <w:bCs/>
                                  <w:sz w:val="14"/>
                                  <w:szCs w:val="14"/>
                                </w:rPr>
                                <w:t>ORKIESTRA</w:t>
                              </w:r>
                            </w:p>
                          </w:txbxContent>
                        </wps:txbx>
                        <wps:bodyPr rot="0" vert="horz" wrap="square" lIns="36576" tIns="36576" rIns="36576" bIns="36576" anchor="t" anchorCtr="0" upright="1">
                          <a:noAutofit/>
                        </wps:bodyPr>
                      </wps:wsp>
                      <wpg:grpSp>
                        <wpg:cNvPr id="922" name="Group 698"/>
                        <wpg:cNvGrpSpPr>
                          <a:grpSpLocks/>
                        </wpg:cNvGrpSpPr>
                        <wpg:grpSpPr bwMode="auto">
                          <a:xfrm rot="5400000" flipH="1">
                            <a:off x="1135912" y="1094800"/>
                            <a:ext cx="1632" cy="2477"/>
                            <a:chOff x="1108988" y="1092699"/>
                            <a:chExt cx="1631" cy="2476"/>
                          </a:xfrm>
                        </wpg:grpSpPr>
                        <wps:wsp>
                          <wps:cNvPr id="923" name="AutoShape 699"/>
                          <wps:cNvSpPr>
                            <a:spLocks noChangeArrowheads="1"/>
                          </wps:cNvSpPr>
                          <wps:spPr bwMode="auto">
                            <a:xfrm flipV="1">
                              <a:off x="1108988" y="1093823"/>
                              <a:ext cx="1631" cy="1353"/>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24" name="AutoShape 700"/>
                          <wps:cNvCnPr>
                            <a:cxnSpLocks noChangeShapeType="1"/>
                          </wps:cNvCnPr>
                          <wps:spPr bwMode="auto">
                            <a:xfrm flipV="1">
                              <a:off x="1109750" y="1092699"/>
                              <a:ext cx="17" cy="1082"/>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25" name="AutoShape 701"/>
                          <wps:cNvCnPr>
                            <a:cxnSpLocks noChangeShapeType="1"/>
                          </wps:cNvCnPr>
                          <wps:spPr bwMode="auto">
                            <a:xfrm flipV="1">
                              <a:off x="1109255" y="1092972"/>
                              <a:ext cx="1022" cy="0"/>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26" name="AutoShape 702"/>
                          <wps:cNvCnPr>
                            <a:cxnSpLocks noChangeShapeType="1"/>
                          </wps:cNvCnPr>
                          <wps:spPr bwMode="auto">
                            <a:xfrm flipV="1">
                              <a:off x="1109243" y="1093319"/>
                              <a:ext cx="1021" cy="0"/>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927" name="Group 703"/>
                        <wpg:cNvGrpSpPr>
                          <a:grpSpLocks/>
                        </wpg:cNvGrpSpPr>
                        <wpg:grpSpPr bwMode="auto">
                          <a:xfrm>
                            <a:off x="1147545" y="1095236"/>
                            <a:ext cx="2449" cy="1353"/>
                            <a:chOff x="1100110" y="1112286"/>
                            <a:chExt cx="2448" cy="1353"/>
                          </a:xfrm>
                        </wpg:grpSpPr>
                        <wps:wsp>
                          <wps:cNvPr id="928" name="AutoShape 704"/>
                          <wps:cNvSpPr>
                            <a:spLocks noChangeArrowheads="1"/>
                          </wps:cNvSpPr>
                          <wps:spPr bwMode="auto">
                            <a:xfrm flipV="1">
                              <a:off x="1100110" y="1112286"/>
                              <a:ext cx="1632" cy="1353"/>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29" name="AutoShape 705"/>
                          <wps:cNvCnPr>
                            <a:cxnSpLocks noChangeShapeType="1"/>
                          </wps:cNvCnPr>
                          <wps:spPr bwMode="auto">
                            <a:xfrm>
                              <a:off x="1100335" y="1112476"/>
                              <a:ext cx="1150" cy="953"/>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0" name="AutoShape 706"/>
                          <wps:cNvCnPr>
                            <a:cxnSpLocks noChangeShapeType="1"/>
                          </wps:cNvCnPr>
                          <wps:spPr bwMode="auto">
                            <a:xfrm flipH="1">
                              <a:off x="1100359" y="1112443"/>
                              <a:ext cx="1117" cy="96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1" name="AutoShape 707"/>
                          <wps:cNvCnPr>
                            <a:cxnSpLocks noChangeShapeType="1"/>
                          </wps:cNvCnPr>
                          <wps:spPr bwMode="auto">
                            <a:xfrm flipH="1">
                              <a:off x="1101800" y="1112931"/>
                              <a:ext cx="759" cy="4"/>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2" name="AutoShape 708"/>
                          <wps:cNvCnPr>
                            <a:cxnSpLocks noChangeShapeType="1"/>
                          </wps:cNvCnPr>
                          <wps:spPr bwMode="auto">
                            <a:xfrm flipH="1">
                              <a:off x="1102312" y="1112740"/>
                              <a:ext cx="9" cy="434"/>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33" name="Rectangle 709"/>
                        <wps:cNvSpPr>
                          <a:spLocks noChangeArrowheads="1"/>
                        </wps:cNvSpPr>
                        <wps:spPr bwMode="auto">
                          <a:xfrm>
                            <a:off x="1117024" y="1093267"/>
                            <a:ext cx="12976" cy="5361"/>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25F89" w:rsidRDefault="00A25F89" w:rsidP="009F65AF">
                              <w:pPr>
                                <w:spacing w:after="0" w:line="240" w:lineRule="auto"/>
                                <w:jc w:val="center"/>
                                <w:rPr>
                                  <w:b/>
                                  <w:bCs/>
                                  <w:sz w:val="12"/>
                                  <w:szCs w:val="12"/>
                                </w:rPr>
                              </w:pPr>
                            </w:p>
                            <w:p w:rsidR="00A25F89" w:rsidRPr="009F65AF" w:rsidRDefault="00A25F89" w:rsidP="009F65AF">
                              <w:pPr>
                                <w:spacing w:after="0" w:line="240" w:lineRule="auto"/>
                                <w:jc w:val="center"/>
                                <w:rPr>
                                  <w:b/>
                                  <w:bCs/>
                                  <w:sz w:val="12"/>
                                  <w:szCs w:val="12"/>
                                </w:rPr>
                              </w:pPr>
                              <w:r w:rsidRPr="009F65AF">
                                <w:rPr>
                                  <w:b/>
                                  <w:bCs/>
                                  <w:sz w:val="12"/>
                                  <w:szCs w:val="12"/>
                                </w:rPr>
                                <w:t>Kompania reprezentacyjna</w:t>
                              </w:r>
                            </w:p>
                            <w:p w:rsidR="00A25F89" w:rsidRPr="009F65AF" w:rsidRDefault="00A25F89" w:rsidP="009F65AF">
                              <w:pPr>
                                <w:spacing w:after="0"/>
                                <w:jc w:val="center"/>
                                <w:rPr>
                                  <w:b/>
                                  <w:bCs/>
                                  <w:sz w:val="12"/>
                                  <w:szCs w:val="12"/>
                                </w:rPr>
                              </w:pPr>
                              <w:r w:rsidRPr="009F65AF">
                                <w:rPr>
                                  <w:b/>
                                  <w:bCs/>
                                  <w:sz w:val="12"/>
                                  <w:szCs w:val="12"/>
                                </w:rPr>
                                <w:t>/honorowa</w:t>
                              </w:r>
                            </w:p>
                          </w:txbxContent>
                        </wps:txbx>
                        <wps:bodyPr rot="0" vert="horz" wrap="square" lIns="36576" tIns="36576" rIns="36576" bIns="36576" anchor="t" anchorCtr="0" upright="1">
                          <a:noAutofit/>
                        </wps:bodyPr>
                      </wps:wsp>
                      <wps:wsp>
                        <wps:cNvPr id="934" name="AutoShape 710"/>
                        <wps:cNvSpPr>
                          <a:spLocks noChangeArrowheads="1"/>
                        </wps:cNvSpPr>
                        <wps:spPr bwMode="auto">
                          <a:xfrm flipH="1" flipV="1">
                            <a:off x="1102182" y="1095149"/>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35" name="AutoShape 711"/>
                        <wps:cNvSpPr>
                          <a:spLocks noChangeArrowheads="1"/>
                        </wps:cNvSpPr>
                        <wps:spPr bwMode="auto">
                          <a:xfrm flipH="1" flipV="1">
                            <a:off x="1093283" y="1095096"/>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936" name="Group 712"/>
                        <wpg:cNvGrpSpPr>
                          <a:grpSpLocks/>
                        </wpg:cNvGrpSpPr>
                        <wpg:grpSpPr bwMode="auto">
                          <a:xfrm>
                            <a:off x="1090503" y="1095081"/>
                            <a:ext cx="1632" cy="1353"/>
                            <a:chOff x="1092349" y="1088633"/>
                            <a:chExt cx="1631" cy="1353"/>
                          </a:xfrm>
                        </wpg:grpSpPr>
                        <wps:wsp>
                          <wps:cNvPr id="937" name="AutoShape 713"/>
                          <wps:cNvSpPr>
                            <a:spLocks noChangeArrowheads="1"/>
                          </wps:cNvSpPr>
                          <wps:spPr bwMode="auto">
                            <a:xfrm flipH="1" flipV="1">
                              <a:off x="1092349" y="1088633"/>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938" name="Group 714"/>
                          <wpg:cNvGrpSpPr>
                            <a:grpSpLocks/>
                          </wpg:cNvGrpSpPr>
                          <wpg:grpSpPr bwMode="auto">
                            <a:xfrm>
                              <a:off x="1092858" y="1088982"/>
                              <a:ext cx="600" cy="610"/>
                              <a:chOff x="1097424" y="1088860"/>
                              <a:chExt cx="599" cy="610"/>
                            </a:xfrm>
                          </wpg:grpSpPr>
                          <wps:wsp>
                            <wps:cNvPr id="939" name="AutoShape 715"/>
                            <wps:cNvCnPr>
                              <a:cxnSpLocks noChangeShapeType="1"/>
                            </wps:cNvCnPr>
                            <wps:spPr bwMode="auto">
                              <a:xfrm>
                                <a:off x="1097424" y="1089129"/>
                                <a:ext cx="60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40" name="AutoShape 716"/>
                            <wps:cNvCnPr>
                              <a:cxnSpLocks noChangeShapeType="1"/>
                            </wps:cNvCnPr>
                            <wps:spPr bwMode="auto">
                              <a:xfrm>
                                <a:off x="1097714" y="1088860"/>
                                <a:ext cx="8" cy="61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941" name="Group 717"/>
                        <wpg:cNvGrpSpPr>
                          <a:grpSpLocks/>
                        </wpg:cNvGrpSpPr>
                        <wpg:grpSpPr bwMode="auto">
                          <a:xfrm>
                            <a:off x="1086472" y="1094772"/>
                            <a:ext cx="2965" cy="1901"/>
                            <a:chOff x="1086105" y="1089307"/>
                            <a:chExt cx="2964" cy="1900"/>
                          </a:xfrm>
                        </wpg:grpSpPr>
                        <wps:wsp>
                          <wps:cNvPr id="942" name="AutoShape 718"/>
                          <wps:cNvSpPr>
                            <a:spLocks noChangeArrowheads="1"/>
                          </wps:cNvSpPr>
                          <wps:spPr bwMode="auto">
                            <a:xfrm flipH="1" flipV="1">
                              <a:off x="1088261" y="1089538"/>
                              <a:ext cx="798" cy="623"/>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43" name="AutoShape 719"/>
                          <wps:cNvSpPr>
                            <a:spLocks noChangeArrowheads="1"/>
                          </wps:cNvSpPr>
                          <wps:spPr bwMode="auto">
                            <a:xfrm flipH="1" flipV="1">
                              <a:off x="1086109" y="1089307"/>
                              <a:ext cx="798" cy="623"/>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44" name="AutoShape 720"/>
                          <wps:cNvSpPr>
                            <a:spLocks noChangeArrowheads="1"/>
                          </wps:cNvSpPr>
                          <wps:spPr bwMode="auto">
                            <a:xfrm flipH="1" flipV="1">
                              <a:off x="1086105" y="1090584"/>
                              <a:ext cx="798" cy="623"/>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45" name="AutoShape 721"/>
                          <wps:cNvSpPr>
                            <a:spLocks noChangeArrowheads="1"/>
                          </wps:cNvSpPr>
                          <wps:spPr bwMode="auto">
                            <a:xfrm flipH="1" flipV="1">
                              <a:off x="1088272" y="1090427"/>
                              <a:ext cx="798" cy="624"/>
                            </a:xfrm>
                            <a:prstGeom prst="donut">
                              <a:avLst>
                                <a:gd name="adj" fmla="val 0"/>
                              </a:avLst>
                            </a:prstGeom>
                            <a:solidFill>
                              <a:srgbClr val="0000FF"/>
                            </a:solidFill>
                            <a:ln w="127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46" name="AutoShape 722"/>
                          <wps:cNvSpPr>
                            <a:spLocks noChangeArrowheads="1"/>
                          </wps:cNvSpPr>
                          <wps:spPr bwMode="auto">
                            <a:xfrm rot="-5400000">
                              <a:off x="1086966" y="1089126"/>
                              <a:ext cx="1296" cy="233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47" name="Group 723"/>
                        <wpg:cNvGrpSpPr>
                          <a:grpSpLocks/>
                        </wpg:cNvGrpSpPr>
                        <wpg:grpSpPr bwMode="auto">
                          <a:xfrm>
                            <a:off x="1088692" y="1092602"/>
                            <a:ext cx="1508" cy="1335"/>
                            <a:chOff x="1087023" y="1087271"/>
                            <a:chExt cx="1508" cy="1335"/>
                          </a:xfrm>
                        </wpg:grpSpPr>
                        <wps:wsp>
                          <wps:cNvPr id="948" name="AutoShape 724"/>
                          <wps:cNvSpPr>
                            <a:spLocks noChangeArrowheads="1"/>
                          </wps:cNvSpPr>
                          <wps:spPr bwMode="auto">
                            <a:xfrm flipH="1" flipV="1">
                              <a:off x="1087023" y="1087271"/>
                              <a:ext cx="1508" cy="1335"/>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49" name="AutoShape 725"/>
                          <wps:cNvSpPr>
                            <a:spLocks noChangeArrowheads="1"/>
                          </wps:cNvSpPr>
                          <wps:spPr bwMode="auto">
                            <a:xfrm flipH="1" flipV="1">
                              <a:off x="1087260" y="1087514"/>
                              <a:ext cx="1032" cy="895"/>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0" name="AutoShape 726"/>
                          <wps:cNvSpPr>
                            <a:spLocks noChangeArrowheads="1"/>
                          </wps:cNvSpPr>
                          <wps:spPr bwMode="auto">
                            <a:xfrm flipH="1" flipV="1">
                              <a:off x="1087472" y="1087606"/>
                              <a:ext cx="608" cy="700"/>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1" name="AutoShape 727"/>
                          <wps:cNvSpPr>
                            <a:spLocks noChangeArrowheads="1"/>
                          </wps:cNvSpPr>
                          <wps:spPr bwMode="auto">
                            <a:xfrm flipH="1" flipV="1">
                              <a:off x="1087521" y="1087706"/>
                              <a:ext cx="485" cy="458"/>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2" name="AutoShape 728"/>
                          <wps:cNvCnPr>
                            <a:cxnSpLocks noChangeShapeType="1"/>
                          </wps:cNvCnPr>
                          <wps:spPr bwMode="auto">
                            <a:xfrm>
                              <a:off x="1087747" y="1088206"/>
                              <a:ext cx="18" cy="53"/>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53" name="AutoShape 729"/>
                          <wps:cNvCnPr>
                            <a:cxnSpLocks noChangeShapeType="1"/>
                          </wps:cNvCnPr>
                          <wps:spPr bwMode="auto">
                            <a:xfrm>
                              <a:off x="1087712" y="1087429"/>
                              <a:ext cx="88" cy="74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54" name="Group 730"/>
                        <wpg:cNvGrpSpPr>
                          <a:grpSpLocks/>
                        </wpg:cNvGrpSpPr>
                        <wpg:grpSpPr bwMode="auto">
                          <a:xfrm>
                            <a:off x="1085532" y="1092592"/>
                            <a:ext cx="1508" cy="1335"/>
                            <a:chOff x="1088664" y="1088849"/>
                            <a:chExt cx="1508" cy="1335"/>
                          </a:xfrm>
                        </wpg:grpSpPr>
                        <wps:wsp>
                          <wps:cNvPr id="955" name="AutoShape 731"/>
                          <wps:cNvSpPr>
                            <a:spLocks noChangeArrowheads="1"/>
                          </wps:cNvSpPr>
                          <wps:spPr bwMode="auto">
                            <a:xfrm flipH="1" flipV="1">
                              <a:off x="1088664" y="1088849"/>
                              <a:ext cx="1508" cy="1336"/>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6" name="AutoShape 732"/>
                          <wps:cNvSpPr>
                            <a:spLocks noChangeArrowheads="1"/>
                          </wps:cNvSpPr>
                          <wps:spPr bwMode="auto">
                            <a:xfrm flipH="1" flipV="1">
                              <a:off x="1088902" y="1089093"/>
                              <a:ext cx="1031" cy="894"/>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7" name="AutoShape 733"/>
                          <wps:cNvSpPr>
                            <a:spLocks noChangeArrowheads="1"/>
                          </wps:cNvSpPr>
                          <wps:spPr bwMode="auto">
                            <a:xfrm flipH="1" flipV="1">
                              <a:off x="1089114" y="1089185"/>
                              <a:ext cx="608" cy="700"/>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8" name="AutoShape 734"/>
                          <wps:cNvSpPr>
                            <a:spLocks noChangeArrowheads="1"/>
                          </wps:cNvSpPr>
                          <wps:spPr bwMode="auto">
                            <a:xfrm flipH="1" flipV="1">
                              <a:off x="1089163" y="1089285"/>
                              <a:ext cx="484" cy="457"/>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9" name="AutoShape 735"/>
                          <wps:cNvCnPr>
                            <a:cxnSpLocks noChangeShapeType="1"/>
                          </wps:cNvCnPr>
                          <wps:spPr bwMode="auto">
                            <a:xfrm>
                              <a:off x="1089389" y="1089785"/>
                              <a:ext cx="17" cy="53"/>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0" name="AutoShape 736"/>
                          <wps:cNvCnPr>
                            <a:cxnSpLocks noChangeShapeType="1"/>
                          </wps:cNvCnPr>
                          <wps:spPr bwMode="auto">
                            <a:xfrm>
                              <a:off x="1089353" y="1089008"/>
                              <a:ext cx="89" cy="74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1" name="Group 737"/>
                        <wpg:cNvGrpSpPr>
                          <a:grpSpLocks/>
                        </wpg:cNvGrpSpPr>
                        <wpg:grpSpPr bwMode="auto">
                          <a:xfrm>
                            <a:off x="1088687" y="1097291"/>
                            <a:ext cx="1509" cy="1336"/>
                            <a:chOff x="1089807" y="1089992"/>
                            <a:chExt cx="1508" cy="1335"/>
                          </a:xfrm>
                        </wpg:grpSpPr>
                        <wps:wsp>
                          <wps:cNvPr id="962" name="AutoShape 738"/>
                          <wps:cNvSpPr>
                            <a:spLocks noChangeArrowheads="1"/>
                          </wps:cNvSpPr>
                          <wps:spPr bwMode="auto">
                            <a:xfrm flipH="1" flipV="1">
                              <a:off x="1089807" y="1089992"/>
                              <a:ext cx="1508" cy="1336"/>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63" name="AutoShape 739"/>
                          <wps:cNvSpPr>
                            <a:spLocks noChangeArrowheads="1"/>
                          </wps:cNvSpPr>
                          <wps:spPr bwMode="auto">
                            <a:xfrm flipH="1" flipV="1">
                              <a:off x="1090045" y="1090236"/>
                              <a:ext cx="1031" cy="894"/>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64" name="AutoShape 740"/>
                          <wps:cNvSpPr>
                            <a:spLocks noChangeArrowheads="1"/>
                          </wps:cNvSpPr>
                          <wps:spPr bwMode="auto">
                            <a:xfrm flipH="1" flipV="1">
                              <a:off x="1090257" y="1090328"/>
                              <a:ext cx="608" cy="700"/>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65" name="AutoShape 741"/>
                          <wps:cNvSpPr>
                            <a:spLocks noChangeArrowheads="1"/>
                          </wps:cNvSpPr>
                          <wps:spPr bwMode="auto">
                            <a:xfrm flipH="1" flipV="1">
                              <a:off x="1090306" y="1090428"/>
                              <a:ext cx="484" cy="457"/>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66" name="AutoShape 742"/>
                          <wps:cNvCnPr>
                            <a:cxnSpLocks noChangeShapeType="1"/>
                          </wps:cNvCnPr>
                          <wps:spPr bwMode="auto">
                            <a:xfrm>
                              <a:off x="1090532" y="1090928"/>
                              <a:ext cx="17" cy="53"/>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7" name="AutoShape 743"/>
                          <wps:cNvCnPr>
                            <a:cxnSpLocks noChangeShapeType="1"/>
                          </wps:cNvCnPr>
                          <wps:spPr bwMode="auto">
                            <a:xfrm>
                              <a:off x="1090496" y="1090151"/>
                              <a:ext cx="89" cy="74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8" name="Group 744"/>
                        <wpg:cNvGrpSpPr>
                          <a:grpSpLocks/>
                        </wpg:cNvGrpSpPr>
                        <wpg:grpSpPr bwMode="auto">
                          <a:xfrm>
                            <a:off x="1085531" y="1097365"/>
                            <a:ext cx="1509" cy="1336"/>
                            <a:chOff x="1084692" y="1092732"/>
                            <a:chExt cx="1508" cy="1335"/>
                          </a:xfrm>
                        </wpg:grpSpPr>
                        <wps:wsp>
                          <wps:cNvPr id="969" name="AutoShape 745"/>
                          <wps:cNvSpPr>
                            <a:spLocks noChangeArrowheads="1"/>
                          </wps:cNvSpPr>
                          <wps:spPr bwMode="auto">
                            <a:xfrm flipH="1" flipV="1">
                              <a:off x="1084692" y="1092732"/>
                              <a:ext cx="1508" cy="1336"/>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70" name="AutoShape 746"/>
                          <wps:cNvSpPr>
                            <a:spLocks noChangeArrowheads="1"/>
                          </wps:cNvSpPr>
                          <wps:spPr bwMode="auto">
                            <a:xfrm flipH="1" flipV="1">
                              <a:off x="1084929" y="1092976"/>
                              <a:ext cx="1032" cy="894"/>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71" name="AutoShape 747"/>
                          <wps:cNvSpPr>
                            <a:spLocks noChangeArrowheads="1"/>
                          </wps:cNvSpPr>
                          <wps:spPr bwMode="auto">
                            <a:xfrm flipH="1" flipV="1">
                              <a:off x="1085142" y="1093068"/>
                              <a:ext cx="608" cy="699"/>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72" name="AutoShape 748"/>
                          <wps:cNvSpPr>
                            <a:spLocks noChangeArrowheads="1"/>
                          </wps:cNvSpPr>
                          <wps:spPr bwMode="auto">
                            <a:xfrm flipH="1" flipV="1">
                              <a:off x="1085190" y="1093168"/>
                              <a:ext cx="485" cy="457"/>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73" name="AutoShape 749"/>
                          <wps:cNvCnPr>
                            <a:cxnSpLocks noChangeShapeType="1"/>
                          </wps:cNvCnPr>
                          <wps:spPr bwMode="auto">
                            <a:xfrm>
                              <a:off x="1085416" y="1093668"/>
                              <a:ext cx="18" cy="52"/>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4" name="AutoShape 750"/>
                          <wps:cNvCnPr>
                            <a:cxnSpLocks noChangeShapeType="1"/>
                          </wps:cNvCnPr>
                          <wps:spPr bwMode="auto">
                            <a:xfrm>
                              <a:off x="1085381" y="1092891"/>
                              <a:ext cx="88" cy="74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75" name="Rectangle 751"/>
                        <wps:cNvSpPr>
                          <a:spLocks noChangeArrowheads="1"/>
                        </wps:cNvSpPr>
                        <wps:spPr bwMode="auto">
                          <a:xfrm>
                            <a:off x="1078294" y="1093368"/>
                            <a:ext cx="6115" cy="504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25F89" w:rsidRPr="00B67CC7" w:rsidRDefault="00A25F89" w:rsidP="00B67CC7">
                              <w:pPr>
                                <w:spacing w:after="0" w:line="240" w:lineRule="auto"/>
                                <w:jc w:val="center"/>
                                <w:rPr>
                                  <w:b/>
                                  <w:bCs/>
                                  <w:sz w:val="12"/>
                                  <w:szCs w:val="12"/>
                                </w:rPr>
                              </w:pPr>
                            </w:p>
                            <w:p w:rsidR="00A25F89" w:rsidRPr="009F65AF" w:rsidRDefault="00A25F89" w:rsidP="00B67CC7">
                              <w:pPr>
                                <w:spacing w:after="0" w:line="240" w:lineRule="auto"/>
                                <w:jc w:val="center"/>
                                <w:rPr>
                                  <w:b/>
                                  <w:bCs/>
                                  <w:sz w:val="12"/>
                                  <w:szCs w:val="12"/>
                                </w:rPr>
                              </w:pPr>
                              <w:r w:rsidRPr="009F65AF">
                                <w:rPr>
                                  <w:b/>
                                  <w:bCs/>
                                  <w:sz w:val="12"/>
                                  <w:szCs w:val="12"/>
                                </w:rPr>
                                <w:t>Rodzina</w:t>
                              </w:r>
                            </w:p>
                          </w:txbxContent>
                        </wps:txbx>
                        <wps:bodyPr rot="0" vert="horz" wrap="square" lIns="36576" tIns="36576" rIns="36576" bIns="36576" anchor="t" anchorCtr="0" upright="1">
                          <a:noAutofit/>
                        </wps:bodyPr>
                      </wps:wsp>
                      <wps:wsp>
                        <wps:cNvPr id="976" name="Rectangle 752"/>
                        <wps:cNvSpPr>
                          <a:spLocks noChangeArrowheads="1"/>
                        </wps:cNvSpPr>
                        <wps:spPr bwMode="auto">
                          <a:xfrm>
                            <a:off x="1067173" y="1093352"/>
                            <a:ext cx="10136" cy="5051"/>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25F89" w:rsidRPr="00B67CC7" w:rsidRDefault="00A25F89" w:rsidP="00B67CC7">
                              <w:pPr>
                                <w:spacing w:after="0" w:line="240" w:lineRule="auto"/>
                                <w:jc w:val="center"/>
                                <w:rPr>
                                  <w:b/>
                                  <w:bCs/>
                                  <w:sz w:val="8"/>
                                  <w:szCs w:val="8"/>
                                </w:rPr>
                              </w:pPr>
                            </w:p>
                            <w:p w:rsidR="00A25F89" w:rsidRPr="009F65AF" w:rsidRDefault="00A25F89" w:rsidP="00B67CC7">
                              <w:pPr>
                                <w:spacing w:after="0" w:line="240" w:lineRule="auto"/>
                                <w:jc w:val="center"/>
                                <w:rPr>
                                  <w:b/>
                                  <w:bCs/>
                                  <w:sz w:val="12"/>
                                  <w:szCs w:val="12"/>
                                </w:rPr>
                              </w:pPr>
                              <w:r w:rsidRPr="009F65AF">
                                <w:rPr>
                                  <w:b/>
                                  <w:bCs/>
                                  <w:sz w:val="12"/>
                                  <w:szCs w:val="12"/>
                                </w:rPr>
                                <w:t>Uczestnicy</w:t>
                              </w:r>
                            </w:p>
                            <w:p w:rsidR="00A25F89" w:rsidRPr="009F65AF" w:rsidRDefault="00A25F89" w:rsidP="00B67CC7">
                              <w:pPr>
                                <w:spacing w:after="0" w:line="240" w:lineRule="auto"/>
                                <w:jc w:val="center"/>
                                <w:rPr>
                                  <w:b/>
                                  <w:bCs/>
                                  <w:sz w:val="12"/>
                                  <w:szCs w:val="12"/>
                                </w:rPr>
                              </w:pPr>
                              <w:r w:rsidRPr="009F65AF">
                                <w:rPr>
                                  <w:b/>
                                  <w:bCs/>
                                  <w:sz w:val="12"/>
                                  <w:szCs w:val="12"/>
                                </w:rPr>
                                <w:t>pogrzebu</w:t>
                              </w:r>
                            </w:p>
                          </w:txbxContent>
                        </wps:txbx>
                        <wps:bodyPr rot="0" vert="horz" wrap="square" lIns="36576" tIns="36576" rIns="36576" bIns="36576" anchor="t" anchorCtr="0" upright="1">
                          <a:noAutofit/>
                        </wps:bodyPr>
                      </wps:wsp>
                      <wps:wsp>
                        <wps:cNvPr id="977" name="Text Box 753"/>
                        <wps:cNvSpPr txBox="1">
                          <a:spLocks noChangeArrowheads="1"/>
                        </wps:cNvSpPr>
                        <wps:spPr bwMode="auto">
                          <a:xfrm>
                            <a:off x="1145146" y="1101050"/>
                            <a:ext cx="4930" cy="19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B67CC7" w:rsidRDefault="00A25F89" w:rsidP="00B67CC7">
                              <w:pPr>
                                <w:spacing w:after="0"/>
                                <w:jc w:val="center"/>
                                <w:rPr>
                                  <w:b/>
                                  <w:bCs/>
                                  <w:sz w:val="16"/>
                                  <w:szCs w:val="16"/>
                                </w:rPr>
                              </w:pPr>
                              <w:r w:rsidRPr="00B67CC7">
                                <w:rPr>
                                  <w:b/>
                                  <w:bCs/>
                                  <w:sz w:val="16"/>
                                  <w:szCs w:val="16"/>
                                </w:rPr>
                                <w:t xml:space="preserve">Strażak niosący </w:t>
                              </w:r>
                              <w:r w:rsidRPr="00B67CC7">
                                <w:rPr>
                                  <w:b/>
                                  <w:bCs/>
                                  <w:sz w:val="16"/>
                                  <w:szCs w:val="16"/>
                                </w:rPr>
                                <w:br/>
                                <w:t>symbol religijny</w:t>
                              </w:r>
                            </w:p>
                          </w:txbxContent>
                        </wps:txbx>
                        <wps:bodyPr rot="0" vert="eaVert" wrap="square" lIns="36576" tIns="36576" rIns="36576" bIns="36576" anchor="t" anchorCtr="0" upright="1">
                          <a:noAutofit/>
                        </wps:bodyPr>
                      </wps:wsp>
                      <wps:wsp>
                        <wps:cNvPr id="978" name="Text Box 754"/>
                        <wps:cNvSpPr txBox="1">
                          <a:spLocks noChangeArrowheads="1"/>
                        </wps:cNvSpPr>
                        <wps:spPr bwMode="auto">
                          <a:xfrm>
                            <a:off x="1107385" y="1102018"/>
                            <a:ext cx="4930" cy="17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B67CC7" w:rsidRDefault="00A25F89" w:rsidP="00B67CC7">
                              <w:pPr>
                                <w:spacing w:after="0" w:line="240" w:lineRule="auto"/>
                                <w:jc w:val="center"/>
                                <w:rPr>
                                  <w:b/>
                                  <w:bCs/>
                                  <w:sz w:val="8"/>
                                  <w:szCs w:val="8"/>
                                </w:rPr>
                              </w:pPr>
                            </w:p>
                            <w:p w:rsidR="00A25F89" w:rsidRPr="00B67CC7" w:rsidRDefault="00A25F89" w:rsidP="00B67CC7">
                              <w:pPr>
                                <w:spacing w:after="0" w:line="240" w:lineRule="auto"/>
                                <w:jc w:val="center"/>
                                <w:rPr>
                                  <w:b/>
                                  <w:bCs/>
                                  <w:sz w:val="16"/>
                                  <w:szCs w:val="16"/>
                                </w:rPr>
                              </w:pPr>
                              <w:r w:rsidRPr="00B67CC7">
                                <w:rPr>
                                  <w:b/>
                                  <w:bCs/>
                                  <w:sz w:val="16"/>
                                  <w:szCs w:val="16"/>
                                </w:rPr>
                                <w:t>Poczty sztandarowe</w:t>
                              </w:r>
                            </w:p>
                          </w:txbxContent>
                        </wps:txbx>
                        <wps:bodyPr rot="0" vert="eaVert" wrap="square" lIns="36576" tIns="36576" rIns="36576" bIns="36576" anchor="t" anchorCtr="0" upright="1">
                          <a:noAutofit/>
                        </wps:bodyPr>
                      </wps:wsp>
                      <wpg:grpSp>
                        <wpg:cNvPr id="979" name="Group 755"/>
                        <wpg:cNvGrpSpPr>
                          <a:grpSpLocks/>
                        </wpg:cNvGrpSpPr>
                        <wpg:grpSpPr bwMode="auto">
                          <a:xfrm>
                            <a:off x="1097777" y="1095065"/>
                            <a:ext cx="1632" cy="1416"/>
                            <a:chOff x="1102158" y="1095033"/>
                            <a:chExt cx="1631" cy="1416"/>
                          </a:xfrm>
                        </wpg:grpSpPr>
                        <wps:wsp>
                          <wps:cNvPr id="980" name="AutoShape 756"/>
                          <wps:cNvSpPr>
                            <a:spLocks noChangeArrowheads="1"/>
                          </wps:cNvSpPr>
                          <wps:spPr bwMode="auto">
                            <a:xfrm flipH="1" flipV="1">
                              <a:off x="1102158" y="1095096"/>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81" name="AutoShape 757"/>
                          <wps:cNvCnPr>
                            <a:cxnSpLocks noChangeShapeType="1"/>
                          </wps:cNvCnPr>
                          <wps:spPr bwMode="auto">
                            <a:xfrm>
                              <a:off x="1102202" y="1095515"/>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2" name="AutoShape 758"/>
                          <wps:cNvCnPr>
                            <a:cxnSpLocks noChangeShapeType="1"/>
                          </wps:cNvCnPr>
                          <wps:spPr bwMode="auto">
                            <a:xfrm>
                              <a:off x="1102393" y="1095258"/>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3" name="AutoShape 759"/>
                          <wps:cNvCnPr>
                            <a:cxnSpLocks noChangeShapeType="1"/>
                          </wps:cNvCnPr>
                          <wps:spPr bwMode="auto">
                            <a:xfrm>
                              <a:off x="1102664" y="1095132"/>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4" name="AutoShape 760"/>
                          <wps:cNvCnPr>
                            <a:cxnSpLocks noChangeShapeType="1"/>
                          </wps:cNvCnPr>
                          <wps:spPr bwMode="auto">
                            <a:xfrm>
                              <a:off x="1102988" y="1095033"/>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5" name="Group 761"/>
                        <wpg:cNvGrpSpPr>
                          <a:grpSpLocks/>
                        </wpg:cNvGrpSpPr>
                        <wpg:grpSpPr bwMode="auto">
                          <a:xfrm>
                            <a:off x="1099998" y="1095013"/>
                            <a:ext cx="1632" cy="1416"/>
                            <a:chOff x="1103301" y="1096176"/>
                            <a:chExt cx="1631" cy="1416"/>
                          </a:xfrm>
                        </wpg:grpSpPr>
                        <wps:wsp>
                          <wps:cNvPr id="986" name="AutoShape 762"/>
                          <wps:cNvSpPr>
                            <a:spLocks noChangeArrowheads="1"/>
                          </wps:cNvSpPr>
                          <wps:spPr bwMode="auto">
                            <a:xfrm flipH="1" flipV="1">
                              <a:off x="1103301" y="1096239"/>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87" name="AutoShape 763"/>
                          <wps:cNvCnPr>
                            <a:cxnSpLocks noChangeShapeType="1"/>
                          </wps:cNvCnPr>
                          <wps:spPr bwMode="auto">
                            <a:xfrm>
                              <a:off x="1103345" y="1096658"/>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8" name="AutoShape 764"/>
                          <wps:cNvCnPr>
                            <a:cxnSpLocks noChangeShapeType="1"/>
                          </wps:cNvCnPr>
                          <wps:spPr bwMode="auto">
                            <a:xfrm>
                              <a:off x="1103536" y="1096401"/>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9" name="AutoShape 765"/>
                          <wps:cNvCnPr>
                            <a:cxnSpLocks noChangeShapeType="1"/>
                          </wps:cNvCnPr>
                          <wps:spPr bwMode="auto">
                            <a:xfrm>
                              <a:off x="1103807" y="1096275"/>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0" name="AutoShape 766"/>
                          <wps:cNvCnPr>
                            <a:cxnSpLocks noChangeShapeType="1"/>
                          </wps:cNvCnPr>
                          <wps:spPr bwMode="auto">
                            <a:xfrm>
                              <a:off x="1104131" y="1096176"/>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91" name="Text Box 767"/>
                        <wps:cNvSpPr txBox="1">
                          <a:spLocks noChangeArrowheads="1"/>
                        </wps:cNvSpPr>
                        <wps:spPr bwMode="auto">
                          <a:xfrm>
                            <a:off x="1097043" y="1100946"/>
                            <a:ext cx="4929" cy="220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B67CC7" w:rsidRDefault="00A25F89" w:rsidP="00B67CC7">
                              <w:pPr>
                                <w:spacing w:after="0"/>
                                <w:jc w:val="center"/>
                                <w:rPr>
                                  <w:b/>
                                  <w:bCs/>
                                  <w:sz w:val="16"/>
                                  <w:szCs w:val="16"/>
                                </w:rPr>
                              </w:pPr>
                              <w:r w:rsidRPr="00B67CC7">
                                <w:rPr>
                                  <w:b/>
                                  <w:bCs/>
                                  <w:sz w:val="16"/>
                                  <w:szCs w:val="16"/>
                                </w:rPr>
                                <w:t>Strażacy niosący</w:t>
                              </w:r>
                            </w:p>
                            <w:p w:rsidR="00A25F89" w:rsidRPr="00B67CC7" w:rsidRDefault="00A25F89" w:rsidP="00B67CC7">
                              <w:pPr>
                                <w:spacing w:after="0"/>
                                <w:jc w:val="center"/>
                                <w:rPr>
                                  <w:b/>
                                  <w:bCs/>
                                  <w:sz w:val="16"/>
                                  <w:szCs w:val="16"/>
                                </w:rPr>
                              </w:pPr>
                              <w:r w:rsidRPr="00B67CC7">
                                <w:rPr>
                                  <w:b/>
                                  <w:bCs/>
                                  <w:sz w:val="16"/>
                                  <w:szCs w:val="16"/>
                                </w:rPr>
                                <w:t>poduszki z odznaczeniami</w:t>
                              </w:r>
                            </w:p>
                          </w:txbxContent>
                        </wps:txbx>
                        <wps:bodyPr rot="0" vert="eaVert" wrap="square" lIns="36576" tIns="36576" rIns="36576" bIns="36576" anchor="t" anchorCtr="0" upright="1">
                          <a:noAutofit/>
                        </wps:bodyPr>
                      </wps:wsp>
                      <wps:wsp>
                        <wps:cNvPr id="992" name="Text Box 768"/>
                        <wps:cNvSpPr txBox="1">
                          <a:spLocks noChangeArrowheads="1"/>
                        </wps:cNvSpPr>
                        <wps:spPr bwMode="auto">
                          <a:xfrm>
                            <a:off x="1101637" y="1102136"/>
                            <a:ext cx="4929" cy="14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B67CC7">
                              <w:pPr>
                                <w:spacing w:after="0"/>
                                <w:jc w:val="center"/>
                                <w:rPr>
                                  <w:b/>
                                  <w:bCs/>
                                </w:rPr>
                              </w:pPr>
                              <w:r w:rsidRPr="00B67CC7">
                                <w:rPr>
                                  <w:b/>
                                  <w:bCs/>
                                  <w:sz w:val="16"/>
                                  <w:szCs w:val="16"/>
                                </w:rPr>
                                <w:t>Strażak niosący</w:t>
                              </w:r>
                            </w:p>
                            <w:p w:rsidR="00A25F89" w:rsidRPr="00B67CC7" w:rsidRDefault="00A25F89" w:rsidP="00B67CC7">
                              <w:pPr>
                                <w:spacing w:after="0"/>
                                <w:jc w:val="center"/>
                                <w:rPr>
                                  <w:b/>
                                  <w:bCs/>
                                  <w:sz w:val="16"/>
                                  <w:szCs w:val="16"/>
                                </w:rPr>
                              </w:pPr>
                              <w:r w:rsidRPr="00B67CC7">
                                <w:rPr>
                                  <w:b/>
                                  <w:bCs/>
                                  <w:sz w:val="16"/>
                                  <w:szCs w:val="16"/>
                                </w:rPr>
                                <w:t>zdjęcie zmarłego</w:t>
                              </w:r>
                            </w:p>
                          </w:txbxContent>
                        </wps:txbx>
                        <wps:bodyPr rot="0" vert="eaVert" wrap="square" lIns="36576" tIns="36576" rIns="36576" bIns="36576" anchor="t" anchorCtr="0" upright="1">
                          <a:noAutofit/>
                        </wps:bodyPr>
                      </wps:wsp>
                      <wpg:grpSp>
                        <wpg:cNvPr id="993" name="Group 769"/>
                        <wpg:cNvGrpSpPr>
                          <a:grpSpLocks/>
                        </wpg:cNvGrpSpPr>
                        <wpg:grpSpPr bwMode="auto">
                          <a:xfrm>
                            <a:off x="1095563" y="1095047"/>
                            <a:ext cx="1632" cy="1416"/>
                            <a:chOff x="1103301" y="1096176"/>
                            <a:chExt cx="1631" cy="1416"/>
                          </a:xfrm>
                        </wpg:grpSpPr>
                        <wps:wsp>
                          <wps:cNvPr id="994" name="AutoShape 770"/>
                          <wps:cNvSpPr>
                            <a:spLocks noChangeArrowheads="1"/>
                          </wps:cNvSpPr>
                          <wps:spPr bwMode="auto">
                            <a:xfrm flipH="1" flipV="1">
                              <a:off x="1103301" y="1096239"/>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95" name="AutoShape 771"/>
                          <wps:cNvCnPr>
                            <a:cxnSpLocks noChangeShapeType="1"/>
                          </wps:cNvCnPr>
                          <wps:spPr bwMode="auto">
                            <a:xfrm>
                              <a:off x="1103345" y="1096658"/>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6" name="AutoShape 772"/>
                          <wps:cNvCnPr>
                            <a:cxnSpLocks noChangeShapeType="1"/>
                          </wps:cNvCnPr>
                          <wps:spPr bwMode="auto">
                            <a:xfrm>
                              <a:off x="1103536" y="1096401"/>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7" name="AutoShape 773"/>
                          <wps:cNvCnPr>
                            <a:cxnSpLocks noChangeShapeType="1"/>
                          </wps:cNvCnPr>
                          <wps:spPr bwMode="auto">
                            <a:xfrm>
                              <a:off x="1103807" y="1096275"/>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8" name="AutoShape 774"/>
                          <wps:cNvCnPr>
                            <a:cxnSpLocks noChangeShapeType="1"/>
                          </wps:cNvCnPr>
                          <wps:spPr bwMode="auto">
                            <a:xfrm>
                              <a:off x="1104131" y="1096176"/>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99" name="Text Box 775"/>
                        <wps:cNvSpPr txBox="1">
                          <a:spLocks noChangeArrowheads="1"/>
                        </wps:cNvSpPr>
                        <wps:spPr bwMode="auto">
                          <a:xfrm>
                            <a:off x="1091485" y="1100654"/>
                            <a:ext cx="4930" cy="169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B67CC7" w:rsidRDefault="00A25F89" w:rsidP="00B67CC7">
                              <w:pPr>
                                <w:spacing w:after="0"/>
                                <w:jc w:val="center"/>
                                <w:rPr>
                                  <w:b/>
                                  <w:bCs/>
                                  <w:sz w:val="16"/>
                                  <w:szCs w:val="16"/>
                                </w:rPr>
                              </w:pPr>
                              <w:r w:rsidRPr="00B67CC7">
                                <w:rPr>
                                  <w:b/>
                                  <w:bCs/>
                                  <w:sz w:val="16"/>
                                  <w:szCs w:val="16"/>
                                </w:rPr>
                                <w:t>Strażak niosący</w:t>
                              </w:r>
                            </w:p>
                            <w:p w:rsidR="00A25F89" w:rsidRDefault="00A25F89" w:rsidP="00B67CC7">
                              <w:pPr>
                                <w:spacing w:after="0"/>
                                <w:jc w:val="center"/>
                                <w:rPr>
                                  <w:b/>
                                  <w:bCs/>
                                </w:rPr>
                              </w:pPr>
                              <w:r w:rsidRPr="00B67CC7">
                                <w:rPr>
                                  <w:b/>
                                  <w:bCs/>
                                  <w:sz w:val="16"/>
                                  <w:szCs w:val="16"/>
                                </w:rPr>
                                <w:t>nakrycie</w:t>
                              </w:r>
                              <w:r>
                                <w:rPr>
                                  <w:b/>
                                  <w:bCs/>
                                </w:rPr>
                                <w:t xml:space="preserve"> </w:t>
                              </w:r>
                              <w:r w:rsidRPr="00B67CC7">
                                <w:rPr>
                                  <w:b/>
                                  <w:bCs/>
                                  <w:sz w:val="16"/>
                                  <w:szCs w:val="16"/>
                                </w:rPr>
                                <w:t>głowy</w:t>
                              </w:r>
                            </w:p>
                          </w:txbxContent>
                        </wps:txbx>
                        <wps:bodyPr rot="0" vert="eaVert" wrap="square" lIns="36576" tIns="36576" rIns="36576" bIns="36576" anchor="t" anchorCtr="0" upright="1">
                          <a:noAutofit/>
                        </wps:bodyPr>
                      </wps:wsp>
                      <wps:wsp>
                        <wps:cNvPr id="1000" name="Text Box 776"/>
                        <wps:cNvSpPr txBox="1">
                          <a:spLocks noChangeArrowheads="1"/>
                        </wps:cNvSpPr>
                        <wps:spPr bwMode="auto">
                          <a:xfrm rot="-5400000">
                            <a:off x="1090247" y="1082236"/>
                            <a:ext cx="2610" cy="145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Pr="009F65AF" w:rsidRDefault="00A25F89" w:rsidP="00B67CC7">
                              <w:pPr>
                                <w:spacing w:after="0"/>
                                <w:jc w:val="center"/>
                                <w:rPr>
                                  <w:sz w:val="16"/>
                                  <w:szCs w:val="16"/>
                                </w:rPr>
                              </w:pPr>
                              <w:r w:rsidRPr="009F65AF">
                                <w:rPr>
                                  <w:sz w:val="16"/>
                                  <w:szCs w:val="16"/>
                                </w:rPr>
                                <w:t>Duchowny</w:t>
                              </w:r>
                            </w:p>
                          </w:txbxContent>
                        </wps:txbx>
                        <wps:bodyPr rot="0" vert="horz" wrap="square" lIns="36576" tIns="36576" rIns="36576" bIns="36576" anchor="t" anchorCtr="0" upright="1">
                          <a:noAutofit/>
                        </wps:bodyPr>
                      </wps:wsp>
                      <wps:wsp>
                        <wps:cNvPr id="1001" name="AutoShape 777"/>
                        <wps:cNvCnPr>
                          <a:cxnSpLocks noChangeShapeType="1"/>
                        </wps:cNvCnPr>
                        <wps:spPr bwMode="auto">
                          <a:xfrm flipV="1">
                            <a:off x="1148225" y="1097517"/>
                            <a:ext cx="0" cy="809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2" name="AutoShape 778"/>
                        <wps:cNvCnPr>
                          <a:cxnSpLocks noChangeShapeType="1"/>
                        </wps:cNvCnPr>
                        <wps:spPr bwMode="auto">
                          <a:xfrm flipV="1">
                            <a:off x="1109749" y="1099534"/>
                            <a:ext cx="0" cy="4393"/>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3" name="AutoShape 779"/>
                        <wps:cNvCnPr>
                          <a:cxnSpLocks noChangeShapeType="1"/>
                        </wps:cNvCnPr>
                        <wps:spPr bwMode="auto">
                          <a:xfrm flipV="1">
                            <a:off x="1103217" y="1097279"/>
                            <a:ext cx="0" cy="664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4" name="AutoShape 780"/>
                        <wps:cNvCnPr>
                          <a:cxnSpLocks noChangeShapeType="1"/>
                        </wps:cNvCnPr>
                        <wps:spPr bwMode="auto">
                          <a:xfrm flipV="1">
                            <a:off x="1099103" y="1098941"/>
                            <a:ext cx="63" cy="498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5" name="AutoShape 781"/>
                        <wps:cNvCnPr>
                          <a:cxnSpLocks noChangeShapeType="1"/>
                        </wps:cNvCnPr>
                        <wps:spPr bwMode="auto">
                          <a:xfrm flipV="1">
                            <a:off x="1094073" y="1097517"/>
                            <a:ext cx="0" cy="6413"/>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6" name="AutoShape 782"/>
                        <wps:cNvCnPr>
                          <a:cxnSpLocks noChangeShapeType="1"/>
                          <a:stCxn id="1000" idx="1"/>
                          <a:endCxn id="937" idx="4"/>
                        </wps:cNvCnPr>
                        <wps:spPr bwMode="auto">
                          <a:xfrm flipH="1">
                            <a:off x="1091320" y="1090817"/>
                            <a:ext cx="233" cy="4264"/>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7" name="Text Box 783"/>
                        <wps:cNvSpPr txBox="1">
                          <a:spLocks noChangeArrowheads="1"/>
                        </wps:cNvSpPr>
                        <wps:spPr bwMode="auto">
                          <a:xfrm>
                            <a:off x="1084690" y="1102944"/>
                            <a:ext cx="4929" cy="145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25F89" w:rsidRDefault="00A25F89" w:rsidP="00B67CC7">
                              <w:pPr>
                                <w:spacing w:after="0"/>
                                <w:jc w:val="center"/>
                                <w:rPr>
                                  <w:b/>
                                  <w:bCs/>
                                </w:rPr>
                              </w:pPr>
                              <w:r w:rsidRPr="00B67CC7">
                                <w:rPr>
                                  <w:b/>
                                  <w:bCs/>
                                  <w:sz w:val="16"/>
                                  <w:szCs w:val="16"/>
                                </w:rPr>
                                <w:t>Asysta przy</w:t>
                              </w:r>
                              <w:r>
                                <w:rPr>
                                  <w:b/>
                                  <w:bCs/>
                                </w:rPr>
                                <w:t xml:space="preserve"> </w:t>
                              </w:r>
                              <w:r w:rsidRPr="00B67CC7">
                                <w:rPr>
                                  <w:b/>
                                  <w:bCs/>
                                  <w:sz w:val="16"/>
                                  <w:szCs w:val="16"/>
                                </w:rPr>
                                <w:t>trumnie</w:t>
                              </w:r>
                            </w:p>
                          </w:txbxContent>
                        </wps:txbx>
                        <wps:bodyPr rot="0" vert="eaVert" wrap="square" lIns="36576" tIns="36576" rIns="36576" bIns="36576" anchor="t" anchorCtr="0" upright="1">
                          <a:noAutofit/>
                        </wps:bodyPr>
                      </wps:wsp>
                      <wps:wsp>
                        <wps:cNvPr id="1008" name="AutoShape 784"/>
                        <wps:cNvCnPr>
                          <a:cxnSpLocks noChangeShapeType="1"/>
                        </wps:cNvCnPr>
                        <wps:spPr bwMode="auto">
                          <a:xfrm flipH="1" flipV="1">
                            <a:off x="1086829" y="1099595"/>
                            <a:ext cx="1128" cy="481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9" name="AutoShape 785"/>
                        <wps:cNvCnPr>
                          <a:cxnSpLocks noChangeShapeType="1"/>
                        </wps:cNvCnPr>
                        <wps:spPr bwMode="auto">
                          <a:xfrm flipV="1">
                            <a:off x="1087949" y="1099595"/>
                            <a:ext cx="1315" cy="478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1010" name="Group 786"/>
                        <wpg:cNvGrpSpPr>
                          <a:grpSpLocks/>
                        </wpg:cNvGrpSpPr>
                        <wpg:grpSpPr bwMode="auto">
                          <a:xfrm>
                            <a:off x="1096117" y="1096835"/>
                            <a:ext cx="1632" cy="1417"/>
                            <a:chOff x="1104444" y="1097319"/>
                            <a:chExt cx="1631" cy="1416"/>
                          </a:xfrm>
                        </wpg:grpSpPr>
                        <wps:wsp>
                          <wps:cNvPr id="1011" name="AutoShape 787"/>
                          <wps:cNvSpPr>
                            <a:spLocks noChangeArrowheads="1"/>
                          </wps:cNvSpPr>
                          <wps:spPr bwMode="auto">
                            <a:xfrm flipH="1" flipV="1">
                              <a:off x="1104444" y="1097382"/>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12" name="AutoShape 788"/>
                          <wps:cNvCnPr>
                            <a:cxnSpLocks noChangeShapeType="1"/>
                          </wps:cNvCnPr>
                          <wps:spPr bwMode="auto">
                            <a:xfrm>
                              <a:off x="1104488" y="1097801"/>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3" name="AutoShape 789"/>
                          <wps:cNvCnPr>
                            <a:cxnSpLocks noChangeShapeType="1"/>
                          </wps:cNvCnPr>
                          <wps:spPr bwMode="auto">
                            <a:xfrm>
                              <a:off x="1104679" y="1097544"/>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4" name="AutoShape 790"/>
                          <wps:cNvCnPr>
                            <a:cxnSpLocks noChangeShapeType="1"/>
                          </wps:cNvCnPr>
                          <wps:spPr bwMode="auto">
                            <a:xfrm>
                              <a:off x="1104950" y="1097418"/>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5" name="AutoShape 791"/>
                          <wps:cNvCnPr>
                            <a:cxnSpLocks noChangeShapeType="1"/>
                          </wps:cNvCnPr>
                          <wps:spPr bwMode="auto">
                            <a:xfrm>
                              <a:off x="1105274" y="1097319"/>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6" name="Group 792"/>
                        <wpg:cNvGrpSpPr>
                          <a:grpSpLocks/>
                        </wpg:cNvGrpSpPr>
                        <wpg:grpSpPr bwMode="auto">
                          <a:xfrm>
                            <a:off x="1098326" y="1096997"/>
                            <a:ext cx="1632" cy="1416"/>
                            <a:chOff x="1105587" y="1098462"/>
                            <a:chExt cx="1631" cy="1416"/>
                          </a:xfrm>
                        </wpg:grpSpPr>
                        <wps:wsp>
                          <wps:cNvPr id="1017" name="AutoShape 793"/>
                          <wps:cNvSpPr>
                            <a:spLocks noChangeArrowheads="1"/>
                          </wps:cNvSpPr>
                          <wps:spPr bwMode="auto">
                            <a:xfrm flipH="1" flipV="1">
                              <a:off x="1105587" y="1098525"/>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18" name="AutoShape 794"/>
                          <wps:cNvCnPr>
                            <a:cxnSpLocks noChangeShapeType="1"/>
                          </wps:cNvCnPr>
                          <wps:spPr bwMode="auto">
                            <a:xfrm>
                              <a:off x="1105631" y="1098944"/>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9" name="AutoShape 795"/>
                          <wps:cNvCnPr>
                            <a:cxnSpLocks noChangeShapeType="1"/>
                          </wps:cNvCnPr>
                          <wps:spPr bwMode="auto">
                            <a:xfrm>
                              <a:off x="1105822" y="1098687"/>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0" name="AutoShape 796"/>
                          <wps:cNvCnPr>
                            <a:cxnSpLocks noChangeShapeType="1"/>
                          </wps:cNvCnPr>
                          <wps:spPr bwMode="auto">
                            <a:xfrm>
                              <a:off x="1106093" y="1098561"/>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1" name="AutoShape 797"/>
                          <wps:cNvCnPr>
                            <a:cxnSpLocks noChangeShapeType="1"/>
                          </wps:cNvCnPr>
                          <wps:spPr bwMode="auto">
                            <a:xfrm>
                              <a:off x="1106417" y="1098462"/>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2" name="Group 798"/>
                        <wpg:cNvGrpSpPr>
                          <a:grpSpLocks/>
                        </wpg:cNvGrpSpPr>
                        <wpg:grpSpPr bwMode="auto">
                          <a:xfrm>
                            <a:off x="1100619" y="1096934"/>
                            <a:ext cx="1632" cy="1416"/>
                            <a:chOff x="1106730" y="1099605"/>
                            <a:chExt cx="1631" cy="1416"/>
                          </a:xfrm>
                        </wpg:grpSpPr>
                        <wps:wsp>
                          <wps:cNvPr id="1023" name="AutoShape 799"/>
                          <wps:cNvSpPr>
                            <a:spLocks noChangeArrowheads="1"/>
                          </wps:cNvSpPr>
                          <wps:spPr bwMode="auto">
                            <a:xfrm flipH="1" flipV="1">
                              <a:off x="1106730" y="1099668"/>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24" name="AutoShape 800"/>
                          <wps:cNvCnPr>
                            <a:cxnSpLocks noChangeShapeType="1"/>
                          </wps:cNvCnPr>
                          <wps:spPr bwMode="auto">
                            <a:xfrm>
                              <a:off x="1106774" y="1100087"/>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5" name="AutoShape 801"/>
                          <wps:cNvCnPr>
                            <a:cxnSpLocks noChangeShapeType="1"/>
                          </wps:cNvCnPr>
                          <wps:spPr bwMode="auto">
                            <a:xfrm>
                              <a:off x="1106965" y="1099830"/>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6" name="AutoShape 802"/>
                          <wps:cNvCnPr>
                            <a:cxnSpLocks noChangeShapeType="1"/>
                          </wps:cNvCnPr>
                          <wps:spPr bwMode="auto">
                            <a:xfrm>
                              <a:off x="1107236" y="1099704"/>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7" name="AutoShape 803"/>
                          <wps:cNvCnPr>
                            <a:cxnSpLocks noChangeShapeType="1"/>
                          </wps:cNvCnPr>
                          <wps:spPr bwMode="auto">
                            <a:xfrm>
                              <a:off x="1107560" y="1099605"/>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8" name="Group 804"/>
                        <wpg:cNvGrpSpPr>
                          <a:grpSpLocks/>
                        </wpg:cNvGrpSpPr>
                        <wpg:grpSpPr bwMode="auto">
                          <a:xfrm>
                            <a:off x="1096124" y="1093168"/>
                            <a:ext cx="1632" cy="1416"/>
                            <a:chOff x="1107873" y="1100748"/>
                            <a:chExt cx="1631" cy="1416"/>
                          </a:xfrm>
                        </wpg:grpSpPr>
                        <wps:wsp>
                          <wps:cNvPr id="1029" name="AutoShape 805"/>
                          <wps:cNvSpPr>
                            <a:spLocks noChangeArrowheads="1"/>
                          </wps:cNvSpPr>
                          <wps:spPr bwMode="auto">
                            <a:xfrm flipH="1" flipV="1">
                              <a:off x="1107873" y="1100811"/>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30" name="AutoShape 806"/>
                          <wps:cNvCnPr>
                            <a:cxnSpLocks noChangeShapeType="1"/>
                          </wps:cNvCnPr>
                          <wps:spPr bwMode="auto">
                            <a:xfrm>
                              <a:off x="1107917" y="1101230"/>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1" name="AutoShape 807"/>
                          <wps:cNvCnPr>
                            <a:cxnSpLocks noChangeShapeType="1"/>
                          </wps:cNvCnPr>
                          <wps:spPr bwMode="auto">
                            <a:xfrm>
                              <a:off x="1108108" y="1100973"/>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2" name="AutoShape 808"/>
                          <wps:cNvCnPr>
                            <a:cxnSpLocks noChangeShapeType="1"/>
                          </wps:cNvCnPr>
                          <wps:spPr bwMode="auto">
                            <a:xfrm>
                              <a:off x="1108379" y="1100847"/>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3" name="AutoShape 809"/>
                          <wps:cNvCnPr>
                            <a:cxnSpLocks noChangeShapeType="1"/>
                          </wps:cNvCnPr>
                          <wps:spPr bwMode="auto">
                            <a:xfrm>
                              <a:off x="1108703" y="1100748"/>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4" name="Group 810"/>
                        <wpg:cNvGrpSpPr>
                          <a:grpSpLocks/>
                        </wpg:cNvGrpSpPr>
                        <wpg:grpSpPr bwMode="auto">
                          <a:xfrm>
                            <a:off x="1098333" y="1093133"/>
                            <a:ext cx="1632" cy="1416"/>
                            <a:chOff x="1109016" y="1101891"/>
                            <a:chExt cx="1631" cy="1416"/>
                          </a:xfrm>
                        </wpg:grpSpPr>
                        <wps:wsp>
                          <wps:cNvPr id="1035" name="AutoShape 811"/>
                          <wps:cNvSpPr>
                            <a:spLocks noChangeArrowheads="1"/>
                          </wps:cNvSpPr>
                          <wps:spPr bwMode="auto">
                            <a:xfrm flipH="1" flipV="1">
                              <a:off x="1109016" y="1101954"/>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36" name="AutoShape 812"/>
                          <wps:cNvCnPr>
                            <a:cxnSpLocks noChangeShapeType="1"/>
                          </wps:cNvCnPr>
                          <wps:spPr bwMode="auto">
                            <a:xfrm>
                              <a:off x="1109060" y="1102373"/>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7" name="AutoShape 813"/>
                          <wps:cNvCnPr>
                            <a:cxnSpLocks noChangeShapeType="1"/>
                          </wps:cNvCnPr>
                          <wps:spPr bwMode="auto">
                            <a:xfrm>
                              <a:off x="1109251" y="1102116"/>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8" name="AutoShape 814"/>
                          <wps:cNvCnPr>
                            <a:cxnSpLocks noChangeShapeType="1"/>
                          </wps:cNvCnPr>
                          <wps:spPr bwMode="auto">
                            <a:xfrm>
                              <a:off x="1109522" y="1101990"/>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9" name="AutoShape 815"/>
                          <wps:cNvCnPr>
                            <a:cxnSpLocks noChangeShapeType="1"/>
                          </wps:cNvCnPr>
                          <wps:spPr bwMode="auto">
                            <a:xfrm>
                              <a:off x="1109846" y="1101891"/>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0" name="Group 816"/>
                        <wpg:cNvGrpSpPr>
                          <a:grpSpLocks/>
                        </wpg:cNvGrpSpPr>
                        <wpg:grpSpPr bwMode="auto">
                          <a:xfrm>
                            <a:off x="1100626" y="1093126"/>
                            <a:ext cx="1632" cy="1416"/>
                            <a:chOff x="1110159" y="1103034"/>
                            <a:chExt cx="1631" cy="1416"/>
                          </a:xfrm>
                        </wpg:grpSpPr>
                        <wps:wsp>
                          <wps:cNvPr id="1041" name="AutoShape 817"/>
                          <wps:cNvSpPr>
                            <a:spLocks noChangeArrowheads="1"/>
                          </wps:cNvSpPr>
                          <wps:spPr bwMode="auto">
                            <a:xfrm flipH="1" flipV="1">
                              <a:off x="1110159" y="1103097"/>
                              <a:ext cx="1632" cy="1353"/>
                            </a:xfrm>
                            <a:prstGeom prst="donut">
                              <a:avLst>
                                <a:gd name="adj" fmla="val 0"/>
                              </a:avLst>
                            </a:prstGeom>
                            <a:solidFill>
                              <a:srgbClr val="0000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42" name="AutoShape 818"/>
                          <wps:cNvCnPr>
                            <a:cxnSpLocks noChangeShapeType="1"/>
                          </wps:cNvCnPr>
                          <wps:spPr bwMode="auto">
                            <a:xfrm>
                              <a:off x="1110203" y="1103516"/>
                              <a:ext cx="740" cy="925"/>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3" name="AutoShape 819"/>
                          <wps:cNvCnPr>
                            <a:cxnSpLocks noChangeShapeType="1"/>
                          </wps:cNvCnPr>
                          <wps:spPr bwMode="auto">
                            <a:xfrm>
                              <a:off x="1110394" y="1103259"/>
                              <a:ext cx="793" cy="1030"/>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4" name="AutoShape 820"/>
                          <wps:cNvCnPr>
                            <a:cxnSpLocks noChangeShapeType="1"/>
                          </wps:cNvCnPr>
                          <wps:spPr bwMode="auto">
                            <a:xfrm>
                              <a:off x="1110665" y="1103133"/>
                              <a:ext cx="819" cy="1084"/>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5" name="AutoShape 821"/>
                          <wps:cNvCnPr>
                            <a:cxnSpLocks noChangeShapeType="1"/>
                          </wps:cNvCnPr>
                          <wps:spPr bwMode="auto">
                            <a:xfrm>
                              <a:off x="1110989" y="1103034"/>
                              <a:ext cx="661" cy="899"/>
                            </a:xfrm>
                            <a:prstGeom prst="straightConnector1">
                              <a:avLst/>
                            </a:prstGeom>
                            <a:noFill/>
                            <a:ln w="63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6" name="Group 822"/>
                        <wpg:cNvGrpSpPr>
                          <a:grpSpLocks/>
                        </wpg:cNvGrpSpPr>
                        <wpg:grpSpPr bwMode="auto">
                          <a:xfrm>
                            <a:off x="1108849" y="1093503"/>
                            <a:ext cx="3577" cy="4578"/>
                            <a:chOff x="1109524" y="1085432"/>
                            <a:chExt cx="3577" cy="4577"/>
                          </a:xfrm>
                        </wpg:grpSpPr>
                        <wps:wsp>
                          <wps:cNvPr id="1047" name="Oval 823"/>
                          <wps:cNvSpPr>
                            <a:spLocks noChangeArrowheads="1"/>
                          </wps:cNvSpPr>
                          <wps:spPr bwMode="auto">
                            <a:xfrm>
                              <a:off x="1109524" y="1085432"/>
                              <a:ext cx="1273"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8" name="Oval 824"/>
                          <wps:cNvSpPr>
                            <a:spLocks noChangeArrowheads="1"/>
                          </wps:cNvSpPr>
                          <wps:spPr bwMode="auto">
                            <a:xfrm>
                              <a:off x="1109545" y="1088578"/>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49" name="Group 825"/>
                          <wpg:cNvGrpSpPr>
                            <a:grpSpLocks/>
                          </wpg:cNvGrpSpPr>
                          <wpg:grpSpPr bwMode="auto">
                            <a:xfrm>
                              <a:off x="1109555" y="1086998"/>
                              <a:ext cx="3547" cy="2010"/>
                              <a:chOff x="1109396" y="1086998"/>
                              <a:chExt cx="3546" cy="2009"/>
                            </a:xfrm>
                          </wpg:grpSpPr>
                          <wps:wsp>
                            <wps:cNvPr id="1050" name="Oval 826"/>
                            <wps:cNvSpPr>
                              <a:spLocks noChangeArrowheads="1"/>
                            </wps:cNvSpPr>
                            <wps:spPr bwMode="auto">
                              <a:xfrm>
                                <a:off x="1109396" y="1086998"/>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1" name="AutoShape 827"/>
                            <wps:cNvCnPr>
                              <a:cxnSpLocks noChangeShapeType="1"/>
                            </wps:cNvCnPr>
                            <wps:spPr bwMode="auto">
                              <a:xfrm rot="5400000" flipH="1" flipV="1">
                                <a:off x="1111763" y="1086550"/>
                                <a:ext cx="13" cy="2346"/>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52" name="AutoShape 828"/>
                            <wps:cNvSpPr>
                              <a:spLocks noChangeArrowheads="1"/>
                            </wps:cNvSpPr>
                            <wps:spPr bwMode="auto">
                              <a:xfrm rot="-10800000">
                                <a:off x="1111940" y="1087747"/>
                                <a:ext cx="927" cy="1261"/>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grpSp>
                        <wpg:cNvPr id="1053" name="Group 829"/>
                        <wpg:cNvGrpSpPr>
                          <a:grpSpLocks/>
                        </wpg:cNvGrpSpPr>
                        <wpg:grpSpPr bwMode="auto">
                          <a:xfrm>
                            <a:off x="1112894" y="1093692"/>
                            <a:ext cx="3577" cy="4577"/>
                            <a:chOff x="1110667" y="1086575"/>
                            <a:chExt cx="3577" cy="4577"/>
                          </a:xfrm>
                        </wpg:grpSpPr>
                        <wps:wsp>
                          <wps:cNvPr id="1054" name="Oval 830"/>
                          <wps:cNvSpPr>
                            <a:spLocks noChangeArrowheads="1"/>
                          </wps:cNvSpPr>
                          <wps:spPr bwMode="auto">
                            <a:xfrm>
                              <a:off x="1110667" y="1086575"/>
                              <a:ext cx="1273"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5" name="Oval 831"/>
                          <wps:cNvSpPr>
                            <a:spLocks noChangeArrowheads="1"/>
                          </wps:cNvSpPr>
                          <wps:spPr bwMode="auto">
                            <a:xfrm>
                              <a:off x="1110688" y="1089721"/>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56" name="Group 832"/>
                          <wpg:cNvGrpSpPr>
                            <a:grpSpLocks/>
                          </wpg:cNvGrpSpPr>
                          <wpg:grpSpPr bwMode="auto">
                            <a:xfrm>
                              <a:off x="1110698" y="1088141"/>
                              <a:ext cx="3547" cy="2010"/>
                              <a:chOff x="1110539" y="1088141"/>
                              <a:chExt cx="3546" cy="2009"/>
                            </a:xfrm>
                          </wpg:grpSpPr>
                          <wps:wsp>
                            <wps:cNvPr id="1057" name="Oval 833"/>
                            <wps:cNvSpPr>
                              <a:spLocks noChangeArrowheads="1"/>
                            </wps:cNvSpPr>
                            <wps:spPr bwMode="auto">
                              <a:xfrm>
                                <a:off x="1110539" y="1088141"/>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8" name="AutoShape 834"/>
                            <wps:cNvCnPr>
                              <a:cxnSpLocks noChangeShapeType="1"/>
                            </wps:cNvCnPr>
                            <wps:spPr bwMode="auto">
                              <a:xfrm rot="5400000" flipH="1" flipV="1">
                                <a:off x="1112906" y="1087693"/>
                                <a:ext cx="13" cy="2346"/>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59" name="AutoShape 835"/>
                            <wps:cNvSpPr>
                              <a:spLocks noChangeArrowheads="1"/>
                            </wps:cNvSpPr>
                            <wps:spPr bwMode="auto">
                              <a:xfrm rot="-10800000">
                                <a:off x="1113083" y="1088890"/>
                                <a:ext cx="927" cy="1261"/>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grpSp>
                        <wpg:cNvPr id="1060" name="Group 836"/>
                        <wpg:cNvGrpSpPr>
                          <a:grpSpLocks/>
                        </wpg:cNvGrpSpPr>
                        <wpg:grpSpPr bwMode="auto">
                          <a:xfrm>
                            <a:off x="1104903" y="1093533"/>
                            <a:ext cx="3577" cy="4577"/>
                            <a:chOff x="1110667" y="1086575"/>
                            <a:chExt cx="3577" cy="4577"/>
                          </a:xfrm>
                        </wpg:grpSpPr>
                        <wps:wsp>
                          <wps:cNvPr id="1061" name="Oval 837"/>
                          <wps:cNvSpPr>
                            <a:spLocks noChangeArrowheads="1"/>
                          </wps:cNvSpPr>
                          <wps:spPr bwMode="auto">
                            <a:xfrm>
                              <a:off x="1110667" y="1086575"/>
                              <a:ext cx="1273"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2" name="Oval 838"/>
                          <wps:cNvSpPr>
                            <a:spLocks noChangeArrowheads="1"/>
                          </wps:cNvSpPr>
                          <wps:spPr bwMode="auto">
                            <a:xfrm>
                              <a:off x="1110688" y="1089721"/>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63" name="Group 839"/>
                          <wpg:cNvGrpSpPr>
                            <a:grpSpLocks/>
                          </wpg:cNvGrpSpPr>
                          <wpg:grpSpPr bwMode="auto">
                            <a:xfrm>
                              <a:off x="1110698" y="1088141"/>
                              <a:ext cx="3547" cy="2010"/>
                              <a:chOff x="1110539" y="1088141"/>
                              <a:chExt cx="3546" cy="2009"/>
                            </a:xfrm>
                          </wpg:grpSpPr>
                          <wps:wsp>
                            <wps:cNvPr id="1064" name="Oval 840"/>
                            <wps:cNvSpPr>
                              <a:spLocks noChangeArrowheads="1"/>
                            </wps:cNvSpPr>
                            <wps:spPr bwMode="auto">
                              <a:xfrm>
                                <a:off x="1110539" y="1088141"/>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5" name="AutoShape 841"/>
                            <wps:cNvCnPr>
                              <a:cxnSpLocks noChangeShapeType="1"/>
                            </wps:cNvCnPr>
                            <wps:spPr bwMode="auto">
                              <a:xfrm rot="5400000" flipH="1" flipV="1">
                                <a:off x="1112906" y="1087693"/>
                                <a:ext cx="13" cy="2346"/>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66" name="AutoShape 842"/>
                            <wps:cNvSpPr>
                              <a:spLocks noChangeArrowheads="1"/>
                            </wps:cNvSpPr>
                            <wps:spPr bwMode="auto">
                              <a:xfrm rot="-10800000">
                                <a:off x="1113083" y="1088890"/>
                                <a:ext cx="927" cy="1261"/>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grpSp>
                        <wpg:cNvPr id="1067" name="Group 843"/>
                        <wpg:cNvGrpSpPr>
                          <a:grpSpLocks/>
                        </wpg:cNvGrpSpPr>
                        <wpg:grpSpPr bwMode="auto">
                          <a:xfrm>
                            <a:off x="1131320" y="1093672"/>
                            <a:ext cx="3578" cy="4578"/>
                            <a:chOff x="1111810" y="1087718"/>
                            <a:chExt cx="3577" cy="4577"/>
                          </a:xfrm>
                        </wpg:grpSpPr>
                        <wps:wsp>
                          <wps:cNvPr id="1068" name="Oval 844"/>
                          <wps:cNvSpPr>
                            <a:spLocks noChangeArrowheads="1"/>
                          </wps:cNvSpPr>
                          <wps:spPr bwMode="auto">
                            <a:xfrm>
                              <a:off x="1111810" y="1087718"/>
                              <a:ext cx="1273"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9" name="Oval 845"/>
                          <wps:cNvSpPr>
                            <a:spLocks noChangeArrowheads="1"/>
                          </wps:cNvSpPr>
                          <wps:spPr bwMode="auto">
                            <a:xfrm>
                              <a:off x="1111831" y="1090864"/>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70" name="Group 846"/>
                          <wpg:cNvGrpSpPr>
                            <a:grpSpLocks/>
                          </wpg:cNvGrpSpPr>
                          <wpg:grpSpPr bwMode="auto">
                            <a:xfrm>
                              <a:off x="1111841" y="1089284"/>
                              <a:ext cx="3547" cy="2010"/>
                              <a:chOff x="1111682" y="1089284"/>
                              <a:chExt cx="3546" cy="2009"/>
                            </a:xfrm>
                          </wpg:grpSpPr>
                          <wps:wsp>
                            <wps:cNvPr id="1071" name="Oval 847"/>
                            <wps:cNvSpPr>
                              <a:spLocks noChangeArrowheads="1"/>
                            </wps:cNvSpPr>
                            <wps:spPr bwMode="auto">
                              <a:xfrm>
                                <a:off x="1111682" y="1089284"/>
                                <a:ext cx="1272" cy="143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2" name="AutoShape 848"/>
                            <wps:cNvCnPr>
                              <a:cxnSpLocks noChangeShapeType="1"/>
                            </wps:cNvCnPr>
                            <wps:spPr bwMode="auto">
                              <a:xfrm rot="5400000" flipH="1" flipV="1">
                                <a:off x="1114049" y="1088836"/>
                                <a:ext cx="13" cy="2346"/>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73" name="AutoShape 849"/>
                            <wps:cNvSpPr>
                              <a:spLocks noChangeArrowheads="1"/>
                            </wps:cNvSpPr>
                            <wps:spPr bwMode="auto">
                              <a:xfrm rot="-10800000">
                                <a:off x="1114226" y="1090033"/>
                                <a:ext cx="927" cy="1261"/>
                              </a:xfrm>
                              <a:prstGeom prst="triangle">
                                <a:avLst>
                                  <a:gd name="adj" fmla="val 50000"/>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5964964" id="Grupa 920" o:spid="_x0000_s1305" style="position:absolute;margin-left:6.75pt;margin-top:9.3pt;width:474.35pt;height:208.5pt;z-index:251793408" coordorigin="10671,10882" coordsize="82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">
                <v:rect id="Rectangle 697" o:spid="_x0000_s1306" style="position:absolute;left:11389;top:10925;width:7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" strokecolor="black [0]" strokeweight="1pt">
                  <v:shadow color="black [0]"/>
                  <v:textbox inset="2.88pt,2.88pt,2.88pt,2.88pt">
                    <w:txbxContent>
                      <w:p w:rsidR="00A25F89" w:rsidRDefault="00A25F89" w:rsidP="009F65AF">
                        <w:pPr>
                          <w:spacing w:after="0"/>
                          <w:jc w:val="center"/>
                          <w:rPr>
                            <w:b/>
                            <w:bCs/>
                            <w:sz w:val="14"/>
                            <w:szCs w:val="14"/>
                          </w:rPr>
                        </w:pPr>
                      </w:p>
                      <w:p w:rsidR="00A25F89" w:rsidRPr="009F65AF" w:rsidRDefault="00A25F89" w:rsidP="009F65AF">
                        <w:pPr>
                          <w:spacing w:after="0"/>
                          <w:jc w:val="center"/>
                          <w:rPr>
                            <w:b/>
                            <w:bCs/>
                            <w:sz w:val="14"/>
                            <w:szCs w:val="14"/>
                          </w:rPr>
                        </w:pPr>
                        <w:r w:rsidRPr="009F65AF">
                          <w:rPr>
                            <w:b/>
                            <w:bCs/>
                            <w:sz w:val="14"/>
                            <w:szCs w:val="14"/>
                          </w:rPr>
                          <w:t>ORKIESTRA</w:t>
                        </w:r>
                      </w:p>
                    </w:txbxContent>
                  </v:textbox>
                </v:rect>
                <v:group id="Group 698" o:spid="_x0000_s1307" style="position:absolute;left:11359;top:10947;width:16;height:25;rotation:-90;flip:x" coordorigin="11089,10926"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">
                  <v:shape id="AutoShape 699" o:spid="_x0000_s1308" type="#_x0000_t23" style="position:absolute;left:11089;top:10938;width:17;height: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" adj="0" fillcolor="blue" strokecolor="black [0]" strokeweight="1pt">
                    <v:shadow color="black [0]"/>
                    <v:textbox inset="2.88pt,2.88pt,2.88pt,2.88pt"/>
                  </v:shape>
                  <v:shape id="AutoShape 700" o:spid="_x0000_s1309" type="#_x0000_t32" style="position:absolute;left:11097;top:10926;width: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" strokecolor="black [0]" strokeweight="1pt">
                    <v:shadow color="black [0]"/>
                  </v:shape>
                  <v:shape id="AutoShape 701" o:spid="_x0000_s1310" type="#_x0000_t32" style="position:absolute;left:11092;top:10929;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" strokecolor="black [0]" strokeweight="1pt">
                    <v:shadow color="black [0]"/>
                  </v:shape>
                  <v:shape id="AutoShape 702" o:spid="_x0000_s1311" type="#_x0000_t32" style="position:absolute;left:11092;top:10933;width: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" strokecolor="black [0]" strokeweight="1pt">
                    <v:shadow color="black [0]"/>
                  </v:shape>
                </v:group>
                <v:group id="Group 703" o:spid="_x0000_s1312" style="position:absolute;left:11475;top:10952;width:24;height:13" coordorigin="11001,11122"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AutoShape 704" o:spid="_x0000_s1313" type="#_x0000_t23" style="position:absolute;left:11001;top:11122;width:16;height: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" adj="0" fillcolor="blue" strokecolor="black [0]" strokeweight="1pt">
                    <v:shadow color="black [0]"/>
                    <v:textbox inset="2.88pt,2.88pt,2.88pt,2.88pt"/>
                  </v:shape>
                  <v:shape id="AutoShape 705" o:spid="_x0000_s1314" type="#_x0000_t32" style="position:absolute;left:11003;top:11124;width:11;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" strokecolor="black [0]">
                    <v:shadow color="#ccc"/>
                  </v:shape>
                  <v:shape id="AutoShape 706" o:spid="_x0000_s1315" type="#_x0000_t32" style="position:absolute;left:11003;top:11124;width:11;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" strokecolor="black [0]">
                    <v:shadow color="#ccc"/>
                  </v:shape>
                  <v:shape id="AutoShape 707" o:spid="_x0000_s1316" type="#_x0000_t32" style="position:absolute;left:11018;top:11129;width: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" strokecolor="black [0]">
                    <v:shadow color="#ccc"/>
                  </v:shape>
                  <v:shape id="AutoShape 708" o:spid="_x0000_s1317" type="#_x0000_t32" style="position:absolute;left:11023;top:11127;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" strokecolor="black [0]">
                    <v:shadow color="#ccc"/>
                  </v:shape>
                </v:group>
                <v:rect id="Rectangle 709" o:spid="_x0000_s1318" style="position:absolute;left:11170;top:10932;width:13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" strokecolor="black [0]" strokeweight="1pt">
                  <v:shadow color="black [0]"/>
                  <v:textbox inset="2.88pt,2.88pt,2.88pt,2.88pt">
                    <w:txbxContent>
                      <w:p w:rsidR="00A25F89" w:rsidRDefault="00A25F89" w:rsidP="009F65AF">
                        <w:pPr>
                          <w:spacing w:after="0" w:line="240" w:lineRule="auto"/>
                          <w:jc w:val="center"/>
                          <w:rPr>
                            <w:b/>
                            <w:bCs/>
                            <w:sz w:val="12"/>
                            <w:szCs w:val="12"/>
                          </w:rPr>
                        </w:pPr>
                      </w:p>
                      <w:p w:rsidR="00A25F89" w:rsidRPr="009F65AF" w:rsidRDefault="00A25F89" w:rsidP="009F65AF">
                        <w:pPr>
                          <w:spacing w:after="0" w:line="240" w:lineRule="auto"/>
                          <w:jc w:val="center"/>
                          <w:rPr>
                            <w:b/>
                            <w:bCs/>
                            <w:sz w:val="12"/>
                            <w:szCs w:val="12"/>
                          </w:rPr>
                        </w:pPr>
                        <w:r w:rsidRPr="009F65AF">
                          <w:rPr>
                            <w:b/>
                            <w:bCs/>
                            <w:sz w:val="12"/>
                            <w:szCs w:val="12"/>
                          </w:rPr>
                          <w:t>Kompania reprezentacyjna</w:t>
                        </w:r>
                      </w:p>
                      <w:p w:rsidR="00A25F89" w:rsidRPr="009F65AF" w:rsidRDefault="00A25F89" w:rsidP="009F65AF">
                        <w:pPr>
                          <w:spacing w:after="0"/>
                          <w:jc w:val="center"/>
                          <w:rPr>
                            <w:b/>
                            <w:bCs/>
                            <w:sz w:val="12"/>
                            <w:szCs w:val="12"/>
                          </w:rPr>
                        </w:pPr>
                        <w:r w:rsidRPr="009F65AF">
                          <w:rPr>
                            <w:b/>
                            <w:bCs/>
                            <w:sz w:val="12"/>
                            <w:szCs w:val="12"/>
                          </w:rPr>
                          <w:t>/honorowa</w:t>
                        </w:r>
                      </w:p>
                    </w:txbxContent>
                  </v:textbox>
                </v:rect>
                <v:shape id="AutoShape 710" o:spid="_x0000_s1319" type="#_x0000_t23" style="position:absolute;left:11021;top:10951;width:17;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" adj="0" fillcolor="blue" strokecolor="black [0]" strokeweight="2pt">
                  <v:shadow color="black [0]"/>
                  <v:textbox inset="2.88pt,2.88pt,2.88pt,2.88pt"/>
                </v:shape>
                <v:shape id="AutoShape 711" o:spid="_x0000_s1320" type="#_x0000_t23" style="position:absolute;left:10932;top:10950;width:17;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" adj="0" fillcolor="blue" strokecolor="black [0]" strokeweight="2pt">
                  <v:shadow color="black [0]"/>
                  <v:textbox inset="2.88pt,2.88pt,2.88pt,2.88pt"/>
                </v:shape>
                <v:group id="Group 712" o:spid="_x0000_s1321" style="position:absolute;left:10905;top:10950;width:16;height:14" coordorigin="10923,10886"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AutoShape 713" o:spid="_x0000_s1322" type="#_x0000_t23" style="position:absolute;left:10923;top:10886;width:16;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" adj="0" fillcolor="blue" strokecolor="black [0]" strokeweight="2pt">
                    <v:shadow color="black [0]"/>
                    <v:textbox inset="2.88pt,2.88pt,2.88pt,2.88pt"/>
                  </v:shape>
                  <v:group id="Group 714" o:spid="_x0000_s1323" style="position:absolute;left:10928;top:10889;width:6;height:6" coordorigin="10974,10888"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715" o:spid="_x0000_s1324" type="#_x0000_t32" style="position:absolute;left:10974;top:10891;width: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" strokecolor="black [0]">
                      <v:shadow color="#ccc"/>
                    </v:shape>
                    <v:shape id="AutoShape 716" o:spid="_x0000_s1325" type="#_x0000_t32" style="position:absolute;left:10977;top:10888;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" strokecolor="black [0]">
                      <v:shadow color="#ccc"/>
                    </v:shape>
                  </v:group>
                </v:group>
                <v:group id="Group 717" o:spid="_x0000_s1326" style="position:absolute;left:10864;top:10947;width:30;height:19" coordorigin="10861,10893"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AutoShape 718" o:spid="_x0000_s1327" type="#_x0000_t23" style="position:absolute;left:10882;top:10895;width:8;height: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" adj="0" fillcolor="blue" strokecolor="black [0]" strokeweight="1pt">
                    <v:shadow color="black [0]"/>
                    <v:textbox inset="2.88pt,2.88pt,2.88pt,2.88pt"/>
                  </v:shape>
                  <v:shape id="AutoShape 719" o:spid="_x0000_s1328" type="#_x0000_t23" style="position:absolute;left:10861;top:10893;width:8;height: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" adj="0" fillcolor="blue" strokecolor="black [0]" strokeweight="1pt">
                    <v:shadow color="black [0]"/>
                    <v:textbox inset="2.88pt,2.88pt,2.88pt,2.88pt"/>
                  </v:shape>
                  <v:shape id="AutoShape 720" o:spid="_x0000_s1329" type="#_x0000_t23" style="position:absolute;left:10861;top:10905;width:8;height: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" adj="0" fillcolor="blue" strokecolor="black [0]" strokeweight="1pt">
                    <v:shadow color="black [0]"/>
                    <v:textbox inset="2.88pt,2.88pt,2.88pt,2.88pt"/>
                  </v:shape>
                  <v:shape id="AutoShape 721" o:spid="_x0000_s1330" type="#_x0000_t23" style="position:absolute;left:10882;top:10904;width:8;height: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" adj="0" fillcolor="blue" strokecolor="black [0]" strokeweight="1pt">
                    <v:shadow color="black [0]"/>
                    <v:textbox inset="2.88pt,2.88pt,2.88pt,2.88pt"/>
                  </v:shape>
                  <v:shape id="AutoShape 722" o:spid="_x0000_s1331" style="position:absolute;left:10869;top:10891;width:13;height: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" path="m,l5400,21600r10800,l21600,,,xe" strokecolor="black [0]" insetpen="t">
                    <v:stroke joinstyle="miter"/>
                    <v:shadow color="#ccc"/>
                    <v:path o:connecttype="custom" o:connectlocs="1134,1169;648,2338;162,1169;648,0" o:connectangles="0,0,0,0" textboxrect="4500,4499,17100,17101"/>
                  </v:shape>
                </v:group>
                <v:group id="Group 723" o:spid="_x0000_s1332" style="position:absolute;left:10886;top:10926;width:16;height:13" coordorigin="10870,10872"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AutoShape 724" o:spid="_x0000_s1333" type="#_x0000_t23" style="position:absolute;left:10870;top:10872;width:15;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" adj="0" fillcolor="blue" strokecolor="black [0]" strokeweight="2pt">
                    <v:shadow color="black [0]"/>
                    <v:textbox inset="2.88pt,2.88pt,2.88pt,2.88pt"/>
                  </v:shape>
                  <v:shape id="AutoShape 725" o:spid="_x0000_s1334" type="#_x0000_t23" style="position:absolute;left:10872;top:10875;width:10;height: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" adj="0" fillcolor="blue" strokecolor="black [0]" strokeweight="2pt">
                    <v:shadow color="black [0]"/>
                    <v:textbox inset="2.88pt,2.88pt,2.88pt,2.88pt"/>
                  </v:shape>
                  <v:shape id="AutoShape 726" o:spid="_x0000_s1335" type="#_x0000_t23" style="position:absolute;left:10874;top:10876;width:6;height: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" adj="0" fillcolor="blue" strokecolor="black [0]" strokeweight="2pt">
                    <v:shadow color="black [0]"/>
                    <v:textbox inset="2.88pt,2.88pt,2.88pt,2.88pt"/>
                  </v:shape>
                  <v:shape id="AutoShape 727" o:spid="_x0000_s1336" type="#_x0000_t23" style="position:absolute;left:10875;top:10877;width:5;height: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" adj="0" fillcolor="blue" strokecolor="black [0]" strokeweight="2pt">
                    <v:shadow color="black [0]"/>
                    <v:textbox inset="2.88pt,2.88pt,2.88pt,2.88pt"/>
                  </v:shape>
                  <v:shape id="AutoShape 728" o:spid="_x0000_s1337" type="#_x0000_t32" style="position:absolute;left:10877;top:1088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" strokecolor="black [0]">
                    <v:shadow color="#ccc"/>
                  </v:shape>
                  <v:shape id="AutoShape 729" o:spid="_x0000_s1338" type="#_x0000_t32" style="position:absolute;left:10877;top:10874;width: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" strokecolor="black [0]" strokeweight="2pt">
                    <v:shadow color="#ccc"/>
                  </v:shape>
                </v:group>
                <v:group id="Group 730" o:spid="_x0000_s1339" style="position:absolute;left:10855;top:10925;width:15;height:14" coordorigin="10886,10888"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AutoShape 731" o:spid="_x0000_s1340" type="#_x0000_t23" style="position:absolute;left:10886;top:10888;width:15;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" adj="0" fillcolor="blue" strokecolor="black [0]" strokeweight="2pt">
                    <v:shadow color="black [0]"/>
                    <v:textbox inset="2.88pt,2.88pt,2.88pt,2.88pt"/>
                  </v:shape>
                  <v:shape id="AutoShape 732" o:spid="_x0000_s1341" type="#_x0000_t23" style="position:absolute;left:10889;top:10890;width:10;height: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" adj="0" fillcolor="blue" strokecolor="black [0]" strokeweight="2pt">
                    <v:shadow color="black [0]"/>
                    <v:textbox inset="2.88pt,2.88pt,2.88pt,2.88pt"/>
                  </v:shape>
                  <v:shape id="AutoShape 733" o:spid="_x0000_s1342" type="#_x0000_t23" style="position:absolute;left:10891;top:10891;width:6;height: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" adj="0" fillcolor="blue" strokecolor="black [0]" strokeweight="2pt">
                    <v:shadow color="black [0]"/>
                    <v:textbox inset="2.88pt,2.88pt,2.88pt,2.88pt"/>
                  </v:shape>
                  <v:shape id="AutoShape 734" o:spid="_x0000_s1343" type="#_x0000_t23" style="position:absolute;left:10891;top:10892;width:5;height: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" adj="0" fillcolor="blue" strokecolor="black [0]" strokeweight="2pt">
                    <v:shadow color="black [0]"/>
                    <v:textbox inset="2.88pt,2.88pt,2.88pt,2.88pt"/>
                  </v:shape>
                  <v:shape id="AutoShape 735" o:spid="_x0000_s1344" type="#_x0000_t32" style="position:absolute;left:10893;top:10897;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" strokecolor="black [0]">
                    <v:shadow color="#ccc"/>
                  </v:shape>
                  <v:shape id="AutoShape 736" o:spid="_x0000_s1345" type="#_x0000_t32" style="position:absolute;left:10893;top:10890;width: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" strokecolor="black [0]" strokeweight="2pt">
                    <v:shadow color="#ccc"/>
                  </v:shape>
                </v:group>
                <v:group id="Group 737" o:spid="_x0000_s1346" style="position:absolute;left:10886;top:10972;width:15;height:14" coordorigin="10898,10899"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AutoShape 738" o:spid="_x0000_s1347" type="#_x0000_t23" style="position:absolute;left:10898;top:10899;width:15;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" adj="0" fillcolor="blue" strokecolor="black [0]" strokeweight="2pt">
                    <v:shadow color="black [0]"/>
                    <v:textbox inset="2.88pt,2.88pt,2.88pt,2.88pt"/>
                  </v:shape>
                  <v:shape id="AutoShape 739" o:spid="_x0000_s1348" type="#_x0000_t23" style="position:absolute;left:10900;top:10902;width:10;height: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" adj="0" fillcolor="blue" strokecolor="black [0]" strokeweight="2pt">
                    <v:shadow color="black [0]"/>
                    <v:textbox inset="2.88pt,2.88pt,2.88pt,2.88pt"/>
                  </v:shape>
                  <v:shape id="AutoShape 740" o:spid="_x0000_s1349" type="#_x0000_t23" style="position:absolute;left:10902;top:10903;width:6;height: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" adj="0" fillcolor="blue" strokecolor="black [0]" strokeweight="2pt">
                    <v:shadow color="black [0]"/>
                    <v:textbox inset="2.88pt,2.88pt,2.88pt,2.88pt"/>
                  </v:shape>
                  <v:shape id="AutoShape 741" o:spid="_x0000_s1350" type="#_x0000_t23" style="position:absolute;left:10903;top:10904;width:4;height: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" adj="0" fillcolor="blue" strokecolor="black [0]" strokeweight="2pt">
                    <v:shadow color="black [0]"/>
                    <v:textbox inset="2.88pt,2.88pt,2.88pt,2.88pt"/>
                  </v:shape>
                  <v:shape id="AutoShape 742" o:spid="_x0000_s1351" type="#_x0000_t32" style="position:absolute;left:10905;top:10909;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" strokecolor="black [0]">
                    <v:shadow color="#ccc"/>
                  </v:shape>
                  <v:shape id="AutoShape 743" o:spid="_x0000_s1352" type="#_x0000_t32" style="position:absolute;left:10904;top:10901;width: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" strokecolor="black [0]" strokeweight="2pt">
                    <v:shadow color="#ccc"/>
                  </v:shape>
                </v:group>
                <v:group id="Group 744" o:spid="_x0000_s1353" style="position:absolute;left:10855;top:10973;width:15;height:14" coordorigin="10846,10927"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AutoShape 745" o:spid="_x0000_s1354" type="#_x0000_t23" style="position:absolute;left:10846;top:10927;width:16;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" adj="0" fillcolor="blue" strokecolor="black [0]" strokeweight="2pt">
                    <v:shadow color="black [0]"/>
                    <v:textbox inset="2.88pt,2.88pt,2.88pt,2.88pt"/>
                  </v:shape>
                  <v:shape id="AutoShape 746" o:spid="_x0000_s1355" type="#_x0000_t23" style="position:absolute;left:10849;top:10929;width:10;height: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" adj="0" fillcolor="blue" strokecolor="black [0]" strokeweight="2pt">
                    <v:shadow color="black [0]"/>
                    <v:textbox inset="2.88pt,2.88pt,2.88pt,2.88pt"/>
                  </v:shape>
                  <v:shape id="AutoShape 747" o:spid="_x0000_s1356" type="#_x0000_t23" style="position:absolute;left:10851;top:10930;width:6;height: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" adj="0" fillcolor="blue" strokecolor="black [0]" strokeweight="2pt">
                    <v:shadow color="black [0]"/>
                    <v:textbox inset="2.88pt,2.88pt,2.88pt,2.88pt"/>
                  </v:shape>
                  <v:shape id="AutoShape 748" o:spid="_x0000_s1357" type="#_x0000_t23" style="position:absolute;left:10851;top:10931;width:5;height: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" adj="0" fillcolor="blue" strokecolor="black [0]" strokeweight="2pt">
                    <v:shadow color="black [0]"/>
                    <v:textbox inset="2.88pt,2.88pt,2.88pt,2.88pt"/>
                  </v:shape>
                  <v:shape id="AutoShape 749" o:spid="_x0000_s1358" type="#_x0000_t32" style="position:absolute;left:10854;top:10936;width: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" strokecolor="black [0]">
                    <v:shadow color="#ccc"/>
                  </v:shape>
                  <v:shape id="AutoShape 750" o:spid="_x0000_s1359" type="#_x0000_t32" style="position:absolute;left:10853;top:10928;width: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" strokecolor="black [0]" strokeweight="2pt">
                    <v:shadow color="#ccc"/>
                  </v:shape>
                </v:group>
                <v:rect id="Rectangle 751" o:spid="_x0000_s1360" style="position:absolute;left:10782;top:10933;width:6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" filled="f" strokecolor="black [0]" insetpen="t">
                  <v:shadow color="#ccc"/>
                  <v:textbox inset="2.88pt,2.88pt,2.88pt,2.88pt">
                    <w:txbxContent>
                      <w:p w:rsidR="00A25F89" w:rsidRPr="00B67CC7" w:rsidRDefault="00A25F89" w:rsidP="00B67CC7">
                        <w:pPr>
                          <w:spacing w:after="0" w:line="240" w:lineRule="auto"/>
                          <w:jc w:val="center"/>
                          <w:rPr>
                            <w:b/>
                            <w:bCs/>
                            <w:sz w:val="12"/>
                            <w:szCs w:val="12"/>
                          </w:rPr>
                        </w:pPr>
                      </w:p>
                      <w:p w:rsidR="00A25F89" w:rsidRPr="009F65AF" w:rsidRDefault="00A25F89" w:rsidP="00B67CC7">
                        <w:pPr>
                          <w:spacing w:after="0" w:line="240" w:lineRule="auto"/>
                          <w:jc w:val="center"/>
                          <w:rPr>
                            <w:b/>
                            <w:bCs/>
                            <w:sz w:val="12"/>
                            <w:szCs w:val="12"/>
                          </w:rPr>
                        </w:pPr>
                        <w:r w:rsidRPr="009F65AF">
                          <w:rPr>
                            <w:b/>
                            <w:bCs/>
                            <w:sz w:val="12"/>
                            <w:szCs w:val="12"/>
                          </w:rPr>
                          <w:t>Rodzina</w:t>
                        </w:r>
                      </w:p>
                    </w:txbxContent>
                  </v:textbox>
                </v:rect>
                <v:rect id="Rectangle 752" o:spid="_x0000_s1361" style="position:absolute;left:10671;top:10933;width:10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" filled="f" strokecolor="black [0]" insetpen="t">
                  <v:shadow color="#ccc"/>
                  <v:textbox inset="2.88pt,2.88pt,2.88pt,2.88pt">
                    <w:txbxContent>
                      <w:p w:rsidR="00A25F89" w:rsidRPr="00B67CC7" w:rsidRDefault="00A25F89" w:rsidP="00B67CC7">
                        <w:pPr>
                          <w:spacing w:after="0" w:line="240" w:lineRule="auto"/>
                          <w:jc w:val="center"/>
                          <w:rPr>
                            <w:b/>
                            <w:bCs/>
                            <w:sz w:val="8"/>
                            <w:szCs w:val="8"/>
                          </w:rPr>
                        </w:pPr>
                      </w:p>
                      <w:p w:rsidR="00A25F89" w:rsidRPr="009F65AF" w:rsidRDefault="00A25F89" w:rsidP="00B67CC7">
                        <w:pPr>
                          <w:spacing w:after="0" w:line="240" w:lineRule="auto"/>
                          <w:jc w:val="center"/>
                          <w:rPr>
                            <w:b/>
                            <w:bCs/>
                            <w:sz w:val="12"/>
                            <w:szCs w:val="12"/>
                          </w:rPr>
                        </w:pPr>
                        <w:r w:rsidRPr="009F65AF">
                          <w:rPr>
                            <w:b/>
                            <w:bCs/>
                            <w:sz w:val="12"/>
                            <w:szCs w:val="12"/>
                          </w:rPr>
                          <w:t>Uczestnicy</w:t>
                        </w:r>
                      </w:p>
                      <w:p w:rsidR="00A25F89" w:rsidRPr="009F65AF" w:rsidRDefault="00A25F89" w:rsidP="00B67CC7">
                        <w:pPr>
                          <w:spacing w:after="0" w:line="240" w:lineRule="auto"/>
                          <w:jc w:val="center"/>
                          <w:rPr>
                            <w:b/>
                            <w:bCs/>
                            <w:sz w:val="12"/>
                            <w:szCs w:val="12"/>
                          </w:rPr>
                        </w:pPr>
                        <w:r w:rsidRPr="009F65AF">
                          <w:rPr>
                            <w:b/>
                            <w:bCs/>
                            <w:sz w:val="12"/>
                            <w:szCs w:val="12"/>
                          </w:rPr>
                          <w:t>pogrzebu</w:t>
                        </w:r>
                      </w:p>
                    </w:txbxContent>
                  </v:textbox>
                </v:rect>
                <v:shape id="Text Box 753" o:spid="_x0000_s1362" type="#_x0000_t202" style="position:absolute;left:11451;top:11010;width:4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" filled="f" stroked="f" strokecolor="black [0]" insetpen="t">
                  <v:textbox style="layout-flow:vertical-ideographic" inset="2.88pt,2.88pt,2.88pt,2.88pt">
                    <w:txbxContent>
                      <w:p w:rsidR="00A25F89" w:rsidRPr="00B67CC7" w:rsidRDefault="00A25F89" w:rsidP="00B67CC7">
                        <w:pPr>
                          <w:spacing w:after="0"/>
                          <w:jc w:val="center"/>
                          <w:rPr>
                            <w:b/>
                            <w:bCs/>
                            <w:sz w:val="16"/>
                            <w:szCs w:val="16"/>
                          </w:rPr>
                        </w:pPr>
                        <w:r w:rsidRPr="00B67CC7">
                          <w:rPr>
                            <w:b/>
                            <w:bCs/>
                            <w:sz w:val="16"/>
                            <w:szCs w:val="16"/>
                          </w:rPr>
                          <w:t xml:space="preserve">Strażak niosący </w:t>
                        </w:r>
                        <w:r w:rsidRPr="00B67CC7">
                          <w:rPr>
                            <w:b/>
                            <w:bCs/>
                            <w:sz w:val="16"/>
                            <w:szCs w:val="16"/>
                          </w:rPr>
                          <w:br/>
                          <w:t>symbol religijny</w:t>
                        </w:r>
                      </w:p>
                    </w:txbxContent>
                  </v:textbox>
                </v:shape>
                <v:shape id="Text Box 754" o:spid="_x0000_s1363" type="#_x0000_t202" style="position:absolute;left:11073;top:11020;width: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" filled="f" stroked="f" strokecolor="black [0]" insetpen="t">
                  <v:textbox style="layout-flow:vertical-ideographic" inset="2.88pt,2.88pt,2.88pt,2.88pt">
                    <w:txbxContent>
                      <w:p w:rsidR="00A25F89" w:rsidRPr="00B67CC7" w:rsidRDefault="00A25F89" w:rsidP="00B67CC7">
                        <w:pPr>
                          <w:spacing w:after="0" w:line="240" w:lineRule="auto"/>
                          <w:jc w:val="center"/>
                          <w:rPr>
                            <w:b/>
                            <w:bCs/>
                            <w:sz w:val="8"/>
                            <w:szCs w:val="8"/>
                          </w:rPr>
                        </w:pPr>
                      </w:p>
                      <w:p w:rsidR="00A25F89" w:rsidRPr="00B67CC7" w:rsidRDefault="00A25F89" w:rsidP="00B67CC7">
                        <w:pPr>
                          <w:spacing w:after="0" w:line="240" w:lineRule="auto"/>
                          <w:jc w:val="center"/>
                          <w:rPr>
                            <w:b/>
                            <w:bCs/>
                            <w:sz w:val="16"/>
                            <w:szCs w:val="16"/>
                          </w:rPr>
                        </w:pPr>
                        <w:r w:rsidRPr="00B67CC7">
                          <w:rPr>
                            <w:b/>
                            <w:bCs/>
                            <w:sz w:val="16"/>
                            <w:szCs w:val="16"/>
                          </w:rPr>
                          <w:t>Poczty sztandarowe</w:t>
                        </w:r>
                      </w:p>
                    </w:txbxContent>
                  </v:textbox>
                </v:shape>
                <v:group id="Group 755" o:spid="_x0000_s1364" style="position:absolute;left:10977;top:10950;width:17;height:14" coordorigin="11021,10950"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AutoShape 756" o:spid="_x0000_s1365" type="#_x0000_t23" style="position:absolute;left:11021;top:10950;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" adj="0" fillcolor="blue" strokecolor="black [0]" strokeweight="2pt">
                    <v:shadow color="black [0]"/>
                    <v:textbox inset="2.88pt,2.88pt,2.88pt,2.88pt"/>
                  </v:shape>
                  <v:shape id="AutoShape 757" o:spid="_x0000_s1366" type="#_x0000_t32" style="position:absolute;left:11022;top:10955;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" strokecolor="black [0]" strokeweight=".5pt">
                    <v:shadow color="#ccc"/>
                  </v:shape>
                  <v:shape id="AutoShape 758" o:spid="_x0000_s1367" type="#_x0000_t32" style="position:absolute;left:11023;top:10952;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" strokecolor="black [0]" strokeweight=".5pt">
                    <v:shadow color="#ccc"/>
                  </v:shape>
                  <v:shape id="AutoShape 759" o:spid="_x0000_s1368" type="#_x0000_t32" style="position:absolute;left:11026;top:10951;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" strokecolor="black [0]" strokeweight=".5pt">
                    <v:shadow color="#ccc"/>
                  </v:shape>
                  <v:shape id="AutoShape 760" o:spid="_x0000_s1369" type="#_x0000_t32" style="position:absolute;left:11029;top:10950;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" strokecolor="black [0]" strokeweight=".5pt">
                    <v:shadow color="#ccc"/>
                  </v:shape>
                </v:group>
                <v:group id="Group 761" o:spid="_x0000_s1370" style="position:absolute;left:10999;top:10950;width:17;height:14" coordorigin="11033,10961"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AutoShape 762" o:spid="_x0000_s1371" type="#_x0000_t23" style="position:absolute;left:11033;top:10962;width:16;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" adj="0" fillcolor="blue" strokecolor="black [0]" strokeweight="2pt">
                    <v:shadow color="black [0]"/>
                    <v:textbox inset="2.88pt,2.88pt,2.88pt,2.88pt"/>
                  </v:shape>
                  <v:shape id="AutoShape 763" o:spid="_x0000_s1372" type="#_x0000_t32" style="position:absolute;left:11033;top:10966;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" strokecolor="black [0]" strokeweight=".5pt">
                    <v:shadow color="#ccc"/>
                  </v:shape>
                  <v:shape id="AutoShape 764" o:spid="_x0000_s1373" type="#_x0000_t32" style="position:absolute;left:11035;top:10964;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" strokecolor="black [0]" strokeweight=".5pt">
                    <v:shadow color="#ccc"/>
                  </v:shape>
                  <v:shape id="AutoShape 765" o:spid="_x0000_s1374" type="#_x0000_t32" style="position:absolute;left:11038;top:10962;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" strokecolor="black [0]" strokeweight=".5pt">
                    <v:shadow color="#ccc"/>
                  </v:shape>
                  <v:shape id="AutoShape 766" o:spid="_x0000_s1375" type="#_x0000_t32" style="position:absolute;left:11041;top:10961;width: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" strokecolor="black [0]" strokeweight=".5pt">
                    <v:shadow color="#ccc"/>
                  </v:shape>
                </v:group>
                <v:shape id="Text Box 767" o:spid="_x0000_s1376" type="#_x0000_t202" style="position:absolute;left:10970;top:11009;width: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" filled="f" stroked="f" strokecolor="black [0]" insetpen="t">
                  <v:textbox style="layout-flow:vertical-ideographic" inset="2.88pt,2.88pt,2.88pt,2.88pt">
                    <w:txbxContent>
                      <w:p w:rsidR="00A25F89" w:rsidRPr="00B67CC7" w:rsidRDefault="00A25F89" w:rsidP="00B67CC7">
                        <w:pPr>
                          <w:spacing w:after="0"/>
                          <w:jc w:val="center"/>
                          <w:rPr>
                            <w:b/>
                            <w:bCs/>
                            <w:sz w:val="16"/>
                            <w:szCs w:val="16"/>
                          </w:rPr>
                        </w:pPr>
                        <w:r w:rsidRPr="00B67CC7">
                          <w:rPr>
                            <w:b/>
                            <w:bCs/>
                            <w:sz w:val="16"/>
                            <w:szCs w:val="16"/>
                          </w:rPr>
                          <w:t>Strażacy niosący</w:t>
                        </w:r>
                      </w:p>
                      <w:p w:rsidR="00A25F89" w:rsidRPr="00B67CC7" w:rsidRDefault="00A25F89" w:rsidP="00B67CC7">
                        <w:pPr>
                          <w:spacing w:after="0"/>
                          <w:jc w:val="center"/>
                          <w:rPr>
                            <w:b/>
                            <w:bCs/>
                            <w:sz w:val="16"/>
                            <w:szCs w:val="16"/>
                          </w:rPr>
                        </w:pPr>
                        <w:r w:rsidRPr="00B67CC7">
                          <w:rPr>
                            <w:b/>
                            <w:bCs/>
                            <w:sz w:val="16"/>
                            <w:szCs w:val="16"/>
                          </w:rPr>
                          <w:t>poduszki z odznaczeniami</w:t>
                        </w:r>
                      </w:p>
                    </w:txbxContent>
                  </v:textbox>
                </v:shape>
                <v:shape id="Text Box 768" o:spid="_x0000_s1377" type="#_x0000_t202" style="position:absolute;left:11016;top:11021;width: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" filled="f" stroked="f" strokecolor="black [0]" insetpen="t">
                  <v:textbox style="layout-flow:vertical-ideographic" inset="2.88pt,2.88pt,2.88pt,2.88pt">
                    <w:txbxContent>
                      <w:p w:rsidR="00A25F89" w:rsidRDefault="00A25F89" w:rsidP="00B67CC7">
                        <w:pPr>
                          <w:spacing w:after="0"/>
                          <w:jc w:val="center"/>
                          <w:rPr>
                            <w:b/>
                            <w:bCs/>
                          </w:rPr>
                        </w:pPr>
                        <w:r w:rsidRPr="00B67CC7">
                          <w:rPr>
                            <w:b/>
                            <w:bCs/>
                            <w:sz w:val="16"/>
                            <w:szCs w:val="16"/>
                          </w:rPr>
                          <w:t>Strażak niosący</w:t>
                        </w:r>
                      </w:p>
                      <w:p w:rsidR="00A25F89" w:rsidRPr="00B67CC7" w:rsidRDefault="00A25F89" w:rsidP="00B67CC7">
                        <w:pPr>
                          <w:spacing w:after="0"/>
                          <w:jc w:val="center"/>
                          <w:rPr>
                            <w:b/>
                            <w:bCs/>
                            <w:sz w:val="16"/>
                            <w:szCs w:val="16"/>
                          </w:rPr>
                        </w:pPr>
                        <w:r w:rsidRPr="00B67CC7">
                          <w:rPr>
                            <w:b/>
                            <w:bCs/>
                            <w:sz w:val="16"/>
                            <w:szCs w:val="16"/>
                          </w:rPr>
                          <w:t>zdjęcie zmarłego</w:t>
                        </w:r>
                      </w:p>
                    </w:txbxContent>
                  </v:textbox>
                </v:shape>
                <v:group id="Group 769" o:spid="_x0000_s1378" style="position:absolute;left:10955;top:10950;width:16;height:14" coordorigin="11033,10961"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AutoShape 770" o:spid="_x0000_s1379" type="#_x0000_t23" style="position:absolute;left:11033;top:10962;width:16;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" adj="0" fillcolor="blue" strokecolor="black [0]" strokeweight="2pt">
                    <v:shadow color="black [0]"/>
                    <v:textbox inset="2.88pt,2.88pt,2.88pt,2.88pt"/>
                  </v:shape>
                  <v:shape id="AutoShape 771" o:spid="_x0000_s1380" type="#_x0000_t32" style="position:absolute;left:11033;top:10966;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" strokecolor="black [0]" strokeweight=".5pt">
                    <v:shadow color="#ccc"/>
                  </v:shape>
                  <v:shape id="AutoShape 772" o:spid="_x0000_s1381" type="#_x0000_t32" style="position:absolute;left:11035;top:10964;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" strokecolor="black [0]" strokeweight=".5pt">
                    <v:shadow color="#ccc"/>
                  </v:shape>
                  <v:shape id="AutoShape 773" o:spid="_x0000_s1382" type="#_x0000_t32" style="position:absolute;left:11038;top:10962;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" strokecolor="black [0]" strokeweight=".5pt">
                    <v:shadow color="#ccc"/>
                  </v:shape>
                  <v:shape id="AutoShape 774" o:spid="_x0000_s1383" type="#_x0000_t32" style="position:absolute;left:11041;top:10961;width: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" strokecolor="black [0]" strokeweight=".5pt">
                    <v:shadow color="#ccc"/>
                  </v:shape>
                </v:group>
                <v:shape id="Text Box 775" o:spid="_x0000_s1384" type="#_x0000_t202" style="position:absolute;left:10914;top:11006;width:5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" filled="f" stroked="f" strokecolor="black [0]" insetpen="t">
                  <v:textbox style="layout-flow:vertical-ideographic" inset="2.88pt,2.88pt,2.88pt,2.88pt">
                    <w:txbxContent>
                      <w:p w:rsidR="00A25F89" w:rsidRPr="00B67CC7" w:rsidRDefault="00A25F89" w:rsidP="00B67CC7">
                        <w:pPr>
                          <w:spacing w:after="0"/>
                          <w:jc w:val="center"/>
                          <w:rPr>
                            <w:b/>
                            <w:bCs/>
                            <w:sz w:val="16"/>
                            <w:szCs w:val="16"/>
                          </w:rPr>
                        </w:pPr>
                        <w:r w:rsidRPr="00B67CC7">
                          <w:rPr>
                            <w:b/>
                            <w:bCs/>
                            <w:sz w:val="16"/>
                            <w:szCs w:val="16"/>
                          </w:rPr>
                          <w:t>Strażak niosący</w:t>
                        </w:r>
                      </w:p>
                      <w:p w:rsidR="00A25F89" w:rsidRDefault="00A25F89" w:rsidP="00B67CC7">
                        <w:pPr>
                          <w:spacing w:after="0"/>
                          <w:jc w:val="center"/>
                          <w:rPr>
                            <w:b/>
                            <w:bCs/>
                          </w:rPr>
                        </w:pPr>
                        <w:r w:rsidRPr="00B67CC7">
                          <w:rPr>
                            <w:b/>
                            <w:bCs/>
                            <w:sz w:val="16"/>
                            <w:szCs w:val="16"/>
                          </w:rPr>
                          <w:t>nakrycie</w:t>
                        </w:r>
                        <w:r>
                          <w:rPr>
                            <w:b/>
                            <w:bCs/>
                          </w:rPr>
                          <w:t xml:space="preserve"> </w:t>
                        </w:r>
                        <w:r w:rsidRPr="00B67CC7">
                          <w:rPr>
                            <w:b/>
                            <w:bCs/>
                            <w:sz w:val="16"/>
                            <w:szCs w:val="16"/>
                          </w:rPr>
                          <w:t>głowy</w:t>
                        </w:r>
                      </w:p>
                    </w:txbxContent>
                  </v:textbox>
                </v:shape>
                <v:shape id="Text Box 776" o:spid="_x0000_s1385" type="#_x0000_t202" style="position:absolute;left:10902;top:10822;width:26;height:1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" filled="f" stroked="f" strokecolor="black [0]" insetpen="t">
                  <v:textbox inset="2.88pt,2.88pt,2.88pt,2.88pt">
                    <w:txbxContent>
                      <w:p w:rsidR="00A25F89" w:rsidRPr="009F65AF" w:rsidRDefault="00A25F89" w:rsidP="00B67CC7">
                        <w:pPr>
                          <w:spacing w:after="0"/>
                          <w:jc w:val="center"/>
                          <w:rPr>
                            <w:sz w:val="16"/>
                            <w:szCs w:val="16"/>
                          </w:rPr>
                        </w:pPr>
                        <w:r w:rsidRPr="009F65AF">
                          <w:rPr>
                            <w:sz w:val="16"/>
                            <w:szCs w:val="16"/>
                          </w:rPr>
                          <w:t>Duchowny</w:t>
                        </w:r>
                      </w:p>
                    </w:txbxContent>
                  </v:textbox>
                </v:shape>
                <v:shape id="AutoShape 777" o:spid="_x0000_s1386" type="#_x0000_t32" style="position:absolute;left:11482;top:10975;width:0;height: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" strokecolor="black [0]">
                  <v:stroke endarrow="block"/>
                  <v:shadow color="#ccc"/>
                </v:shape>
                <v:shape id="AutoShape 778" o:spid="_x0000_s1387" type="#_x0000_t32" style="position:absolute;left:11097;top:10995;width:0;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" strokecolor="black [0]">
                  <v:stroke endarrow="block"/>
                  <v:shadow color="#ccc"/>
                </v:shape>
                <v:shape id="AutoShape 779" o:spid="_x0000_s1388" type="#_x0000_t32" style="position:absolute;left:11032;top:10972;width:0;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" strokecolor="black [0]">
                  <v:stroke endarrow="block"/>
                  <v:shadow color="#ccc"/>
                </v:shape>
                <v:shape id="AutoShape 780" o:spid="_x0000_s1389" type="#_x0000_t32" style="position:absolute;left:10991;top:10989;width:0;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" strokecolor="black [0]">
                  <v:stroke endarrow="block"/>
                  <v:shadow color="#ccc"/>
                </v:shape>
                <v:shape id="AutoShape 781" o:spid="_x0000_s1390" type="#_x0000_t32" style="position:absolute;left:10940;top:10975;width: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" strokecolor="black [0]">
                  <v:stroke endarrow="block"/>
                  <v:shadow color="#ccc"/>
                </v:shape>
                <v:shape id="AutoShape 782" o:spid="_x0000_s1391" type="#_x0000_t32" style="position:absolute;left:10913;top:10908;width:2;height: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" strokecolor="black [0]">
                  <v:stroke endarrow="block"/>
                  <v:shadow color="#ccc"/>
                </v:shape>
                <v:shape id="Text Box 783" o:spid="_x0000_s1392" type="#_x0000_t202" style="position:absolute;left:10846;top:11029;width: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" filled="f" stroked="f" strokecolor="black [0]" insetpen="t">
                  <v:textbox style="layout-flow:vertical-ideographic" inset="2.88pt,2.88pt,2.88pt,2.88pt">
                    <w:txbxContent>
                      <w:p w:rsidR="00A25F89" w:rsidRDefault="00A25F89" w:rsidP="00B67CC7">
                        <w:pPr>
                          <w:spacing w:after="0"/>
                          <w:jc w:val="center"/>
                          <w:rPr>
                            <w:b/>
                            <w:bCs/>
                          </w:rPr>
                        </w:pPr>
                        <w:r w:rsidRPr="00B67CC7">
                          <w:rPr>
                            <w:b/>
                            <w:bCs/>
                            <w:sz w:val="16"/>
                            <w:szCs w:val="16"/>
                          </w:rPr>
                          <w:t>Asysta przy</w:t>
                        </w:r>
                        <w:r>
                          <w:rPr>
                            <w:b/>
                            <w:bCs/>
                          </w:rPr>
                          <w:t xml:space="preserve"> </w:t>
                        </w:r>
                        <w:r w:rsidRPr="00B67CC7">
                          <w:rPr>
                            <w:b/>
                            <w:bCs/>
                            <w:sz w:val="16"/>
                            <w:szCs w:val="16"/>
                          </w:rPr>
                          <w:t>trumnie</w:t>
                        </w:r>
                      </w:p>
                    </w:txbxContent>
                  </v:textbox>
                </v:shape>
                <v:shape id="AutoShape 784" o:spid="_x0000_s1393" type="#_x0000_t32" style="position:absolute;left:10868;top:10995;width:11;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" strokecolor="black [0]">
                  <v:stroke endarrow="block"/>
                  <v:shadow color="#ccc"/>
                </v:shape>
                <v:shape id="AutoShape 785" o:spid="_x0000_s1394" type="#_x0000_t32" style="position:absolute;left:10879;top:10995;width:13;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" strokecolor="black [0]">
                  <v:stroke endarrow="block"/>
                  <v:shadow color="#ccc"/>
                </v:shape>
                <v:group id="Group 786" o:spid="_x0000_s1395" style="position:absolute;left:10961;top:10968;width:16;height:14" coordorigin="11044,10973"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AutoShape 787" o:spid="_x0000_s1396" type="#_x0000_t23" style="position:absolute;left:11044;top:10973;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" adj="0" fillcolor="blue" strokecolor="black [0]" strokeweight="2pt">
                    <v:shadow color="black [0]"/>
                    <v:textbox inset="2.88pt,2.88pt,2.88pt,2.88pt"/>
                  </v:shape>
                  <v:shape id="AutoShape 788" o:spid="_x0000_s1397" type="#_x0000_t32" style="position:absolute;left:11044;top:10978;width: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" strokecolor="black [0]" strokeweight=".5pt">
                    <v:shadow color="#ccc"/>
                  </v:shape>
                  <v:shape id="AutoShape 789" o:spid="_x0000_s1398" type="#_x0000_t32" style="position:absolute;left:11046;top:10975;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" strokecolor="black [0]" strokeweight=".5pt">
                    <v:shadow color="#ccc"/>
                  </v:shape>
                  <v:shape id="AutoShape 790" o:spid="_x0000_s1399" type="#_x0000_t32" style="position:absolute;left:11049;top:10974;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" strokecolor="black [0]" strokeweight=".5pt">
                    <v:shadow color="#ccc"/>
                  </v:shape>
                  <v:shape id="AutoShape 791" o:spid="_x0000_s1400" type="#_x0000_t32" style="position:absolute;left:11052;top:10973;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" strokecolor="black [0]" strokeweight=".5pt">
                    <v:shadow color="#ccc"/>
                  </v:shape>
                </v:group>
                <v:group id="Group 792" o:spid="_x0000_s1401" style="position:absolute;left:10983;top:10969;width:16;height:15" coordorigin="11055,10984"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AutoShape 793" o:spid="_x0000_s1402" type="#_x0000_t23" style="position:absolute;left:11055;top:10985;width:17;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" adj="0" fillcolor="blue" strokecolor="black [0]" strokeweight="2pt">
                    <v:shadow color="black [0]"/>
                    <v:textbox inset="2.88pt,2.88pt,2.88pt,2.88pt"/>
                  </v:shape>
                  <v:shape id="AutoShape 794" o:spid="_x0000_s1403" type="#_x0000_t32" style="position:absolute;left:11056;top:10989;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" strokecolor="black [0]" strokeweight=".5pt">
                    <v:shadow color="#ccc"/>
                  </v:shape>
                  <v:shape id="AutoShape 795" o:spid="_x0000_s1404" type="#_x0000_t32" style="position:absolute;left:11058;top:10986;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" strokecolor="black [0]" strokeweight=".5pt">
                    <v:shadow color="#ccc"/>
                  </v:shape>
                  <v:shape id="AutoShape 796" o:spid="_x0000_s1405" type="#_x0000_t32" style="position:absolute;left:11060;top:10985;width:9;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" strokecolor="black [0]" strokeweight=".5pt">
                    <v:shadow color="#ccc"/>
                  </v:shape>
                  <v:shape id="AutoShape 797" o:spid="_x0000_s1406" type="#_x0000_t32" style="position:absolute;left:11064;top:10984;width: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" strokecolor="black [0]" strokeweight=".5pt">
                    <v:shadow color="#ccc"/>
                  </v:shape>
                </v:group>
                <v:group id="Group 798" o:spid="_x0000_s1407" style="position:absolute;left:11006;top:10969;width:16;height:14" coordorigin="11067,10996"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AutoShape 799" o:spid="_x0000_s1408" type="#_x0000_t23" style="position:absolute;left:11067;top:10996;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" adj="0" fillcolor="blue" strokecolor="black [0]" strokeweight="2pt">
                    <v:shadow color="black [0]"/>
                    <v:textbox inset="2.88pt,2.88pt,2.88pt,2.88pt"/>
                  </v:shape>
                  <v:shape id="AutoShape 800" o:spid="_x0000_s1409" type="#_x0000_t32" style="position:absolute;left:11067;top:11000;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" strokecolor="black [0]" strokeweight=".5pt">
                    <v:shadow color="#ccc"/>
                  </v:shape>
                  <v:shape id="AutoShape 801" o:spid="_x0000_s1410" type="#_x0000_t32" style="position:absolute;left:11069;top:10998;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" strokecolor="black [0]" strokeweight=".5pt">
                    <v:shadow color="#ccc"/>
                  </v:shape>
                  <v:shape id="AutoShape 802" o:spid="_x0000_s1411" type="#_x0000_t32" style="position:absolute;left:11072;top:10997;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" strokecolor="black [0]" strokeweight=".5pt">
                    <v:shadow color="#ccc"/>
                  </v:shape>
                  <v:shape id="AutoShape 803" o:spid="_x0000_s1412" type="#_x0000_t32" style="position:absolute;left:11075;top:10996;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" strokecolor="black [0]" strokeweight=".5pt">
                    <v:shadow color="#ccc"/>
                  </v:shape>
                </v:group>
                <v:group id="Group 804" o:spid="_x0000_s1413" style="position:absolute;left:10961;top:10931;width:16;height:14" coordorigin="11078,11007"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AutoShape 805" o:spid="_x0000_s1414" type="#_x0000_t23" style="position:absolute;left:11078;top:11008;width:17;height:1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" adj="0" fillcolor="blue" strokecolor="black [0]" strokeweight="2pt">
                    <v:shadow color="black [0]"/>
                    <v:textbox inset="2.88pt,2.88pt,2.88pt,2.88pt"/>
                  </v:shape>
                  <v:shape id="AutoShape 806" o:spid="_x0000_s1415" type="#_x0000_t32" style="position:absolute;left:11079;top:11012;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" strokecolor="black [0]" strokeweight=".5pt">
                    <v:shadow color="#ccc"/>
                  </v:shape>
                  <v:shape id="AutoShape 807" o:spid="_x0000_s1416" type="#_x0000_t32" style="position:absolute;left:11081;top:11009;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" strokecolor="black [0]" strokeweight=".5pt">
                    <v:shadow color="#ccc"/>
                  </v:shape>
                  <v:shape id="AutoShape 808" o:spid="_x0000_s1417" type="#_x0000_t32" style="position:absolute;left:11083;top:11008;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" strokecolor="black [0]" strokeweight=".5pt">
                    <v:shadow color="#ccc"/>
                  </v:shape>
                  <v:shape id="AutoShape 809" o:spid="_x0000_s1418" type="#_x0000_t32" style="position:absolute;left:11087;top:11007;width: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" strokecolor="black [0]" strokeweight=".5pt">
                    <v:shadow color="#ccc"/>
                  </v:shape>
                </v:group>
                <v:group id="Group 810" o:spid="_x0000_s1419" style="position:absolute;left:10983;top:10931;width:16;height:14" coordorigin="11090,11018"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811" o:spid="_x0000_s1420" type="#_x0000_t23" style="position:absolute;left:11090;top:11019;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" adj="0" fillcolor="blue" strokecolor="black [0]" strokeweight="2pt">
                    <v:shadow color="black [0]"/>
                    <v:textbox inset="2.88pt,2.88pt,2.88pt,2.88pt"/>
                  </v:shape>
                  <v:shape id="AutoShape 812" o:spid="_x0000_s1421" type="#_x0000_t32" style="position:absolute;left:11090;top:11023;width: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" strokecolor="black [0]" strokeweight=".5pt">
                    <v:shadow color="#ccc"/>
                  </v:shape>
                  <v:shape id="AutoShape 813" o:spid="_x0000_s1422" type="#_x0000_t32" style="position:absolute;left:11092;top:11021;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" strokecolor="black [0]" strokeweight=".5pt">
                    <v:shadow color="#ccc"/>
                  </v:shape>
                  <v:shape id="AutoShape 814" o:spid="_x0000_s1423" type="#_x0000_t32" style="position:absolute;left:11095;top:11019;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" strokecolor="black [0]" strokeweight=".5pt">
                    <v:shadow color="#ccc"/>
                  </v:shape>
                  <v:shape id="AutoShape 815" o:spid="_x0000_s1424" type="#_x0000_t32" style="position:absolute;left:11098;top:11018;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" strokecolor="black [0]" strokeweight=".5pt">
                    <v:shadow color="#ccc"/>
                  </v:shape>
                </v:group>
                <v:group id="Group 816" o:spid="_x0000_s1425" style="position:absolute;left:11006;top:10931;width:16;height:14" coordorigin="11101,11030"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AutoShape 817" o:spid="_x0000_s1426" type="#_x0000_t23" style="position:absolute;left:11101;top:11030;width:16;height: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" adj="0" fillcolor="blue" strokecolor="black [0]" strokeweight="2pt">
                    <v:shadow color="black [0]"/>
                    <v:textbox inset="2.88pt,2.88pt,2.88pt,2.88pt"/>
                  </v:shape>
                  <v:shape id="AutoShape 818" o:spid="_x0000_s1427" type="#_x0000_t32" style="position:absolute;left:11102;top:11035;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" strokecolor="black [0]" strokeweight=".5pt">
                    <v:shadow color="#ccc"/>
                  </v:shape>
                  <v:shape id="AutoShape 819" o:spid="_x0000_s1428" type="#_x0000_t32" style="position:absolute;left:11103;top:11032;width: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" strokecolor="black [0]" strokeweight=".5pt">
                    <v:shadow color="#ccc"/>
                  </v:shape>
                  <v:shape id="AutoShape 820" o:spid="_x0000_s1429" type="#_x0000_t32" style="position:absolute;left:11106;top:11031;width: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" strokecolor="black [0]" strokeweight=".5pt">
                    <v:shadow color="#ccc"/>
                  </v:shape>
                  <v:shape id="AutoShape 821" o:spid="_x0000_s1430" type="#_x0000_t32" style="position:absolute;left:11109;top:11030;width: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" strokecolor="black [0]" strokeweight=".5pt">
                    <v:shadow color="#ccc"/>
                  </v:shape>
                </v:group>
                <v:group id="Group 822" o:spid="_x0000_s1431" style="position:absolute;left:11088;top:10935;width:36;height:45" coordorigin="11095,10854" coordsize="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oval id="Oval 823" o:spid="_x0000_s1432" style="position:absolute;left:11095;top:10854;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" filled="f" strokecolor="black [0]" insetpen="t">
                    <v:shadow color="#ccc"/>
                    <v:textbox inset="2.88pt,2.88pt,2.88pt,2.88pt"/>
                  </v:oval>
                  <v:oval id="Oval 824" o:spid="_x0000_s1433" style="position:absolute;left:11095;top:10885;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" filled="f" strokecolor="black [0]" insetpen="t">
                    <v:shadow color="#ccc"/>
                    <v:textbox inset="2.88pt,2.88pt,2.88pt,2.88pt"/>
                  </v:oval>
                  <v:group id="Group 825" o:spid="_x0000_s1434" style="position:absolute;left:11095;top:10869;width:36;height:21" coordorigin="11093,10869"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oval id="Oval 826" o:spid="_x0000_s1435" style="position:absolute;left:11093;top:10869;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" filled="f" strokecolor="black [0]" insetpen="t">
                      <v:shadow color="#ccc"/>
                      <v:textbox inset="2.88pt,2.88pt,2.88pt,2.88pt"/>
                    </v:oval>
                    <v:shape id="AutoShape 827" o:spid="_x0000_s1436" type="#_x0000_t32" style="position:absolute;left:11117;top:10865;width:0;height:2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" strokecolor="black [0]" strokeweight="1pt">
                      <v:shadow color="black [0]"/>
                    </v:shape>
                    <v:shape id="AutoShape 828" o:spid="_x0000_s1437" type="#_x0000_t5" style="position:absolute;left:11119;top:10877;width:9;height: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" strokecolor="black [0]" strokeweight="1pt">
                      <v:shadow color="black [0]"/>
                      <v:textbox inset="2.88pt,2.88pt,2.88pt,2.88pt"/>
                    </v:shape>
                  </v:group>
                </v:group>
                <v:group id="Group 829" o:spid="_x0000_s1438" style="position:absolute;left:11128;top:10936;width:36;height:46" coordorigin="11106,10865" coordsize="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oval id="Oval 830" o:spid="_x0000_s1439" style="position:absolute;left:11106;top:10865;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" filled="f" strokecolor="black [0]" insetpen="t">
                    <v:shadow color="#ccc"/>
                    <v:textbox inset="2.88pt,2.88pt,2.88pt,2.88pt"/>
                  </v:oval>
                  <v:oval id="Oval 831" o:spid="_x0000_s1440" style="position:absolute;left:11106;top:1089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" filled="f" strokecolor="black [0]" insetpen="t">
                    <v:shadow color="#ccc"/>
                    <v:textbox inset="2.88pt,2.88pt,2.88pt,2.88pt"/>
                  </v:oval>
                  <v:group id="Group 832" o:spid="_x0000_s1441" style="position:absolute;left:11106;top:10881;width:36;height:20" coordorigin="11105,10881"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oval id="Oval 833" o:spid="_x0000_s1442" style="position:absolute;left:11105;top:10881;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" filled="f" strokecolor="black [0]" insetpen="t">
                      <v:shadow color="#ccc"/>
                      <v:textbox inset="2.88pt,2.88pt,2.88pt,2.88pt"/>
                    </v:oval>
                    <v:shape id="AutoShape 834" o:spid="_x0000_s1443" type="#_x0000_t32" style="position:absolute;left:11129;top:10876;width:0;height:2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" strokecolor="black [0]" strokeweight="1pt">
                      <v:shadow color="black [0]"/>
                    </v:shape>
                    <v:shape id="AutoShape 835" o:spid="_x0000_s1444" type="#_x0000_t5" style="position:absolute;left:11130;top:10888;width:10;height: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" strokecolor="black [0]" strokeweight="1pt">
                      <v:shadow color="black [0]"/>
                      <v:textbox inset="2.88pt,2.88pt,2.88pt,2.88pt"/>
                    </v:shape>
                  </v:group>
                </v:group>
                <v:group id="Group 836" o:spid="_x0000_s1445" style="position:absolute;left:11049;top:10935;width:35;height:46" coordorigin="11106,10865" coordsize="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oval id="Oval 837" o:spid="_x0000_s1446" style="position:absolute;left:11106;top:10865;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" filled="f" strokecolor="black [0]" insetpen="t">
                    <v:shadow color="#ccc"/>
                    <v:textbox inset="2.88pt,2.88pt,2.88pt,2.88pt"/>
                  </v:oval>
                  <v:oval id="Oval 838" o:spid="_x0000_s1447" style="position:absolute;left:11106;top:10897;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" filled="f" strokecolor="black [0]" insetpen="t">
                    <v:shadow color="#ccc"/>
                    <v:textbox inset="2.88pt,2.88pt,2.88pt,2.88pt"/>
                  </v:oval>
                  <v:group id="Group 839" o:spid="_x0000_s1448" style="position:absolute;left:11106;top:10881;width:36;height:20" coordorigin="11105,10881"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840" o:spid="_x0000_s1449" style="position:absolute;left:11105;top:10881;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" filled="f" strokecolor="black [0]" insetpen="t">
                      <v:shadow color="#ccc"/>
                      <v:textbox inset="2.88pt,2.88pt,2.88pt,2.88pt"/>
                    </v:oval>
                    <v:shape id="AutoShape 841" o:spid="_x0000_s1450" type="#_x0000_t32" style="position:absolute;left:11129;top:10876;width:0;height:2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" strokecolor="black [0]" strokeweight="1pt">
                      <v:shadow color="black [0]"/>
                    </v:shape>
                    <v:shape id="AutoShape 842" o:spid="_x0000_s1451" type="#_x0000_t5" style="position:absolute;left:11130;top:10888;width:10;height: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" strokecolor="black [0]" strokeweight="1pt">
                      <v:shadow color="black [0]"/>
                      <v:textbox inset="2.88pt,2.88pt,2.88pt,2.88pt"/>
                    </v:shape>
                  </v:group>
                </v:group>
                <v:group id="Group 843" o:spid="_x0000_s1452" style="position:absolute;left:11313;top:10936;width:35;height:46" coordorigin="11118,10877" coordsize="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oval id="Oval 844" o:spid="_x0000_s1453" style="position:absolute;left:11118;top:10877;width: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" filled="f" strokecolor="black [0]" insetpen="t">
                    <v:shadow color="#ccc"/>
                    <v:textbox inset="2.88pt,2.88pt,2.88pt,2.88pt"/>
                  </v:oval>
                  <v:oval id="Oval 845" o:spid="_x0000_s1454" style="position:absolute;left:11118;top:10908;width: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" filled="f" strokecolor="black [0]" insetpen="t">
                    <v:shadow color="#ccc"/>
                    <v:textbox inset="2.88pt,2.88pt,2.88pt,2.88pt"/>
                  </v:oval>
                  <v:group id="Group 846" o:spid="_x0000_s1455" style="position:absolute;left:11118;top:10892;width:35;height:20" coordorigin="11116,10892"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oval id="Oval 847" o:spid="_x0000_s1456" style="position:absolute;left:11116;top:10892;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" filled="f" strokecolor="black [0]" insetpen="t">
                      <v:shadow color="#ccc"/>
                      <v:textbox inset="2.88pt,2.88pt,2.88pt,2.88pt"/>
                    </v:oval>
                    <v:shape id="AutoShape 848" o:spid="_x0000_s1457" type="#_x0000_t32" style="position:absolute;left:11140;top:10888;width:0;height:2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" strokecolor="black [0]" strokeweight="1pt">
                      <v:shadow color="black [0]"/>
                    </v:shape>
                    <v:shape id="AutoShape 849" o:spid="_x0000_s1458" type="#_x0000_t5" style="position:absolute;left:11142;top:10900;width:9;height: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" strokecolor="black [0]" strokeweight="1pt">
                      <v:shadow color="black [0]"/>
                      <v:textbox inset="2.88pt,2.88pt,2.88pt,2.88pt"/>
                    </v:shape>
                  </v:group>
                </v:group>
              </v:group>
            </w:pict>
          </mc:Fallback>
        </mc:AlternateContent>
      </w: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Default="00FA22D3" w:rsidP="00FA22D3">
      <w:pPr>
        <w:pStyle w:val="Style54"/>
        <w:widowControl/>
        <w:spacing w:line="276" w:lineRule="auto"/>
        <w:jc w:val="left"/>
        <w:rPr>
          <w:rFonts w:asciiTheme="minorHAnsi" w:hAnsiTheme="minorHAnsi"/>
          <w:sz w:val="22"/>
          <w:szCs w:val="22"/>
        </w:rPr>
      </w:pPr>
    </w:p>
    <w:p w:rsidR="00FA22D3" w:rsidRPr="00FA22D3" w:rsidRDefault="00FA22D3" w:rsidP="00FA22D3">
      <w:pPr>
        <w:pStyle w:val="Style54"/>
        <w:widowControl/>
        <w:spacing w:line="276" w:lineRule="auto"/>
        <w:jc w:val="left"/>
        <w:rPr>
          <w:rFonts w:asciiTheme="minorHAnsi" w:hAnsiTheme="minorHAnsi"/>
          <w:sz w:val="22"/>
          <w:szCs w:val="22"/>
        </w:rPr>
      </w:pPr>
    </w:p>
    <w:p w:rsidR="009F65AF" w:rsidRDefault="009F65AF" w:rsidP="009F65AF">
      <w:pPr>
        <w:pStyle w:val="Style54"/>
        <w:widowControl/>
        <w:jc w:val="left"/>
        <w:rPr>
          <w:rStyle w:val="FontStyle111"/>
          <w:rFonts w:asciiTheme="minorHAnsi" w:hAnsiTheme="minorHAnsi"/>
          <w:color w:val="000000"/>
          <w:sz w:val="22"/>
          <w:szCs w:val="22"/>
        </w:rPr>
      </w:pPr>
    </w:p>
    <w:p w:rsidR="005B774E" w:rsidRPr="009F65AF" w:rsidRDefault="005B774E" w:rsidP="00A05F24">
      <w:pPr>
        <w:pStyle w:val="Style54"/>
        <w:widowControl/>
        <w:spacing w:before="199"/>
        <w:jc w:val="center"/>
        <w:rPr>
          <w:rStyle w:val="FontStyle111"/>
          <w:rFonts w:asciiTheme="minorHAnsi" w:hAnsiTheme="minorHAnsi"/>
          <w:b w:val="0"/>
          <w:color w:val="000000"/>
          <w:sz w:val="22"/>
          <w:szCs w:val="22"/>
        </w:rPr>
      </w:pPr>
      <w:r w:rsidRPr="009F65AF">
        <w:rPr>
          <w:rStyle w:val="FontStyle111"/>
          <w:rFonts w:asciiTheme="minorHAnsi" w:hAnsiTheme="minorHAnsi"/>
          <w:b w:val="0"/>
          <w:sz w:val="22"/>
          <w:szCs w:val="22"/>
        </w:rPr>
        <w:t>Rys.</w:t>
      </w:r>
      <w:r w:rsidR="005818E0" w:rsidRPr="009F65AF">
        <w:rPr>
          <w:rStyle w:val="FontStyle111"/>
          <w:rFonts w:asciiTheme="minorHAnsi" w:hAnsiTheme="minorHAnsi"/>
          <w:b w:val="0"/>
          <w:sz w:val="22"/>
          <w:szCs w:val="22"/>
        </w:rPr>
        <w:t xml:space="preserve"> 15</w:t>
      </w:r>
      <w:r w:rsidRPr="009F65AF">
        <w:rPr>
          <w:rStyle w:val="FontStyle111"/>
          <w:rFonts w:asciiTheme="minorHAnsi" w:hAnsiTheme="minorHAnsi"/>
          <w:b w:val="0"/>
          <w:sz w:val="22"/>
          <w:szCs w:val="22"/>
        </w:rPr>
        <w:t xml:space="preserve">. Ugrupowanie </w:t>
      </w:r>
      <w:r w:rsidRPr="009F65AF">
        <w:rPr>
          <w:rStyle w:val="FontStyle111"/>
          <w:rFonts w:asciiTheme="minorHAnsi" w:hAnsiTheme="minorHAnsi"/>
          <w:b w:val="0"/>
          <w:color w:val="000000"/>
          <w:sz w:val="22"/>
          <w:szCs w:val="22"/>
        </w:rPr>
        <w:t>wyznaniowego konduktu pogrzebowego</w:t>
      </w:r>
    </w:p>
    <w:p w:rsidR="00A05F24" w:rsidRPr="003F479F" w:rsidRDefault="003F479F" w:rsidP="00807884">
      <w:pPr>
        <w:pStyle w:val="Style9"/>
        <w:widowControl/>
        <w:numPr>
          <w:ilvl w:val="1"/>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Bezwyznaniowy kondukt pogrzebowy formowany jest w następującej kolejności:</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orkiestra;</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kompania </w:t>
      </w:r>
      <w:r w:rsidRPr="003F479F">
        <w:rPr>
          <w:rStyle w:val="FontStyle112"/>
          <w:rFonts w:asciiTheme="minorHAnsi" w:hAnsiTheme="minorHAnsi"/>
          <w:color w:val="0000FF"/>
          <w:sz w:val="22"/>
          <w:szCs w:val="22"/>
        </w:rPr>
        <w:t>reprezentacyjna</w:t>
      </w:r>
      <w:r w:rsidRPr="009F65AF">
        <w:rPr>
          <w:rStyle w:val="FontStyle112"/>
          <w:rFonts w:asciiTheme="minorHAnsi" w:hAnsiTheme="minorHAnsi"/>
          <w:sz w:val="22"/>
          <w:szCs w:val="22"/>
        </w:rPr>
        <w:t>/</w:t>
      </w:r>
      <w:r>
        <w:rPr>
          <w:rStyle w:val="FontStyle112"/>
          <w:rFonts w:asciiTheme="minorHAnsi" w:hAnsiTheme="minorHAnsi"/>
          <w:sz w:val="22"/>
          <w:szCs w:val="22"/>
        </w:rPr>
        <w:t>honor</w:t>
      </w:r>
      <w:r w:rsidRPr="00F45D5C">
        <w:rPr>
          <w:rStyle w:val="FontStyle112"/>
          <w:rFonts w:asciiTheme="minorHAnsi" w:hAnsiTheme="minorHAnsi"/>
          <w:sz w:val="22"/>
          <w:szCs w:val="22"/>
        </w:rPr>
        <w:t>owa z pocztem sztandarowym;</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poczty sztandarowe towarzyszące uroczystości;</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delegacje z wieńcami;</w:t>
      </w:r>
    </w:p>
    <w:p w:rsidR="000D0B0C" w:rsidRPr="00A64676" w:rsidRDefault="000D0B0C" w:rsidP="006010C4">
      <w:pPr>
        <w:pStyle w:val="Style9"/>
        <w:widowControl/>
        <w:numPr>
          <w:ilvl w:val="0"/>
          <w:numId w:val="298"/>
        </w:numPr>
        <w:spacing w:line="276" w:lineRule="auto"/>
        <w:ind w:left="851" w:hanging="425"/>
        <w:rPr>
          <w:rStyle w:val="FontStyle112"/>
          <w:rFonts w:asciiTheme="minorHAnsi" w:hAnsiTheme="minorHAnsi"/>
          <w:color w:val="0000FF"/>
          <w:sz w:val="24"/>
          <w:szCs w:val="24"/>
        </w:rPr>
      </w:pPr>
      <w:r w:rsidRPr="00A64676">
        <w:rPr>
          <w:rStyle w:val="FontStyle112"/>
          <w:rFonts w:asciiTheme="minorHAnsi" w:hAnsiTheme="minorHAnsi"/>
          <w:color w:val="0000FF"/>
          <w:sz w:val="22"/>
          <w:szCs w:val="22"/>
        </w:rPr>
        <w:t>strażak niosący zdjęcie zmarłego strażaka;</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strażacy niosący poduszki z orderami i odznaczeniami;</w:t>
      </w:r>
    </w:p>
    <w:p w:rsidR="000D0B0C" w:rsidRPr="00A64676" w:rsidRDefault="000D0B0C" w:rsidP="006010C4">
      <w:pPr>
        <w:pStyle w:val="Style9"/>
        <w:widowControl/>
        <w:numPr>
          <w:ilvl w:val="0"/>
          <w:numId w:val="298"/>
        </w:numPr>
        <w:spacing w:line="276" w:lineRule="auto"/>
        <w:ind w:left="851" w:hanging="425"/>
        <w:rPr>
          <w:rStyle w:val="FontStyle112"/>
          <w:rFonts w:asciiTheme="minorHAnsi" w:hAnsiTheme="minorHAnsi"/>
          <w:color w:val="0000FF"/>
          <w:sz w:val="24"/>
          <w:szCs w:val="24"/>
        </w:rPr>
      </w:pPr>
      <w:r w:rsidRPr="00A64676">
        <w:rPr>
          <w:rStyle w:val="FontStyle112"/>
          <w:rFonts w:asciiTheme="minorHAnsi" w:hAnsiTheme="minorHAnsi"/>
          <w:color w:val="0000FF"/>
          <w:sz w:val="22"/>
          <w:szCs w:val="22"/>
        </w:rPr>
        <w:t>strażak niosący nakrycie głowy zmarłego strażaka;</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mistrz ceremonii;</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Pr>
          <w:rStyle w:val="FontStyle112"/>
          <w:rFonts w:asciiTheme="minorHAnsi" w:hAnsiTheme="minorHAnsi"/>
          <w:sz w:val="22"/>
          <w:szCs w:val="22"/>
        </w:rPr>
        <w:t>s</w:t>
      </w:r>
      <w:r w:rsidRPr="00F45D5C">
        <w:rPr>
          <w:rStyle w:val="FontStyle112"/>
          <w:rFonts w:asciiTheme="minorHAnsi" w:hAnsiTheme="minorHAnsi"/>
          <w:sz w:val="22"/>
          <w:szCs w:val="22"/>
        </w:rPr>
        <w:t xml:space="preserve">trażacy niosący trumnę w asyście czteroosobowego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w:t>
      </w:r>
    </w:p>
    <w:p w:rsidR="003F479F" w:rsidRP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rodzina zmarłego;</w:t>
      </w:r>
    </w:p>
    <w:p w:rsidR="003F479F" w:rsidRDefault="003F479F" w:rsidP="006010C4">
      <w:pPr>
        <w:pStyle w:val="Style9"/>
        <w:widowControl/>
        <w:numPr>
          <w:ilvl w:val="0"/>
          <w:numId w:val="29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delegacje oraz inne osoby uczestniczące w uroczystości pogrzebowej.</w:t>
      </w:r>
    </w:p>
    <w:p w:rsidR="003F479F" w:rsidRPr="00F45D5C" w:rsidRDefault="003F479F" w:rsidP="00807884">
      <w:pPr>
        <w:pStyle w:val="Style9"/>
        <w:widowControl/>
        <w:numPr>
          <w:ilvl w:val="1"/>
          <w:numId w:val="204"/>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Widok ugrupowania bezwyznaniowego konduktu żałobnego przedstawia rys. </w:t>
      </w:r>
      <w:r w:rsidRPr="005818E0">
        <w:rPr>
          <w:rStyle w:val="FontStyle112"/>
          <w:rFonts w:asciiTheme="minorHAnsi" w:hAnsiTheme="minorHAnsi"/>
          <w:color w:val="0000FF"/>
          <w:sz w:val="22"/>
          <w:szCs w:val="22"/>
        </w:rPr>
        <w:t>1</w:t>
      </w:r>
      <w:r w:rsidR="005818E0" w:rsidRPr="005818E0">
        <w:rPr>
          <w:rStyle w:val="FontStyle112"/>
          <w:rFonts w:asciiTheme="minorHAnsi" w:hAnsiTheme="minorHAnsi"/>
          <w:color w:val="0000FF"/>
          <w:sz w:val="22"/>
          <w:szCs w:val="22"/>
        </w:rPr>
        <w:t>6</w:t>
      </w:r>
      <w:r w:rsidRPr="00F45D5C">
        <w:rPr>
          <w:rStyle w:val="FontStyle112"/>
          <w:rFonts w:asciiTheme="minorHAnsi" w:hAnsiTheme="minorHAnsi"/>
          <w:sz w:val="22"/>
          <w:szCs w:val="22"/>
        </w:rPr>
        <w:t>.</w:t>
      </w:r>
    </w:p>
    <w:p w:rsidR="003F479F" w:rsidRPr="007F52F2" w:rsidRDefault="003F479F" w:rsidP="007F52F2">
      <w:pPr>
        <w:pStyle w:val="Style37"/>
        <w:widowControl/>
        <w:tabs>
          <w:tab w:val="left" w:pos="-2977"/>
        </w:tabs>
        <w:spacing w:line="208" w:lineRule="exact"/>
        <w:ind w:firstLine="0"/>
        <w:rPr>
          <w:rFonts w:asciiTheme="minorHAnsi" w:hAnsiTheme="minorHAnsi"/>
          <w:sz w:val="22"/>
          <w:szCs w:val="22"/>
        </w:rPr>
      </w:pPr>
    </w:p>
    <w:p w:rsidR="003F479F" w:rsidRPr="007F52F2" w:rsidRDefault="003F479F" w:rsidP="005B774E">
      <w:pPr>
        <w:pStyle w:val="Style37"/>
        <w:widowControl/>
        <w:tabs>
          <w:tab w:val="left" w:pos="866"/>
        </w:tabs>
        <w:spacing w:before="5" w:line="208" w:lineRule="exact"/>
        <w:ind w:firstLine="0"/>
        <w:rPr>
          <w:rFonts w:asciiTheme="minorHAnsi" w:hAnsiTheme="minorHAnsi"/>
          <w:sz w:val="22"/>
          <w:szCs w:val="22"/>
        </w:rPr>
      </w:pPr>
      <w:r w:rsidRPr="007F52F2">
        <w:rPr>
          <w:rFonts w:asciiTheme="minorHAnsi" w:hAnsiTheme="minorHAnsi"/>
          <w:noProof/>
          <w:sz w:val="22"/>
          <w:szCs w:val="22"/>
        </w:rPr>
        <w:drawing>
          <wp:anchor distT="0" distB="0" distL="114300" distR="114300" simplePos="0" relativeHeight="251661312" behindDoc="0" locked="0" layoutInCell="1" allowOverlap="1" wp14:anchorId="1311DF03" wp14:editId="2FA53C4D">
            <wp:simplePos x="0" y="0"/>
            <wp:positionH relativeFrom="column">
              <wp:align>center</wp:align>
            </wp:positionH>
            <wp:positionV relativeFrom="paragraph">
              <wp:align>top</wp:align>
            </wp:positionV>
            <wp:extent cx="5104130" cy="1301115"/>
            <wp:effectExtent l="0" t="0" r="1270" b="0"/>
            <wp:wrapTopAndBottom/>
            <wp:docPr id="11"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107178" cy="130192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B774E" w:rsidRPr="003F479F" w:rsidRDefault="005B774E" w:rsidP="003F479F">
      <w:pPr>
        <w:pStyle w:val="Style37"/>
        <w:widowControl/>
        <w:tabs>
          <w:tab w:val="left" w:pos="866"/>
        </w:tabs>
        <w:spacing w:before="5" w:line="208" w:lineRule="exact"/>
        <w:ind w:firstLine="0"/>
        <w:jc w:val="center"/>
        <w:rPr>
          <w:rFonts w:asciiTheme="minorHAnsi" w:hAnsiTheme="minorHAnsi"/>
          <w:b/>
        </w:rPr>
      </w:pPr>
      <w:r w:rsidRPr="003F479F">
        <w:rPr>
          <w:rStyle w:val="FontStyle111"/>
          <w:rFonts w:asciiTheme="minorHAnsi" w:hAnsiTheme="minorHAnsi"/>
          <w:b w:val="0"/>
          <w:color w:val="000000"/>
          <w:sz w:val="22"/>
          <w:szCs w:val="22"/>
        </w:rPr>
        <w:t xml:space="preserve">Rys. </w:t>
      </w:r>
      <w:r w:rsidRPr="005818E0">
        <w:rPr>
          <w:rStyle w:val="FontStyle111"/>
          <w:rFonts w:asciiTheme="minorHAnsi" w:hAnsiTheme="minorHAnsi"/>
          <w:b w:val="0"/>
          <w:color w:val="0000FF"/>
          <w:sz w:val="22"/>
          <w:szCs w:val="22"/>
        </w:rPr>
        <w:t>1</w:t>
      </w:r>
      <w:r w:rsidR="005818E0">
        <w:rPr>
          <w:rStyle w:val="FontStyle111"/>
          <w:rFonts w:asciiTheme="minorHAnsi" w:hAnsiTheme="minorHAnsi"/>
          <w:b w:val="0"/>
          <w:color w:val="0000FF"/>
          <w:sz w:val="22"/>
          <w:szCs w:val="22"/>
        </w:rPr>
        <w:t>6</w:t>
      </w:r>
      <w:r w:rsidRPr="003F479F">
        <w:rPr>
          <w:rStyle w:val="FontStyle111"/>
          <w:rFonts w:asciiTheme="minorHAnsi" w:hAnsiTheme="minorHAnsi"/>
          <w:b w:val="0"/>
          <w:color w:val="000000"/>
          <w:sz w:val="22"/>
          <w:szCs w:val="22"/>
        </w:rPr>
        <w:t>.</w:t>
      </w:r>
      <w:r w:rsidR="00171379">
        <w:rPr>
          <w:rStyle w:val="FontStyle111"/>
          <w:rFonts w:asciiTheme="minorHAnsi" w:hAnsiTheme="minorHAnsi"/>
          <w:b w:val="0"/>
          <w:color w:val="000000"/>
          <w:sz w:val="22"/>
          <w:szCs w:val="22"/>
        </w:rPr>
        <w:tab/>
      </w:r>
      <w:r w:rsidRPr="003F479F">
        <w:rPr>
          <w:rStyle w:val="FontStyle111"/>
          <w:rFonts w:asciiTheme="minorHAnsi" w:hAnsiTheme="minorHAnsi"/>
          <w:b w:val="0"/>
          <w:color w:val="000000"/>
          <w:sz w:val="22"/>
          <w:szCs w:val="22"/>
        </w:rPr>
        <w:t>Ugrupowanie bezwyznaniowego konduktu pogrzebowego</w:t>
      </w:r>
      <w:r w:rsidR="000D0B0C" w:rsidRPr="000D0B0C">
        <w:rPr>
          <w:rStyle w:val="FontStyle111"/>
          <w:rFonts w:asciiTheme="minorHAnsi" w:hAnsiTheme="minorHAnsi"/>
          <w:color w:val="0000FF"/>
          <w:sz w:val="22"/>
          <w:szCs w:val="22"/>
        </w:rPr>
        <w:t xml:space="preserve"> </w:t>
      </w:r>
      <w:r w:rsidR="00171379">
        <w:rPr>
          <w:rStyle w:val="FontStyle111"/>
          <w:rFonts w:asciiTheme="minorHAnsi" w:hAnsiTheme="minorHAnsi"/>
          <w:color w:val="0000FF"/>
          <w:sz w:val="22"/>
          <w:szCs w:val="22"/>
        </w:rPr>
        <w:br/>
      </w:r>
      <w:r w:rsidR="000D0B0C" w:rsidRPr="00171379">
        <w:rPr>
          <w:rStyle w:val="FontStyle111"/>
          <w:rFonts w:asciiTheme="minorHAnsi" w:hAnsiTheme="minorHAnsi"/>
          <w:b w:val="0"/>
          <w:color w:val="0000FF"/>
          <w:sz w:val="22"/>
          <w:szCs w:val="22"/>
        </w:rPr>
        <w:t>do uzupełnienia zdjęcie i nakrycie głowy</w:t>
      </w:r>
    </w:p>
    <w:p w:rsidR="005B774E" w:rsidRPr="007F52F2" w:rsidRDefault="005B774E" w:rsidP="007F52F2">
      <w:pPr>
        <w:pStyle w:val="Style37"/>
        <w:widowControl/>
        <w:tabs>
          <w:tab w:val="left" w:pos="-2977"/>
        </w:tabs>
        <w:spacing w:line="208" w:lineRule="exact"/>
        <w:ind w:firstLine="0"/>
        <w:rPr>
          <w:rFonts w:asciiTheme="minorHAnsi" w:hAnsiTheme="minorHAnsi"/>
          <w:sz w:val="22"/>
          <w:szCs w:val="22"/>
        </w:rPr>
      </w:pPr>
    </w:p>
    <w:p w:rsidR="003F479F" w:rsidRDefault="005B774E" w:rsidP="00C80BF6">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11</w:t>
      </w:r>
      <w:r w:rsidR="00E06030">
        <w:rPr>
          <w:rStyle w:val="FontStyle108"/>
          <w:rFonts w:asciiTheme="minorHAnsi" w:hAnsiTheme="minorHAnsi"/>
          <w:sz w:val="22"/>
          <w:szCs w:val="22"/>
        </w:rPr>
        <w:t>2</w:t>
      </w:r>
      <w:r w:rsidR="005021D8" w:rsidRPr="005021D8">
        <w:rPr>
          <w:rStyle w:val="FontStyle112"/>
          <w:rFonts w:asciiTheme="minorHAnsi" w:hAnsiTheme="minorHAnsi"/>
          <w:b/>
          <w:sz w:val="22"/>
          <w:szCs w:val="22"/>
        </w:rPr>
        <w:t>.</w:t>
      </w:r>
    </w:p>
    <w:p w:rsidR="005021D8" w:rsidRPr="007B54A9" w:rsidRDefault="007B54A9" w:rsidP="006010C4">
      <w:pPr>
        <w:pStyle w:val="Style9"/>
        <w:widowControl/>
        <w:numPr>
          <w:ilvl w:val="0"/>
          <w:numId w:val="347"/>
        </w:numPr>
        <w:spacing w:line="276" w:lineRule="auto"/>
        <w:ind w:left="426" w:hanging="426"/>
        <w:rPr>
          <w:rStyle w:val="FontStyle112"/>
          <w:rFonts w:asciiTheme="minorHAnsi" w:hAnsiTheme="minorHAnsi"/>
          <w:sz w:val="24"/>
          <w:szCs w:val="24"/>
        </w:rPr>
      </w:pPr>
      <w:r w:rsidRPr="007B54A9">
        <w:rPr>
          <w:rStyle w:val="FontStyle112"/>
          <w:rFonts w:asciiTheme="minorHAnsi" w:hAnsiTheme="minorHAnsi"/>
          <w:color w:val="0000FF"/>
          <w:sz w:val="22"/>
          <w:szCs w:val="22"/>
        </w:rPr>
        <w:t xml:space="preserve">Na ustalony znak organizującego uroczystość pogrzebową trębacze/fanfarzyści grają sygnał </w:t>
      </w:r>
      <w:r w:rsidRPr="007B54A9">
        <w:rPr>
          <w:rStyle w:val="FontStyle108"/>
          <w:rFonts w:asciiTheme="minorHAnsi" w:hAnsiTheme="minorHAnsi"/>
          <w:color w:val="0000FF"/>
          <w:sz w:val="22"/>
          <w:szCs w:val="22"/>
        </w:rPr>
        <w:t>„BACZNOŚĆ"</w:t>
      </w:r>
      <w:r w:rsidRPr="007B54A9">
        <w:rPr>
          <w:rStyle w:val="FontStyle108"/>
          <w:rFonts w:asciiTheme="minorHAnsi" w:hAnsiTheme="minorHAnsi"/>
          <w:b w:val="0"/>
          <w:color w:val="0000FF"/>
          <w:sz w:val="22"/>
          <w:szCs w:val="22"/>
        </w:rPr>
        <w:t>.</w:t>
      </w:r>
    </w:p>
    <w:p w:rsidR="005021D8" w:rsidRPr="007B54A9" w:rsidRDefault="007B54A9" w:rsidP="006010C4">
      <w:pPr>
        <w:pStyle w:val="Style9"/>
        <w:widowControl/>
        <w:numPr>
          <w:ilvl w:val="0"/>
          <w:numId w:val="347"/>
        </w:numPr>
        <w:spacing w:line="276" w:lineRule="auto"/>
        <w:ind w:left="426" w:hanging="426"/>
        <w:rPr>
          <w:rStyle w:val="FontStyle112"/>
          <w:rFonts w:asciiTheme="minorHAnsi" w:hAnsiTheme="minorHAnsi"/>
          <w:sz w:val="22"/>
          <w:szCs w:val="22"/>
        </w:rPr>
      </w:pPr>
      <w:r w:rsidRPr="007B54A9">
        <w:rPr>
          <w:rStyle w:val="FontStyle112"/>
          <w:rFonts w:asciiTheme="minorHAnsi" w:hAnsiTheme="minorHAnsi"/>
          <w:color w:val="0000FF"/>
          <w:sz w:val="22"/>
          <w:szCs w:val="22"/>
        </w:rPr>
        <w:t xml:space="preserve">Z chwilą ukazania się trumny w wyjściu dowódca pożarniczej asysty honorowej podaje komendy: </w:t>
      </w:r>
      <w:r w:rsidRPr="007B54A9">
        <w:rPr>
          <w:rStyle w:val="FontStyle108"/>
          <w:rFonts w:asciiTheme="minorHAnsi" w:hAnsiTheme="minorHAnsi"/>
          <w:color w:val="0000FF"/>
          <w:sz w:val="22"/>
          <w:szCs w:val="22"/>
        </w:rPr>
        <w:t>„</w:t>
      </w:r>
      <w:r w:rsidR="003C09F0">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 BACZNOŚĆ"</w:t>
      </w:r>
      <w:r w:rsidRPr="007B54A9">
        <w:rPr>
          <w:rStyle w:val="FontStyle108"/>
          <w:rFonts w:asciiTheme="minorHAnsi" w:hAnsiTheme="minorHAnsi"/>
          <w:b w:val="0"/>
          <w:color w:val="0000FF"/>
          <w:sz w:val="22"/>
          <w:szCs w:val="22"/>
        </w:rPr>
        <w:t xml:space="preserve">, </w:t>
      </w:r>
      <w:r w:rsidRPr="007B54A9">
        <w:rPr>
          <w:rStyle w:val="FontStyle108"/>
          <w:rFonts w:asciiTheme="minorHAnsi" w:hAnsiTheme="minorHAnsi"/>
          <w:color w:val="0000FF"/>
          <w:sz w:val="22"/>
          <w:szCs w:val="22"/>
        </w:rPr>
        <w:t>„Pododdział, na prawo - PATRZ"</w:t>
      </w:r>
      <w:r w:rsidRPr="007B54A9">
        <w:rPr>
          <w:rStyle w:val="FontStyle108"/>
          <w:rFonts w:asciiTheme="minorHAnsi" w:hAnsiTheme="minorHAnsi"/>
          <w:b w:val="0"/>
          <w:color w:val="0000FF"/>
          <w:sz w:val="22"/>
          <w:szCs w:val="22"/>
        </w:rPr>
        <w:t xml:space="preserve">. </w:t>
      </w:r>
      <w:r w:rsidRPr="007B54A9">
        <w:rPr>
          <w:rStyle w:val="FontStyle112"/>
          <w:rFonts w:asciiTheme="minorHAnsi" w:hAnsiTheme="minorHAnsi"/>
          <w:color w:val="0000FF"/>
          <w:sz w:val="22"/>
          <w:szCs w:val="22"/>
        </w:rPr>
        <w:t>Po tych komendach werbliści wykonują modulowane tremolo.</w:t>
      </w:r>
    </w:p>
    <w:p w:rsidR="007B54A9" w:rsidRPr="007B54A9" w:rsidRDefault="007B54A9" w:rsidP="006010C4">
      <w:pPr>
        <w:pStyle w:val="Style9"/>
        <w:widowControl/>
        <w:numPr>
          <w:ilvl w:val="0"/>
          <w:numId w:val="347"/>
        </w:numPr>
        <w:spacing w:line="276" w:lineRule="auto"/>
        <w:ind w:left="426" w:hanging="426"/>
        <w:rPr>
          <w:rStyle w:val="FontStyle108"/>
          <w:rFonts w:asciiTheme="minorHAnsi" w:hAnsiTheme="minorHAnsi"/>
          <w:b w:val="0"/>
          <w:bCs w:val="0"/>
          <w:sz w:val="22"/>
          <w:szCs w:val="22"/>
        </w:rPr>
      </w:pPr>
      <w:r w:rsidRPr="007B54A9">
        <w:rPr>
          <w:rStyle w:val="FontStyle112"/>
          <w:rFonts w:asciiTheme="minorHAnsi" w:hAnsiTheme="minorHAnsi"/>
          <w:color w:val="0000FF"/>
          <w:sz w:val="22"/>
          <w:szCs w:val="22"/>
        </w:rPr>
        <w:t xml:space="preserve">W tym czasie strażacy biorący udział w uroczystości pogrzebowej znajdujący się poza szykiem salutują, aż do czasu podania komendy </w:t>
      </w:r>
      <w:r w:rsidRPr="007B54A9">
        <w:rPr>
          <w:rStyle w:val="FontStyle108"/>
          <w:rFonts w:asciiTheme="minorHAnsi" w:hAnsiTheme="minorHAnsi"/>
          <w:color w:val="0000FF"/>
          <w:sz w:val="22"/>
          <w:szCs w:val="22"/>
        </w:rPr>
        <w:t>„</w:t>
      </w:r>
      <w:r w:rsidR="003C09F0">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 BACZNOŚĆ"</w:t>
      </w:r>
      <w:r w:rsidRPr="007B54A9">
        <w:rPr>
          <w:rStyle w:val="FontStyle108"/>
          <w:rFonts w:asciiTheme="minorHAnsi" w:hAnsiTheme="minorHAnsi"/>
          <w:b w:val="0"/>
          <w:color w:val="0000FF"/>
          <w:sz w:val="22"/>
          <w:szCs w:val="22"/>
        </w:rPr>
        <w:t>.</w:t>
      </w:r>
    </w:p>
    <w:p w:rsidR="007B54A9" w:rsidRPr="007B54A9" w:rsidRDefault="003C09F0" w:rsidP="006010C4">
      <w:pPr>
        <w:pStyle w:val="Style9"/>
        <w:widowControl/>
        <w:numPr>
          <w:ilvl w:val="0"/>
          <w:numId w:val="347"/>
        </w:numPr>
        <w:spacing w:line="276" w:lineRule="auto"/>
        <w:ind w:left="426" w:hanging="426"/>
        <w:rPr>
          <w:rStyle w:val="FontStyle112"/>
          <w:rFonts w:asciiTheme="minorHAnsi" w:hAnsiTheme="minorHAnsi"/>
          <w:sz w:val="22"/>
          <w:szCs w:val="22"/>
        </w:rPr>
      </w:pPr>
      <w:r w:rsidRPr="003C09F0">
        <w:rPr>
          <w:rStyle w:val="FontStyle112"/>
          <w:rFonts w:asciiTheme="minorHAnsi" w:hAnsiTheme="minorHAnsi"/>
          <w:color w:val="0000FF"/>
          <w:sz w:val="22"/>
          <w:szCs w:val="22"/>
        </w:rPr>
        <w:t xml:space="preserve">Niosący trumnę zatrzymują się na minutę, aby umożliwić uczestnikom uroczystości oddanie honorów zmarłemu, po czym dowódca pożarniczej asysty honorowej podaje komendy: </w:t>
      </w:r>
      <w:r w:rsidRPr="003C09F0">
        <w:rPr>
          <w:rStyle w:val="FontStyle108"/>
          <w:rFonts w:asciiTheme="minorHAnsi" w:hAnsiTheme="minorHAnsi"/>
          <w:color w:val="0000FF"/>
          <w:sz w:val="22"/>
          <w:szCs w:val="22"/>
        </w:rPr>
        <w:t>„</w:t>
      </w:r>
      <w:r>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w:t>
      </w:r>
      <w:r w:rsidRPr="003C09F0">
        <w:rPr>
          <w:rStyle w:val="FontStyle108"/>
          <w:rFonts w:asciiTheme="minorHAnsi" w:hAnsiTheme="minorHAnsi"/>
          <w:color w:val="0000FF"/>
          <w:sz w:val="22"/>
          <w:szCs w:val="22"/>
        </w:rPr>
        <w:t>- BACZNOŚĆ"</w:t>
      </w:r>
      <w:r w:rsidRPr="003C09F0">
        <w:rPr>
          <w:rStyle w:val="FontStyle108"/>
          <w:rFonts w:asciiTheme="minorHAnsi" w:hAnsiTheme="minorHAnsi"/>
          <w:b w:val="0"/>
          <w:color w:val="0000FF"/>
          <w:sz w:val="22"/>
          <w:szCs w:val="22"/>
        </w:rPr>
        <w:t xml:space="preserve">, </w:t>
      </w:r>
      <w:r w:rsidRPr="003C09F0">
        <w:rPr>
          <w:rStyle w:val="FontStyle108"/>
          <w:rFonts w:asciiTheme="minorHAnsi" w:hAnsiTheme="minorHAnsi"/>
          <w:color w:val="0000FF"/>
          <w:sz w:val="22"/>
          <w:szCs w:val="22"/>
        </w:rPr>
        <w:t>„W czwórki, w prawo - ZWROT"</w:t>
      </w:r>
      <w:r w:rsidRPr="003C09F0">
        <w:rPr>
          <w:rStyle w:val="FontStyle108"/>
          <w:rFonts w:asciiTheme="minorHAnsi" w:hAnsiTheme="minorHAnsi"/>
          <w:b w:val="0"/>
          <w:color w:val="0000FF"/>
          <w:sz w:val="22"/>
          <w:szCs w:val="22"/>
        </w:rPr>
        <w:t xml:space="preserve">, </w:t>
      </w:r>
      <w:r w:rsidRPr="003C09F0">
        <w:rPr>
          <w:rStyle w:val="FontStyle108"/>
          <w:rFonts w:asciiTheme="minorHAnsi" w:hAnsiTheme="minorHAnsi"/>
          <w:color w:val="0000FF"/>
          <w:sz w:val="22"/>
          <w:szCs w:val="22"/>
        </w:rPr>
        <w:t>„</w:t>
      </w:r>
      <w:r>
        <w:rPr>
          <w:rStyle w:val="FontStyle108"/>
          <w:rFonts w:asciiTheme="minorHAnsi" w:hAnsiTheme="minorHAnsi"/>
          <w:color w:val="0000FF"/>
          <w:sz w:val="22"/>
          <w:szCs w:val="22"/>
        </w:rPr>
        <w:t>Kompania</w:t>
      </w:r>
      <w:r w:rsidRPr="003C09F0">
        <w:rPr>
          <w:rStyle w:val="FontStyle108"/>
          <w:rFonts w:asciiTheme="minorHAnsi" w:hAnsiTheme="minorHAnsi"/>
          <w:color w:val="0000FF"/>
          <w:sz w:val="22"/>
          <w:szCs w:val="22"/>
        </w:rPr>
        <w:t>, za mną - MARSZ"</w:t>
      </w:r>
      <w:r w:rsidRPr="003C09F0">
        <w:rPr>
          <w:rStyle w:val="FontStyle108"/>
          <w:rFonts w:asciiTheme="minorHAnsi" w:hAnsiTheme="minorHAnsi"/>
          <w:b w:val="0"/>
          <w:color w:val="0000FF"/>
          <w:sz w:val="22"/>
          <w:szCs w:val="22"/>
        </w:rPr>
        <w:t xml:space="preserve">. </w:t>
      </w:r>
      <w:r w:rsidRPr="003C09F0">
        <w:rPr>
          <w:rStyle w:val="FontStyle108"/>
          <w:rFonts w:asciiTheme="minorHAnsi" w:hAnsiTheme="minorHAnsi"/>
          <w:b w:val="0"/>
          <w:color w:val="0000FF"/>
          <w:sz w:val="22"/>
          <w:szCs w:val="22"/>
        </w:rPr>
        <w:br/>
      </w:r>
      <w:r w:rsidRPr="003C09F0">
        <w:rPr>
          <w:rStyle w:val="FontStyle112"/>
          <w:rFonts w:asciiTheme="minorHAnsi" w:hAnsiTheme="minorHAnsi"/>
          <w:color w:val="0000FF"/>
          <w:sz w:val="22"/>
          <w:szCs w:val="22"/>
        </w:rPr>
        <w:t xml:space="preserve">Na komendę </w:t>
      </w:r>
      <w:r w:rsidRPr="003C09F0">
        <w:rPr>
          <w:rStyle w:val="FontStyle108"/>
          <w:rFonts w:asciiTheme="minorHAnsi" w:hAnsiTheme="minorHAnsi"/>
          <w:color w:val="0000FF"/>
          <w:sz w:val="22"/>
          <w:szCs w:val="22"/>
        </w:rPr>
        <w:t>„Marsz"</w:t>
      </w:r>
      <w:r w:rsidR="00D11C7A" w:rsidRPr="00D11C7A">
        <w:rPr>
          <w:rStyle w:val="FontStyle108"/>
          <w:rFonts w:asciiTheme="minorHAnsi" w:hAnsiTheme="minorHAnsi"/>
          <w:b w:val="0"/>
          <w:color w:val="0000FF"/>
          <w:sz w:val="22"/>
          <w:szCs w:val="22"/>
        </w:rPr>
        <w:t>,</w:t>
      </w:r>
      <w:r w:rsidRPr="003C09F0">
        <w:rPr>
          <w:rStyle w:val="FontStyle108"/>
          <w:rFonts w:asciiTheme="minorHAnsi" w:hAnsiTheme="minorHAnsi"/>
          <w:b w:val="0"/>
          <w:color w:val="0000FF"/>
          <w:sz w:val="22"/>
          <w:szCs w:val="22"/>
        </w:rPr>
        <w:t xml:space="preserve"> </w:t>
      </w:r>
      <w:r w:rsidRPr="003C09F0">
        <w:rPr>
          <w:rStyle w:val="FontStyle112"/>
          <w:rFonts w:asciiTheme="minorHAnsi" w:hAnsiTheme="minorHAnsi"/>
          <w:color w:val="0000FF"/>
          <w:sz w:val="22"/>
          <w:szCs w:val="22"/>
        </w:rPr>
        <w:t>cały kondukt pogrzebowy rusza w takt marsza żałobnego</w:t>
      </w:r>
      <w:r w:rsidR="00D11C7A">
        <w:rPr>
          <w:rStyle w:val="FontStyle112"/>
          <w:rFonts w:asciiTheme="minorHAnsi" w:hAnsiTheme="minorHAnsi"/>
          <w:color w:val="0000FF"/>
          <w:sz w:val="22"/>
          <w:szCs w:val="22"/>
        </w:rPr>
        <w:t xml:space="preserve"> (maszerując krokiem pogrzebowym o tempie marszu 52-56 kroków na minutę. Pozostałe parametry</w:t>
      </w:r>
      <w:r w:rsidR="00304FE0">
        <w:rPr>
          <w:rStyle w:val="FontStyle112"/>
          <w:rFonts w:asciiTheme="minorHAnsi" w:hAnsiTheme="minorHAnsi"/>
          <w:color w:val="0000FF"/>
          <w:sz w:val="22"/>
          <w:szCs w:val="22"/>
        </w:rPr>
        <w:t xml:space="preserve"> marszu,</w:t>
      </w:r>
      <w:r w:rsidR="00D11C7A">
        <w:rPr>
          <w:rStyle w:val="FontStyle112"/>
          <w:rFonts w:asciiTheme="minorHAnsi" w:hAnsiTheme="minorHAnsi"/>
          <w:color w:val="0000FF"/>
          <w:sz w:val="22"/>
          <w:szCs w:val="22"/>
        </w:rPr>
        <w:t xml:space="preserve"> jak w kroku zwykłym)</w:t>
      </w:r>
      <w:r w:rsidRPr="003C09F0">
        <w:rPr>
          <w:rStyle w:val="FontStyle112"/>
          <w:rFonts w:asciiTheme="minorHAnsi" w:hAnsiTheme="minorHAnsi"/>
          <w:color w:val="0000FF"/>
          <w:sz w:val="22"/>
          <w:szCs w:val="22"/>
        </w:rPr>
        <w:t>.</w:t>
      </w:r>
      <w:r w:rsidR="00304FE0">
        <w:rPr>
          <w:rStyle w:val="FontStyle112"/>
          <w:rFonts w:asciiTheme="minorHAnsi" w:hAnsiTheme="minorHAnsi"/>
          <w:color w:val="0000FF"/>
          <w:sz w:val="22"/>
          <w:szCs w:val="22"/>
        </w:rPr>
        <w:t xml:space="preserve"> Strażacy występujący indywidualnie idący w kondukcie pogrzebowym, </w:t>
      </w:r>
      <w:r w:rsidR="00304FE0">
        <w:rPr>
          <w:rStyle w:val="FontStyle112"/>
          <w:rFonts w:asciiTheme="minorHAnsi" w:hAnsiTheme="minorHAnsi"/>
          <w:color w:val="0000FF"/>
          <w:sz w:val="22"/>
          <w:szCs w:val="22"/>
        </w:rPr>
        <w:br/>
        <w:t>nie zdejmują nakrycia głowy.</w:t>
      </w:r>
    </w:p>
    <w:p w:rsidR="003C09F0" w:rsidRPr="003C09F0" w:rsidRDefault="003C09F0" w:rsidP="003C09F0">
      <w:pPr>
        <w:pStyle w:val="Style9"/>
        <w:widowControl/>
        <w:spacing w:line="276" w:lineRule="auto"/>
        <w:ind w:left="851" w:hanging="851"/>
        <w:jc w:val="left"/>
        <w:rPr>
          <w:rStyle w:val="FontStyle108"/>
          <w:rFonts w:asciiTheme="minorHAnsi" w:hAnsiTheme="minorHAnsi"/>
          <w:b w:val="0"/>
          <w:sz w:val="22"/>
          <w:szCs w:val="22"/>
        </w:rPr>
      </w:pPr>
    </w:p>
    <w:p w:rsidR="005021D8" w:rsidRDefault="005021D8" w:rsidP="005021D8">
      <w:pPr>
        <w:pStyle w:val="Style9"/>
        <w:widowControl/>
        <w:spacing w:line="276" w:lineRule="auto"/>
        <w:ind w:left="851" w:hanging="851"/>
        <w:jc w:val="center"/>
        <w:rPr>
          <w:rStyle w:val="FontStyle112"/>
          <w:rFonts w:asciiTheme="minorHAnsi" w:hAnsiTheme="minorHAnsi"/>
          <w:b/>
          <w:sz w:val="22"/>
          <w:szCs w:val="22"/>
        </w:rPr>
      </w:pPr>
      <w:r w:rsidRPr="00F45D5C">
        <w:rPr>
          <w:rStyle w:val="FontStyle108"/>
          <w:rFonts w:asciiTheme="minorHAnsi" w:hAnsiTheme="minorHAnsi"/>
          <w:sz w:val="22"/>
          <w:szCs w:val="22"/>
        </w:rPr>
        <w:t>§ 11</w:t>
      </w:r>
      <w:r w:rsidR="00E06030">
        <w:rPr>
          <w:rStyle w:val="FontStyle108"/>
          <w:rFonts w:asciiTheme="minorHAnsi" w:hAnsiTheme="minorHAnsi"/>
          <w:sz w:val="22"/>
          <w:szCs w:val="22"/>
        </w:rPr>
        <w:t>3</w:t>
      </w:r>
      <w:r w:rsidRPr="005021D8">
        <w:rPr>
          <w:rStyle w:val="FontStyle112"/>
          <w:rFonts w:asciiTheme="minorHAnsi" w:hAnsiTheme="minorHAnsi"/>
          <w:b/>
          <w:sz w:val="22"/>
          <w:szCs w:val="22"/>
        </w:rPr>
        <w:t>.</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314A22">
        <w:rPr>
          <w:rStyle w:val="FontStyle112"/>
          <w:rFonts w:asciiTheme="minorHAnsi" w:hAnsiTheme="minorHAnsi"/>
          <w:color w:val="0000FF"/>
          <w:sz w:val="22"/>
          <w:szCs w:val="22"/>
        </w:rPr>
        <w:t xml:space="preserve">Kompania reprezentacyjna/honorowa oraz strażacy posterunku honorowego maszerują bez wymachu rąk. Strażacy z posterunku honorowego maszerują w odstępie jednego kroku </w:t>
      </w:r>
      <w:r w:rsidRPr="00314A22">
        <w:rPr>
          <w:rStyle w:val="FontStyle112"/>
          <w:rFonts w:asciiTheme="minorHAnsi" w:hAnsiTheme="minorHAnsi"/>
          <w:color w:val="0000FF"/>
          <w:sz w:val="22"/>
          <w:szCs w:val="22"/>
        </w:rPr>
        <w:br/>
        <w:t xml:space="preserve">od pojazdu, na którym znajduje się trumna (urna). Strażacy idący w kondukcie pogrzebowym </w:t>
      </w:r>
      <w:r w:rsidRPr="00314A22">
        <w:rPr>
          <w:rStyle w:val="FontStyle112"/>
          <w:rFonts w:asciiTheme="minorHAnsi" w:hAnsiTheme="minorHAnsi"/>
          <w:color w:val="0000FF"/>
          <w:sz w:val="22"/>
          <w:szCs w:val="22"/>
        </w:rPr>
        <w:br/>
        <w:t>nie zdejmują nakrycia głowy.</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314A22">
        <w:rPr>
          <w:rStyle w:val="FontStyle112"/>
          <w:rFonts w:asciiTheme="minorHAnsi" w:hAnsiTheme="minorHAnsi"/>
          <w:color w:val="0000FF"/>
          <w:sz w:val="22"/>
          <w:szCs w:val="22"/>
        </w:rPr>
        <w:lastRenderedPageBreak/>
        <w:t xml:space="preserve">Po przybyciu konduktu pogrzebowego na miejsce pochówku orkiestra przerywa grę i ustawia się wraz z kompanią honorową w szyku rozwiniętym, w odległości nie większej niż pięćdziesiąt kroków od grobu. Delegacje z wieńcami i osoby niosące poduszki z orderami </w:t>
      </w:r>
      <w:r w:rsidRPr="00314A22">
        <w:rPr>
          <w:rStyle w:val="FontStyle112"/>
          <w:rFonts w:asciiTheme="minorHAnsi" w:hAnsiTheme="minorHAnsi"/>
          <w:color w:val="0000FF"/>
          <w:sz w:val="22"/>
          <w:szCs w:val="22"/>
        </w:rPr>
        <w:br/>
        <w:t xml:space="preserve">i odznaczeniami stają po obu stronach grobu, w odległości dwóch - trzech kroków od niego. Strażacy posterunku </w:t>
      </w:r>
      <w:r w:rsidR="00512F1D" w:rsidRPr="00314A22">
        <w:rPr>
          <w:rStyle w:val="FontStyle112"/>
          <w:rFonts w:asciiTheme="minorHAnsi" w:hAnsiTheme="minorHAnsi"/>
          <w:color w:val="0000FF"/>
          <w:sz w:val="22"/>
          <w:szCs w:val="22"/>
        </w:rPr>
        <w:t>reprezentacyjna/</w:t>
      </w:r>
      <w:r w:rsidRPr="00314A22">
        <w:rPr>
          <w:rStyle w:val="FontStyle112"/>
          <w:rFonts w:asciiTheme="minorHAnsi" w:hAnsiTheme="minorHAnsi"/>
          <w:color w:val="0000FF"/>
          <w:sz w:val="22"/>
          <w:szCs w:val="22"/>
        </w:rPr>
        <w:t>honorowego stają bezpośrednio przy grobie, jeżeli jest to możliwe. Trumnę ustawia się przed grobem na odpowiednich podporach, nie zdejmując z niej flagi państwowej.</w:t>
      </w:r>
    </w:p>
    <w:p w:rsid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Po ustawieniu trumny</w:t>
      </w:r>
      <w:r w:rsidR="00203E02">
        <w:rPr>
          <w:rStyle w:val="FontStyle112"/>
          <w:rFonts w:asciiTheme="minorHAnsi" w:hAnsiTheme="minorHAnsi"/>
          <w:sz w:val="22"/>
          <w:szCs w:val="22"/>
        </w:rPr>
        <w:t xml:space="preserve"> </w:t>
      </w:r>
      <w:r w:rsidR="00203E02" w:rsidRPr="00082392">
        <w:rPr>
          <w:rStyle w:val="FontStyle112"/>
          <w:rFonts w:asciiTheme="minorHAnsi" w:hAnsiTheme="minorHAnsi"/>
          <w:color w:val="0000FF"/>
          <w:sz w:val="22"/>
          <w:szCs w:val="22"/>
        </w:rPr>
        <w:t>(urn</w:t>
      </w:r>
      <w:r w:rsidR="00203E02">
        <w:rPr>
          <w:rStyle w:val="FontStyle112"/>
          <w:rFonts w:asciiTheme="minorHAnsi" w:hAnsiTheme="minorHAnsi"/>
          <w:color w:val="0000FF"/>
          <w:sz w:val="22"/>
          <w:szCs w:val="22"/>
        </w:rPr>
        <w:t>y</w:t>
      </w:r>
      <w:r w:rsidR="00203E02" w:rsidRPr="00082392">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w:t>
      </w:r>
      <w:r w:rsidRPr="003F479F">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 xml:space="preserve">grają sygnał </w:t>
      </w:r>
      <w:r w:rsidRPr="00F45D5C">
        <w:rPr>
          <w:rStyle w:val="FontStyle108"/>
          <w:rFonts w:asciiTheme="minorHAnsi" w:hAnsiTheme="minorHAnsi"/>
          <w:sz w:val="22"/>
          <w:szCs w:val="22"/>
        </w:rPr>
        <w:t>„Słuchajcie wszyscy"</w:t>
      </w:r>
      <w:r w:rsidRPr="0044518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(uroczystość pogrzebu osób wybitnie zasłużonych dla służby pożarniczej i państwa może rozpocząć odegranie hymnu państwowego).</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Następnie może zabrać głos kierownik jednostki organizacyjnej Państwowej Straży Pożarnej lub jego przedstawiciel, żegnając w ten sposób zmarłego. Zmarłego </w:t>
      </w:r>
      <w:r w:rsidR="00EC0FA6" w:rsidRPr="00EC0FA6">
        <w:rPr>
          <w:rStyle w:val="FontStyle112"/>
          <w:rFonts w:asciiTheme="minorHAnsi" w:hAnsiTheme="minorHAnsi"/>
          <w:color w:val="0000FF"/>
          <w:sz w:val="22"/>
          <w:szCs w:val="22"/>
        </w:rPr>
        <w:t xml:space="preserve">strażaka </w:t>
      </w:r>
      <w:r w:rsidRPr="00F45D5C">
        <w:rPr>
          <w:rStyle w:val="FontStyle112"/>
          <w:rFonts w:asciiTheme="minorHAnsi" w:hAnsiTheme="minorHAnsi"/>
          <w:sz w:val="22"/>
          <w:szCs w:val="22"/>
        </w:rPr>
        <w:t>pożegnać może również jeden z jego</w:t>
      </w:r>
      <w:r w:rsidR="00EC0FA6">
        <w:rPr>
          <w:rStyle w:val="FontStyle112"/>
          <w:rFonts w:asciiTheme="minorHAnsi" w:hAnsiTheme="minorHAnsi"/>
          <w:sz w:val="22"/>
          <w:szCs w:val="22"/>
        </w:rPr>
        <w:t xml:space="preserve"> </w:t>
      </w:r>
      <w:r w:rsidRPr="00F45D5C">
        <w:rPr>
          <w:rStyle w:val="FontStyle112"/>
          <w:rFonts w:asciiTheme="minorHAnsi" w:hAnsiTheme="minorHAnsi"/>
          <w:sz w:val="22"/>
          <w:szCs w:val="22"/>
        </w:rPr>
        <w:t>kolegów</w:t>
      </w:r>
      <w:r w:rsidR="00EC0FA6">
        <w:rPr>
          <w:rStyle w:val="FontStyle112"/>
          <w:rFonts w:asciiTheme="minorHAnsi" w:hAnsiTheme="minorHAnsi"/>
          <w:sz w:val="22"/>
          <w:szCs w:val="22"/>
        </w:rPr>
        <w:t xml:space="preserve"> </w:t>
      </w:r>
      <w:r w:rsidR="00EC0FA6" w:rsidRPr="00EC0FA6">
        <w:rPr>
          <w:rStyle w:val="FontStyle112"/>
          <w:rFonts w:asciiTheme="minorHAnsi" w:hAnsiTheme="minorHAnsi"/>
          <w:color w:val="0000FF"/>
          <w:sz w:val="22"/>
          <w:szCs w:val="22"/>
        </w:rPr>
        <w:t>(jedna z koleżanek)</w:t>
      </w:r>
      <w:r w:rsidRPr="00F45D5C">
        <w:rPr>
          <w:rStyle w:val="FontStyle112"/>
          <w:rFonts w:asciiTheme="minorHAnsi" w:hAnsiTheme="minorHAnsi"/>
          <w:sz w:val="22"/>
          <w:szCs w:val="22"/>
        </w:rPr>
        <w:t xml:space="preserve">, przedstawiciel związków zawodowych działających </w:t>
      </w:r>
      <w:r w:rsidR="00EC0FA6">
        <w:rPr>
          <w:rStyle w:val="FontStyle112"/>
          <w:rFonts w:asciiTheme="minorHAnsi" w:hAnsiTheme="minorHAnsi"/>
          <w:sz w:val="22"/>
          <w:szCs w:val="22"/>
        </w:rPr>
        <w:br/>
      </w:r>
      <w:r w:rsidRPr="00F45D5C">
        <w:rPr>
          <w:rStyle w:val="FontStyle112"/>
          <w:rFonts w:asciiTheme="minorHAnsi" w:hAnsiTheme="minorHAnsi"/>
          <w:sz w:val="22"/>
          <w:szCs w:val="22"/>
        </w:rPr>
        <w:t>w Państwowej Straży Pożarnej, a także osoba z najbliższej rodziny.</w:t>
      </w:r>
      <w:r w:rsidRPr="009C5423">
        <w:rPr>
          <w:rStyle w:val="FontStyle112"/>
          <w:rFonts w:asciiTheme="minorHAnsi" w:hAnsiTheme="minorHAnsi"/>
          <w:color w:val="0000FF"/>
          <w:sz w:val="22"/>
          <w:szCs w:val="22"/>
        </w:rPr>
        <w:t xml:space="preserve"> </w:t>
      </w:r>
      <w:r w:rsidRPr="00314A22">
        <w:rPr>
          <w:rStyle w:val="FontStyle112"/>
          <w:rFonts w:asciiTheme="minorHAnsi" w:hAnsiTheme="minorHAnsi"/>
          <w:color w:val="0000FF"/>
          <w:sz w:val="22"/>
          <w:szCs w:val="22"/>
        </w:rPr>
        <w:t>Może zostać odczytany list okolicznościowy.</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314A22">
        <w:rPr>
          <w:rStyle w:val="FontStyle112"/>
          <w:rFonts w:asciiTheme="minorHAnsi" w:hAnsiTheme="minorHAnsi"/>
          <w:color w:val="0000FF"/>
          <w:sz w:val="22"/>
          <w:szCs w:val="22"/>
        </w:rPr>
        <w:t>Po egzekwiach pogrzebowych lub przemówieniach</w:t>
      </w:r>
      <w:r>
        <w:rPr>
          <w:rStyle w:val="FontStyle112"/>
          <w:rFonts w:asciiTheme="minorHAnsi" w:hAnsiTheme="minorHAnsi"/>
          <w:color w:val="0000FF"/>
          <w:sz w:val="22"/>
          <w:szCs w:val="22"/>
        </w:rPr>
        <w:t>,</w:t>
      </w:r>
      <w:r w:rsidRPr="00314A22">
        <w:rPr>
          <w:rStyle w:val="FontStyle112"/>
          <w:rFonts w:asciiTheme="minorHAnsi" w:hAnsiTheme="minorHAnsi"/>
          <w:color w:val="0000FF"/>
          <w:sz w:val="22"/>
          <w:szCs w:val="22"/>
        </w:rPr>
        <w:t xml:space="preserve"> asysta honorowa zdejmuje flagę państwową</w:t>
      </w:r>
      <w:r>
        <w:rPr>
          <w:rStyle w:val="FontStyle112"/>
          <w:rFonts w:asciiTheme="minorHAnsi" w:hAnsiTheme="minorHAnsi"/>
          <w:color w:val="0000FF"/>
          <w:sz w:val="22"/>
          <w:szCs w:val="22"/>
        </w:rPr>
        <w:t xml:space="preserve"> z trumny, która jest uroczyście składana i przekazywana przełożonemu.</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Pr>
          <w:rStyle w:val="FontStyle112"/>
          <w:rFonts w:asciiTheme="minorHAnsi" w:hAnsiTheme="minorHAnsi"/>
          <w:sz w:val="22"/>
          <w:szCs w:val="22"/>
        </w:rPr>
        <w:t>Przed samy pochówkiem zmarłego strażaka, d</w:t>
      </w:r>
      <w:r w:rsidRPr="00F45D5C">
        <w:rPr>
          <w:rStyle w:val="FontStyle112"/>
          <w:rFonts w:asciiTheme="minorHAnsi" w:hAnsiTheme="minorHAnsi"/>
          <w:sz w:val="22"/>
          <w:szCs w:val="22"/>
        </w:rPr>
        <w:t xml:space="preserve">owódca kompanii </w:t>
      </w:r>
      <w:r w:rsidRPr="0074638F">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w:t>
      </w:r>
      <w:r>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 BACZNOŚĆ"</w:t>
      </w:r>
      <w:r w:rsidRPr="0089726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w:t>
      </w:r>
      <w:r>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na prawo - PATRZ"</w:t>
      </w:r>
      <w:r w:rsidRPr="0089726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sztandarowy salutuje sztandarem, a strażacy stojący poza szykiem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w:t>
      </w:r>
      <w:r>
        <w:rPr>
          <w:rStyle w:val="FontStyle112"/>
          <w:rFonts w:asciiTheme="minorHAnsi" w:hAnsiTheme="minorHAnsi"/>
          <w:sz w:val="22"/>
          <w:szCs w:val="22"/>
        </w:rPr>
        <w:br/>
      </w:r>
      <w:r w:rsidRPr="00F45D5C">
        <w:rPr>
          <w:rStyle w:val="FontStyle112"/>
          <w:rFonts w:asciiTheme="minorHAnsi" w:hAnsiTheme="minorHAnsi"/>
          <w:sz w:val="22"/>
          <w:szCs w:val="22"/>
        </w:rPr>
        <w:t xml:space="preserve">Trumna z ciałem zmarłego składana jest do grobu, </w:t>
      </w:r>
      <w:r w:rsidRPr="00897266">
        <w:rPr>
          <w:rStyle w:val="FontStyle112"/>
          <w:rFonts w:asciiTheme="minorHAnsi" w:hAnsiTheme="minorHAnsi"/>
          <w:color w:val="0000FF"/>
          <w:sz w:val="22"/>
          <w:szCs w:val="22"/>
        </w:rPr>
        <w:t xml:space="preserve">trębacze/fanfarzyści </w:t>
      </w:r>
      <w:r w:rsidRPr="00F45D5C">
        <w:rPr>
          <w:rStyle w:val="FontStyle112"/>
          <w:rFonts w:asciiTheme="minorHAnsi" w:hAnsiTheme="minorHAnsi"/>
          <w:sz w:val="22"/>
          <w:szCs w:val="22"/>
        </w:rPr>
        <w:t xml:space="preserve">grają </w:t>
      </w:r>
      <w:r w:rsidRPr="00F45D5C">
        <w:rPr>
          <w:rStyle w:val="FontStyle112"/>
          <w:rFonts w:asciiTheme="minorHAnsi" w:hAnsiTheme="minorHAnsi"/>
          <w:sz w:val="22"/>
          <w:szCs w:val="22"/>
        </w:rPr>
        <w:br/>
        <w:t xml:space="preserve">w tym czasie trzykrotnie hasło Wojska Polskiego (dopuszcza się stosowanie sygnałów dźwiękowych pojazdów pożarniczych zamiast hasła Wojska Polskiego lub po jego odegraniu), </w:t>
      </w:r>
      <w:r w:rsidRPr="0074638F">
        <w:rPr>
          <w:rStyle w:val="FontStyle112"/>
          <w:rFonts w:asciiTheme="minorHAnsi" w:hAnsiTheme="minorHAnsi"/>
          <w:color w:val="0000FF"/>
          <w:sz w:val="22"/>
          <w:szCs w:val="22"/>
        </w:rPr>
        <w:t xml:space="preserve">dopuszcza się również możliwość odegrania utworu </w:t>
      </w:r>
      <w:r w:rsidRPr="0074638F">
        <w:rPr>
          <w:rStyle w:val="FontStyle112"/>
          <w:rFonts w:asciiTheme="minorHAnsi" w:hAnsiTheme="minorHAnsi"/>
          <w:b/>
          <w:color w:val="0000FF"/>
          <w:sz w:val="22"/>
          <w:szCs w:val="22"/>
        </w:rPr>
        <w:t>„Śpij kolego”</w:t>
      </w:r>
      <w:r w:rsidR="00BE2B1D" w:rsidRPr="0074638F">
        <w:rPr>
          <w:rStyle w:val="FontStyle112"/>
          <w:rFonts w:asciiTheme="minorHAnsi" w:hAnsiTheme="minorHAnsi"/>
          <w:color w:val="0000FF"/>
          <w:sz w:val="22"/>
          <w:szCs w:val="22"/>
        </w:rPr>
        <w:t>,</w:t>
      </w:r>
      <w:r w:rsidR="00BE2B1D">
        <w:rPr>
          <w:rStyle w:val="FontStyle112"/>
          <w:rFonts w:asciiTheme="minorHAnsi" w:hAnsiTheme="minorHAnsi"/>
          <w:color w:val="00B050"/>
          <w:sz w:val="22"/>
          <w:szCs w:val="22"/>
        </w:rPr>
        <w:t xml:space="preserve"> </w:t>
      </w:r>
      <w:r w:rsidR="00BE2B1D" w:rsidRPr="00BE2B1D">
        <w:rPr>
          <w:rStyle w:val="FontStyle112"/>
          <w:rFonts w:asciiTheme="minorHAnsi" w:hAnsiTheme="minorHAnsi"/>
          <w:b/>
          <w:color w:val="0000FF"/>
          <w:sz w:val="22"/>
          <w:szCs w:val="22"/>
        </w:rPr>
        <w:t>„Cisza”</w:t>
      </w:r>
      <w:r w:rsidRPr="00BE2B1D">
        <w:rPr>
          <w:rStyle w:val="FontStyle112"/>
          <w:rFonts w:asciiTheme="minorHAnsi" w:hAnsiTheme="minorHAnsi"/>
          <w:color w:val="0000FF"/>
          <w:sz w:val="22"/>
          <w:szCs w:val="22"/>
        </w:rPr>
        <w:t xml:space="preserve"> </w:t>
      </w:r>
      <w:r w:rsidRPr="00E06030">
        <w:rPr>
          <w:rStyle w:val="FontStyle112"/>
          <w:rFonts w:asciiTheme="minorHAnsi" w:hAnsiTheme="minorHAnsi"/>
          <w:color w:val="0000FF"/>
          <w:sz w:val="22"/>
          <w:szCs w:val="22"/>
        </w:rPr>
        <w:t xml:space="preserve">lub </w:t>
      </w:r>
      <w:r w:rsidRPr="00BE2B1D">
        <w:rPr>
          <w:rStyle w:val="FontStyle112"/>
          <w:rFonts w:asciiTheme="minorHAnsi" w:hAnsiTheme="minorHAnsi"/>
          <w:b/>
          <w:color w:val="0000FF"/>
          <w:sz w:val="22"/>
          <w:szCs w:val="22"/>
        </w:rPr>
        <w:t>„Zapada zmrok”</w:t>
      </w:r>
      <w:r w:rsidRPr="00E06030">
        <w:rPr>
          <w:rStyle w:val="FontStyle112"/>
          <w:rFonts w:asciiTheme="minorHAnsi" w:hAnsiTheme="minorHAnsi"/>
          <w:color w:val="0000FF"/>
          <w:sz w:val="22"/>
          <w:szCs w:val="22"/>
        </w:rPr>
        <w:t>.</w:t>
      </w:r>
    </w:p>
    <w:p w:rsid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Werbliści wykonują tremolo, strażacy i delegacje uczestniczące w uroczystości pogrzebowej składają wieńce i wiązanki kwiatów na grobie, a następnie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(skłon głowy w przypadku osoby cywilnej). Po złożeniu ostatniego wieńca werbliści przerywają grę.</w:t>
      </w:r>
    </w:p>
    <w:p w:rsid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Dowódca kompanii </w:t>
      </w:r>
      <w:r w:rsidRPr="0074638F">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w:t>
      </w:r>
      <w:r>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 BACZNOŚĆ"</w:t>
      </w:r>
      <w:r w:rsidRPr="0089726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w:t>
      </w:r>
      <w:r>
        <w:rPr>
          <w:rStyle w:val="FontStyle108"/>
          <w:rFonts w:asciiTheme="minorHAnsi" w:hAnsiTheme="minorHAnsi"/>
          <w:color w:val="0000FF"/>
          <w:sz w:val="22"/>
          <w:szCs w:val="22"/>
        </w:rPr>
        <w:t>Kompania</w:t>
      </w:r>
      <w:r w:rsidRPr="007B54A9">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 SPOCZNIJ"</w:t>
      </w:r>
      <w:r w:rsidRPr="0089726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orkiestra rozpoczyna granie marsza żałobnego Chopina lub innego żałobnego utworu muzycznego, uzgodnionego z rodziną zmarłego.</w:t>
      </w:r>
    </w:p>
    <w:p w:rsidR="00E06030" w:rsidRP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Następnie przełożony zmarłego lub jego przedstawiciel przekazuje rodzinie </w:t>
      </w:r>
      <w:r w:rsidRPr="00314A22">
        <w:rPr>
          <w:rStyle w:val="FontStyle112"/>
          <w:rFonts w:asciiTheme="minorHAnsi" w:hAnsiTheme="minorHAnsi"/>
          <w:color w:val="0000FF"/>
          <w:sz w:val="22"/>
          <w:szCs w:val="22"/>
        </w:rPr>
        <w:t>list kondolencyjny</w:t>
      </w:r>
      <w:r>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odpięte wcześniej z poduszek i złożone w specjalnie przygotowanym futerale ordery </w:t>
      </w:r>
      <w:r>
        <w:rPr>
          <w:rStyle w:val="FontStyle112"/>
          <w:rFonts w:asciiTheme="minorHAnsi" w:hAnsiTheme="minorHAnsi"/>
          <w:sz w:val="22"/>
          <w:szCs w:val="22"/>
        </w:rPr>
        <w:br/>
      </w:r>
      <w:r w:rsidRPr="00F45D5C">
        <w:rPr>
          <w:rStyle w:val="FontStyle112"/>
          <w:rFonts w:asciiTheme="minorHAnsi" w:hAnsiTheme="minorHAnsi"/>
          <w:sz w:val="22"/>
          <w:szCs w:val="22"/>
        </w:rPr>
        <w:t>i odznaczenia</w:t>
      </w:r>
      <w:r>
        <w:rPr>
          <w:rStyle w:val="FontStyle112"/>
          <w:rFonts w:asciiTheme="minorHAnsi" w:hAnsiTheme="minorHAnsi"/>
          <w:sz w:val="22"/>
          <w:szCs w:val="22"/>
        </w:rPr>
        <w:t>,</w:t>
      </w:r>
      <w:r w:rsidRPr="00F45D5C">
        <w:rPr>
          <w:rStyle w:val="FontStyle112"/>
          <w:rFonts w:asciiTheme="minorHAnsi" w:hAnsiTheme="minorHAnsi"/>
          <w:sz w:val="22"/>
          <w:szCs w:val="22"/>
        </w:rPr>
        <w:t xml:space="preserve"> </w:t>
      </w:r>
      <w:r>
        <w:rPr>
          <w:rStyle w:val="FontStyle112"/>
          <w:rFonts w:asciiTheme="minorHAnsi" w:hAnsiTheme="minorHAnsi"/>
          <w:color w:val="0000FF"/>
          <w:sz w:val="22"/>
          <w:szCs w:val="22"/>
        </w:rPr>
        <w:t>przewidziane pośmiertne odznaczenie lub mianowanie strażaka na wyższy stopień</w:t>
      </w:r>
      <w:r w:rsidRPr="00F45D5C">
        <w:rPr>
          <w:rStyle w:val="FontStyle112"/>
          <w:rFonts w:asciiTheme="minorHAnsi" w:hAnsiTheme="minorHAnsi"/>
          <w:sz w:val="22"/>
          <w:szCs w:val="22"/>
        </w:rPr>
        <w:t xml:space="preserve"> oraz czapkę</w:t>
      </w:r>
      <w:r>
        <w:rPr>
          <w:rStyle w:val="FontStyle112"/>
          <w:rFonts w:asciiTheme="minorHAnsi" w:hAnsiTheme="minorHAnsi"/>
          <w:sz w:val="22"/>
          <w:szCs w:val="22"/>
        </w:rPr>
        <w:t>,</w:t>
      </w:r>
      <w:r w:rsidRPr="00F45D5C">
        <w:rPr>
          <w:rStyle w:val="FontStyle112"/>
          <w:rFonts w:asciiTheme="minorHAnsi" w:hAnsiTheme="minorHAnsi"/>
          <w:sz w:val="22"/>
          <w:szCs w:val="22"/>
        </w:rPr>
        <w:t xml:space="preserve"> flagę </w:t>
      </w:r>
      <w:r>
        <w:rPr>
          <w:rStyle w:val="FontStyle112"/>
          <w:rFonts w:asciiTheme="minorHAnsi" w:hAnsiTheme="minorHAnsi"/>
          <w:sz w:val="22"/>
          <w:szCs w:val="22"/>
        </w:rPr>
        <w:t xml:space="preserve">oraz </w:t>
      </w:r>
      <w:r>
        <w:rPr>
          <w:rStyle w:val="FontStyle112"/>
          <w:rFonts w:asciiTheme="minorHAnsi" w:hAnsiTheme="minorHAnsi"/>
          <w:color w:val="0000FF"/>
          <w:sz w:val="22"/>
          <w:szCs w:val="22"/>
        </w:rPr>
        <w:t>zdjęcie zmarłego</w:t>
      </w:r>
      <w:r w:rsidRPr="00F45D5C">
        <w:rPr>
          <w:rStyle w:val="FontStyle112"/>
          <w:rFonts w:asciiTheme="minorHAnsi" w:hAnsiTheme="minorHAnsi"/>
          <w:sz w:val="22"/>
          <w:szCs w:val="22"/>
        </w:rPr>
        <w:t xml:space="preserve"> oraz składa kondolencje. W dalszej kolejności kondolencje </w:t>
      </w:r>
      <w:r>
        <w:rPr>
          <w:rStyle w:val="FontStyle112"/>
          <w:rFonts w:asciiTheme="minorHAnsi" w:hAnsiTheme="minorHAnsi"/>
          <w:sz w:val="22"/>
          <w:szCs w:val="22"/>
        </w:rPr>
        <w:t xml:space="preserve">mogą </w:t>
      </w:r>
      <w:r w:rsidRPr="00F45D5C">
        <w:rPr>
          <w:rStyle w:val="FontStyle112"/>
          <w:rFonts w:asciiTheme="minorHAnsi" w:hAnsiTheme="minorHAnsi"/>
          <w:sz w:val="22"/>
          <w:szCs w:val="22"/>
        </w:rPr>
        <w:t>składa</w:t>
      </w:r>
      <w:r>
        <w:rPr>
          <w:rStyle w:val="FontStyle112"/>
          <w:rFonts w:asciiTheme="minorHAnsi" w:hAnsiTheme="minorHAnsi"/>
          <w:sz w:val="22"/>
          <w:szCs w:val="22"/>
        </w:rPr>
        <w:t>ć</w:t>
      </w:r>
      <w:r w:rsidRPr="00F45D5C">
        <w:rPr>
          <w:rStyle w:val="FontStyle112"/>
          <w:rFonts w:asciiTheme="minorHAnsi" w:hAnsiTheme="minorHAnsi"/>
          <w:sz w:val="22"/>
          <w:szCs w:val="22"/>
        </w:rPr>
        <w:t xml:space="preserve"> rodzinie delegacje strażaków i przyjaciele zmarłego</w:t>
      </w:r>
      <w:r>
        <w:rPr>
          <w:rStyle w:val="FontStyle112"/>
          <w:rFonts w:asciiTheme="minorHAnsi" w:hAnsiTheme="minorHAnsi"/>
          <w:sz w:val="22"/>
          <w:szCs w:val="22"/>
        </w:rPr>
        <w:t xml:space="preserve">. </w:t>
      </w:r>
      <w:r w:rsidRPr="00E63150">
        <w:rPr>
          <w:rStyle w:val="FontStyle112"/>
          <w:rFonts w:asciiTheme="minorHAnsi" w:hAnsiTheme="minorHAnsi"/>
          <w:color w:val="0000FF"/>
          <w:sz w:val="22"/>
          <w:szCs w:val="22"/>
        </w:rPr>
        <w:t>W przypadku prośby najbliższej rodziny, delegacje strażaków i przyjaciele zmarłego nie składają kondolencji.</w:t>
      </w:r>
    </w:p>
    <w:p w:rsidR="00E06030" w:rsidRDefault="00E06030" w:rsidP="006010C4">
      <w:pPr>
        <w:pStyle w:val="Style9"/>
        <w:widowControl/>
        <w:numPr>
          <w:ilvl w:val="0"/>
          <w:numId w:val="355"/>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Kompania </w:t>
      </w:r>
      <w:r w:rsidRPr="0074638F">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owa i orkiestra opuszczają teren cmentarza</w:t>
      </w:r>
      <w:r>
        <w:rPr>
          <w:rStyle w:val="FontStyle112"/>
          <w:rFonts w:asciiTheme="minorHAnsi" w:hAnsiTheme="minorHAnsi"/>
          <w:sz w:val="22"/>
          <w:szCs w:val="22"/>
        </w:rPr>
        <w:t xml:space="preserve"> (bez grania utworu)</w:t>
      </w:r>
      <w:r w:rsidRPr="00F45D5C">
        <w:rPr>
          <w:rStyle w:val="FontStyle112"/>
          <w:rFonts w:asciiTheme="minorHAnsi" w:hAnsiTheme="minorHAnsi"/>
          <w:sz w:val="22"/>
          <w:szCs w:val="22"/>
        </w:rPr>
        <w:t>.</w:t>
      </w:r>
    </w:p>
    <w:p w:rsidR="00171379" w:rsidRDefault="00171379">
      <w:pPr>
        <w:widowControl/>
        <w:suppressAutoHyphens w:val="0"/>
        <w:autoSpaceDN/>
        <w:textAlignment w:val="auto"/>
        <w:rPr>
          <w:rStyle w:val="FontStyle108"/>
          <w:rFonts w:asciiTheme="majorHAnsi" w:eastAsiaTheme="majorEastAsia" w:hAnsiTheme="majorHAnsi" w:cstheme="majorBidi"/>
          <w:color w:val="365F91" w:themeColor="accent1" w:themeShade="BF"/>
          <w:sz w:val="28"/>
          <w:szCs w:val="28"/>
        </w:rPr>
      </w:pPr>
      <w:r>
        <w:rPr>
          <w:rStyle w:val="FontStyle108"/>
          <w:rFonts w:asciiTheme="majorHAnsi" w:hAnsiTheme="majorHAnsi" w:cstheme="majorBidi"/>
          <w:b w:val="0"/>
          <w:bCs w:val="0"/>
          <w:sz w:val="28"/>
          <w:szCs w:val="28"/>
        </w:rPr>
        <w:br w:type="page"/>
      </w:r>
    </w:p>
    <w:p w:rsidR="005B774E" w:rsidRPr="00171379" w:rsidRDefault="005B774E" w:rsidP="00171379">
      <w:pPr>
        <w:pStyle w:val="Nagwek1"/>
        <w:jc w:val="center"/>
        <w:rPr>
          <w:rStyle w:val="FontStyle108"/>
          <w:rFonts w:asciiTheme="majorHAnsi" w:hAnsiTheme="majorHAnsi" w:cstheme="majorBidi"/>
          <w:b/>
          <w:bCs/>
          <w:sz w:val="28"/>
          <w:szCs w:val="28"/>
        </w:rPr>
      </w:pPr>
      <w:bookmarkStart w:id="310" w:name="_Toc42522640"/>
      <w:r w:rsidRPr="00171379">
        <w:rPr>
          <w:rStyle w:val="FontStyle108"/>
          <w:rFonts w:asciiTheme="majorHAnsi" w:hAnsiTheme="majorHAnsi" w:cstheme="majorBidi"/>
          <w:b/>
          <w:bCs/>
          <w:sz w:val="28"/>
          <w:szCs w:val="28"/>
        </w:rPr>
        <w:lastRenderedPageBreak/>
        <w:t>Dział VIII</w:t>
      </w:r>
      <w:bookmarkEnd w:id="310"/>
    </w:p>
    <w:p w:rsidR="005B774E" w:rsidRPr="00F45D5C" w:rsidRDefault="005B774E" w:rsidP="00171379">
      <w:pPr>
        <w:pStyle w:val="Nagwek1"/>
        <w:jc w:val="center"/>
      </w:pPr>
      <w:bookmarkStart w:id="311" w:name="_Toc42522641"/>
      <w:r w:rsidRPr="00171379">
        <w:rPr>
          <w:rStyle w:val="FontStyle108"/>
          <w:rFonts w:asciiTheme="majorHAnsi" w:hAnsiTheme="majorHAnsi" w:cstheme="majorBidi"/>
          <w:b/>
          <w:bCs/>
          <w:sz w:val="28"/>
          <w:szCs w:val="28"/>
        </w:rPr>
        <w:t>UROCZYSTOŚCI</w:t>
      </w:r>
      <w:r w:rsidRPr="00F45D5C">
        <w:rPr>
          <w:rStyle w:val="FontStyle108"/>
          <w:rFonts w:asciiTheme="minorHAnsi" w:hAnsiTheme="minorHAnsi"/>
          <w:sz w:val="22"/>
          <w:szCs w:val="22"/>
        </w:rPr>
        <w:t xml:space="preserve"> </w:t>
      </w:r>
      <w:r w:rsidRPr="00171379">
        <w:rPr>
          <w:rStyle w:val="FontStyle108"/>
          <w:rFonts w:asciiTheme="majorHAnsi" w:hAnsiTheme="majorHAnsi" w:cstheme="majorBidi"/>
          <w:b/>
          <w:bCs/>
          <w:sz w:val="28"/>
          <w:szCs w:val="28"/>
        </w:rPr>
        <w:t>SZKOLNE</w:t>
      </w:r>
      <w:bookmarkEnd w:id="311"/>
    </w:p>
    <w:p w:rsidR="005B774E" w:rsidRDefault="005B774E" w:rsidP="00171379">
      <w:pPr>
        <w:pStyle w:val="Nagwek3"/>
        <w:jc w:val="center"/>
        <w:rPr>
          <w:rStyle w:val="FontStyle112"/>
          <w:rFonts w:asciiTheme="minorHAnsi" w:hAnsiTheme="minorHAnsi"/>
          <w:sz w:val="22"/>
          <w:szCs w:val="22"/>
        </w:rPr>
      </w:pPr>
      <w:bookmarkStart w:id="312" w:name="_Toc42522642"/>
      <w:r w:rsidRPr="00171379">
        <w:rPr>
          <w:rStyle w:val="FontStyle112"/>
          <w:rFonts w:asciiTheme="majorHAnsi" w:hAnsiTheme="majorHAnsi" w:cstheme="majorBidi"/>
          <w:sz w:val="22"/>
          <w:szCs w:val="22"/>
        </w:rPr>
        <w:t>Rozdział</w:t>
      </w:r>
      <w:r w:rsidRPr="00F45D5C">
        <w:rPr>
          <w:rStyle w:val="FontStyle112"/>
          <w:rFonts w:asciiTheme="minorHAnsi" w:hAnsiTheme="minorHAnsi"/>
          <w:sz w:val="22"/>
          <w:szCs w:val="22"/>
        </w:rPr>
        <w:t xml:space="preserve"> 1</w:t>
      </w:r>
      <w:bookmarkEnd w:id="312"/>
    </w:p>
    <w:p w:rsidR="005B774E" w:rsidRPr="00171379" w:rsidRDefault="005B774E" w:rsidP="00171379">
      <w:pPr>
        <w:pStyle w:val="Nagwek3"/>
        <w:jc w:val="center"/>
        <w:rPr>
          <w:rStyle w:val="FontStyle108"/>
          <w:rFonts w:asciiTheme="majorHAnsi" w:hAnsiTheme="majorHAnsi" w:cstheme="majorBidi"/>
          <w:b/>
          <w:bCs/>
          <w:sz w:val="22"/>
          <w:szCs w:val="22"/>
        </w:rPr>
      </w:pPr>
      <w:bookmarkStart w:id="313" w:name="_Toc42522643"/>
      <w:r w:rsidRPr="00171379">
        <w:rPr>
          <w:rStyle w:val="FontStyle108"/>
          <w:rFonts w:asciiTheme="majorHAnsi" w:hAnsiTheme="majorHAnsi" w:cstheme="majorBidi"/>
          <w:b/>
          <w:bCs/>
          <w:sz w:val="22"/>
          <w:szCs w:val="22"/>
        </w:rPr>
        <w:t>Inauguracja roku akademickiego w Szkole Głównej Służby Pożarniczej oraz roku szkolnego w pozostałych szkołach Państwowej Straży Pożarnej</w:t>
      </w:r>
      <w:bookmarkEnd w:id="313"/>
    </w:p>
    <w:p w:rsidR="003F479F" w:rsidRPr="003F479F" w:rsidRDefault="003F479F" w:rsidP="003F479F">
      <w:pPr>
        <w:pStyle w:val="Style5"/>
        <w:widowControl/>
        <w:spacing w:line="276" w:lineRule="auto"/>
        <w:jc w:val="left"/>
        <w:rPr>
          <w:rFonts w:asciiTheme="minorHAnsi" w:hAnsiTheme="minorHAnsi"/>
          <w:sz w:val="22"/>
          <w:szCs w:val="22"/>
        </w:rPr>
      </w:pPr>
    </w:p>
    <w:p w:rsidR="000D42CF" w:rsidRDefault="005B774E" w:rsidP="000D42CF">
      <w:pPr>
        <w:pStyle w:val="Style9"/>
        <w:widowControl/>
        <w:spacing w:line="276" w:lineRule="auto"/>
        <w:ind w:left="709" w:hanging="709"/>
        <w:jc w:val="center"/>
        <w:rPr>
          <w:rStyle w:val="FontStyle108"/>
          <w:rFonts w:asciiTheme="minorHAnsi" w:hAnsiTheme="minorHAnsi"/>
          <w:b w:val="0"/>
          <w:sz w:val="22"/>
          <w:szCs w:val="22"/>
        </w:rPr>
      </w:pPr>
      <w:r w:rsidRPr="00F45D5C">
        <w:rPr>
          <w:rStyle w:val="FontStyle108"/>
          <w:rFonts w:asciiTheme="minorHAnsi" w:hAnsiTheme="minorHAnsi"/>
          <w:sz w:val="22"/>
          <w:szCs w:val="22"/>
        </w:rPr>
        <w:t>§ 11</w:t>
      </w:r>
      <w:r w:rsidR="00C13950">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0D42CF" w:rsidRDefault="005B774E" w:rsidP="00807884">
      <w:pPr>
        <w:pStyle w:val="Style9"/>
        <w:widowControl/>
        <w:numPr>
          <w:ilvl w:val="4"/>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Rok akademicki w Szkole Głównej Służby Pożarniczej oraz rok szkolny w Centralnej Szkole Państwowej Straży Pożarnej i szkołach aspirantów Państwowej Straży Pożarnej inaugurowany jest uroczystym ślubowaniem strażaków w służbie kandydackiej i odbywa się podczas uroczystego apelu lub uroczystej zbiórki.</w:t>
      </w:r>
    </w:p>
    <w:p w:rsidR="00C13950" w:rsidRPr="002C3478" w:rsidRDefault="000D42CF" w:rsidP="002C3478">
      <w:pPr>
        <w:pStyle w:val="Style9"/>
        <w:widowControl/>
        <w:numPr>
          <w:ilvl w:val="2"/>
          <w:numId w:val="204"/>
        </w:numPr>
        <w:spacing w:line="276" w:lineRule="auto"/>
        <w:ind w:left="448"/>
        <w:rPr>
          <w:rStyle w:val="FontStyle112"/>
          <w:rFonts w:asciiTheme="minorHAnsi" w:hAnsiTheme="minorHAnsi"/>
          <w:color w:val="0000FF"/>
          <w:sz w:val="22"/>
          <w:szCs w:val="22"/>
        </w:rPr>
      </w:pPr>
      <w:r w:rsidRPr="002C3478">
        <w:rPr>
          <w:rStyle w:val="FontStyle112"/>
          <w:rFonts w:asciiTheme="minorHAnsi" w:hAnsiTheme="minorHAnsi"/>
          <w:color w:val="0000FF"/>
          <w:sz w:val="22"/>
          <w:szCs w:val="22"/>
        </w:rPr>
        <w:t xml:space="preserve">Ze względów organizacyjnych, w uzasadnionych przypadkach uroczyste ślubowanie </w:t>
      </w:r>
      <w:r w:rsidR="00897266" w:rsidRPr="002C3478">
        <w:rPr>
          <w:rStyle w:val="FontStyle112"/>
          <w:rFonts w:asciiTheme="minorHAnsi" w:hAnsiTheme="minorHAnsi"/>
          <w:color w:val="0000FF"/>
          <w:sz w:val="22"/>
          <w:szCs w:val="22"/>
        </w:rPr>
        <w:t>pierwszego</w:t>
      </w:r>
      <w:r w:rsidRPr="002C3478">
        <w:rPr>
          <w:rStyle w:val="FontStyle112"/>
          <w:rFonts w:asciiTheme="minorHAnsi" w:hAnsiTheme="minorHAnsi"/>
          <w:color w:val="0000FF"/>
          <w:sz w:val="22"/>
          <w:szCs w:val="22"/>
        </w:rPr>
        <w:t xml:space="preserve"> rocznika oraz inauguracja roku akademickiego lub szkolnego mogą zostać podzielone na dwie odrębne uroczystości i mogą zostać przeprowadzone w różnych dniach.</w:t>
      </w:r>
    </w:p>
    <w:p w:rsidR="000D42CF" w:rsidRDefault="005B774E" w:rsidP="00A636CC">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11</w:t>
      </w:r>
      <w:r w:rsidR="00C13950">
        <w:rPr>
          <w:rStyle w:val="FontStyle108"/>
          <w:rFonts w:asciiTheme="minorHAnsi" w:hAnsiTheme="minorHAnsi"/>
          <w:sz w:val="22"/>
          <w:szCs w:val="22"/>
        </w:rPr>
        <w:t>5</w:t>
      </w:r>
      <w:r w:rsidRPr="00F45D5C">
        <w:rPr>
          <w:rStyle w:val="FontStyle112"/>
          <w:rFonts w:asciiTheme="minorHAnsi" w:hAnsiTheme="minorHAnsi"/>
          <w:sz w:val="22"/>
          <w:szCs w:val="22"/>
        </w:rPr>
        <w:t>.</w:t>
      </w:r>
    </w:p>
    <w:p w:rsidR="005B774E" w:rsidRPr="000D42CF" w:rsidRDefault="005B774E" w:rsidP="00C13950">
      <w:pPr>
        <w:pStyle w:val="Style9"/>
        <w:widowControl/>
        <w:numPr>
          <w:ilvl w:val="5"/>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 lub uroczystej zbiórki.</w:t>
      </w:r>
    </w:p>
    <w:p w:rsidR="000D42CF" w:rsidRPr="0044518C" w:rsidRDefault="000D42CF" w:rsidP="00C13950">
      <w:pPr>
        <w:pStyle w:val="Style9"/>
        <w:widowControl/>
        <w:numPr>
          <w:ilvl w:val="5"/>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powitaniu gości przez osobę wyznaczoną w szczegółowym scenariuszu następuje akt ślubowania określony w rozporządzeniu </w:t>
      </w:r>
      <w:r w:rsidRPr="0044518C">
        <w:rPr>
          <w:rStyle w:val="FontStyle112"/>
          <w:rFonts w:asciiTheme="minorHAnsi" w:hAnsiTheme="minorHAnsi"/>
          <w:sz w:val="22"/>
          <w:szCs w:val="22"/>
        </w:rPr>
        <w:t xml:space="preserve">Ministra Spraw Wewnętrznych i Administracji z dnia </w:t>
      </w:r>
      <w:r w:rsidR="00897266" w:rsidRPr="0044518C">
        <w:rPr>
          <w:rStyle w:val="FontStyle112"/>
          <w:rFonts w:asciiTheme="minorHAnsi" w:hAnsiTheme="minorHAnsi"/>
          <w:sz w:val="22"/>
          <w:szCs w:val="22"/>
        </w:rPr>
        <w:br/>
      </w:r>
      <w:r w:rsidRPr="0044518C">
        <w:rPr>
          <w:rStyle w:val="FontStyle112"/>
          <w:rFonts w:asciiTheme="minorHAnsi" w:hAnsiTheme="minorHAnsi"/>
          <w:sz w:val="22"/>
          <w:szCs w:val="22"/>
        </w:rPr>
        <w:t xml:space="preserve">19 września 2001 r. w sprawie ceremoniału składania ślubowania przez strażaków Państwowej Straży Pożarnej (Dz. U. </w:t>
      </w:r>
      <w:r w:rsidR="0044518C">
        <w:rPr>
          <w:rStyle w:val="FontStyle112"/>
          <w:rFonts w:asciiTheme="minorHAnsi" w:hAnsiTheme="minorHAnsi"/>
          <w:sz w:val="22"/>
          <w:szCs w:val="22"/>
        </w:rPr>
        <w:t xml:space="preserve">z 2001 r., </w:t>
      </w:r>
      <w:r w:rsidRPr="0044518C">
        <w:rPr>
          <w:rStyle w:val="FontStyle112"/>
          <w:rFonts w:asciiTheme="minorHAnsi" w:hAnsiTheme="minorHAnsi"/>
          <w:sz w:val="22"/>
          <w:szCs w:val="22"/>
        </w:rPr>
        <w:t>Nr 114, poz. 1227).</w:t>
      </w:r>
    </w:p>
    <w:p w:rsidR="005B774E" w:rsidRPr="000D42CF" w:rsidRDefault="000D42CF" w:rsidP="00C13950">
      <w:pPr>
        <w:pStyle w:val="Style9"/>
        <w:widowControl/>
        <w:numPr>
          <w:ilvl w:val="5"/>
          <w:numId w:val="204"/>
        </w:numPr>
        <w:spacing w:line="276" w:lineRule="auto"/>
        <w:ind w:left="426" w:hanging="426"/>
        <w:rPr>
          <w:rFonts w:asciiTheme="minorHAnsi" w:hAnsiTheme="minorHAnsi"/>
        </w:rPr>
      </w:pPr>
      <w:r w:rsidRPr="00F45D5C">
        <w:rPr>
          <w:rStyle w:val="FontStyle112"/>
          <w:rFonts w:asciiTheme="minorHAnsi" w:hAnsiTheme="minorHAnsi"/>
          <w:sz w:val="22"/>
          <w:szCs w:val="22"/>
        </w:rPr>
        <w:t>Po okolicznościowych przemówieniach następuje zakończenie uroczystego apelu lub uroczystej zbiórki, według porządku określonego w ceremoniale.</w:t>
      </w:r>
    </w:p>
    <w:p w:rsidR="007336E2" w:rsidRDefault="007336E2" w:rsidP="00C13950">
      <w:pPr>
        <w:pStyle w:val="Style13"/>
        <w:widowControl/>
        <w:spacing w:before="240" w:line="276" w:lineRule="auto"/>
        <w:jc w:val="left"/>
        <w:rPr>
          <w:rStyle w:val="FontStyle112"/>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14" w:name="_Toc42522644"/>
      <w:r w:rsidRPr="00F45D5C">
        <w:rPr>
          <w:rStyle w:val="FontStyle112"/>
          <w:rFonts w:asciiTheme="minorHAnsi" w:hAnsiTheme="minorHAnsi"/>
          <w:sz w:val="22"/>
          <w:szCs w:val="22"/>
        </w:rPr>
        <w:t>Rozdział 2</w:t>
      </w:r>
      <w:bookmarkEnd w:id="314"/>
    </w:p>
    <w:p w:rsidR="005B774E" w:rsidRPr="00FA3474" w:rsidRDefault="005B774E" w:rsidP="00545E1F">
      <w:pPr>
        <w:pStyle w:val="Nagwek3"/>
        <w:jc w:val="center"/>
        <w:rPr>
          <w:rStyle w:val="FontStyle108"/>
          <w:rFonts w:asciiTheme="minorHAnsi" w:hAnsiTheme="minorHAnsi"/>
          <w:b/>
          <w:sz w:val="22"/>
          <w:szCs w:val="22"/>
        </w:rPr>
      </w:pPr>
      <w:bookmarkStart w:id="315" w:name="_Toc42522645"/>
      <w:r w:rsidRPr="00FA3474">
        <w:rPr>
          <w:rStyle w:val="FontStyle108"/>
          <w:rFonts w:asciiTheme="minorHAnsi" w:hAnsiTheme="minorHAnsi"/>
          <w:b/>
          <w:sz w:val="22"/>
          <w:szCs w:val="22"/>
        </w:rPr>
        <w:t>Immatrykulacja w Szkole Głównej Służby Pożarniczej</w:t>
      </w:r>
      <w:bookmarkEnd w:id="315"/>
    </w:p>
    <w:p w:rsidR="000D42CF" w:rsidRPr="000D42CF" w:rsidRDefault="000D42CF" w:rsidP="000D42CF">
      <w:pPr>
        <w:pStyle w:val="Style5"/>
        <w:widowControl/>
        <w:spacing w:line="276" w:lineRule="auto"/>
        <w:jc w:val="left"/>
        <w:rPr>
          <w:rFonts w:asciiTheme="minorHAnsi" w:hAnsiTheme="minorHAnsi"/>
          <w:sz w:val="22"/>
          <w:szCs w:val="22"/>
        </w:rPr>
      </w:pPr>
    </w:p>
    <w:p w:rsidR="000D42CF" w:rsidRDefault="005B774E" w:rsidP="000D42CF">
      <w:pPr>
        <w:pStyle w:val="Style9"/>
        <w:widowControl/>
        <w:spacing w:line="276" w:lineRule="auto"/>
        <w:ind w:left="567" w:hanging="567"/>
        <w:jc w:val="center"/>
        <w:rPr>
          <w:rStyle w:val="FontStyle108"/>
          <w:rFonts w:asciiTheme="minorHAnsi" w:hAnsiTheme="minorHAnsi"/>
          <w:b w:val="0"/>
          <w:sz w:val="22"/>
          <w:szCs w:val="22"/>
        </w:rPr>
      </w:pPr>
      <w:r w:rsidRPr="00F45D5C">
        <w:rPr>
          <w:rStyle w:val="FontStyle108"/>
          <w:rFonts w:asciiTheme="minorHAnsi" w:hAnsiTheme="minorHAnsi"/>
          <w:sz w:val="22"/>
          <w:szCs w:val="22"/>
        </w:rPr>
        <w:t>§ 1</w:t>
      </w:r>
      <w:r w:rsidR="00091A48">
        <w:rPr>
          <w:rStyle w:val="FontStyle108"/>
          <w:rFonts w:asciiTheme="minorHAnsi" w:hAnsiTheme="minorHAnsi"/>
          <w:sz w:val="22"/>
          <w:szCs w:val="22"/>
        </w:rPr>
        <w:t>1</w:t>
      </w:r>
      <w:r w:rsidR="00C13950">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Default="005B774E" w:rsidP="000D42CF">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Immatrykulacja w Szkole Głównej Służby Pożarniczej odbywa się podczas uroczystej zbiórki, </w:t>
      </w:r>
      <w:r w:rsidRPr="00F45D5C">
        <w:rPr>
          <w:rStyle w:val="FontStyle112"/>
          <w:rFonts w:asciiTheme="minorHAnsi" w:hAnsiTheme="minorHAnsi"/>
          <w:sz w:val="22"/>
          <w:szCs w:val="22"/>
        </w:rPr>
        <w:br/>
        <w:t>z uwzględnieniem szczegółowego scenariusza uroczystości akademickich.</w:t>
      </w:r>
    </w:p>
    <w:p w:rsidR="000D42CF" w:rsidRPr="00F45D5C" w:rsidRDefault="000D42CF" w:rsidP="000D42CF">
      <w:pPr>
        <w:pStyle w:val="Style9"/>
        <w:widowControl/>
        <w:spacing w:line="276" w:lineRule="auto"/>
        <w:ind w:firstLine="0"/>
        <w:rPr>
          <w:rFonts w:asciiTheme="minorHAnsi" w:hAnsiTheme="minorHAnsi"/>
        </w:rPr>
      </w:pPr>
    </w:p>
    <w:p w:rsidR="000D42CF" w:rsidRDefault="005B774E" w:rsidP="000D42CF">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091A48">
        <w:rPr>
          <w:rStyle w:val="FontStyle108"/>
          <w:rFonts w:asciiTheme="minorHAnsi" w:hAnsiTheme="minorHAnsi"/>
          <w:sz w:val="22"/>
          <w:szCs w:val="22"/>
        </w:rPr>
        <w:t>1</w:t>
      </w:r>
      <w:r w:rsidR="00C13950">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Pr="000D42CF" w:rsidRDefault="005B774E" w:rsidP="00807884">
      <w:pPr>
        <w:pStyle w:val="Style9"/>
        <w:widowControl/>
        <w:numPr>
          <w:ilvl w:val="6"/>
          <w:numId w:val="204"/>
        </w:numPr>
        <w:spacing w:line="276" w:lineRule="auto"/>
        <w:ind w:left="426" w:hanging="426"/>
        <w:rPr>
          <w:rStyle w:val="FontStyle112"/>
          <w:rFonts w:asciiTheme="minorHAnsi" w:hAnsiTheme="minorHAnsi"/>
          <w:sz w:val="24"/>
          <w:szCs w:val="24"/>
        </w:rPr>
      </w:pPr>
      <w:r w:rsidRPr="009C687E">
        <w:rPr>
          <w:rStyle w:val="FontStyle112"/>
          <w:rFonts w:asciiTheme="minorHAnsi" w:hAnsiTheme="minorHAnsi"/>
          <w:color w:val="0000FF"/>
          <w:sz w:val="22"/>
          <w:szCs w:val="22"/>
        </w:rPr>
        <w:t xml:space="preserve">Po </w:t>
      </w:r>
      <w:r w:rsidR="009C687E" w:rsidRPr="009C687E">
        <w:rPr>
          <w:rStyle w:val="FontStyle112"/>
          <w:rFonts w:asciiTheme="minorHAnsi" w:hAnsiTheme="minorHAnsi"/>
          <w:color w:val="0000FF"/>
          <w:sz w:val="22"/>
          <w:szCs w:val="22"/>
        </w:rPr>
        <w:t xml:space="preserve">zajęciu miejsc przez uczestników uroczystości oraz </w:t>
      </w:r>
      <w:r w:rsidRPr="009C687E">
        <w:rPr>
          <w:rStyle w:val="FontStyle112"/>
          <w:rFonts w:asciiTheme="minorHAnsi" w:hAnsiTheme="minorHAnsi"/>
          <w:color w:val="0000FF"/>
          <w:sz w:val="22"/>
          <w:szCs w:val="22"/>
        </w:rPr>
        <w:t>przybyciu zaproszonych gości</w:t>
      </w:r>
      <w:r w:rsidR="009C687E" w:rsidRPr="009C687E">
        <w:rPr>
          <w:rStyle w:val="FontStyle112"/>
          <w:rFonts w:asciiTheme="minorHAnsi" w:hAnsiTheme="minorHAnsi"/>
          <w:color w:val="0000FF"/>
          <w:sz w:val="22"/>
          <w:szCs w:val="22"/>
        </w:rPr>
        <w:t xml:space="preserve">, </w:t>
      </w:r>
      <w:r w:rsidRPr="009C687E">
        <w:rPr>
          <w:rStyle w:val="FontStyle112"/>
          <w:rFonts w:asciiTheme="minorHAnsi" w:hAnsiTheme="minorHAnsi"/>
          <w:color w:val="0000FF"/>
          <w:sz w:val="22"/>
          <w:szCs w:val="22"/>
        </w:rPr>
        <w:t xml:space="preserve">dowódca </w:t>
      </w:r>
      <w:r w:rsidR="009C687E" w:rsidRPr="009C687E">
        <w:rPr>
          <w:rStyle w:val="FontStyle112"/>
          <w:rFonts w:asciiTheme="minorHAnsi" w:hAnsiTheme="minorHAnsi"/>
          <w:color w:val="0000FF"/>
          <w:sz w:val="22"/>
          <w:szCs w:val="22"/>
        </w:rPr>
        <w:t xml:space="preserve">uroczystości prosi wszystkich o powstanie. Do auli (sali) wchodzi </w:t>
      </w:r>
      <w:r w:rsidR="00512F1D" w:rsidRPr="009C687E">
        <w:rPr>
          <w:rStyle w:val="FontStyle112"/>
          <w:rFonts w:asciiTheme="minorHAnsi" w:hAnsiTheme="minorHAnsi"/>
          <w:color w:val="0000FF"/>
          <w:sz w:val="22"/>
          <w:szCs w:val="22"/>
        </w:rPr>
        <w:t>Senat</w:t>
      </w:r>
      <w:r w:rsidR="00512F1D" w:rsidRPr="003E03A4">
        <w:rPr>
          <w:rStyle w:val="FontStyle112"/>
          <w:rFonts w:asciiTheme="minorHAnsi" w:hAnsiTheme="minorHAnsi"/>
          <w:color w:val="0000FF"/>
          <w:sz w:val="22"/>
          <w:szCs w:val="22"/>
        </w:rPr>
        <w:t xml:space="preserve"> </w:t>
      </w:r>
      <w:r w:rsidR="00512F1D" w:rsidRPr="009C687E">
        <w:rPr>
          <w:rStyle w:val="FontStyle112"/>
          <w:rFonts w:asciiTheme="minorHAnsi" w:hAnsiTheme="minorHAnsi"/>
          <w:color w:val="0000FF"/>
          <w:sz w:val="22"/>
          <w:szCs w:val="22"/>
        </w:rPr>
        <w:t>Uczelni</w:t>
      </w:r>
      <w:r w:rsidR="009C687E" w:rsidRPr="009C687E">
        <w:rPr>
          <w:rStyle w:val="FontStyle112"/>
          <w:rFonts w:asciiTheme="minorHAnsi" w:hAnsiTheme="minorHAnsi"/>
          <w:color w:val="0000FF"/>
          <w:sz w:val="22"/>
          <w:szCs w:val="22"/>
        </w:rPr>
        <w:t xml:space="preserve">, na końcu orszaku </w:t>
      </w:r>
      <w:r w:rsidR="003E03A4">
        <w:rPr>
          <w:rStyle w:val="FontStyle112"/>
          <w:rFonts w:asciiTheme="minorHAnsi" w:hAnsiTheme="minorHAnsi"/>
          <w:color w:val="0000FF"/>
          <w:sz w:val="22"/>
          <w:szCs w:val="22"/>
        </w:rPr>
        <w:t xml:space="preserve">wchodzą Prorektorzy, a jako ostatni </w:t>
      </w:r>
      <w:r w:rsidR="009C687E" w:rsidRPr="009C687E">
        <w:rPr>
          <w:rStyle w:val="FontStyle112"/>
          <w:rFonts w:asciiTheme="minorHAnsi" w:hAnsiTheme="minorHAnsi"/>
          <w:color w:val="0000FF"/>
          <w:sz w:val="22"/>
          <w:szCs w:val="22"/>
        </w:rPr>
        <w:t xml:space="preserve">wchodzi Rektor-Komendant. </w:t>
      </w:r>
      <w:r w:rsidR="003E03A4">
        <w:rPr>
          <w:rStyle w:val="FontStyle112"/>
          <w:rFonts w:asciiTheme="minorHAnsi" w:hAnsiTheme="minorHAnsi"/>
          <w:color w:val="0000FF"/>
          <w:sz w:val="22"/>
          <w:szCs w:val="22"/>
        </w:rPr>
        <w:t xml:space="preserve">Jeśli w skład </w:t>
      </w:r>
      <w:r w:rsidR="00512F1D">
        <w:rPr>
          <w:rStyle w:val="FontStyle112"/>
          <w:rFonts w:asciiTheme="minorHAnsi" w:hAnsiTheme="minorHAnsi"/>
          <w:color w:val="0000FF"/>
          <w:sz w:val="22"/>
          <w:szCs w:val="22"/>
        </w:rPr>
        <w:t xml:space="preserve">Senatu Uczelni </w:t>
      </w:r>
      <w:r w:rsidR="003E03A4">
        <w:rPr>
          <w:rStyle w:val="FontStyle112"/>
          <w:rFonts w:asciiTheme="minorHAnsi" w:hAnsiTheme="minorHAnsi"/>
          <w:color w:val="0000FF"/>
          <w:sz w:val="22"/>
          <w:szCs w:val="22"/>
        </w:rPr>
        <w:t xml:space="preserve">wchodzą osoby cywilne – mają założone togi, jeśli senatorami są funkcjonariusze PSP, nie zakładają togi – występują w umundurowaniu wyjściowym ze sznurem galowym. </w:t>
      </w:r>
      <w:r w:rsidR="00FA3474">
        <w:rPr>
          <w:rStyle w:val="FontStyle112"/>
          <w:rFonts w:asciiTheme="minorHAnsi" w:hAnsiTheme="minorHAnsi"/>
          <w:color w:val="0000FF"/>
          <w:sz w:val="22"/>
          <w:szCs w:val="22"/>
        </w:rPr>
        <w:br/>
      </w:r>
      <w:r w:rsidR="003E03A4">
        <w:rPr>
          <w:rStyle w:val="FontStyle112"/>
          <w:rFonts w:asciiTheme="minorHAnsi" w:hAnsiTheme="minorHAnsi"/>
          <w:color w:val="0000FF"/>
          <w:sz w:val="22"/>
          <w:szCs w:val="22"/>
        </w:rPr>
        <w:t>Prorektorzy oraz Rektor-Komendant nie zakłada</w:t>
      </w:r>
      <w:r w:rsidR="00421A38">
        <w:rPr>
          <w:rStyle w:val="FontStyle112"/>
          <w:rFonts w:asciiTheme="minorHAnsi" w:hAnsiTheme="minorHAnsi"/>
          <w:color w:val="0000FF"/>
          <w:sz w:val="22"/>
          <w:szCs w:val="22"/>
        </w:rPr>
        <w:t>ją</w:t>
      </w:r>
      <w:r w:rsidR="003E03A4">
        <w:rPr>
          <w:rStyle w:val="FontStyle112"/>
          <w:rFonts w:asciiTheme="minorHAnsi" w:hAnsiTheme="minorHAnsi"/>
          <w:color w:val="0000FF"/>
          <w:sz w:val="22"/>
          <w:szCs w:val="22"/>
        </w:rPr>
        <w:t xml:space="preserve"> sznura do munduru wyjściowego, </w:t>
      </w:r>
      <w:r w:rsidR="00FA3474">
        <w:rPr>
          <w:rStyle w:val="FontStyle112"/>
          <w:rFonts w:asciiTheme="minorHAnsi" w:hAnsiTheme="minorHAnsi"/>
          <w:color w:val="0000FF"/>
          <w:sz w:val="22"/>
          <w:szCs w:val="22"/>
        </w:rPr>
        <w:br/>
      </w:r>
      <w:r w:rsidR="003E03A4">
        <w:rPr>
          <w:rStyle w:val="FontStyle112"/>
          <w:rFonts w:asciiTheme="minorHAnsi" w:hAnsiTheme="minorHAnsi"/>
          <w:color w:val="0000FF"/>
          <w:sz w:val="22"/>
          <w:szCs w:val="22"/>
        </w:rPr>
        <w:t>ponieważ zakłada</w:t>
      </w:r>
      <w:r w:rsidR="00421A38">
        <w:rPr>
          <w:rStyle w:val="FontStyle112"/>
          <w:rFonts w:asciiTheme="minorHAnsi" w:hAnsiTheme="minorHAnsi"/>
          <w:color w:val="0000FF"/>
          <w:sz w:val="22"/>
          <w:szCs w:val="22"/>
        </w:rPr>
        <w:t>ją</w:t>
      </w:r>
      <w:r w:rsidR="003E03A4">
        <w:rPr>
          <w:rStyle w:val="FontStyle112"/>
          <w:rFonts w:asciiTheme="minorHAnsi" w:hAnsiTheme="minorHAnsi"/>
          <w:color w:val="0000FF"/>
          <w:sz w:val="22"/>
          <w:szCs w:val="22"/>
        </w:rPr>
        <w:t xml:space="preserve"> </w:t>
      </w:r>
      <w:r w:rsidR="008E51F8">
        <w:rPr>
          <w:rStyle w:val="FontStyle112"/>
          <w:rFonts w:asciiTheme="minorHAnsi" w:hAnsiTheme="minorHAnsi"/>
          <w:color w:val="0000FF"/>
          <w:sz w:val="22"/>
          <w:szCs w:val="22"/>
        </w:rPr>
        <w:t>insygnia władzy (</w:t>
      </w:r>
      <w:r w:rsidR="00421A38">
        <w:rPr>
          <w:rStyle w:val="FontStyle112"/>
          <w:rFonts w:asciiTheme="minorHAnsi" w:hAnsiTheme="minorHAnsi"/>
          <w:color w:val="0000FF"/>
          <w:sz w:val="22"/>
          <w:szCs w:val="22"/>
        </w:rPr>
        <w:t>łańcuch Prorektorski i</w:t>
      </w:r>
      <w:r w:rsidR="00421A38" w:rsidRPr="00421A38">
        <w:rPr>
          <w:rStyle w:val="FontStyle112"/>
          <w:rFonts w:asciiTheme="minorHAnsi" w:hAnsiTheme="minorHAnsi"/>
          <w:color w:val="0000FF"/>
          <w:sz w:val="22"/>
          <w:szCs w:val="22"/>
        </w:rPr>
        <w:t xml:space="preserve"> </w:t>
      </w:r>
      <w:r w:rsidR="00421A38">
        <w:rPr>
          <w:rStyle w:val="FontStyle112"/>
          <w:rFonts w:asciiTheme="minorHAnsi" w:hAnsiTheme="minorHAnsi"/>
          <w:color w:val="0000FF"/>
          <w:sz w:val="22"/>
          <w:szCs w:val="22"/>
        </w:rPr>
        <w:t xml:space="preserve">łańcuch Rektorski). </w:t>
      </w:r>
      <w:r w:rsidR="00FA3474">
        <w:rPr>
          <w:rStyle w:val="FontStyle112"/>
          <w:rFonts w:asciiTheme="minorHAnsi" w:hAnsiTheme="minorHAnsi"/>
          <w:color w:val="0000FF"/>
          <w:sz w:val="22"/>
          <w:szCs w:val="22"/>
        </w:rPr>
        <w:br/>
      </w:r>
      <w:r w:rsidRPr="009C687E">
        <w:rPr>
          <w:rStyle w:val="FontStyle112"/>
          <w:rFonts w:asciiTheme="minorHAnsi" w:hAnsiTheme="minorHAnsi"/>
          <w:color w:val="0000FF"/>
          <w:sz w:val="22"/>
          <w:szCs w:val="22"/>
        </w:rPr>
        <w:t xml:space="preserve">Po zajęciu miejsc przez </w:t>
      </w:r>
      <w:r w:rsidR="009C687E" w:rsidRPr="009C687E">
        <w:rPr>
          <w:rStyle w:val="FontStyle112"/>
          <w:rFonts w:asciiTheme="minorHAnsi" w:hAnsiTheme="minorHAnsi"/>
          <w:color w:val="0000FF"/>
          <w:sz w:val="22"/>
          <w:szCs w:val="22"/>
        </w:rPr>
        <w:t>Senat Uczelni, dowódca uroczystości</w:t>
      </w:r>
      <w:r w:rsidRPr="009C687E">
        <w:rPr>
          <w:rStyle w:val="FontStyle112"/>
          <w:rFonts w:asciiTheme="minorHAnsi" w:hAnsiTheme="minorHAnsi"/>
          <w:color w:val="0000FF"/>
          <w:sz w:val="22"/>
          <w:szCs w:val="22"/>
        </w:rPr>
        <w:t xml:space="preserve"> podaje komendę: </w:t>
      </w:r>
      <w:r w:rsidR="00FA3474">
        <w:rPr>
          <w:rStyle w:val="FontStyle112"/>
          <w:rFonts w:asciiTheme="minorHAnsi" w:hAnsiTheme="minorHAnsi"/>
          <w:color w:val="0000FF"/>
          <w:sz w:val="22"/>
          <w:szCs w:val="22"/>
        </w:rPr>
        <w:br/>
      </w:r>
      <w:r w:rsidRPr="009C687E">
        <w:rPr>
          <w:rStyle w:val="FontStyle108"/>
          <w:rFonts w:asciiTheme="minorHAnsi" w:hAnsiTheme="minorHAnsi"/>
          <w:color w:val="0000FF"/>
          <w:sz w:val="22"/>
          <w:szCs w:val="22"/>
        </w:rPr>
        <w:lastRenderedPageBreak/>
        <w:t>„Poczet sztandarowy, sztandar uczelni - WPROWADZIĆ"</w:t>
      </w:r>
      <w:r w:rsidRPr="009C687E">
        <w:rPr>
          <w:rStyle w:val="FontStyle108"/>
          <w:rFonts w:asciiTheme="minorHAnsi" w:hAnsiTheme="minorHAnsi"/>
          <w:b w:val="0"/>
          <w:color w:val="0000FF"/>
          <w:sz w:val="22"/>
          <w:szCs w:val="22"/>
        </w:rPr>
        <w:t xml:space="preserve">. </w:t>
      </w:r>
      <w:r w:rsidRPr="009C687E">
        <w:rPr>
          <w:rStyle w:val="FontStyle112"/>
          <w:rFonts w:asciiTheme="minorHAnsi" w:hAnsiTheme="minorHAnsi"/>
          <w:color w:val="0000FF"/>
          <w:sz w:val="22"/>
          <w:szCs w:val="22"/>
        </w:rPr>
        <w:t xml:space="preserve">Po zajęciu wyznaczonego miejsca przez poczet sztandarowy </w:t>
      </w:r>
      <w:r w:rsidR="009C687E" w:rsidRPr="009C687E">
        <w:rPr>
          <w:rStyle w:val="FontStyle112"/>
          <w:rFonts w:asciiTheme="minorHAnsi" w:hAnsiTheme="minorHAnsi"/>
          <w:color w:val="0000FF"/>
          <w:sz w:val="22"/>
          <w:szCs w:val="22"/>
        </w:rPr>
        <w:t xml:space="preserve">odegrany jest hymn państwowy. Po odegraniu hymnu </w:t>
      </w:r>
      <w:r w:rsidRPr="009C687E">
        <w:rPr>
          <w:rStyle w:val="FontStyle112"/>
          <w:rFonts w:asciiTheme="minorHAnsi" w:hAnsiTheme="minorHAnsi"/>
          <w:color w:val="0000FF"/>
          <w:sz w:val="22"/>
          <w:szCs w:val="22"/>
        </w:rPr>
        <w:t xml:space="preserve">dowódca uroczystości prosi </w:t>
      </w:r>
      <w:r w:rsidR="009C687E">
        <w:rPr>
          <w:rStyle w:val="FontStyle112"/>
          <w:rFonts w:asciiTheme="minorHAnsi" w:hAnsiTheme="minorHAnsi"/>
          <w:color w:val="0000FF"/>
          <w:sz w:val="22"/>
          <w:szCs w:val="22"/>
        </w:rPr>
        <w:t xml:space="preserve">wszystkich </w:t>
      </w:r>
      <w:r w:rsidRPr="009C687E">
        <w:rPr>
          <w:rStyle w:val="FontStyle112"/>
          <w:rFonts w:asciiTheme="minorHAnsi" w:hAnsiTheme="minorHAnsi"/>
          <w:color w:val="0000FF"/>
          <w:sz w:val="22"/>
          <w:szCs w:val="22"/>
        </w:rPr>
        <w:t xml:space="preserve">o zajęcie miejsc. Głos zabiera </w:t>
      </w:r>
      <w:r w:rsidR="00512F1D">
        <w:rPr>
          <w:rStyle w:val="FontStyle112"/>
          <w:rFonts w:asciiTheme="minorHAnsi" w:hAnsiTheme="minorHAnsi"/>
          <w:color w:val="0000FF"/>
          <w:sz w:val="22"/>
          <w:szCs w:val="22"/>
        </w:rPr>
        <w:t xml:space="preserve">wyznaczony </w:t>
      </w:r>
      <w:r w:rsidRPr="009C687E">
        <w:rPr>
          <w:rStyle w:val="FontStyle112"/>
          <w:rFonts w:asciiTheme="minorHAnsi" w:hAnsiTheme="minorHAnsi"/>
          <w:color w:val="0000FF"/>
          <w:sz w:val="22"/>
          <w:szCs w:val="22"/>
        </w:rPr>
        <w:t xml:space="preserve">Prorektor </w:t>
      </w:r>
      <w:r w:rsidR="009C687E" w:rsidRPr="009C687E">
        <w:rPr>
          <w:rStyle w:val="FontStyle112"/>
          <w:rFonts w:asciiTheme="minorHAnsi" w:hAnsiTheme="minorHAnsi"/>
          <w:color w:val="0000FF"/>
          <w:sz w:val="22"/>
          <w:szCs w:val="22"/>
        </w:rPr>
        <w:t>Szkoły Głównej Służby Pożarniczej</w:t>
      </w:r>
      <w:r w:rsidRPr="009C687E">
        <w:rPr>
          <w:rStyle w:val="FontStyle112"/>
          <w:rFonts w:asciiTheme="minorHAnsi" w:hAnsiTheme="minorHAnsi"/>
          <w:color w:val="0000FF"/>
          <w:sz w:val="22"/>
          <w:szCs w:val="22"/>
        </w:rPr>
        <w:t>. Po zakończeniu jego przemówienia</w:t>
      </w:r>
      <w:r w:rsidR="009C687E">
        <w:rPr>
          <w:rStyle w:val="FontStyle112"/>
          <w:rFonts w:asciiTheme="minorHAnsi" w:hAnsiTheme="minorHAnsi"/>
          <w:color w:val="0000FF"/>
          <w:sz w:val="22"/>
          <w:szCs w:val="22"/>
        </w:rPr>
        <w:t>, następnym punktem uroczystości jest złożenie ślubowania przez studentów pierwszego rocznika.</w:t>
      </w:r>
      <w:r w:rsidRPr="009C687E">
        <w:rPr>
          <w:rStyle w:val="FontStyle112"/>
          <w:rFonts w:asciiTheme="minorHAnsi" w:hAnsiTheme="minorHAnsi"/>
          <w:color w:val="0000FF"/>
          <w:sz w:val="22"/>
          <w:szCs w:val="22"/>
        </w:rPr>
        <w:t xml:space="preserve"> </w:t>
      </w:r>
      <w:r w:rsidR="009C687E">
        <w:rPr>
          <w:rStyle w:val="FontStyle112"/>
          <w:rFonts w:asciiTheme="minorHAnsi" w:hAnsiTheme="minorHAnsi"/>
          <w:color w:val="0000FF"/>
          <w:sz w:val="22"/>
          <w:szCs w:val="22"/>
        </w:rPr>
        <w:t>D</w:t>
      </w:r>
      <w:r w:rsidRPr="009C687E">
        <w:rPr>
          <w:rStyle w:val="FontStyle112"/>
          <w:rFonts w:asciiTheme="minorHAnsi" w:hAnsiTheme="minorHAnsi"/>
          <w:color w:val="0000FF"/>
          <w:sz w:val="22"/>
          <w:szCs w:val="22"/>
        </w:rPr>
        <w:t xml:space="preserve">owódca uroczystości prosi </w:t>
      </w:r>
      <w:r w:rsidR="009C687E">
        <w:rPr>
          <w:rStyle w:val="FontStyle112"/>
          <w:rFonts w:asciiTheme="minorHAnsi" w:hAnsiTheme="minorHAnsi"/>
          <w:color w:val="0000FF"/>
          <w:sz w:val="22"/>
          <w:szCs w:val="22"/>
        </w:rPr>
        <w:t xml:space="preserve">wszystkich </w:t>
      </w:r>
      <w:r w:rsidR="00FA3474">
        <w:rPr>
          <w:rStyle w:val="FontStyle112"/>
          <w:rFonts w:asciiTheme="minorHAnsi" w:hAnsiTheme="minorHAnsi"/>
          <w:color w:val="0000FF"/>
          <w:sz w:val="22"/>
          <w:szCs w:val="22"/>
        </w:rPr>
        <w:br/>
      </w:r>
      <w:r w:rsidRPr="009C687E">
        <w:rPr>
          <w:rStyle w:val="FontStyle112"/>
          <w:rFonts w:asciiTheme="minorHAnsi" w:hAnsiTheme="minorHAnsi"/>
          <w:color w:val="0000FF"/>
          <w:sz w:val="22"/>
          <w:szCs w:val="22"/>
        </w:rPr>
        <w:t xml:space="preserve">o powstanie, a następnie podaje komendę: </w:t>
      </w:r>
      <w:r w:rsidRPr="009C687E">
        <w:rPr>
          <w:rStyle w:val="FontStyle108"/>
          <w:rFonts w:asciiTheme="minorHAnsi" w:hAnsiTheme="minorHAnsi"/>
          <w:color w:val="0000FF"/>
          <w:sz w:val="22"/>
          <w:szCs w:val="22"/>
        </w:rPr>
        <w:t>„Do - ŚLUBOWANIA"</w:t>
      </w:r>
      <w:r w:rsidRPr="009C687E">
        <w:rPr>
          <w:rStyle w:val="FontStyle108"/>
          <w:rFonts w:asciiTheme="minorHAnsi" w:hAnsiTheme="minorHAnsi"/>
          <w:b w:val="0"/>
          <w:color w:val="0000FF"/>
          <w:sz w:val="22"/>
          <w:szCs w:val="22"/>
        </w:rPr>
        <w:t xml:space="preserve">. </w:t>
      </w:r>
      <w:r w:rsidRPr="009C687E">
        <w:rPr>
          <w:rStyle w:val="FontStyle112"/>
          <w:rFonts w:asciiTheme="minorHAnsi" w:hAnsiTheme="minorHAnsi"/>
          <w:color w:val="0000FF"/>
          <w:sz w:val="22"/>
          <w:szCs w:val="22"/>
        </w:rPr>
        <w:t xml:space="preserve">Ślubujący </w:t>
      </w:r>
      <w:r w:rsidR="009C687E" w:rsidRPr="009C687E">
        <w:rPr>
          <w:rStyle w:val="FontStyle112"/>
          <w:rFonts w:asciiTheme="minorHAnsi" w:hAnsiTheme="minorHAnsi"/>
          <w:color w:val="0000FF"/>
          <w:sz w:val="22"/>
          <w:szCs w:val="22"/>
        </w:rPr>
        <w:t xml:space="preserve">(studenci pierwszego roku) </w:t>
      </w:r>
      <w:r w:rsidRPr="009C687E">
        <w:rPr>
          <w:rStyle w:val="FontStyle112"/>
          <w:rFonts w:asciiTheme="minorHAnsi" w:hAnsiTheme="minorHAnsi"/>
          <w:color w:val="0000FF"/>
          <w:sz w:val="22"/>
          <w:szCs w:val="22"/>
        </w:rPr>
        <w:t xml:space="preserve">podnoszą prawą dłoń jak do salutowania na wysokość ramienia, a sztandarowy salutuje sztandarem. Następnie Rektor-Komendant Szkoły Głównej Służby Pożarniczej odbiera ślubowanie, odczytując jego rotę. Studenci pierwszego roku po odczytaniu roty ślubowania odpowiadają: </w:t>
      </w:r>
      <w:r w:rsidRPr="009C687E">
        <w:rPr>
          <w:rStyle w:val="FontStyle108"/>
          <w:rFonts w:asciiTheme="minorHAnsi" w:hAnsiTheme="minorHAnsi"/>
          <w:color w:val="0000FF"/>
          <w:sz w:val="22"/>
          <w:szCs w:val="22"/>
        </w:rPr>
        <w:t>„Ślubuję"</w:t>
      </w:r>
      <w:r w:rsidRPr="009C687E">
        <w:rPr>
          <w:rStyle w:val="FontStyle108"/>
          <w:rFonts w:asciiTheme="minorHAnsi" w:hAnsiTheme="minorHAnsi"/>
          <w:b w:val="0"/>
          <w:color w:val="0000FF"/>
          <w:sz w:val="22"/>
          <w:szCs w:val="22"/>
        </w:rPr>
        <w:t xml:space="preserve">. </w:t>
      </w:r>
      <w:r w:rsidRPr="009C687E">
        <w:rPr>
          <w:rStyle w:val="FontStyle112"/>
          <w:rFonts w:asciiTheme="minorHAnsi" w:hAnsiTheme="minorHAnsi"/>
          <w:color w:val="0000FF"/>
          <w:sz w:val="22"/>
          <w:szCs w:val="22"/>
        </w:rPr>
        <w:t xml:space="preserve">Następnie dowódca uroczystości podaje komendę: </w:t>
      </w:r>
      <w:r w:rsidR="00FA3474">
        <w:rPr>
          <w:rStyle w:val="FontStyle112"/>
          <w:rFonts w:asciiTheme="minorHAnsi" w:hAnsiTheme="minorHAnsi"/>
          <w:color w:val="0000FF"/>
          <w:sz w:val="22"/>
          <w:szCs w:val="22"/>
        </w:rPr>
        <w:br/>
      </w:r>
      <w:r w:rsidRPr="009C687E">
        <w:rPr>
          <w:rStyle w:val="FontStyle108"/>
          <w:rFonts w:asciiTheme="minorHAnsi" w:hAnsiTheme="minorHAnsi"/>
          <w:color w:val="0000FF"/>
          <w:sz w:val="22"/>
          <w:szCs w:val="22"/>
        </w:rPr>
        <w:t>„Po - ŚLUBOWANIU"</w:t>
      </w:r>
      <w:r w:rsidRPr="009C687E">
        <w:rPr>
          <w:rStyle w:val="FontStyle108"/>
          <w:rFonts w:asciiTheme="minorHAnsi" w:hAnsiTheme="minorHAnsi"/>
          <w:b w:val="0"/>
          <w:color w:val="0000FF"/>
          <w:sz w:val="22"/>
          <w:szCs w:val="22"/>
        </w:rPr>
        <w:t xml:space="preserve">. </w:t>
      </w:r>
      <w:r w:rsidRPr="009C687E">
        <w:rPr>
          <w:rStyle w:val="FontStyle112"/>
          <w:rFonts w:asciiTheme="minorHAnsi" w:hAnsiTheme="minorHAnsi"/>
          <w:color w:val="0000FF"/>
          <w:sz w:val="22"/>
          <w:szCs w:val="22"/>
        </w:rPr>
        <w:t>Składający ślubowanie opuszczają prawą rękę, a sztandarowy wykonuje sztandarem chwyt „do nogi".</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prosi zgromadzonych gości o zajęcie miejsc, a następnie </w:t>
      </w:r>
      <w:r w:rsidR="0035151C">
        <w:rPr>
          <w:rStyle w:val="FontStyle112"/>
          <w:rFonts w:asciiTheme="minorHAnsi" w:hAnsiTheme="minorHAnsi"/>
          <w:sz w:val="22"/>
          <w:szCs w:val="22"/>
        </w:rPr>
        <w:t xml:space="preserve">prosi </w:t>
      </w:r>
      <w:r w:rsidR="0035151C">
        <w:rPr>
          <w:rStyle w:val="FontStyle112"/>
          <w:rFonts w:asciiTheme="minorHAnsi" w:hAnsiTheme="minorHAnsi"/>
          <w:sz w:val="22"/>
          <w:szCs w:val="22"/>
        </w:rPr>
        <w:br/>
      </w:r>
      <w:r w:rsidRPr="00F45D5C">
        <w:rPr>
          <w:rStyle w:val="FontStyle112"/>
          <w:rFonts w:asciiTheme="minorHAnsi" w:hAnsiTheme="minorHAnsi"/>
          <w:sz w:val="22"/>
          <w:szCs w:val="22"/>
        </w:rPr>
        <w:t xml:space="preserve">o wystąpienie delegacji studentów pierwszego roku studiów stacjonarnych i niestacjonarnych </w:t>
      </w:r>
      <w:r w:rsidR="0035151C">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Wydziału Inżynierii Bezpieczeństwa </w:t>
      </w:r>
      <w:r w:rsidR="009C687E">
        <w:rPr>
          <w:rStyle w:val="FontStyle112"/>
          <w:rFonts w:asciiTheme="minorHAnsi" w:hAnsiTheme="minorHAnsi"/>
          <w:sz w:val="22"/>
          <w:szCs w:val="22"/>
        </w:rPr>
        <w:t>i Ochrony Ludności</w:t>
      </w:r>
      <w:r w:rsidRPr="00F45D5C">
        <w:rPr>
          <w:rStyle w:val="FontStyle112"/>
          <w:rFonts w:asciiTheme="minorHAnsi" w:hAnsiTheme="minorHAnsi"/>
          <w:sz w:val="22"/>
          <w:szCs w:val="22"/>
        </w:rPr>
        <w:t xml:space="preserve">. Delegacje studentów ustawiają się w ustalonym miejscu i kolejności. Po ustawieniu się wszystkich słuchaczy oraz zajęciu miejsc przez </w:t>
      </w:r>
      <w:r w:rsidRPr="000D42CF">
        <w:rPr>
          <w:rStyle w:val="FontStyle112"/>
          <w:rFonts w:asciiTheme="minorHAnsi" w:hAnsiTheme="minorHAnsi"/>
          <w:color w:val="0000FF"/>
          <w:sz w:val="22"/>
          <w:szCs w:val="22"/>
        </w:rPr>
        <w:t xml:space="preserve">Rektora-Komendanta </w:t>
      </w:r>
      <w:r w:rsidRPr="00F45D5C">
        <w:rPr>
          <w:rStyle w:val="FontStyle112"/>
          <w:rFonts w:asciiTheme="minorHAnsi" w:hAnsiTheme="minorHAnsi"/>
          <w:sz w:val="22"/>
          <w:szCs w:val="22"/>
        </w:rPr>
        <w:t xml:space="preserve">i </w:t>
      </w:r>
      <w:r w:rsidRPr="000D42CF">
        <w:rPr>
          <w:rStyle w:val="FontStyle112"/>
          <w:rFonts w:asciiTheme="minorHAnsi" w:hAnsiTheme="minorHAnsi"/>
          <w:color w:val="0000FF"/>
          <w:sz w:val="22"/>
          <w:szCs w:val="22"/>
        </w:rPr>
        <w:t>Dziekana Wydział</w:t>
      </w:r>
      <w:r>
        <w:rPr>
          <w:rStyle w:val="FontStyle112"/>
          <w:rFonts w:asciiTheme="minorHAnsi" w:hAnsiTheme="minorHAnsi"/>
          <w:color w:val="0000FF"/>
          <w:sz w:val="22"/>
          <w:szCs w:val="22"/>
        </w:rPr>
        <w:t>u,</w:t>
      </w:r>
      <w:r w:rsidRPr="000D42CF">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dowódca uroczystości wyczytuje osobę mającą wystąpić. </w:t>
      </w:r>
      <w:r w:rsidRPr="00512F1D">
        <w:rPr>
          <w:rStyle w:val="FontStyle112"/>
          <w:rFonts w:asciiTheme="minorHAnsi" w:hAnsiTheme="minorHAnsi"/>
          <w:color w:val="0000FF"/>
          <w:sz w:val="22"/>
          <w:szCs w:val="22"/>
        </w:rPr>
        <w:t xml:space="preserve">Wyczytana osoba podchodzi do </w:t>
      </w:r>
      <w:r w:rsidR="009C687E" w:rsidRPr="00512F1D">
        <w:rPr>
          <w:rStyle w:val="FontStyle112"/>
          <w:rFonts w:asciiTheme="minorHAnsi" w:hAnsiTheme="minorHAnsi"/>
          <w:color w:val="0000FF"/>
          <w:sz w:val="22"/>
          <w:szCs w:val="22"/>
        </w:rPr>
        <w:t>R</w:t>
      </w:r>
      <w:r w:rsidRPr="00512F1D">
        <w:rPr>
          <w:rStyle w:val="FontStyle112"/>
          <w:rFonts w:asciiTheme="minorHAnsi" w:hAnsiTheme="minorHAnsi"/>
          <w:color w:val="0000FF"/>
          <w:sz w:val="22"/>
          <w:szCs w:val="22"/>
        </w:rPr>
        <w:t>ektora</w:t>
      </w:r>
      <w:r w:rsidR="009C687E" w:rsidRPr="00512F1D">
        <w:rPr>
          <w:rStyle w:val="FontStyle112"/>
          <w:rFonts w:asciiTheme="minorHAnsi" w:hAnsiTheme="minorHAnsi"/>
          <w:color w:val="0000FF"/>
          <w:sz w:val="22"/>
          <w:szCs w:val="22"/>
        </w:rPr>
        <w:t>-Komendanta</w:t>
      </w:r>
      <w:r w:rsidRPr="00512F1D">
        <w:rPr>
          <w:rStyle w:val="FontStyle112"/>
          <w:rFonts w:asciiTheme="minorHAnsi" w:hAnsiTheme="minorHAnsi"/>
          <w:color w:val="0000FF"/>
          <w:sz w:val="22"/>
          <w:szCs w:val="22"/>
        </w:rPr>
        <w:t xml:space="preserve"> i zatrzymuje się przed nim. Rektor, trzymając buławę w prawej ręce, dotyka nią lewego ramienia słuchacza, następnie przekłada buławę do lewej ręki i gratuluje słuchaczowi. Dziekan </w:t>
      </w:r>
      <w:r w:rsidR="0035151C" w:rsidRPr="00512F1D">
        <w:rPr>
          <w:rStyle w:val="FontStyle112"/>
          <w:rFonts w:asciiTheme="minorHAnsi" w:hAnsiTheme="minorHAnsi"/>
          <w:color w:val="0000FF"/>
          <w:sz w:val="22"/>
          <w:szCs w:val="22"/>
        </w:rPr>
        <w:t xml:space="preserve">Wydziału również składa </w:t>
      </w:r>
      <w:r w:rsidRPr="00512F1D">
        <w:rPr>
          <w:rStyle w:val="FontStyle112"/>
          <w:rFonts w:asciiTheme="minorHAnsi" w:hAnsiTheme="minorHAnsi"/>
          <w:color w:val="0000FF"/>
          <w:sz w:val="22"/>
          <w:szCs w:val="22"/>
        </w:rPr>
        <w:t>gratul</w:t>
      </w:r>
      <w:r w:rsidR="0035151C" w:rsidRPr="00512F1D">
        <w:rPr>
          <w:rStyle w:val="FontStyle112"/>
          <w:rFonts w:asciiTheme="minorHAnsi" w:hAnsiTheme="minorHAnsi"/>
          <w:color w:val="0000FF"/>
          <w:sz w:val="22"/>
          <w:szCs w:val="22"/>
        </w:rPr>
        <w:t>acje</w:t>
      </w:r>
      <w:r w:rsidRPr="00512F1D">
        <w:rPr>
          <w:rStyle w:val="FontStyle112"/>
          <w:rFonts w:asciiTheme="minorHAnsi" w:hAnsiTheme="minorHAnsi"/>
          <w:color w:val="0000FF"/>
          <w:sz w:val="22"/>
          <w:szCs w:val="22"/>
        </w:rPr>
        <w:t xml:space="preserve">. Po </w:t>
      </w:r>
      <w:r w:rsidR="0035151C" w:rsidRPr="00512F1D">
        <w:rPr>
          <w:rStyle w:val="FontStyle112"/>
          <w:rFonts w:asciiTheme="minorHAnsi" w:hAnsiTheme="minorHAnsi"/>
          <w:color w:val="0000FF"/>
          <w:sz w:val="22"/>
          <w:szCs w:val="22"/>
        </w:rPr>
        <w:t xml:space="preserve">przyjęciu gratulacji od Dziekana Wydziału, </w:t>
      </w:r>
      <w:r w:rsidRPr="00512F1D">
        <w:rPr>
          <w:rStyle w:val="FontStyle112"/>
          <w:rFonts w:asciiTheme="minorHAnsi" w:hAnsiTheme="minorHAnsi"/>
          <w:color w:val="0000FF"/>
          <w:sz w:val="22"/>
          <w:szCs w:val="22"/>
        </w:rPr>
        <w:t>słuchacz udaje się na miejsce zajmowane przed wystąpieniem</w:t>
      </w:r>
      <w:r w:rsidR="0035151C" w:rsidRPr="00512F1D">
        <w:rPr>
          <w:rStyle w:val="FontStyle112"/>
          <w:rFonts w:asciiTheme="minorHAnsi" w:hAnsiTheme="minorHAnsi"/>
          <w:color w:val="0000FF"/>
          <w:sz w:val="22"/>
          <w:szCs w:val="22"/>
        </w:rPr>
        <w:t xml:space="preserve"> delegacji</w:t>
      </w:r>
      <w:r w:rsidRPr="00512F1D">
        <w:rPr>
          <w:rStyle w:val="FontStyle112"/>
          <w:rFonts w:asciiTheme="minorHAnsi" w:hAnsiTheme="minorHAnsi"/>
          <w:color w:val="0000FF"/>
          <w:sz w:val="22"/>
          <w:szCs w:val="22"/>
        </w:rPr>
        <w:t xml:space="preserve">. Czynności te </w:t>
      </w:r>
      <w:r w:rsidR="0035151C" w:rsidRPr="00512F1D">
        <w:rPr>
          <w:rStyle w:val="FontStyle112"/>
          <w:rFonts w:asciiTheme="minorHAnsi" w:hAnsiTheme="minorHAnsi"/>
          <w:color w:val="0000FF"/>
          <w:sz w:val="22"/>
          <w:szCs w:val="22"/>
        </w:rPr>
        <w:t xml:space="preserve">są </w:t>
      </w:r>
      <w:r w:rsidRPr="00512F1D">
        <w:rPr>
          <w:rStyle w:val="FontStyle112"/>
          <w:rFonts w:asciiTheme="minorHAnsi" w:hAnsiTheme="minorHAnsi"/>
          <w:color w:val="0000FF"/>
          <w:sz w:val="22"/>
          <w:szCs w:val="22"/>
        </w:rPr>
        <w:t>powtarza</w:t>
      </w:r>
      <w:r w:rsidR="0035151C" w:rsidRPr="00512F1D">
        <w:rPr>
          <w:rStyle w:val="FontStyle112"/>
          <w:rFonts w:asciiTheme="minorHAnsi" w:hAnsiTheme="minorHAnsi"/>
          <w:color w:val="0000FF"/>
          <w:sz w:val="22"/>
          <w:szCs w:val="22"/>
        </w:rPr>
        <w:t>ne</w:t>
      </w:r>
      <w:r w:rsidRPr="00512F1D">
        <w:rPr>
          <w:rStyle w:val="FontStyle112"/>
          <w:rFonts w:asciiTheme="minorHAnsi" w:hAnsiTheme="minorHAnsi"/>
          <w:color w:val="0000FF"/>
          <w:sz w:val="22"/>
          <w:szCs w:val="22"/>
        </w:rPr>
        <w:t xml:space="preserve">, aż do </w:t>
      </w:r>
      <w:r w:rsidR="0035151C" w:rsidRPr="00512F1D">
        <w:rPr>
          <w:rStyle w:val="FontStyle112"/>
          <w:rFonts w:asciiTheme="minorHAnsi" w:hAnsiTheme="minorHAnsi"/>
          <w:color w:val="0000FF"/>
          <w:sz w:val="22"/>
          <w:szCs w:val="22"/>
        </w:rPr>
        <w:t>ostatniego studenta</w:t>
      </w:r>
      <w:r w:rsidRPr="00512F1D">
        <w:rPr>
          <w:rStyle w:val="FontStyle112"/>
          <w:rFonts w:asciiTheme="minorHAnsi" w:hAnsiTheme="minorHAnsi"/>
          <w:color w:val="0000FF"/>
          <w:sz w:val="22"/>
          <w:szCs w:val="22"/>
        </w:rPr>
        <w:t xml:space="preserve">. Przy pasowaniu na studenta przełożeni mówią: </w:t>
      </w:r>
      <w:r w:rsidRPr="00512F1D">
        <w:rPr>
          <w:rStyle w:val="FontStyle108"/>
          <w:rFonts w:asciiTheme="minorHAnsi" w:hAnsiTheme="minorHAnsi"/>
          <w:color w:val="0000FF"/>
          <w:sz w:val="22"/>
          <w:szCs w:val="22"/>
        </w:rPr>
        <w:t>„Gratuluję"</w:t>
      </w:r>
      <w:r w:rsidRPr="00512F1D">
        <w:rPr>
          <w:rStyle w:val="FontStyle108"/>
          <w:rFonts w:asciiTheme="minorHAnsi" w:hAnsiTheme="minorHAnsi"/>
          <w:b w:val="0"/>
          <w:color w:val="0000FF"/>
          <w:sz w:val="22"/>
          <w:szCs w:val="22"/>
        </w:rPr>
        <w:t xml:space="preserve">, </w:t>
      </w:r>
      <w:r w:rsidRPr="00512F1D">
        <w:rPr>
          <w:rStyle w:val="FontStyle112"/>
          <w:rFonts w:asciiTheme="minorHAnsi" w:hAnsiTheme="minorHAnsi"/>
          <w:color w:val="0000FF"/>
          <w:sz w:val="22"/>
          <w:szCs w:val="22"/>
        </w:rPr>
        <w:t xml:space="preserve">student odpowiada: </w:t>
      </w:r>
      <w:r w:rsidR="0035151C" w:rsidRPr="00512F1D">
        <w:rPr>
          <w:rStyle w:val="FontStyle112"/>
          <w:rFonts w:asciiTheme="minorHAnsi" w:hAnsiTheme="minorHAnsi"/>
          <w:color w:val="0000FF"/>
          <w:sz w:val="22"/>
          <w:szCs w:val="22"/>
        </w:rPr>
        <w:br/>
      </w:r>
      <w:r w:rsidRPr="00512F1D">
        <w:rPr>
          <w:rStyle w:val="FontStyle108"/>
          <w:rFonts w:asciiTheme="minorHAnsi" w:hAnsiTheme="minorHAnsi"/>
          <w:color w:val="0000FF"/>
          <w:sz w:val="22"/>
          <w:szCs w:val="22"/>
        </w:rPr>
        <w:t>„Ku chwale Ojczyzny"</w:t>
      </w:r>
      <w:r w:rsidRPr="00512F1D">
        <w:rPr>
          <w:rStyle w:val="FontStyle108"/>
          <w:rFonts w:asciiTheme="minorHAnsi" w:hAnsiTheme="minorHAnsi"/>
          <w:b w:val="0"/>
          <w:color w:val="0000FF"/>
          <w:sz w:val="22"/>
          <w:szCs w:val="22"/>
        </w:rPr>
        <w:t xml:space="preserve"> </w:t>
      </w:r>
      <w:r w:rsidRPr="00512F1D">
        <w:rPr>
          <w:rStyle w:val="FontStyle112"/>
          <w:rFonts w:asciiTheme="minorHAnsi" w:hAnsiTheme="minorHAnsi"/>
          <w:color w:val="0000FF"/>
          <w:sz w:val="22"/>
          <w:szCs w:val="22"/>
        </w:rPr>
        <w:t xml:space="preserve">- w przypadku studentów strażaków, </w:t>
      </w:r>
      <w:r w:rsidRPr="00512F1D">
        <w:rPr>
          <w:rStyle w:val="FontStyle108"/>
          <w:rFonts w:asciiTheme="minorHAnsi" w:hAnsiTheme="minorHAnsi"/>
          <w:color w:val="0000FF"/>
          <w:sz w:val="22"/>
          <w:szCs w:val="22"/>
        </w:rPr>
        <w:t>„Dziękuję"</w:t>
      </w:r>
      <w:r w:rsidRPr="00512F1D">
        <w:rPr>
          <w:rStyle w:val="FontStyle108"/>
          <w:rFonts w:asciiTheme="minorHAnsi" w:hAnsiTheme="minorHAnsi"/>
          <w:b w:val="0"/>
          <w:color w:val="0000FF"/>
          <w:sz w:val="22"/>
          <w:szCs w:val="22"/>
        </w:rPr>
        <w:t xml:space="preserve"> - </w:t>
      </w:r>
      <w:r w:rsidRPr="00512F1D">
        <w:rPr>
          <w:rStyle w:val="FontStyle112"/>
          <w:rFonts w:asciiTheme="minorHAnsi" w:hAnsiTheme="minorHAnsi"/>
          <w:color w:val="0000FF"/>
          <w:sz w:val="22"/>
          <w:szCs w:val="22"/>
        </w:rPr>
        <w:t>w przypadku studentów cywilnych.</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35151C">
        <w:rPr>
          <w:rStyle w:val="FontStyle112"/>
          <w:rFonts w:asciiTheme="minorHAnsi" w:hAnsiTheme="minorHAnsi"/>
          <w:color w:val="0000FF"/>
          <w:sz w:val="22"/>
          <w:szCs w:val="22"/>
        </w:rPr>
        <w:t xml:space="preserve">Po </w:t>
      </w:r>
      <w:r w:rsidR="0035151C" w:rsidRPr="0035151C">
        <w:rPr>
          <w:rStyle w:val="FontStyle112"/>
          <w:rFonts w:asciiTheme="minorHAnsi" w:hAnsiTheme="minorHAnsi"/>
          <w:color w:val="0000FF"/>
          <w:sz w:val="22"/>
          <w:szCs w:val="22"/>
        </w:rPr>
        <w:t>pasowaniu na studenta,</w:t>
      </w:r>
      <w:r w:rsidRPr="0035151C">
        <w:rPr>
          <w:rStyle w:val="FontStyle112"/>
          <w:rFonts w:asciiTheme="minorHAnsi" w:hAnsiTheme="minorHAnsi"/>
          <w:color w:val="0000FF"/>
          <w:sz w:val="22"/>
          <w:szCs w:val="22"/>
        </w:rPr>
        <w:t xml:space="preserve"> Rektor-Komendant Szkoły Głównej Służby Pożarniczej i </w:t>
      </w:r>
      <w:r w:rsidR="0035151C" w:rsidRPr="0035151C">
        <w:rPr>
          <w:rStyle w:val="FontStyle112"/>
          <w:rFonts w:asciiTheme="minorHAnsi" w:hAnsiTheme="minorHAnsi"/>
          <w:color w:val="0000FF"/>
          <w:sz w:val="22"/>
          <w:szCs w:val="22"/>
        </w:rPr>
        <w:t xml:space="preserve">Dziekan </w:t>
      </w:r>
      <w:r w:rsidRPr="0035151C">
        <w:rPr>
          <w:rStyle w:val="FontStyle112"/>
          <w:rFonts w:asciiTheme="minorHAnsi" w:hAnsiTheme="minorHAnsi"/>
          <w:color w:val="0000FF"/>
          <w:sz w:val="22"/>
          <w:szCs w:val="22"/>
        </w:rPr>
        <w:t>udaj</w:t>
      </w:r>
      <w:r w:rsidR="007F096A" w:rsidRPr="0035151C">
        <w:rPr>
          <w:rStyle w:val="FontStyle112"/>
          <w:rFonts w:asciiTheme="minorHAnsi" w:hAnsiTheme="minorHAnsi"/>
          <w:color w:val="0000FF"/>
          <w:sz w:val="22"/>
          <w:szCs w:val="22"/>
        </w:rPr>
        <w:t>e</w:t>
      </w:r>
      <w:r w:rsidRPr="0035151C">
        <w:rPr>
          <w:rStyle w:val="FontStyle112"/>
          <w:rFonts w:asciiTheme="minorHAnsi" w:hAnsiTheme="minorHAnsi"/>
          <w:color w:val="0000FF"/>
          <w:sz w:val="22"/>
          <w:szCs w:val="22"/>
        </w:rPr>
        <w:t xml:space="preserve"> się na poprzednio zajmowane miejsca.</w:t>
      </w:r>
    </w:p>
    <w:p w:rsidR="0035151C" w:rsidRPr="0035151C" w:rsidRDefault="000D42CF" w:rsidP="00C13950">
      <w:pPr>
        <w:pStyle w:val="Style9"/>
        <w:widowControl/>
        <w:numPr>
          <w:ilvl w:val="6"/>
          <w:numId w:val="204"/>
        </w:numPr>
        <w:spacing w:line="276" w:lineRule="auto"/>
        <w:ind w:left="426" w:hanging="426"/>
        <w:rPr>
          <w:rStyle w:val="FontStyle112"/>
          <w:rFonts w:asciiTheme="minorHAnsi" w:hAnsiTheme="minorHAnsi"/>
          <w:color w:val="0000FF"/>
          <w:sz w:val="24"/>
          <w:szCs w:val="24"/>
        </w:rPr>
      </w:pPr>
      <w:r w:rsidRPr="0035151C">
        <w:rPr>
          <w:rStyle w:val="FontStyle112"/>
          <w:rFonts w:asciiTheme="minorHAnsi" w:hAnsiTheme="minorHAnsi"/>
          <w:color w:val="0000FF"/>
          <w:sz w:val="22"/>
          <w:szCs w:val="22"/>
        </w:rPr>
        <w:t>Rektor-Komendant Szkoły Głównej Służby Pożarniczej wygłasza</w:t>
      </w:r>
      <w:r w:rsidR="00897266" w:rsidRPr="0035151C">
        <w:rPr>
          <w:rStyle w:val="FontStyle112"/>
          <w:rFonts w:asciiTheme="minorHAnsi" w:hAnsiTheme="minorHAnsi"/>
          <w:color w:val="0000FF"/>
          <w:sz w:val="22"/>
          <w:szCs w:val="22"/>
        </w:rPr>
        <w:t xml:space="preserve"> trzy </w:t>
      </w:r>
      <w:r w:rsidRPr="0035151C">
        <w:rPr>
          <w:rStyle w:val="FontStyle112"/>
          <w:rFonts w:asciiTheme="minorHAnsi" w:hAnsiTheme="minorHAnsi"/>
          <w:color w:val="0000FF"/>
          <w:sz w:val="22"/>
          <w:szCs w:val="22"/>
        </w:rPr>
        <w:t>formuł</w:t>
      </w:r>
      <w:r w:rsidR="00897266" w:rsidRPr="0035151C">
        <w:rPr>
          <w:rStyle w:val="FontStyle112"/>
          <w:rFonts w:asciiTheme="minorHAnsi" w:hAnsiTheme="minorHAnsi"/>
          <w:color w:val="0000FF"/>
          <w:sz w:val="22"/>
          <w:szCs w:val="22"/>
        </w:rPr>
        <w:t>y</w:t>
      </w:r>
      <w:r w:rsidRPr="0035151C">
        <w:rPr>
          <w:rStyle w:val="FontStyle112"/>
          <w:rFonts w:asciiTheme="minorHAnsi" w:hAnsiTheme="minorHAnsi"/>
          <w:color w:val="0000FF"/>
          <w:sz w:val="22"/>
          <w:szCs w:val="22"/>
        </w:rPr>
        <w:t>:</w:t>
      </w:r>
    </w:p>
    <w:p w:rsidR="0035151C" w:rsidRPr="0035151C" w:rsidRDefault="0035151C" w:rsidP="006010C4">
      <w:pPr>
        <w:pStyle w:val="Style9"/>
        <w:widowControl/>
        <w:numPr>
          <w:ilvl w:val="0"/>
          <w:numId w:val="349"/>
        </w:numPr>
        <w:spacing w:line="276" w:lineRule="auto"/>
        <w:ind w:left="851" w:hanging="425"/>
        <w:rPr>
          <w:rStyle w:val="FontStyle108"/>
          <w:rFonts w:asciiTheme="minorHAnsi" w:hAnsiTheme="minorHAnsi"/>
          <w:b w:val="0"/>
          <w:bCs w:val="0"/>
          <w:color w:val="0000FF"/>
          <w:sz w:val="24"/>
          <w:szCs w:val="24"/>
        </w:rPr>
      </w:pPr>
      <w:r w:rsidRPr="0035151C">
        <w:rPr>
          <w:rStyle w:val="FontStyle108"/>
          <w:rFonts w:asciiTheme="minorHAnsi" w:hAnsiTheme="minorHAnsi"/>
          <w:color w:val="0000FF"/>
          <w:sz w:val="22"/>
          <w:szCs w:val="22"/>
        </w:rPr>
        <w:t xml:space="preserve">„Z dniem dzisiejszym strażakom w służbie kandydackiej pierwszego rocznika zezwalam </w:t>
      </w:r>
      <w:r w:rsidRPr="0035151C">
        <w:rPr>
          <w:rStyle w:val="FontStyle108"/>
          <w:rFonts w:asciiTheme="minorHAnsi" w:hAnsiTheme="minorHAnsi"/>
          <w:color w:val="0000FF"/>
          <w:sz w:val="22"/>
          <w:szCs w:val="22"/>
        </w:rPr>
        <w:br/>
        <w:t>na używanie tytułu podchorążego”</w:t>
      </w:r>
      <w:r w:rsidRPr="0035151C">
        <w:rPr>
          <w:rStyle w:val="FontStyle108"/>
          <w:rFonts w:asciiTheme="minorHAnsi" w:hAnsiTheme="minorHAnsi"/>
          <w:b w:val="0"/>
          <w:color w:val="0000FF"/>
          <w:sz w:val="22"/>
          <w:szCs w:val="22"/>
        </w:rPr>
        <w:t>;</w:t>
      </w:r>
    </w:p>
    <w:p w:rsidR="0035151C" w:rsidRPr="0035151C" w:rsidRDefault="0035151C" w:rsidP="006010C4">
      <w:pPr>
        <w:pStyle w:val="Style9"/>
        <w:widowControl/>
        <w:numPr>
          <w:ilvl w:val="0"/>
          <w:numId w:val="349"/>
        </w:numPr>
        <w:spacing w:line="276" w:lineRule="auto"/>
        <w:ind w:left="851" w:hanging="425"/>
        <w:rPr>
          <w:rStyle w:val="FontStyle108"/>
          <w:rFonts w:asciiTheme="minorHAnsi" w:hAnsiTheme="minorHAnsi"/>
          <w:b w:val="0"/>
          <w:bCs w:val="0"/>
          <w:color w:val="0000FF"/>
          <w:sz w:val="24"/>
          <w:szCs w:val="24"/>
        </w:rPr>
      </w:pPr>
      <w:r w:rsidRPr="0035151C">
        <w:rPr>
          <w:rStyle w:val="FontStyle108"/>
          <w:rFonts w:asciiTheme="minorHAnsi" w:hAnsiTheme="minorHAnsi"/>
          <w:b w:val="0"/>
          <w:color w:val="0000FF"/>
          <w:sz w:val="22"/>
          <w:szCs w:val="22"/>
        </w:rPr>
        <w:t>„</w:t>
      </w:r>
      <w:r w:rsidRPr="0035151C">
        <w:rPr>
          <w:rStyle w:val="FontStyle108"/>
          <w:rFonts w:asciiTheme="minorHAnsi" w:hAnsiTheme="minorHAnsi"/>
          <w:color w:val="0000FF"/>
          <w:sz w:val="22"/>
          <w:szCs w:val="22"/>
        </w:rPr>
        <w:t>Składam wszystkim studentom pierwszego roku studiów z tej okazji serdeczne gratulacje”</w:t>
      </w:r>
      <w:r w:rsidRPr="0035151C">
        <w:rPr>
          <w:rStyle w:val="FontStyle108"/>
          <w:rFonts w:asciiTheme="minorHAnsi" w:hAnsiTheme="minorHAnsi"/>
          <w:b w:val="0"/>
          <w:color w:val="0000FF"/>
          <w:sz w:val="22"/>
          <w:szCs w:val="22"/>
        </w:rPr>
        <w:t>;</w:t>
      </w:r>
    </w:p>
    <w:p w:rsidR="0035151C" w:rsidRPr="0035151C" w:rsidRDefault="0035151C" w:rsidP="006010C4">
      <w:pPr>
        <w:pStyle w:val="Style9"/>
        <w:widowControl/>
        <w:numPr>
          <w:ilvl w:val="0"/>
          <w:numId w:val="349"/>
        </w:numPr>
        <w:spacing w:line="276" w:lineRule="auto"/>
        <w:ind w:left="851" w:hanging="425"/>
        <w:rPr>
          <w:rStyle w:val="FontStyle112"/>
          <w:rFonts w:asciiTheme="minorHAnsi" w:hAnsiTheme="minorHAnsi"/>
          <w:color w:val="0000FF"/>
          <w:sz w:val="24"/>
          <w:szCs w:val="24"/>
        </w:rPr>
      </w:pPr>
      <w:r w:rsidRPr="0035151C">
        <w:rPr>
          <w:rStyle w:val="FontStyle108"/>
          <w:rFonts w:asciiTheme="minorHAnsi" w:hAnsiTheme="minorHAnsi"/>
          <w:b w:val="0"/>
          <w:color w:val="0000FF"/>
          <w:sz w:val="22"/>
          <w:szCs w:val="22"/>
        </w:rPr>
        <w:t>„</w:t>
      </w:r>
      <w:r w:rsidRPr="0035151C">
        <w:rPr>
          <w:rStyle w:val="FontStyle108"/>
          <w:rFonts w:asciiTheme="minorHAnsi" w:hAnsiTheme="minorHAnsi"/>
          <w:color w:val="0000FF"/>
          <w:sz w:val="22"/>
          <w:szCs w:val="22"/>
        </w:rPr>
        <w:t xml:space="preserve">Rok akademicki ………. </w:t>
      </w:r>
      <w:r w:rsidRPr="0035151C">
        <w:rPr>
          <w:rStyle w:val="FontStyle108"/>
          <w:rFonts w:asciiTheme="minorHAnsi" w:hAnsiTheme="minorHAnsi"/>
          <w:b w:val="0"/>
          <w:color w:val="0000FF"/>
          <w:sz w:val="22"/>
          <w:szCs w:val="22"/>
        </w:rPr>
        <w:t>(RRRR/RRRR)</w:t>
      </w:r>
      <w:r w:rsidRPr="0035151C">
        <w:rPr>
          <w:rStyle w:val="FontStyle108"/>
          <w:rFonts w:asciiTheme="minorHAnsi" w:hAnsiTheme="minorHAnsi"/>
          <w:color w:val="0000FF"/>
          <w:sz w:val="22"/>
          <w:szCs w:val="22"/>
        </w:rPr>
        <w:t xml:space="preserve"> uważam za otwarty"</w:t>
      </w:r>
      <w:r w:rsidRPr="0035151C">
        <w:rPr>
          <w:rStyle w:val="FontStyle108"/>
          <w:rFonts w:asciiTheme="minorHAnsi" w:hAnsiTheme="minorHAnsi"/>
          <w:b w:val="0"/>
          <w:color w:val="0000FF"/>
          <w:sz w:val="22"/>
          <w:szCs w:val="22"/>
        </w:rPr>
        <w:t>.</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Następnie głos zabiera przedstawiciel samorządu studenckiego.</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prosi wszystkich o powstanie oraz zapowiada odśpiewanie </w:t>
      </w:r>
      <w:r w:rsidR="00897266">
        <w:rPr>
          <w:rStyle w:val="FontStyle112"/>
          <w:rFonts w:asciiTheme="minorHAnsi" w:hAnsiTheme="minorHAnsi"/>
          <w:sz w:val="22"/>
          <w:szCs w:val="22"/>
        </w:rPr>
        <w:br/>
      </w:r>
      <w:r w:rsidRPr="00F45D5C">
        <w:rPr>
          <w:rStyle w:val="FontStyle112"/>
          <w:rFonts w:asciiTheme="minorHAnsi" w:hAnsiTheme="minorHAnsi"/>
          <w:sz w:val="22"/>
          <w:szCs w:val="22"/>
        </w:rPr>
        <w:t>„</w:t>
      </w:r>
      <w:r w:rsidRPr="0035151C">
        <w:rPr>
          <w:rStyle w:val="FontStyle112"/>
          <w:rFonts w:asciiTheme="minorHAnsi" w:hAnsiTheme="minorHAnsi"/>
          <w:b/>
          <w:sz w:val="22"/>
          <w:szCs w:val="22"/>
        </w:rPr>
        <w:t>Pieśni rycerskiej</w:t>
      </w:r>
      <w:r w:rsidRPr="00F45D5C">
        <w:rPr>
          <w:rStyle w:val="FontStyle112"/>
          <w:rFonts w:asciiTheme="minorHAnsi" w:hAnsiTheme="minorHAnsi"/>
          <w:sz w:val="22"/>
          <w:szCs w:val="22"/>
        </w:rPr>
        <w:t>" i „</w:t>
      </w:r>
      <w:r w:rsidRPr="0035151C">
        <w:rPr>
          <w:rStyle w:val="FontStyle112"/>
          <w:rFonts w:asciiTheme="minorHAnsi" w:hAnsiTheme="minorHAnsi"/>
          <w:b/>
          <w:sz w:val="22"/>
          <w:szCs w:val="22"/>
        </w:rPr>
        <w:t>Gaudeamus</w:t>
      </w:r>
      <w:r w:rsidRPr="00F45D5C">
        <w:rPr>
          <w:rStyle w:val="FontStyle112"/>
          <w:rFonts w:asciiTheme="minorHAnsi" w:hAnsiTheme="minorHAnsi"/>
          <w:sz w:val="22"/>
          <w:szCs w:val="22"/>
        </w:rPr>
        <w:t xml:space="preserve">". Po odśpiewaniu pieśni dowódca uroczystości podaje komendę: </w:t>
      </w:r>
      <w:r w:rsidRPr="00F45D5C">
        <w:rPr>
          <w:rStyle w:val="FontStyle108"/>
          <w:rFonts w:asciiTheme="minorHAnsi" w:hAnsiTheme="minorHAnsi"/>
          <w:sz w:val="22"/>
          <w:szCs w:val="22"/>
        </w:rPr>
        <w:t>„Poczet sztandarowy, sztandar uczelni -</w:t>
      </w:r>
      <w:r w:rsidR="0035151C">
        <w:rPr>
          <w:rStyle w:val="FontStyle108"/>
          <w:rFonts w:asciiTheme="minorHAnsi" w:hAnsiTheme="minorHAnsi"/>
          <w:sz w:val="22"/>
          <w:szCs w:val="22"/>
        </w:rPr>
        <w:t xml:space="preserve"> </w:t>
      </w:r>
      <w:r w:rsidRPr="00F45D5C">
        <w:rPr>
          <w:rStyle w:val="FontStyle108"/>
          <w:rFonts w:asciiTheme="minorHAnsi" w:hAnsiTheme="minorHAnsi"/>
          <w:sz w:val="22"/>
          <w:szCs w:val="22"/>
        </w:rPr>
        <w:t>ODPROWADZIĆ"</w:t>
      </w:r>
      <w:r w:rsidRPr="0089726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Po odprowadzeniu sztandaru dowódca uroczystości prosi wszystkich o zajęcie miejsc.</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informuje: </w:t>
      </w:r>
      <w:r w:rsidRPr="00F45D5C">
        <w:rPr>
          <w:rStyle w:val="FontStyle108"/>
          <w:rFonts w:asciiTheme="minorHAnsi" w:hAnsiTheme="minorHAnsi"/>
          <w:sz w:val="22"/>
          <w:szCs w:val="22"/>
        </w:rPr>
        <w:t xml:space="preserve">„Wykład inauguracyjny na temat ……. </w:t>
      </w:r>
      <w:r w:rsidR="00897266" w:rsidRPr="00897266">
        <w:rPr>
          <w:rStyle w:val="FontStyle108"/>
          <w:rFonts w:asciiTheme="minorHAnsi" w:hAnsiTheme="minorHAnsi"/>
          <w:color w:val="0000FF"/>
          <w:sz w:val="22"/>
          <w:szCs w:val="22"/>
        </w:rPr>
        <w:t>w</w:t>
      </w:r>
      <w:r w:rsidRPr="00897266">
        <w:rPr>
          <w:rStyle w:val="FontStyle108"/>
          <w:rFonts w:asciiTheme="minorHAnsi" w:hAnsiTheme="minorHAnsi"/>
          <w:color w:val="0000FF"/>
          <w:sz w:val="22"/>
          <w:szCs w:val="22"/>
        </w:rPr>
        <w:t xml:space="preserve">ygłosi </w:t>
      </w:r>
      <w:r w:rsidR="00897266">
        <w:rPr>
          <w:rStyle w:val="FontStyle108"/>
          <w:rFonts w:asciiTheme="minorHAnsi" w:hAnsiTheme="minorHAnsi"/>
          <w:color w:val="0000FF"/>
          <w:sz w:val="22"/>
          <w:szCs w:val="22"/>
        </w:rPr>
        <w:t>…..</w:t>
      </w:r>
      <w:r w:rsidRPr="00F45D5C">
        <w:rPr>
          <w:rStyle w:val="FontStyle108"/>
          <w:rFonts w:asciiTheme="minorHAnsi" w:hAnsiTheme="minorHAnsi"/>
          <w:sz w:val="22"/>
          <w:szCs w:val="22"/>
        </w:rPr>
        <w:t>……</w:t>
      </w:r>
      <w:r w:rsidR="00897266">
        <w:rPr>
          <w:rStyle w:val="FontStyle108"/>
          <w:rFonts w:asciiTheme="minorHAnsi" w:hAnsiTheme="minorHAnsi"/>
          <w:sz w:val="22"/>
          <w:szCs w:val="22"/>
        </w:rPr>
        <w:t xml:space="preserve"> </w:t>
      </w:r>
      <w:r w:rsidRPr="0044518C">
        <w:rPr>
          <w:rStyle w:val="FontStyle108"/>
          <w:rFonts w:asciiTheme="minorHAnsi" w:hAnsiTheme="minorHAnsi"/>
          <w:b w:val="0"/>
          <w:sz w:val="22"/>
          <w:szCs w:val="22"/>
        </w:rPr>
        <w:t>(stopień, tytuł naukowy, imię i nazwisko prelegenta)</w:t>
      </w:r>
      <w:r w:rsidRPr="00F45D5C">
        <w:rPr>
          <w:rStyle w:val="FontStyle108"/>
          <w:rFonts w:asciiTheme="minorHAnsi" w:hAnsiTheme="minorHAnsi"/>
          <w:sz w:val="22"/>
          <w:szCs w:val="22"/>
        </w:rPr>
        <w:t>"</w:t>
      </w:r>
      <w:r w:rsidRPr="0089726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Wygłoszony zostaje wykład inauguracyjny.</w:t>
      </w:r>
    </w:p>
    <w:p w:rsidR="000D42CF" w:rsidRPr="000D42CF" w:rsidRDefault="000D42CF" w:rsidP="00C13950">
      <w:pPr>
        <w:pStyle w:val="Style9"/>
        <w:widowControl/>
        <w:numPr>
          <w:ilvl w:val="6"/>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zakończeniu wykładu może być przedstawiona część artystyczna.</w:t>
      </w:r>
    </w:p>
    <w:p w:rsidR="00171379" w:rsidRDefault="00171379">
      <w:pPr>
        <w:widowControl/>
        <w:suppressAutoHyphens w:val="0"/>
        <w:autoSpaceDN/>
        <w:textAlignment w:val="auto"/>
        <w:rPr>
          <w:rStyle w:val="FontStyle112"/>
          <w:rFonts w:asciiTheme="minorHAnsi" w:hAnsiTheme="minorHAnsi"/>
          <w:color w:val="0000FF"/>
          <w:sz w:val="22"/>
          <w:szCs w:val="22"/>
          <w:lang w:eastAsia="pl-PL"/>
        </w:rPr>
      </w:pPr>
      <w:r>
        <w:rPr>
          <w:rStyle w:val="FontStyle112"/>
          <w:rFonts w:asciiTheme="minorHAnsi" w:hAnsiTheme="minorHAnsi"/>
          <w:color w:val="0000FF"/>
          <w:sz w:val="22"/>
          <w:szCs w:val="22"/>
        </w:rPr>
        <w:br w:type="page"/>
      </w:r>
    </w:p>
    <w:p w:rsidR="000D42CF" w:rsidRPr="00F45D5C" w:rsidRDefault="000D42CF" w:rsidP="00C13950">
      <w:pPr>
        <w:pStyle w:val="Style9"/>
        <w:widowControl/>
        <w:numPr>
          <w:ilvl w:val="6"/>
          <w:numId w:val="204"/>
        </w:numPr>
        <w:spacing w:line="276" w:lineRule="auto"/>
        <w:ind w:left="426" w:hanging="426"/>
        <w:rPr>
          <w:rFonts w:asciiTheme="minorHAnsi" w:hAnsiTheme="minorHAnsi"/>
        </w:rPr>
      </w:pPr>
      <w:r w:rsidRPr="0035151C">
        <w:rPr>
          <w:rStyle w:val="FontStyle112"/>
          <w:rFonts w:asciiTheme="minorHAnsi" w:hAnsiTheme="minorHAnsi"/>
          <w:color w:val="0000FF"/>
          <w:sz w:val="22"/>
          <w:szCs w:val="22"/>
        </w:rPr>
        <w:lastRenderedPageBreak/>
        <w:t>Dowódca uroczystości dziękuje wszystkim zebranym osobom</w:t>
      </w:r>
      <w:r w:rsidR="0035151C" w:rsidRPr="0035151C">
        <w:rPr>
          <w:rStyle w:val="FontStyle112"/>
          <w:rFonts w:asciiTheme="minorHAnsi" w:hAnsiTheme="minorHAnsi"/>
          <w:color w:val="0000FF"/>
          <w:sz w:val="22"/>
          <w:szCs w:val="22"/>
        </w:rPr>
        <w:t xml:space="preserve"> za udział w uroczystości</w:t>
      </w:r>
      <w:r w:rsidRPr="0035151C">
        <w:rPr>
          <w:rStyle w:val="FontStyle112"/>
          <w:rFonts w:asciiTheme="minorHAnsi" w:hAnsiTheme="minorHAnsi"/>
          <w:color w:val="0000FF"/>
          <w:sz w:val="22"/>
          <w:szCs w:val="22"/>
        </w:rPr>
        <w:t xml:space="preserve">. </w:t>
      </w:r>
      <w:r w:rsidR="0035151C" w:rsidRPr="0035151C">
        <w:rPr>
          <w:rStyle w:val="FontStyle112"/>
          <w:rFonts w:asciiTheme="minorHAnsi" w:hAnsiTheme="minorHAnsi"/>
          <w:color w:val="0000FF"/>
          <w:sz w:val="22"/>
          <w:szCs w:val="22"/>
        </w:rPr>
        <w:t>Prosi wszystkich o powstanie. W pierwszej kolejności opuszcza aulę (salę) Senat Uczelni</w:t>
      </w:r>
      <w:r w:rsidR="00421A38">
        <w:rPr>
          <w:rStyle w:val="FontStyle112"/>
          <w:rFonts w:asciiTheme="minorHAnsi" w:hAnsiTheme="minorHAnsi"/>
          <w:color w:val="0000FF"/>
          <w:sz w:val="22"/>
          <w:szCs w:val="22"/>
        </w:rPr>
        <w:t xml:space="preserve"> (</w:t>
      </w:r>
      <w:r w:rsidR="00421A38" w:rsidRPr="009C687E">
        <w:rPr>
          <w:rStyle w:val="FontStyle112"/>
          <w:rFonts w:asciiTheme="minorHAnsi" w:hAnsiTheme="minorHAnsi"/>
          <w:color w:val="0000FF"/>
          <w:sz w:val="22"/>
          <w:szCs w:val="22"/>
        </w:rPr>
        <w:t xml:space="preserve">na końcu orszaku </w:t>
      </w:r>
      <w:r w:rsidR="00421A38">
        <w:rPr>
          <w:rStyle w:val="FontStyle112"/>
          <w:rFonts w:asciiTheme="minorHAnsi" w:hAnsiTheme="minorHAnsi"/>
          <w:color w:val="0000FF"/>
          <w:sz w:val="22"/>
          <w:szCs w:val="22"/>
        </w:rPr>
        <w:t xml:space="preserve">wychodzą Prorektorzy, a jako ostatni </w:t>
      </w:r>
      <w:r w:rsidR="00421A38" w:rsidRPr="009C687E">
        <w:rPr>
          <w:rStyle w:val="FontStyle112"/>
          <w:rFonts w:asciiTheme="minorHAnsi" w:hAnsiTheme="minorHAnsi"/>
          <w:color w:val="0000FF"/>
          <w:sz w:val="22"/>
          <w:szCs w:val="22"/>
        </w:rPr>
        <w:t>wchodzi Rektor-Komendant</w:t>
      </w:r>
      <w:r w:rsidR="00421A38">
        <w:rPr>
          <w:rStyle w:val="FontStyle112"/>
          <w:rFonts w:asciiTheme="minorHAnsi" w:hAnsiTheme="minorHAnsi"/>
          <w:color w:val="0000FF"/>
          <w:sz w:val="22"/>
          <w:szCs w:val="22"/>
        </w:rPr>
        <w:t>)</w:t>
      </w:r>
      <w:r w:rsidR="0035151C" w:rsidRPr="0035151C">
        <w:rPr>
          <w:rStyle w:val="FontStyle112"/>
          <w:rFonts w:asciiTheme="minorHAnsi" w:hAnsiTheme="minorHAnsi"/>
          <w:color w:val="0000FF"/>
          <w:sz w:val="22"/>
          <w:szCs w:val="22"/>
        </w:rPr>
        <w:t>, następnie zaproszeni goście oraz pozostali uczestnicy uroczystości.</w:t>
      </w:r>
    </w:p>
    <w:p w:rsidR="0064236C" w:rsidRDefault="0064236C" w:rsidP="0064236C">
      <w:pPr>
        <w:pStyle w:val="Style74"/>
        <w:widowControl/>
        <w:spacing w:before="240" w:line="276" w:lineRule="auto"/>
        <w:ind w:firstLine="0"/>
        <w:rPr>
          <w:rStyle w:val="FontStyle112"/>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16" w:name="_Toc42522646"/>
      <w:r w:rsidRPr="00F45D5C">
        <w:rPr>
          <w:rStyle w:val="FontStyle112"/>
          <w:rFonts w:asciiTheme="minorHAnsi" w:hAnsiTheme="minorHAnsi"/>
          <w:sz w:val="22"/>
          <w:szCs w:val="22"/>
        </w:rPr>
        <w:t>Rozdział 3</w:t>
      </w:r>
      <w:bookmarkEnd w:id="316"/>
    </w:p>
    <w:p w:rsidR="005B774E" w:rsidRPr="00FA3474" w:rsidRDefault="005B774E" w:rsidP="00545E1F">
      <w:pPr>
        <w:pStyle w:val="Nagwek3"/>
        <w:jc w:val="center"/>
        <w:rPr>
          <w:rStyle w:val="FontStyle108"/>
          <w:rFonts w:asciiTheme="minorHAnsi" w:hAnsiTheme="minorHAnsi"/>
          <w:b/>
          <w:sz w:val="22"/>
          <w:szCs w:val="22"/>
        </w:rPr>
      </w:pPr>
      <w:bookmarkStart w:id="317" w:name="_Toc42522647"/>
      <w:r w:rsidRPr="00FA3474">
        <w:rPr>
          <w:rStyle w:val="FontStyle108"/>
          <w:rFonts w:asciiTheme="minorHAnsi" w:hAnsiTheme="minorHAnsi"/>
          <w:b/>
          <w:sz w:val="22"/>
          <w:szCs w:val="22"/>
        </w:rPr>
        <w:t>Dzień Podchorążego i Dzień Kadeta</w:t>
      </w:r>
      <w:bookmarkEnd w:id="317"/>
    </w:p>
    <w:p w:rsidR="000D42CF" w:rsidRPr="000D42CF" w:rsidRDefault="000D42CF" w:rsidP="000D42CF">
      <w:pPr>
        <w:pStyle w:val="Style74"/>
        <w:widowControl/>
        <w:spacing w:line="276" w:lineRule="auto"/>
        <w:ind w:firstLine="0"/>
        <w:rPr>
          <w:rFonts w:asciiTheme="minorHAnsi" w:hAnsiTheme="minorHAnsi"/>
          <w:sz w:val="22"/>
          <w:szCs w:val="22"/>
        </w:rPr>
      </w:pPr>
    </w:p>
    <w:p w:rsidR="000D42CF" w:rsidRDefault="005B774E" w:rsidP="000D42CF">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C13950">
        <w:rPr>
          <w:rStyle w:val="FontStyle108"/>
          <w:rFonts w:asciiTheme="minorHAnsi" w:hAnsiTheme="minorHAnsi"/>
          <w:sz w:val="22"/>
          <w:szCs w:val="22"/>
        </w:rPr>
        <w:t>18</w:t>
      </w:r>
      <w:r w:rsidRPr="00F45D5C">
        <w:rPr>
          <w:rStyle w:val="FontStyle112"/>
          <w:rFonts w:asciiTheme="minorHAnsi" w:hAnsiTheme="minorHAnsi"/>
          <w:sz w:val="22"/>
          <w:szCs w:val="22"/>
        </w:rPr>
        <w:t>.</w:t>
      </w:r>
    </w:p>
    <w:p w:rsidR="005B774E" w:rsidRPr="000D42CF" w:rsidRDefault="005B774E" w:rsidP="00807884">
      <w:pPr>
        <w:pStyle w:val="Style9"/>
        <w:widowControl/>
        <w:numPr>
          <w:ilvl w:val="7"/>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Dzień Podchorążego jest wewnętrznym świętem Szkoły Głównej Służby Pożarniczej i odbywa się podczas uroczystej zbiórki.</w:t>
      </w:r>
    </w:p>
    <w:p w:rsidR="000D42CF" w:rsidRPr="00F45D5C" w:rsidRDefault="000D42CF" w:rsidP="00807884">
      <w:pPr>
        <w:pStyle w:val="Style9"/>
        <w:widowControl/>
        <w:numPr>
          <w:ilvl w:val="7"/>
          <w:numId w:val="204"/>
        </w:numPr>
        <w:spacing w:line="276" w:lineRule="auto"/>
        <w:ind w:left="426" w:hanging="426"/>
        <w:rPr>
          <w:rFonts w:asciiTheme="minorHAnsi" w:hAnsiTheme="minorHAnsi"/>
        </w:rPr>
      </w:pPr>
      <w:r w:rsidRPr="00F45D5C">
        <w:rPr>
          <w:rStyle w:val="FontStyle112"/>
          <w:rFonts w:asciiTheme="minorHAnsi" w:hAnsiTheme="minorHAnsi"/>
          <w:sz w:val="22"/>
          <w:szCs w:val="22"/>
        </w:rPr>
        <w:t>Dzień Kadeta jest wewnętrznym świętem Centralnej Szkoły Państwowej Straży Pożarnej oraz szkół aspirantów Państwowej Straży Pożarnej i odbywa się podczas uroczystej zbiórki.</w:t>
      </w:r>
    </w:p>
    <w:p w:rsidR="005B774E" w:rsidRPr="00F45D5C" w:rsidRDefault="005B774E" w:rsidP="000D42CF">
      <w:pPr>
        <w:pStyle w:val="Style39"/>
        <w:widowControl/>
        <w:spacing w:line="276" w:lineRule="auto"/>
        <w:ind w:firstLine="0"/>
        <w:rPr>
          <w:rFonts w:asciiTheme="minorHAnsi" w:hAnsiTheme="minorHAnsi"/>
        </w:rPr>
      </w:pPr>
    </w:p>
    <w:p w:rsidR="000D42CF" w:rsidRDefault="005B774E" w:rsidP="000D42CF">
      <w:pPr>
        <w:pStyle w:val="Style9"/>
        <w:widowControl/>
        <w:spacing w:line="276" w:lineRule="auto"/>
        <w:ind w:firstLine="0"/>
        <w:jc w:val="center"/>
        <w:rPr>
          <w:rStyle w:val="FontStyle108"/>
          <w:rFonts w:asciiTheme="minorHAnsi" w:hAnsiTheme="minorHAnsi"/>
          <w:b w:val="0"/>
          <w:sz w:val="22"/>
          <w:szCs w:val="22"/>
        </w:rPr>
      </w:pPr>
      <w:r w:rsidRPr="00F45D5C">
        <w:rPr>
          <w:rStyle w:val="FontStyle108"/>
          <w:rFonts w:asciiTheme="minorHAnsi" w:hAnsiTheme="minorHAnsi"/>
          <w:sz w:val="22"/>
          <w:szCs w:val="22"/>
        </w:rPr>
        <w:t>§ 1</w:t>
      </w:r>
      <w:r w:rsidR="00C13950">
        <w:rPr>
          <w:rStyle w:val="FontStyle108"/>
          <w:rFonts w:asciiTheme="minorHAnsi" w:hAnsiTheme="minorHAnsi"/>
          <w:sz w:val="22"/>
          <w:szCs w:val="22"/>
        </w:rPr>
        <w:t>19</w:t>
      </w:r>
      <w:r w:rsidRPr="00F45D5C">
        <w:rPr>
          <w:rStyle w:val="FontStyle108"/>
          <w:rFonts w:asciiTheme="minorHAnsi" w:hAnsiTheme="minorHAnsi"/>
          <w:sz w:val="22"/>
          <w:szCs w:val="22"/>
        </w:rPr>
        <w:t>.</w:t>
      </w:r>
    </w:p>
    <w:p w:rsidR="005B774E" w:rsidRPr="000D42CF" w:rsidRDefault="005B774E" w:rsidP="00807884">
      <w:pPr>
        <w:pStyle w:val="Style9"/>
        <w:widowControl/>
        <w:numPr>
          <w:ilvl w:val="8"/>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określonym dla uroczystej zbiórki.</w:t>
      </w:r>
      <w:r w:rsidR="0069702B">
        <w:rPr>
          <w:rStyle w:val="FontStyle112"/>
          <w:rFonts w:asciiTheme="minorHAnsi" w:hAnsiTheme="minorHAnsi"/>
          <w:sz w:val="22"/>
          <w:szCs w:val="22"/>
        </w:rPr>
        <w:t xml:space="preserve"> </w:t>
      </w:r>
      <w:r w:rsidR="0069702B" w:rsidRPr="0069702B">
        <w:rPr>
          <w:rStyle w:val="FontStyle112"/>
          <w:rFonts w:asciiTheme="minorHAnsi" w:hAnsiTheme="minorHAnsi"/>
          <w:color w:val="0000FF"/>
          <w:sz w:val="22"/>
          <w:szCs w:val="22"/>
        </w:rPr>
        <w:t>W dniu poprzedzającym uroczystą zbiórkę, Rektor-Komendant może wyrazić zgodę na część artystyczną opracowaną</w:t>
      </w:r>
      <w:r w:rsidR="0069702B">
        <w:rPr>
          <w:rStyle w:val="FontStyle112"/>
          <w:rFonts w:asciiTheme="minorHAnsi" w:hAnsiTheme="minorHAnsi"/>
          <w:color w:val="0000FF"/>
          <w:sz w:val="22"/>
          <w:szCs w:val="22"/>
        </w:rPr>
        <w:t xml:space="preserve"> przez studentów uczelni </w:t>
      </w:r>
      <w:r w:rsidR="0069702B" w:rsidRPr="0069702B">
        <w:rPr>
          <w:rStyle w:val="FontStyle112"/>
          <w:rFonts w:asciiTheme="minorHAnsi" w:hAnsiTheme="minorHAnsi"/>
          <w:color w:val="0000FF"/>
          <w:sz w:val="22"/>
          <w:szCs w:val="22"/>
        </w:rPr>
        <w:t xml:space="preserve">i uzgodnioną w porozumieniu z wyznaczoną przez </w:t>
      </w:r>
      <w:r w:rsidR="0069702B">
        <w:rPr>
          <w:rStyle w:val="FontStyle112"/>
          <w:rFonts w:asciiTheme="minorHAnsi" w:hAnsiTheme="minorHAnsi"/>
          <w:color w:val="0000FF"/>
          <w:sz w:val="22"/>
          <w:szCs w:val="22"/>
        </w:rPr>
        <w:br/>
      </w:r>
      <w:r w:rsidR="0069702B" w:rsidRPr="0069702B">
        <w:rPr>
          <w:rStyle w:val="FontStyle112"/>
          <w:rFonts w:asciiTheme="minorHAnsi" w:hAnsiTheme="minorHAnsi"/>
          <w:color w:val="0000FF"/>
          <w:sz w:val="22"/>
          <w:szCs w:val="22"/>
        </w:rPr>
        <w:t>Rektor</w:t>
      </w:r>
      <w:r w:rsidR="0069702B">
        <w:rPr>
          <w:rStyle w:val="FontStyle112"/>
          <w:rFonts w:asciiTheme="minorHAnsi" w:hAnsiTheme="minorHAnsi"/>
          <w:color w:val="0000FF"/>
          <w:sz w:val="22"/>
          <w:szCs w:val="22"/>
        </w:rPr>
        <w:t>a</w:t>
      </w:r>
      <w:r w:rsidR="0069702B" w:rsidRPr="0069702B">
        <w:rPr>
          <w:rStyle w:val="FontStyle112"/>
          <w:rFonts w:asciiTheme="minorHAnsi" w:hAnsiTheme="minorHAnsi"/>
          <w:color w:val="0000FF"/>
          <w:sz w:val="22"/>
          <w:szCs w:val="22"/>
        </w:rPr>
        <w:t>-Komendant</w:t>
      </w:r>
      <w:r w:rsidR="0069702B">
        <w:rPr>
          <w:rStyle w:val="FontStyle112"/>
          <w:rFonts w:asciiTheme="minorHAnsi" w:hAnsiTheme="minorHAnsi"/>
          <w:color w:val="0000FF"/>
          <w:sz w:val="22"/>
          <w:szCs w:val="22"/>
        </w:rPr>
        <w:t>a</w:t>
      </w:r>
      <w:r w:rsidR="0069702B" w:rsidRPr="0069702B">
        <w:rPr>
          <w:rStyle w:val="FontStyle112"/>
          <w:rFonts w:asciiTheme="minorHAnsi" w:hAnsiTheme="minorHAnsi"/>
          <w:color w:val="0000FF"/>
          <w:sz w:val="22"/>
          <w:szCs w:val="22"/>
        </w:rPr>
        <w:t xml:space="preserve"> </w:t>
      </w:r>
      <w:r w:rsidR="00512F1D">
        <w:rPr>
          <w:rStyle w:val="FontStyle112"/>
          <w:rFonts w:asciiTheme="minorHAnsi" w:hAnsiTheme="minorHAnsi"/>
          <w:color w:val="0000FF"/>
          <w:sz w:val="22"/>
          <w:szCs w:val="22"/>
        </w:rPr>
        <w:t>osobą.</w:t>
      </w:r>
    </w:p>
    <w:p w:rsidR="000D42CF" w:rsidRPr="000D42CF" w:rsidRDefault="000D42CF" w:rsidP="00807884">
      <w:pPr>
        <w:pStyle w:val="Style9"/>
        <w:widowControl/>
        <w:numPr>
          <w:ilvl w:val="8"/>
          <w:numId w:val="204"/>
        </w:numPr>
        <w:spacing w:line="276" w:lineRule="auto"/>
        <w:ind w:left="426" w:hanging="426"/>
        <w:rPr>
          <w:rStyle w:val="FontStyle108"/>
          <w:rFonts w:asciiTheme="minorHAnsi" w:hAnsiTheme="minorHAnsi"/>
          <w:b w:val="0"/>
          <w:bCs w:val="0"/>
          <w:sz w:val="24"/>
          <w:szCs w:val="24"/>
        </w:rPr>
      </w:pPr>
      <w:r w:rsidRPr="00F45D5C">
        <w:rPr>
          <w:rStyle w:val="FontStyle112"/>
          <w:rFonts w:asciiTheme="minorHAnsi" w:hAnsiTheme="minorHAnsi"/>
          <w:sz w:val="22"/>
          <w:szCs w:val="22"/>
        </w:rPr>
        <w:t>Po odegraniu hymnu państwowego i przywitaniu gości przez osobę określoną w szczegółowym scenariuszu uroczystości</w:t>
      </w:r>
      <w:r w:rsidR="00421A38">
        <w:rPr>
          <w:rStyle w:val="FontStyle112"/>
          <w:rFonts w:asciiTheme="minorHAnsi" w:hAnsiTheme="minorHAnsi"/>
          <w:sz w:val="22"/>
          <w:szCs w:val="22"/>
        </w:rPr>
        <w:t>,</w:t>
      </w:r>
      <w:r w:rsidRPr="00F45D5C">
        <w:rPr>
          <w:rStyle w:val="FontStyle112"/>
          <w:rFonts w:asciiTheme="minorHAnsi" w:hAnsiTheme="minorHAnsi"/>
          <w:sz w:val="22"/>
          <w:szCs w:val="22"/>
        </w:rPr>
        <w:t xml:space="preserve"> </w:t>
      </w:r>
      <w:r w:rsidRPr="00421A38">
        <w:rPr>
          <w:rStyle w:val="FontStyle112"/>
          <w:rFonts w:asciiTheme="minorHAnsi" w:hAnsiTheme="minorHAnsi"/>
          <w:color w:val="0000FF"/>
          <w:sz w:val="22"/>
          <w:szCs w:val="22"/>
        </w:rPr>
        <w:t xml:space="preserve">dowódca </w:t>
      </w:r>
      <w:r w:rsidR="00421A38" w:rsidRPr="00421A38">
        <w:rPr>
          <w:rStyle w:val="FontStyle112"/>
          <w:rFonts w:asciiTheme="minorHAnsi" w:hAnsiTheme="minorHAnsi"/>
          <w:color w:val="0000FF"/>
          <w:sz w:val="22"/>
          <w:szCs w:val="22"/>
        </w:rPr>
        <w:t xml:space="preserve">uroczystości </w:t>
      </w:r>
      <w:r w:rsidRPr="00F45D5C">
        <w:rPr>
          <w:rStyle w:val="FontStyle112"/>
          <w:rFonts w:asciiTheme="minorHAnsi" w:hAnsiTheme="minorHAnsi"/>
          <w:sz w:val="22"/>
          <w:szCs w:val="22"/>
        </w:rPr>
        <w:t xml:space="preserve">podaje komendy: </w:t>
      </w:r>
      <w:r w:rsidRPr="00F45D5C">
        <w:rPr>
          <w:rStyle w:val="FontStyle108"/>
          <w:rFonts w:asciiTheme="minorHAnsi" w:hAnsiTheme="minorHAnsi"/>
          <w:sz w:val="22"/>
          <w:szCs w:val="22"/>
        </w:rPr>
        <w:t>„Szkoła -BACZNOŚĆ"</w:t>
      </w:r>
      <w:r w:rsidRPr="0044518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w:t>
      </w:r>
      <w:r w:rsidR="007F096A">
        <w:rPr>
          <w:rStyle w:val="FontStyle108"/>
          <w:rFonts w:asciiTheme="minorHAnsi" w:hAnsiTheme="minorHAnsi"/>
          <w:sz w:val="22"/>
          <w:szCs w:val="22"/>
        </w:rPr>
        <w:t>….</w:t>
      </w:r>
      <w:r w:rsidRPr="00F45D5C">
        <w:rPr>
          <w:rStyle w:val="FontStyle108"/>
          <w:rFonts w:asciiTheme="minorHAnsi" w:hAnsiTheme="minorHAnsi"/>
          <w:sz w:val="22"/>
          <w:szCs w:val="22"/>
        </w:rPr>
        <w:t>.. (stopień, nazwisko), odczytać rozkaz specjalny Rektora-Komendanta Szkoły Głównej Służby Pożarniczej"</w:t>
      </w:r>
      <w:r w:rsidRPr="0044518C">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„Szkoła - SPOCZNIJ"</w:t>
      </w:r>
      <w:r w:rsidRPr="000D42CF">
        <w:rPr>
          <w:rStyle w:val="FontStyle108"/>
          <w:rFonts w:asciiTheme="minorHAnsi" w:hAnsiTheme="minorHAnsi"/>
          <w:b w:val="0"/>
          <w:sz w:val="22"/>
          <w:szCs w:val="22"/>
        </w:rPr>
        <w:t>.</w:t>
      </w:r>
    </w:p>
    <w:p w:rsidR="000D42CF" w:rsidRPr="000D42CF" w:rsidRDefault="000D42CF" w:rsidP="00807884">
      <w:pPr>
        <w:pStyle w:val="Style9"/>
        <w:widowControl/>
        <w:numPr>
          <w:ilvl w:val="8"/>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Wyznaczony strażak odpowiada: </w:t>
      </w:r>
      <w:r w:rsidRPr="00F45D5C">
        <w:rPr>
          <w:rFonts w:asciiTheme="minorHAnsi" w:hAnsiTheme="minorHAnsi"/>
          <w:b/>
          <w:sz w:val="22"/>
          <w:szCs w:val="22"/>
        </w:rPr>
        <w:t>„</w:t>
      </w:r>
      <w:r w:rsidR="00897266" w:rsidRPr="00F45D5C">
        <w:rPr>
          <w:rFonts w:asciiTheme="minorHAnsi" w:hAnsiTheme="minorHAnsi"/>
          <w:b/>
          <w:sz w:val="22"/>
          <w:szCs w:val="22"/>
        </w:rPr>
        <w:t>Rozkaz</w:t>
      </w:r>
      <w:r w:rsidRPr="00F45D5C">
        <w:rPr>
          <w:rFonts w:asciiTheme="minorHAnsi" w:hAnsiTheme="minorHAnsi"/>
          <w:b/>
          <w:sz w:val="22"/>
          <w:szCs w:val="22"/>
        </w:rPr>
        <w:t>"</w:t>
      </w:r>
      <w:r w:rsidRPr="00897266">
        <w:rPr>
          <w:rFonts w:asciiTheme="minorHAnsi" w:hAnsiTheme="minorHAnsi"/>
          <w:sz w:val="22"/>
          <w:szCs w:val="22"/>
        </w:rPr>
        <w:t>,</w:t>
      </w:r>
      <w:r w:rsidRPr="00F45D5C">
        <w:rPr>
          <w:rFonts w:asciiTheme="minorHAnsi" w:hAnsiTheme="minorHAnsi"/>
          <w:sz w:val="22"/>
          <w:szCs w:val="22"/>
        </w:rPr>
        <w:t xml:space="preserve"> </w:t>
      </w:r>
      <w:r w:rsidRPr="00F45D5C">
        <w:rPr>
          <w:rStyle w:val="FontStyle112"/>
          <w:rFonts w:asciiTheme="minorHAnsi" w:hAnsiTheme="minorHAnsi"/>
          <w:sz w:val="22"/>
          <w:szCs w:val="22"/>
        </w:rPr>
        <w:t xml:space="preserve">podchodzi do mikrofonu,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(skłon głowy), dowódca uroczystości podaje komendę: </w:t>
      </w:r>
      <w:r w:rsidRPr="00F45D5C">
        <w:rPr>
          <w:rFonts w:asciiTheme="minorHAnsi" w:hAnsiTheme="minorHAnsi"/>
          <w:b/>
          <w:sz w:val="22"/>
          <w:szCs w:val="22"/>
        </w:rPr>
        <w:t>„Szkoła -</w:t>
      </w:r>
      <w:r w:rsidR="00897266">
        <w:rPr>
          <w:rFonts w:asciiTheme="minorHAnsi" w:hAnsiTheme="minorHAnsi"/>
          <w:b/>
          <w:sz w:val="22"/>
          <w:szCs w:val="22"/>
        </w:rPr>
        <w:t xml:space="preserve"> </w:t>
      </w:r>
      <w:r w:rsidRPr="00F45D5C">
        <w:rPr>
          <w:rFonts w:asciiTheme="minorHAnsi" w:hAnsiTheme="minorHAnsi"/>
          <w:b/>
          <w:sz w:val="22"/>
          <w:szCs w:val="22"/>
        </w:rPr>
        <w:t>BACZNOŚĆ"</w:t>
      </w:r>
      <w:r w:rsidRPr="00897266">
        <w:rPr>
          <w:rFonts w:asciiTheme="minorHAnsi" w:hAnsiTheme="minorHAnsi"/>
          <w:sz w:val="22"/>
          <w:szCs w:val="22"/>
        </w:rPr>
        <w:t>.</w:t>
      </w:r>
      <w:r w:rsidRPr="00F45D5C">
        <w:rPr>
          <w:rFonts w:asciiTheme="minorHAnsi" w:hAnsiTheme="minorHAnsi"/>
          <w:sz w:val="22"/>
          <w:szCs w:val="22"/>
        </w:rPr>
        <w:t xml:space="preserve"> </w:t>
      </w:r>
      <w:r w:rsidRPr="00F45D5C">
        <w:rPr>
          <w:rStyle w:val="FontStyle112"/>
          <w:rFonts w:asciiTheme="minorHAnsi" w:hAnsiTheme="minorHAnsi"/>
          <w:sz w:val="22"/>
          <w:szCs w:val="22"/>
        </w:rPr>
        <w:t xml:space="preserve">Następuje odczytanie preambuły rozkazu, po której dowódca uroczystości podaje komendę: </w:t>
      </w:r>
      <w:r w:rsidRPr="00F45D5C">
        <w:rPr>
          <w:rFonts w:asciiTheme="minorHAnsi" w:hAnsiTheme="minorHAnsi"/>
          <w:b/>
          <w:sz w:val="22"/>
          <w:szCs w:val="22"/>
        </w:rPr>
        <w:t>„Szkoła -</w:t>
      </w:r>
      <w:r w:rsidR="00897266">
        <w:rPr>
          <w:rFonts w:asciiTheme="minorHAnsi" w:hAnsiTheme="minorHAnsi"/>
          <w:b/>
          <w:sz w:val="22"/>
          <w:szCs w:val="22"/>
        </w:rPr>
        <w:t xml:space="preserve"> </w:t>
      </w:r>
      <w:r w:rsidRPr="00F45D5C">
        <w:rPr>
          <w:rFonts w:asciiTheme="minorHAnsi" w:hAnsiTheme="minorHAnsi"/>
          <w:b/>
          <w:sz w:val="22"/>
          <w:szCs w:val="22"/>
        </w:rPr>
        <w:t>SPOCZNIJ"</w:t>
      </w:r>
      <w:r w:rsidRPr="00897266">
        <w:rPr>
          <w:rFonts w:asciiTheme="minorHAnsi" w:hAnsiTheme="minorHAnsi"/>
          <w:sz w:val="22"/>
          <w:szCs w:val="22"/>
        </w:rPr>
        <w:t>.</w:t>
      </w:r>
      <w:r w:rsidRPr="00F45D5C">
        <w:rPr>
          <w:rFonts w:asciiTheme="minorHAnsi" w:hAnsiTheme="minorHAnsi"/>
          <w:sz w:val="22"/>
          <w:szCs w:val="22"/>
        </w:rPr>
        <w:t xml:space="preserve"> </w:t>
      </w:r>
      <w:r w:rsidRPr="00F45D5C">
        <w:rPr>
          <w:rStyle w:val="FontStyle112"/>
          <w:rFonts w:asciiTheme="minorHAnsi" w:hAnsiTheme="minorHAnsi"/>
          <w:sz w:val="22"/>
          <w:szCs w:val="22"/>
        </w:rPr>
        <w:t xml:space="preserve">Po odczytaniu treści rozkazu, po słowie „podpisał", dowódca uroczystości podaje komendę: </w:t>
      </w:r>
      <w:r w:rsidRPr="00F45D5C">
        <w:rPr>
          <w:rFonts w:asciiTheme="minorHAnsi" w:hAnsiTheme="minorHAnsi"/>
          <w:sz w:val="22"/>
          <w:szCs w:val="22"/>
        </w:rPr>
        <w:t>„</w:t>
      </w:r>
      <w:r w:rsidRPr="00897266">
        <w:rPr>
          <w:rFonts w:asciiTheme="minorHAnsi" w:hAnsiTheme="minorHAnsi"/>
          <w:b/>
          <w:sz w:val="22"/>
          <w:szCs w:val="22"/>
        </w:rPr>
        <w:t xml:space="preserve">Szkoła </w:t>
      </w:r>
      <w:r w:rsidRPr="00F45D5C">
        <w:rPr>
          <w:rStyle w:val="FontStyle108"/>
          <w:rFonts w:asciiTheme="minorHAnsi" w:hAnsiTheme="minorHAnsi"/>
          <w:sz w:val="22"/>
          <w:szCs w:val="22"/>
        </w:rPr>
        <w:t>-</w:t>
      </w:r>
      <w:r w:rsidR="00897266">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2E438D">
        <w:rPr>
          <w:rStyle w:val="FontStyle108"/>
          <w:rFonts w:asciiTheme="minorHAnsi" w:hAnsiTheme="minorHAnsi"/>
          <w:b w:val="0"/>
          <w:sz w:val="22"/>
          <w:szCs w:val="22"/>
        </w:rPr>
        <w:t xml:space="preserve">. </w:t>
      </w:r>
      <w:r w:rsidR="00421A38" w:rsidRPr="00421A38">
        <w:rPr>
          <w:rStyle w:val="FontStyle108"/>
          <w:rFonts w:asciiTheme="minorHAnsi" w:hAnsiTheme="minorHAnsi"/>
          <w:b w:val="0"/>
          <w:color w:val="0000FF"/>
          <w:sz w:val="22"/>
          <w:szCs w:val="22"/>
        </w:rPr>
        <w:t xml:space="preserve">Dopuszcza się odczytanie wyciągu z rozkazu opracowanego na podstawie rozkazu specjalnego. </w:t>
      </w:r>
      <w:r w:rsidRPr="00F45D5C">
        <w:rPr>
          <w:rStyle w:val="FontStyle112"/>
          <w:rFonts w:asciiTheme="minorHAnsi" w:hAnsiTheme="minorHAnsi"/>
          <w:sz w:val="22"/>
          <w:szCs w:val="22"/>
        </w:rPr>
        <w:t xml:space="preserve">Gdy odczytane zostaną stanowisko, stopień, </w:t>
      </w:r>
      <w:r w:rsidR="00897266">
        <w:rPr>
          <w:rStyle w:val="FontStyle112"/>
          <w:rFonts w:asciiTheme="minorHAnsi" w:hAnsiTheme="minorHAnsi"/>
          <w:sz w:val="22"/>
          <w:szCs w:val="22"/>
        </w:rPr>
        <w:br/>
      </w:r>
      <w:r w:rsidRPr="00F45D5C">
        <w:rPr>
          <w:rStyle w:val="FontStyle112"/>
          <w:rFonts w:asciiTheme="minorHAnsi" w:hAnsiTheme="minorHAnsi"/>
          <w:sz w:val="22"/>
          <w:szCs w:val="22"/>
        </w:rPr>
        <w:t xml:space="preserve">imię i nazwisko podpisującego rozkaz, dowódca uroczystości podaje komendę: </w:t>
      </w:r>
      <w:r w:rsidR="00897266">
        <w:rPr>
          <w:rStyle w:val="FontStyle112"/>
          <w:rFonts w:asciiTheme="minorHAnsi" w:hAnsiTheme="minorHAnsi"/>
          <w:sz w:val="22"/>
          <w:szCs w:val="22"/>
        </w:rPr>
        <w:br/>
      </w:r>
      <w:r w:rsidRPr="00F45D5C">
        <w:rPr>
          <w:rStyle w:val="FontStyle108"/>
          <w:rFonts w:asciiTheme="minorHAnsi" w:hAnsiTheme="minorHAnsi"/>
          <w:sz w:val="22"/>
          <w:szCs w:val="22"/>
        </w:rPr>
        <w:t>„Szkoła - SPOCZNIJ"</w:t>
      </w:r>
      <w:r w:rsidRPr="0089726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Wówczas następuje wręczenie wyróżnień wymienionych w rozkazie oraz przemówienie kierownika jednostki organizacyjnej Państwowej Straży Pożarnej.</w:t>
      </w:r>
    </w:p>
    <w:p w:rsidR="000D42CF" w:rsidRPr="000D42CF" w:rsidRDefault="000D42CF" w:rsidP="00807884">
      <w:pPr>
        <w:pStyle w:val="Style9"/>
        <w:widowControl/>
        <w:numPr>
          <w:ilvl w:val="8"/>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Szkole Głównej Służby Pożarniczej samorząd studencki ogłasza wyniki wyborów </w:t>
      </w:r>
      <w:r w:rsidR="002E438D">
        <w:rPr>
          <w:rStyle w:val="FontStyle112"/>
          <w:rFonts w:asciiTheme="minorHAnsi" w:hAnsiTheme="minorHAnsi"/>
          <w:sz w:val="22"/>
          <w:szCs w:val="22"/>
        </w:rPr>
        <w:br/>
      </w:r>
      <w:r w:rsidRPr="00F45D5C">
        <w:rPr>
          <w:rStyle w:val="FontStyle112"/>
          <w:rFonts w:asciiTheme="minorHAnsi" w:hAnsiTheme="minorHAnsi"/>
          <w:sz w:val="22"/>
          <w:szCs w:val="22"/>
        </w:rPr>
        <w:t>na najsympatyczniejszego wykładowcę roku akademickiego i wręcza okolicznościowe wyróżnienie.</w:t>
      </w:r>
    </w:p>
    <w:p w:rsidR="005B774E" w:rsidRPr="002E438D" w:rsidRDefault="000D42CF" w:rsidP="007F096A">
      <w:pPr>
        <w:pStyle w:val="Style9"/>
        <w:widowControl/>
        <w:numPr>
          <w:ilvl w:val="8"/>
          <w:numId w:val="20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okolicznościowych przemówieniach następują czynności określone dla zakończenia uroczystej zbiórki.</w:t>
      </w:r>
      <w:r w:rsidR="0069702B">
        <w:rPr>
          <w:rStyle w:val="FontStyle112"/>
          <w:rFonts w:asciiTheme="minorHAnsi" w:hAnsiTheme="minorHAnsi"/>
          <w:sz w:val="22"/>
          <w:szCs w:val="22"/>
        </w:rPr>
        <w:t xml:space="preserve"> </w:t>
      </w:r>
      <w:r w:rsidR="0069702B" w:rsidRPr="0069702B">
        <w:rPr>
          <w:rStyle w:val="FontStyle112"/>
          <w:rFonts w:asciiTheme="minorHAnsi" w:hAnsiTheme="minorHAnsi"/>
          <w:color w:val="0000FF"/>
          <w:sz w:val="22"/>
          <w:szCs w:val="22"/>
        </w:rPr>
        <w:t>Po odprowadzeniu sztandaru uczelni</w:t>
      </w:r>
      <w:r w:rsidR="0069702B">
        <w:rPr>
          <w:rStyle w:val="FontStyle112"/>
          <w:rFonts w:asciiTheme="minorHAnsi" w:hAnsiTheme="minorHAnsi"/>
          <w:color w:val="0000FF"/>
          <w:sz w:val="22"/>
          <w:szCs w:val="22"/>
        </w:rPr>
        <w:t>,</w:t>
      </w:r>
      <w:r w:rsidR="0069702B" w:rsidRPr="0069702B">
        <w:rPr>
          <w:rStyle w:val="FontStyle112"/>
          <w:rFonts w:asciiTheme="minorHAnsi" w:hAnsiTheme="minorHAnsi"/>
          <w:color w:val="0000FF"/>
          <w:sz w:val="22"/>
          <w:szCs w:val="22"/>
        </w:rPr>
        <w:t xml:space="preserve"> </w:t>
      </w:r>
      <w:r w:rsidR="0069702B">
        <w:rPr>
          <w:rStyle w:val="FontStyle112"/>
          <w:rFonts w:asciiTheme="minorHAnsi" w:hAnsiTheme="minorHAnsi"/>
          <w:color w:val="0000FF"/>
          <w:sz w:val="22"/>
          <w:szCs w:val="22"/>
        </w:rPr>
        <w:t xml:space="preserve">może się odbyć </w:t>
      </w:r>
      <w:r w:rsidR="00D731F8">
        <w:rPr>
          <w:rStyle w:val="FontStyle112"/>
          <w:rFonts w:asciiTheme="minorHAnsi" w:hAnsiTheme="minorHAnsi"/>
          <w:color w:val="0000FF"/>
          <w:sz w:val="22"/>
          <w:szCs w:val="22"/>
        </w:rPr>
        <w:t xml:space="preserve">np. </w:t>
      </w:r>
      <w:r w:rsidR="0069702B" w:rsidRPr="0069702B">
        <w:rPr>
          <w:rStyle w:val="FontStyle112"/>
          <w:rFonts w:asciiTheme="minorHAnsi" w:hAnsiTheme="minorHAnsi"/>
          <w:color w:val="0000FF"/>
          <w:sz w:val="22"/>
          <w:szCs w:val="22"/>
        </w:rPr>
        <w:t>część artystyczn</w:t>
      </w:r>
      <w:r w:rsidR="0069702B">
        <w:rPr>
          <w:rStyle w:val="FontStyle112"/>
          <w:rFonts w:asciiTheme="minorHAnsi" w:hAnsiTheme="minorHAnsi"/>
          <w:color w:val="0000FF"/>
          <w:sz w:val="22"/>
          <w:szCs w:val="22"/>
        </w:rPr>
        <w:t>a przygotowana przez studentów uczelni</w:t>
      </w:r>
      <w:r w:rsidR="0069702B" w:rsidRPr="0069702B">
        <w:rPr>
          <w:rStyle w:val="FontStyle112"/>
          <w:rFonts w:asciiTheme="minorHAnsi" w:hAnsiTheme="minorHAnsi"/>
          <w:sz w:val="22"/>
          <w:szCs w:val="22"/>
        </w:rPr>
        <w:t>.</w:t>
      </w:r>
    </w:p>
    <w:p w:rsidR="002E438D" w:rsidRPr="002E438D" w:rsidRDefault="002E438D" w:rsidP="002E438D">
      <w:pPr>
        <w:pStyle w:val="Style9"/>
        <w:widowControl/>
        <w:spacing w:line="276" w:lineRule="auto"/>
        <w:ind w:firstLine="0"/>
        <w:rPr>
          <w:rFonts w:asciiTheme="minorHAnsi" w:hAnsiTheme="minorHAnsi"/>
          <w:sz w:val="22"/>
          <w:szCs w:val="22"/>
        </w:rPr>
      </w:pPr>
    </w:p>
    <w:p w:rsidR="000D42CF" w:rsidRDefault="005B774E" w:rsidP="000D42CF">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0</w:t>
      </w:r>
      <w:r w:rsidRPr="00F45D5C">
        <w:rPr>
          <w:rStyle w:val="FontStyle108"/>
          <w:rFonts w:asciiTheme="minorHAnsi" w:hAnsiTheme="minorHAnsi"/>
          <w:sz w:val="22"/>
          <w:szCs w:val="22"/>
        </w:rPr>
        <w:t>.</w:t>
      </w:r>
    </w:p>
    <w:p w:rsidR="005B774E" w:rsidRPr="002C3478" w:rsidRDefault="005B774E" w:rsidP="006010C4">
      <w:pPr>
        <w:pStyle w:val="Style9"/>
        <w:widowControl/>
        <w:numPr>
          <w:ilvl w:val="0"/>
          <w:numId w:val="300"/>
        </w:numPr>
        <w:spacing w:line="276" w:lineRule="auto"/>
        <w:ind w:left="426" w:hanging="426"/>
        <w:rPr>
          <w:rStyle w:val="FontStyle112"/>
          <w:rFonts w:asciiTheme="minorHAnsi" w:hAnsiTheme="minorHAnsi"/>
          <w:color w:val="0000FF"/>
          <w:sz w:val="22"/>
          <w:szCs w:val="22"/>
        </w:rPr>
      </w:pPr>
      <w:r w:rsidRPr="00F45D5C">
        <w:rPr>
          <w:rStyle w:val="FontStyle112"/>
          <w:rFonts w:asciiTheme="minorHAnsi" w:hAnsiTheme="minorHAnsi"/>
          <w:sz w:val="22"/>
          <w:szCs w:val="22"/>
        </w:rPr>
        <w:t xml:space="preserve">Po zakończeniu uroczystej zbiórki mają miejsce określone w scenariuszu uroczystości towarzyszące, które są </w:t>
      </w:r>
      <w:r w:rsidRPr="002C3478">
        <w:rPr>
          <w:rStyle w:val="FontStyle112"/>
          <w:rFonts w:asciiTheme="minorHAnsi" w:hAnsiTheme="minorHAnsi"/>
          <w:color w:val="0000FF"/>
          <w:sz w:val="22"/>
          <w:szCs w:val="22"/>
        </w:rPr>
        <w:t>organizowane przez Samorząd Studencki</w:t>
      </w:r>
      <w:r w:rsidR="002E438D" w:rsidRPr="002C3478">
        <w:rPr>
          <w:rStyle w:val="FontStyle112"/>
          <w:rFonts w:asciiTheme="minorHAnsi" w:hAnsiTheme="minorHAnsi"/>
          <w:color w:val="0000FF"/>
          <w:sz w:val="22"/>
          <w:szCs w:val="22"/>
        </w:rPr>
        <w:t>.</w:t>
      </w:r>
    </w:p>
    <w:p w:rsidR="000D42CF" w:rsidRPr="000D42CF" w:rsidRDefault="000D42CF" w:rsidP="006010C4">
      <w:pPr>
        <w:pStyle w:val="Style9"/>
        <w:widowControl/>
        <w:numPr>
          <w:ilvl w:val="0"/>
          <w:numId w:val="30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W dniu uroczystości delegacje podchorążych (kadetów) mogą składać kwiaty przed symbolami walk o wyzwolenie narodowe, na mogiłach poległych i zasłużonych strażaków itp.</w:t>
      </w:r>
    </w:p>
    <w:p w:rsidR="000D42CF" w:rsidRPr="000D42CF" w:rsidRDefault="000D42CF" w:rsidP="006010C4">
      <w:pPr>
        <w:pStyle w:val="Style9"/>
        <w:widowControl/>
        <w:numPr>
          <w:ilvl w:val="0"/>
          <w:numId w:val="300"/>
        </w:numPr>
        <w:spacing w:line="276" w:lineRule="auto"/>
        <w:ind w:left="426" w:hanging="426"/>
        <w:rPr>
          <w:rStyle w:val="FontStyle112"/>
          <w:rFonts w:asciiTheme="minorHAnsi" w:hAnsiTheme="minorHAnsi"/>
          <w:sz w:val="24"/>
          <w:szCs w:val="24"/>
        </w:rPr>
      </w:pPr>
      <w:r w:rsidRPr="002E438D">
        <w:rPr>
          <w:rStyle w:val="FontStyle112"/>
          <w:rFonts w:asciiTheme="minorHAnsi" w:hAnsiTheme="minorHAnsi"/>
          <w:color w:val="0000FF"/>
          <w:sz w:val="22"/>
          <w:szCs w:val="22"/>
        </w:rPr>
        <w:t>W uzasadnionych przypadkach wyżej wymienione uroczystości mogą odbywać się w innym dniu.</w:t>
      </w:r>
    </w:p>
    <w:p w:rsidR="000D42CF" w:rsidRPr="00F45D5C" w:rsidRDefault="000D42CF" w:rsidP="006010C4">
      <w:pPr>
        <w:pStyle w:val="Style9"/>
        <w:widowControl/>
        <w:numPr>
          <w:ilvl w:val="0"/>
          <w:numId w:val="300"/>
        </w:numPr>
        <w:spacing w:line="276" w:lineRule="auto"/>
        <w:ind w:left="426" w:hanging="426"/>
        <w:rPr>
          <w:rFonts w:asciiTheme="minorHAnsi" w:hAnsiTheme="minorHAnsi"/>
        </w:rPr>
      </w:pPr>
      <w:r w:rsidRPr="002E438D">
        <w:rPr>
          <w:rStyle w:val="FontStyle112"/>
          <w:rFonts w:asciiTheme="minorHAnsi" w:hAnsiTheme="minorHAnsi"/>
          <w:color w:val="0000FF"/>
          <w:sz w:val="22"/>
          <w:szCs w:val="22"/>
        </w:rPr>
        <w:t>Delegacja podchorążych Szkoły Głównej Służby Pożarniczej może uczestniczyć w uroczystościach Dnia Podchorążego organizowanych poza uczelnią.</w:t>
      </w:r>
    </w:p>
    <w:p w:rsidR="005B774E" w:rsidRPr="007F096A" w:rsidRDefault="005B774E" w:rsidP="007F096A">
      <w:pPr>
        <w:pStyle w:val="Style37"/>
        <w:widowControl/>
        <w:tabs>
          <w:tab w:val="left" w:pos="-2977"/>
        </w:tabs>
        <w:spacing w:before="240" w:line="276" w:lineRule="auto"/>
        <w:ind w:firstLine="0"/>
        <w:rPr>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18" w:name="_Toc42522648"/>
      <w:r w:rsidRPr="00F45D5C">
        <w:rPr>
          <w:rStyle w:val="FontStyle112"/>
          <w:rFonts w:asciiTheme="minorHAnsi" w:hAnsiTheme="minorHAnsi"/>
          <w:sz w:val="22"/>
          <w:szCs w:val="22"/>
        </w:rPr>
        <w:t>Rozdział 4</w:t>
      </w:r>
      <w:bookmarkEnd w:id="318"/>
    </w:p>
    <w:p w:rsidR="005B774E" w:rsidRPr="00FA3474" w:rsidRDefault="005B774E" w:rsidP="00545E1F">
      <w:pPr>
        <w:pStyle w:val="Nagwek3"/>
        <w:jc w:val="center"/>
        <w:rPr>
          <w:rStyle w:val="FontStyle108"/>
          <w:rFonts w:asciiTheme="minorHAnsi" w:hAnsiTheme="minorHAnsi"/>
          <w:b/>
          <w:sz w:val="22"/>
          <w:szCs w:val="22"/>
        </w:rPr>
      </w:pPr>
      <w:bookmarkStart w:id="319" w:name="_Toc42522649"/>
      <w:r w:rsidRPr="00FA3474">
        <w:rPr>
          <w:rStyle w:val="FontStyle108"/>
          <w:rFonts w:asciiTheme="minorHAnsi" w:hAnsiTheme="minorHAnsi"/>
          <w:b/>
          <w:sz w:val="22"/>
          <w:szCs w:val="22"/>
        </w:rPr>
        <w:t>Wręczenie aktów nadania stopni i dyplomów ukończenia studiów</w:t>
      </w:r>
      <w:r w:rsidR="00FA3474" w:rsidRPr="00FA3474">
        <w:rPr>
          <w:rStyle w:val="FontStyle108"/>
          <w:rFonts w:asciiTheme="minorHAnsi" w:hAnsiTheme="minorHAnsi"/>
          <w:b/>
          <w:sz w:val="22"/>
          <w:szCs w:val="22"/>
        </w:rPr>
        <w:t xml:space="preserve"> </w:t>
      </w:r>
      <w:r w:rsidR="00FA3474" w:rsidRPr="00FA3474">
        <w:rPr>
          <w:rStyle w:val="FontStyle108"/>
          <w:rFonts w:asciiTheme="minorHAnsi" w:hAnsiTheme="minorHAnsi"/>
          <w:b/>
          <w:sz w:val="22"/>
          <w:szCs w:val="22"/>
        </w:rPr>
        <w:br/>
      </w:r>
      <w:r w:rsidRPr="00FA3474">
        <w:rPr>
          <w:rStyle w:val="FontStyle108"/>
          <w:rFonts w:asciiTheme="minorHAnsi" w:hAnsiTheme="minorHAnsi"/>
          <w:b/>
          <w:sz w:val="22"/>
          <w:szCs w:val="22"/>
        </w:rPr>
        <w:t>w Szkole Głównej Służby Pożarniczej</w:t>
      </w:r>
      <w:bookmarkEnd w:id="319"/>
    </w:p>
    <w:p w:rsidR="000D42CF" w:rsidRPr="000D42CF" w:rsidRDefault="000D42CF" w:rsidP="000D42CF">
      <w:pPr>
        <w:pStyle w:val="Style77"/>
        <w:widowControl/>
        <w:spacing w:line="276" w:lineRule="auto"/>
        <w:ind w:firstLine="0"/>
        <w:rPr>
          <w:rFonts w:asciiTheme="minorHAnsi" w:hAnsiTheme="minorHAnsi"/>
          <w:sz w:val="22"/>
          <w:szCs w:val="22"/>
        </w:rPr>
      </w:pPr>
    </w:p>
    <w:p w:rsidR="000D42CF" w:rsidRDefault="005B774E" w:rsidP="000D42CF">
      <w:pPr>
        <w:pStyle w:val="Style9"/>
        <w:widowControl/>
        <w:spacing w:line="276" w:lineRule="auto"/>
        <w:ind w:left="567" w:hanging="567"/>
        <w:jc w:val="center"/>
        <w:rPr>
          <w:rStyle w:val="FontStyle108"/>
          <w:rFonts w:asciiTheme="minorHAnsi" w:hAnsiTheme="minorHAnsi"/>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Default="005B774E" w:rsidP="000D42CF">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Wręczenie absolwentom aktów nadania stopni, odznak i dyplomów ukończenia studiów oraz wyróżnień za uzyskane wyniki w nauce następuje podczas uroczystej zbiórki organizowanej przed promocją na pierwszy stopień oficerski. Uroczystość ta ma charakter akademicki.</w:t>
      </w:r>
    </w:p>
    <w:p w:rsidR="000D42CF" w:rsidRDefault="005B774E" w:rsidP="000D42CF">
      <w:pPr>
        <w:pStyle w:val="Style9"/>
        <w:widowControl/>
        <w:spacing w:line="276" w:lineRule="auto"/>
        <w:ind w:left="851" w:hanging="851"/>
        <w:jc w:val="center"/>
        <w:rPr>
          <w:rStyle w:val="FontStyle108"/>
          <w:rFonts w:asciiTheme="minorHAnsi" w:hAnsiTheme="minorHAnsi"/>
          <w:b w:val="0"/>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2</w:t>
      </w:r>
      <w:r w:rsidRPr="00F45D5C">
        <w:rPr>
          <w:rStyle w:val="FontStyle108"/>
          <w:rFonts w:asciiTheme="minorHAnsi" w:hAnsiTheme="minorHAnsi"/>
          <w:sz w:val="22"/>
          <w:szCs w:val="22"/>
        </w:rPr>
        <w:t>.</w:t>
      </w:r>
    </w:p>
    <w:p w:rsidR="005B774E" w:rsidRPr="000D42CF" w:rsidRDefault="005B774E"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wręczenia dyplomów i aktów nadania stopni przebiega zgodnie z porządkiem uroczystej zbiórki.</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w:t>
      </w:r>
      <w:r w:rsidR="0074548C">
        <w:rPr>
          <w:rStyle w:val="FontStyle112"/>
          <w:rFonts w:asciiTheme="minorHAnsi" w:hAnsiTheme="minorHAnsi"/>
          <w:sz w:val="22"/>
          <w:szCs w:val="22"/>
        </w:rPr>
        <w:t xml:space="preserve">wprowadzeniu pocztu sztandarowego i </w:t>
      </w:r>
      <w:r w:rsidRPr="00F45D5C">
        <w:rPr>
          <w:rStyle w:val="FontStyle112"/>
          <w:rFonts w:asciiTheme="minorHAnsi" w:hAnsiTheme="minorHAnsi"/>
          <w:sz w:val="22"/>
          <w:szCs w:val="22"/>
        </w:rPr>
        <w:t xml:space="preserve">odegraniu hymnu państwowego </w:t>
      </w:r>
      <w:r w:rsidRPr="00D731F8">
        <w:rPr>
          <w:rStyle w:val="FontStyle112"/>
          <w:rFonts w:asciiTheme="minorHAnsi" w:hAnsiTheme="minorHAnsi"/>
          <w:color w:val="0000FF"/>
          <w:sz w:val="22"/>
          <w:szCs w:val="22"/>
        </w:rPr>
        <w:t xml:space="preserve">głos zabiera </w:t>
      </w:r>
      <w:r w:rsidR="00D731F8" w:rsidRPr="00D731F8">
        <w:rPr>
          <w:rStyle w:val="FontStyle112"/>
          <w:rFonts w:asciiTheme="minorHAnsi" w:hAnsiTheme="minorHAnsi"/>
          <w:color w:val="0000FF"/>
          <w:sz w:val="22"/>
          <w:szCs w:val="22"/>
        </w:rPr>
        <w:t xml:space="preserve">wyznaczony w scenariuszu uroczystości </w:t>
      </w:r>
      <w:r w:rsidRPr="00D731F8">
        <w:rPr>
          <w:rStyle w:val="FontStyle112"/>
          <w:rFonts w:asciiTheme="minorHAnsi" w:hAnsiTheme="minorHAnsi"/>
          <w:color w:val="0000FF"/>
          <w:sz w:val="22"/>
          <w:szCs w:val="22"/>
        </w:rPr>
        <w:t>Prorektor</w:t>
      </w:r>
      <w:r w:rsidR="0074548C" w:rsidRPr="00D731F8">
        <w:rPr>
          <w:rStyle w:val="FontStyle112"/>
          <w:rFonts w:asciiTheme="minorHAnsi" w:hAnsiTheme="minorHAnsi"/>
          <w:color w:val="0000FF"/>
          <w:sz w:val="22"/>
          <w:szCs w:val="22"/>
        </w:rPr>
        <w:t xml:space="preserve"> </w:t>
      </w:r>
      <w:r w:rsidR="0074548C" w:rsidRPr="009C687E">
        <w:rPr>
          <w:rStyle w:val="FontStyle112"/>
          <w:rFonts w:asciiTheme="minorHAnsi" w:hAnsiTheme="minorHAnsi"/>
          <w:color w:val="0000FF"/>
          <w:sz w:val="22"/>
          <w:szCs w:val="22"/>
        </w:rPr>
        <w:t>Szkoły Głównej Służby Pożarniczej</w:t>
      </w:r>
      <w:r w:rsidRPr="00F45D5C">
        <w:rPr>
          <w:rStyle w:val="FontStyle112"/>
          <w:rFonts w:asciiTheme="minorHAnsi" w:hAnsiTheme="minorHAnsi"/>
          <w:sz w:val="22"/>
          <w:szCs w:val="22"/>
        </w:rPr>
        <w:t>.</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zakończeniu jego przemówienia</w:t>
      </w:r>
      <w:r w:rsidR="0074548C">
        <w:rPr>
          <w:rStyle w:val="FontStyle112"/>
          <w:rFonts w:asciiTheme="minorHAnsi" w:hAnsiTheme="minorHAnsi"/>
          <w:sz w:val="22"/>
          <w:szCs w:val="22"/>
        </w:rPr>
        <w:t>,</w:t>
      </w:r>
      <w:r w:rsidRPr="00F45D5C">
        <w:rPr>
          <w:rStyle w:val="FontStyle112"/>
          <w:rFonts w:asciiTheme="minorHAnsi" w:hAnsiTheme="minorHAnsi"/>
          <w:sz w:val="22"/>
          <w:szCs w:val="22"/>
        </w:rPr>
        <w:t xml:space="preserve"> dowódca uroczystości </w:t>
      </w:r>
      <w:r w:rsidR="0074548C">
        <w:rPr>
          <w:rStyle w:val="FontStyle112"/>
          <w:rFonts w:asciiTheme="minorHAnsi" w:hAnsiTheme="minorHAnsi"/>
          <w:sz w:val="22"/>
          <w:szCs w:val="22"/>
        </w:rPr>
        <w:t xml:space="preserve">podaje </w:t>
      </w:r>
      <w:r w:rsidRPr="00F45D5C">
        <w:rPr>
          <w:rStyle w:val="FontStyle112"/>
          <w:rFonts w:asciiTheme="minorHAnsi" w:hAnsiTheme="minorHAnsi"/>
          <w:sz w:val="22"/>
          <w:szCs w:val="22"/>
        </w:rPr>
        <w:t xml:space="preserve">odpowiednią komendę, </w:t>
      </w:r>
      <w:r w:rsidR="001705A7">
        <w:rPr>
          <w:rStyle w:val="FontStyle112"/>
          <w:rFonts w:asciiTheme="minorHAnsi" w:hAnsiTheme="minorHAnsi"/>
          <w:sz w:val="22"/>
          <w:szCs w:val="22"/>
        </w:rPr>
        <w:br/>
      </w:r>
      <w:r w:rsidRPr="00F45D5C">
        <w:rPr>
          <w:rStyle w:val="FontStyle112"/>
          <w:rFonts w:asciiTheme="minorHAnsi" w:hAnsiTheme="minorHAnsi"/>
          <w:sz w:val="22"/>
          <w:szCs w:val="22"/>
        </w:rPr>
        <w:t>np.:</w:t>
      </w:r>
      <w:r w:rsidRPr="001705A7">
        <w:rPr>
          <w:rStyle w:val="FontStyle112"/>
          <w:rFonts w:asciiTheme="minorHAnsi" w:hAnsiTheme="minorHAnsi"/>
          <w:sz w:val="22"/>
          <w:szCs w:val="22"/>
        </w:rPr>
        <w:t xml:space="preserve"> </w:t>
      </w:r>
      <w:r w:rsidRPr="00F45D5C">
        <w:rPr>
          <w:rStyle w:val="FontStyle108"/>
          <w:rFonts w:asciiTheme="minorHAnsi" w:hAnsiTheme="minorHAnsi"/>
          <w:sz w:val="22"/>
          <w:szCs w:val="22"/>
        </w:rPr>
        <w:t>„Proszę</w:t>
      </w:r>
      <w:r w:rsidRPr="00F45D5C">
        <w:rPr>
          <w:rStyle w:val="FontStyle128"/>
          <w:rFonts w:asciiTheme="minorHAnsi" w:hAnsiTheme="minorHAnsi"/>
          <w:sz w:val="22"/>
          <w:szCs w:val="22"/>
        </w:rPr>
        <w:t xml:space="preserve"> o </w:t>
      </w:r>
      <w:r w:rsidRPr="00F45D5C">
        <w:rPr>
          <w:rStyle w:val="FontStyle108"/>
          <w:rFonts w:asciiTheme="minorHAnsi" w:eastAsia="Arial Unicode MS" w:hAnsiTheme="minorHAnsi"/>
          <w:sz w:val="22"/>
          <w:szCs w:val="22"/>
        </w:rPr>
        <w:t xml:space="preserve">wystąpienie absolwentów Szkoły Głównej Służby Pożarniczej </w:t>
      </w:r>
      <w:r w:rsidR="0074548C">
        <w:rPr>
          <w:rStyle w:val="FontStyle108"/>
          <w:rFonts w:asciiTheme="minorHAnsi" w:eastAsia="Arial Unicode MS" w:hAnsiTheme="minorHAnsi"/>
          <w:sz w:val="22"/>
          <w:szCs w:val="22"/>
        </w:rPr>
        <w:t>……………..…….</w:t>
      </w:r>
      <w:r w:rsidRPr="001705A7">
        <w:rPr>
          <w:rStyle w:val="FontStyle108"/>
          <w:rFonts w:asciiTheme="minorHAnsi" w:eastAsia="Arial Unicode MS" w:hAnsiTheme="minorHAnsi"/>
          <w:color w:val="0000FF"/>
          <w:sz w:val="22"/>
          <w:szCs w:val="22"/>
        </w:rPr>
        <w:t>"</w:t>
      </w:r>
      <w:r w:rsidRPr="001705A7">
        <w:rPr>
          <w:rStyle w:val="FontStyle108"/>
          <w:rFonts w:asciiTheme="minorHAnsi" w:eastAsia="Arial Unicode MS" w:hAnsiTheme="minorHAnsi"/>
          <w:b w:val="0"/>
          <w:color w:val="0000FF"/>
          <w:sz w:val="22"/>
          <w:szCs w:val="22"/>
        </w:rPr>
        <w:t xml:space="preserve">. </w:t>
      </w:r>
      <w:r w:rsidR="0074548C">
        <w:rPr>
          <w:rStyle w:val="FontStyle108"/>
          <w:rFonts w:asciiTheme="minorHAnsi" w:eastAsia="Arial Unicode MS" w:hAnsiTheme="minorHAnsi"/>
          <w:b w:val="0"/>
          <w:color w:val="0000FF"/>
          <w:sz w:val="22"/>
          <w:szCs w:val="22"/>
        </w:rPr>
        <w:br/>
      </w:r>
      <w:r w:rsidRPr="00F45D5C">
        <w:rPr>
          <w:rStyle w:val="FontStyle112"/>
          <w:rFonts w:asciiTheme="minorHAnsi" w:eastAsia="Arial Unicode MS" w:hAnsiTheme="minorHAnsi"/>
          <w:sz w:val="22"/>
          <w:szCs w:val="22"/>
        </w:rPr>
        <w:t xml:space="preserve">Po komendzie wymienieni przez dowódcę uroczystości studenci udają się </w:t>
      </w:r>
      <w:r w:rsidR="0074548C">
        <w:rPr>
          <w:rStyle w:val="FontStyle112"/>
          <w:rFonts w:asciiTheme="minorHAnsi" w:eastAsia="Arial Unicode MS" w:hAnsiTheme="minorHAnsi"/>
          <w:sz w:val="22"/>
          <w:szCs w:val="22"/>
        </w:rPr>
        <w:br/>
      </w:r>
      <w:r w:rsidRPr="00F45D5C">
        <w:rPr>
          <w:rStyle w:val="FontStyle112"/>
          <w:rFonts w:asciiTheme="minorHAnsi" w:eastAsia="Arial Unicode MS" w:hAnsiTheme="minorHAnsi"/>
          <w:sz w:val="22"/>
          <w:szCs w:val="22"/>
        </w:rPr>
        <w:t xml:space="preserve">do </w:t>
      </w:r>
      <w:r w:rsidRPr="00E11547">
        <w:rPr>
          <w:rStyle w:val="FontStyle112"/>
          <w:rFonts w:asciiTheme="minorHAnsi" w:eastAsia="Arial Unicode MS" w:hAnsiTheme="minorHAnsi"/>
          <w:color w:val="0000FF"/>
          <w:sz w:val="22"/>
          <w:szCs w:val="22"/>
        </w:rPr>
        <w:t>Rektora</w:t>
      </w:r>
      <w:r w:rsidR="00E11547" w:rsidRPr="00E11547">
        <w:rPr>
          <w:rStyle w:val="FontStyle112"/>
          <w:rFonts w:asciiTheme="minorHAnsi" w:eastAsia="Arial Unicode MS" w:hAnsiTheme="minorHAnsi"/>
          <w:color w:val="0000FF"/>
          <w:sz w:val="22"/>
          <w:szCs w:val="22"/>
        </w:rPr>
        <w:t>-</w:t>
      </w:r>
      <w:r w:rsidRPr="00E11547">
        <w:rPr>
          <w:rStyle w:val="FontStyle112"/>
          <w:rFonts w:asciiTheme="minorHAnsi" w:eastAsia="Arial Unicode MS" w:hAnsiTheme="minorHAnsi"/>
          <w:color w:val="0000FF"/>
          <w:sz w:val="22"/>
          <w:szCs w:val="22"/>
        </w:rPr>
        <w:t xml:space="preserve">Komendanta </w:t>
      </w:r>
      <w:r w:rsidRPr="00F45D5C">
        <w:rPr>
          <w:rStyle w:val="FontStyle112"/>
          <w:rFonts w:asciiTheme="minorHAnsi" w:eastAsia="Arial Unicode MS" w:hAnsiTheme="minorHAnsi"/>
          <w:sz w:val="22"/>
          <w:szCs w:val="22"/>
        </w:rPr>
        <w:t xml:space="preserve">po odbiór dyplomów. Zasadą jest, że w pierwszej kolejności proszeni </w:t>
      </w:r>
      <w:r w:rsidR="0074548C">
        <w:rPr>
          <w:rStyle w:val="FontStyle112"/>
          <w:rFonts w:asciiTheme="minorHAnsi" w:eastAsia="Arial Unicode MS" w:hAnsiTheme="minorHAnsi"/>
          <w:sz w:val="22"/>
          <w:szCs w:val="22"/>
        </w:rPr>
        <w:br/>
      </w:r>
      <w:r w:rsidRPr="00F45D5C">
        <w:rPr>
          <w:rStyle w:val="FontStyle112"/>
          <w:rFonts w:asciiTheme="minorHAnsi" w:eastAsia="Arial Unicode MS" w:hAnsiTheme="minorHAnsi"/>
          <w:sz w:val="22"/>
          <w:szCs w:val="22"/>
        </w:rPr>
        <w:t>są o wystąpienie absolwenci z innych krajów</w:t>
      </w:r>
      <w:r w:rsidR="00D731F8">
        <w:rPr>
          <w:rStyle w:val="FontStyle112"/>
          <w:rFonts w:asciiTheme="minorHAnsi" w:eastAsia="Arial Unicode MS" w:hAnsiTheme="minorHAnsi"/>
          <w:sz w:val="22"/>
          <w:szCs w:val="22"/>
        </w:rPr>
        <w:t xml:space="preserve"> </w:t>
      </w:r>
      <w:r w:rsidR="00D731F8" w:rsidRPr="00D731F8">
        <w:rPr>
          <w:rStyle w:val="FontStyle112"/>
          <w:rFonts w:asciiTheme="minorHAnsi" w:eastAsia="Arial Unicode MS" w:hAnsiTheme="minorHAnsi"/>
          <w:color w:val="0000FF"/>
          <w:sz w:val="22"/>
          <w:szCs w:val="22"/>
        </w:rPr>
        <w:t xml:space="preserve">(jeśli </w:t>
      </w:r>
      <w:r w:rsidR="00D731F8">
        <w:rPr>
          <w:rStyle w:val="FontStyle112"/>
          <w:rFonts w:asciiTheme="minorHAnsi" w:eastAsia="Arial Unicode MS" w:hAnsiTheme="minorHAnsi"/>
          <w:color w:val="0000FF"/>
          <w:sz w:val="22"/>
          <w:szCs w:val="22"/>
        </w:rPr>
        <w:t>występuje absolwent SGSP z innego kraju</w:t>
      </w:r>
      <w:r w:rsidR="00D731F8" w:rsidRPr="00D731F8">
        <w:rPr>
          <w:rStyle w:val="FontStyle112"/>
          <w:rFonts w:asciiTheme="minorHAnsi" w:eastAsia="Arial Unicode MS" w:hAnsiTheme="minorHAnsi"/>
          <w:color w:val="0000FF"/>
          <w:sz w:val="22"/>
          <w:szCs w:val="22"/>
        </w:rPr>
        <w:t>)</w:t>
      </w:r>
      <w:r w:rsidRPr="00F45D5C">
        <w:rPr>
          <w:rStyle w:val="FontStyle112"/>
          <w:rFonts w:asciiTheme="minorHAnsi" w:eastAsia="Arial Unicode MS" w:hAnsiTheme="minorHAnsi"/>
          <w:sz w:val="22"/>
          <w:szCs w:val="22"/>
        </w:rPr>
        <w:t>. Przy wręczaniu dyplomów może asystować przedstawiciel kraju (ambasador, konsul), z którego pochodzi student.</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Kolejno wręczane są dyplomy: prymusowi (najlepszemu absolwentowi) stacjonarnych studiów dla strażaków w służbie kandydackiej - kolejno </w:t>
      </w:r>
      <w:r w:rsidR="001705A7">
        <w:rPr>
          <w:rStyle w:val="FontStyle112"/>
          <w:rFonts w:asciiTheme="minorHAnsi" w:hAnsiTheme="minorHAnsi"/>
          <w:sz w:val="22"/>
          <w:szCs w:val="22"/>
        </w:rPr>
        <w:t>drugiego</w:t>
      </w:r>
      <w:r w:rsidRPr="00F45D5C">
        <w:rPr>
          <w:rStyle w:val="FontStyle112"/>
          <w:rFonts w:asciiTheme="minorHAnsi" w:hAnsiTheme="minorHAnsi"/>
          <w:sz w:val="22"/>
          <w:szCs w:val="22"/>
        </w:rPr>
        <w:t xml:space="preserve"> i </w:t>
      </w:r>
      <w:r w:rsidR="001705A7">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niestacjonarnych studiów </w:t>
      </w:r>
      <w:r w:rsidR="001705A7">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dla strażaków Państwowej Straży Pożarnej. Dyplomy wręcza </w:t>
      </w:r>
      <w:r w:rsidR="0074548C">
        <w:rPr>
          <w:rStyle w:val="FontStyle112"/>
          <w:rFonts w:asciiTheme="minorHAnsi" w:hAnsiTheme="minorHAnsi"/>
          <w:sz w:val="22"/>
          <w:szCs w:val="22"/>
        </w:rPr>
        <w:br/>
      </w:r>
      <w:r w:rsidRPr="002C3478">
        <w:rPr>
          <w:rStyle w:val="FontStyle112"/>
          <w:rFonts w:asciiTheme="minorHAnsi" w:eastAsia="Arial Unicode MS" w:hAnsiTheme="minorHAnsi"/>
          <w:color w:val="0000FF"/>
          <w:sz w:val="22"/>
          <w:szCs w:val="22"/>
        </w:rPr>
        <w:t>Rektor - Komendant</w:t>
      </w:r>
      <w:r w:rsidRPr="00F45D5C">
        <w:rPr>
          <w:rStyle w:val="FontStyle112"/>
          <w:rFonts w:asciiTheme="minorHAnsi" w:hAnsiTheme="minorHAnsi"/>
          <w:sz w:val="22"/>
          <w:szCs w:val="22"/>
        </w:rPr>
        <w:t xml:space="preserve"> w asyście </w:t>
      </w:r>
      <w:r w:rsidR="00512F1D">
        <w:rPr>
          <w:rStyle w:val="FontStyle112"/>
          <w:rFonts w:asciiTheme="minorHAnsi" w:hAnsiTheme="minorHAnsi"/>
          <w:sz w:val="22"/>
          <w:szCs w:val="22"/>
        </w:rPr>
        <w:t xml:space="preserve">wyznaczonego </w:t>
      </w:r>
      <w:r w:rsidRPr="00F45D5C">
        <w:rPr>
          <w:rStyle w:val="FontStyle112"/>
          <w:rFonts w:asciiTheme="minorHAnsi" w:hAnsiTheme="minorHAnsi"/>
          <w:sz w:val="22"/>
          <w:szCs w:val="22"/>
        </w:rPr>
        <w:t>Prorektora</w:t>
      </w:r>
      <w:r w:rsidR="00183B49">
        <w:rPr>
          <w:rStyle w:val="FontStyle112"/>
          <w:rFonts w:asciiTheme="minorHAnsi" w:hAnsiTheme="minorHAnsi"/>
          <w:color w:val="0000FF"/>
          <w:sz w:val="22"/>
          <w:szCs w:val="22"/>
        </w:rPr>
        <w:t>.</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Następnie w kolejności wyczytywania (według alfabetu) podchodzą pozostali absolwenci: stacjonarnych studiów dla strażaków w służbie kandydackiej - kolejno </w:t>
      </w:r>
      <w:r w:rsidR="001705A7">
        <w:rPr>
          <w:rStyle w:val="FontStyle112"/>
          <w:rFonts w:asciiTheme="minorHAnsi" w:hAnsiTheme="minorHAnsi"/>
          <w:sz w:val="22"/>
          <w:szCs w:val="22"/>
        </w:rPr>
        <w:t xml:space="preserve">drugiego </w:t>
      </w:r>
      <w:r w:rsidRPr="00F45D5C">
        <w:rPr>
          <w:rStyle w:val="FontStyle112"/>
          <w:rFonts w:asciiTheme="minorHAnsi" w:hAnsiTheme="minorHAnsi"/>
          <w:sz w:val="22"/>
          <w:szCs w:val="22"/>
        </w:rPr>
        <w:t xml:space="preserve">i </w:t>
      </w:r>
      <w:r w:rsidR="001705A7">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a następnie niestacjonarnych studiów </w:t>
      </w:r>
      <w:r w:rsidR="001705A7">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Dyplomy wręcza </w:t>
      </w:r>
      <w:r w:rsidR="001705A7" w:rsidRPr="00F45D5C">
        <w:rPr>
          <w:rStyle w:val="FontStyle112"/>
          <w:rFonts w:asciiTheme="minorHAnsi" w:hAnsiTheme="minorHAnsi"/>
          <w:sz w:val="22"/>
          <w:szCs w:val="22"/>
        </w:rPr>
        <w:t xml:space="preserve">Dziekan </w:t>
      </w:r>
      <w:r w:rsidRPr="00F45D5C">
        <w:rPr>
          <w:rStyle w:val="FontStyle112"/>
          <w:rFonts w:asciiTheme="minorHAnsi" w:hAnsiTheme="minorHAnsi"/>
          <w:sz w:val="22"/>
          <w:szCs w:val="22"/>
        </w:rPr>
        <w:t xml:space="preserve">Wydziału Inżynierii Bezpieczeństwa </w:t>
      </w:r>
      <w:r w:rsidR="001705A7">
        <w:rPr>
          <w:rStyle w:val="FontStyle112"/>
          <w:rFonts w:asciiTheme="minorHAnsi" w:hAnsiTheme="minorHAnsi"/>
          <w:sz w:val="22"/>
          <w:szCs w:val="22"/>
        </w:rPr>
        <w:t>i Ochrony Ludności</w:t>
      </w:r>
      <w:r w:rsidRPr="00F45D5C">
        <w:rPr>
          <w:rStyle w:val="FontStyle112"/>
          <w:rFonts w:asciiTheme="minorHAnsi" w:hAnsiTheme="minorHAnsi"/>
          <w:sz w:val="22"/>
          <w:szCs w:val="22"/>
        </w:rPr>
        <w:t>.</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Podczas wręczania dyplomu wręczający wypowiada odpowiednią formułę, np.: </w:t>
      </w:r>
      <w:r w:rsidRPr="00F45D5C">
        <w:rPr>
          <w:rStyle w:val="FontStyle108"/>
          <w:rFonts w:asciiTheme="minorHAnsi" w:hAnsiTheme="minorHAnsi"/>
          <w:sz w:val="22"/>
          <w:szCs w:val="22"/>
        </w:rPr>
        <w:t xml:space="preserve">„Gratuluję ukończenia studiów na </w:t>
      </w:r>
      <w:r w:rsidRPr="001705A7">
        <w:rPr>
          <w:rStyle w:val="FontStyle108"/>
          <w:rFonts w:asciiTheme="minorHAnsi" w:hAnsiTheme="minorHAnsi"/>
          <w:color w:val="0000FF"/>
          <w:sz w:val="22"/>
          <w:szCs w:val="22"/>
        </w:rPr>
        <w:t xml:space="preserve">Wydziale Inżynierii Bezpieczeństwa </w:t>
      </w:r>
      <w:r w:rsidR="001705A7" w:rsidRPr="001705A7">
        <w:rPr>
          <w:rStyle w:val="FontStyle108"/>
          <w:rFonts w:asciiTheme="minorHAnsi" w:hAnsiTheme="minorHAnsi"/>
          <w:color w:val="0000FF"/>
          <w:sz w:val="22"/>
          <w:szCs w:val="22"/>
        </w:rPr>
        <w:t xml:space="preserve">i Ochrony Ludności </w:t>
      </w:r>
      <w:r w:rsidRPr="00F45D5C">
        <w:rPr>
          <w:rStyle w:val="FontStyle108"/>
          <w:rFonts w:asciiTheme="minorHAnsi" w:hAnsiTheme="minorHAnsi"/>
          <w:sz w:val="22"/>
          <w:szCs w:val="22"/>
        </w:rPr>
        <w:t>Szkoły Głównej Służby Pożarniczej i uzyskania tytułu inżyniera pożarnictwa"</w:t>
      </w:r>
      <w:r w:rsidRPr="0044518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i podaje dyplom prawą ręką. Absolwent odbiera dyplom lewą ręką a po wymianie uścisku dłoni i słowach wręczającego: </w:t>
      </w:r>
      <w:r w:rsidRPr="00F45D5C">
        <w:rPr>
          <w:rStyle w:val="FontStyle108"/>
          <w:rFonts w:asciiTheme="minorHAnsi" w:hAnsiTheme="minorHAnsi"/>
          <w:sz w:val="22"/>
          <w:szCs w:val="22"/>
        </w:rPr>
        <w:t>„Gratuluję"</w:t>
      </w:r>
      <w:r w:rsidR="00183B49" w:rsidRPr="00183B49">
        <w:rPr>
          <w:rStyle w:val="FontStyle108"/>
          <w:rFonts w:asciiTheme="minorHAnsi" w:hAnsiTheme="minorHAnsi"/>
          <w:b w:val="0"/>
          <w:sz w:val="22"/>
          <w:szCs w:val="22"/>
        </w:rPr>
        <w:t>,</w:t>
      </w:r>
      <w:r w:rsidRPr="00183B49">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odpowiada: </w:t>
      </w:r>
      <w:r w:rsidRPr="00F45D5C">
        <w:rPr>
          <w:rStyle w:val="FontStyle108"/>
          <w:rFonts w:asciiTheme="minorHAnsi" w:hAnsiTheme="minorHAnsi"/>
          <w:sz w:val="22"/>
          <w:szCs w:val="22"/>
        </w:rPr>
        <w:t>„Ku chwale Ojczyzny"</w:t>
      </w:r>
      <w:r w:rsidRPr="0044518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i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(skłon głowy).</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Następnie mogą zostać odczytane rozkazy, postanowienia lub decyzje o przyznaniu medali pamiątkowych, nagród, wyróżnień za uzyskanie najlepszych wyników w nauce, sporcie, działalności na rzecz uczelni itp., które wręcza </w:t>
      </w:r>
      <w:r w:rsidR="001705A7" w:rsidRPr="00F45D5C">
        <w:rPr>
          <w:rStyle w:val="FontStyle112"/>
          <w:rFonts w:asciiTheme="minorHAnsi" w:hAnsiTheme="minorHAnsi"/>
          <w:sz w:val="22"/>
          <w:szCs w:val="22"/>
        </w:rPr>
        <w:t>Rektor</w:t>
      </w:r>
      <w:r w:rsidR="001705A7">
        <w:rPr>
          <w:rStyle w:val="FontStyle112"/>
          <w:rFonts w:asciiTheme="minorHAnsi" w:hAnsiTheme="minorHAnsi"/>
          <w:sz w:val="22"/>
          <w:szCs w:val="22"/>
        </w:rPr>
        <w:t>-Komendant</w:t>
      </w:r>
      <w:r w:rsidR="001705A7"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t>lub ich fundator.</w:t>
      </w:r>
    </w:p>
    <w:p w:rsidR="000D42CF" w:rsidRPr="000D42CF" w:rsidRDefault="000D42CF" w:rsidP="006010C4">
      <w:pPr>
        <w:pStyle w:val="Style9"/>
        <w:widowControl/>
        <w:numPr>
          <w:ilvl w:val="1"/>
          <w:numId w:val="29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Dowódca uroczystości prosi o zabranie głosu </w:t>
      </w:r>
      <w:r w:rsidR="00D731F8" w:rsidRPr="00F45D5C">
        <w:rPr>
          <w:rStyle w:val="FontStyle112"/>
          <w:rFonts w:asciiTheme="minorHAnsi" w:hAnsiTheme="minorHAnsi"/>
          <w:sz w:val="22"/>
          <w:szCs w:val="22"/>
        </w:rPr>
        <w:t>osoby ustalone w scenariuszu szczegółowym</w:t>
      </w:r>
      <w:r w:rsidR="00D731F8" w:rsidRPr="00D731F8">
        <w:rPr>
          <w:rStyle w:val="FontStyle112"/>
          <w:rFonts w:asciiTheme="minorHAnsi" w:hAnsiTheme="minorHAnsi"/>
          <w:sz w:val="22"/>
          <w:szCs w:val="22"/>
        </w:rPr>
        <w:t>,</w:t>
      </w:r>
      <w:r w:rsidR="00D731F8" w:rsidRPr="00D731F8">
        <w:rPr>
          <w:rStyle w:val="FontStyle112"/>
          <w:rFonts w:asciiTheme="minorHAnsi" w:hAnsiTheme="minorHAnsi"/>
          <w:color w:val="0000FF"/>
          <w:sz w:val="22"/>
          <w:szCs w:val="22"/>
        </w:rPr>
        <w:t xml:space="preserve"> a jako ostatni głos zabiera </w:t>
      </w:r>
      <w:r w:rsidRPr="00D731F8">
        <w:rPr>
          <w:rStyle w:val="FontStyle112"/>
          <w:rFonts w:asciiTheme="minorHAnsi" w:hAnsiTheme="minorHAnsi"/>
          <w:color w:val="0000FF"/>
          <w:sz w:val="22"/>
          <w:szCs w:val="22"/>
        </w:rPr>
        <w:t>Rektora-Kome</w:t>
      </w:r>
      <w:r w:rsidR="00D731F8" w:rsidRPr="00D731F8">
        <w:rPr>
          <w:rStyle w:val="FontStyle112"/>
          <w:rFonts w:asciiTheme="minorHAnsi" w:hAnsiTheme="minorHAnsi"/>
          <w:color w:val="0000FF"/>
          <w:sz w:val="22"/>
          <w:szCs w:val="22"/>
        </w:rPr>
        <w:t>ndant</w:t>
      </w:r>
      <w:r w:rsidRPr="00F45D5C">
        <w:rPr>
          <w:rStyle w:val="FontStyle112"/>
          <w:rFonts w:asciiTheme="minorHAnsi" w:hAnsiTheme="minorHAnsi"/>
          <w:sz w:val="22"/>
          <w:szCs w:val="22"/>
        </w:rPr>
        <w:t>.</w:t>
      </w:r>
    </w:p>
    <w:p w:rsidR="000D42CF" w:rsidRPr="00F45D5C" w:rsidRDefault="000D42CF" w:rsidP="006010C4">
      <w:pPr>
        <w:pStyle w:val="Style9"/>
        <w:widowControl/>
        <w:numPr>
          <w:ilvl w:val="1"/>
          <w:numId w:val="299"/>
        </w:numPr>
        <w:spacing w:line="276" w:lineRule="auto"/>
        <w:ind w:left="426" w:hanging="426"/>
        <w:rPr>
          <w:rFonts w:asciiTheme="minorHAnsi" w:hAnsiTheme="minorHAnsi"/>
        </w:rPr>
      </w:pPr>
      <w:r w:rsidRPr="00F45D5C">
        <w:rPr>
          <w:rStyle w:val="FontStyle112"/>
          <w:rFonts w:asciiTheme="minorHAnsi" w:hAnsiTheme="minorHAnsi"/>
          <w:sz w:val="22"/>
          <w:szCs w:val="22"/>
        </w:rPr>
        <w:t>Po okolicznościowych przemówieniach następuje zakończenia uroczystej zbiórki, według porządku określonego w ceremoniale.</w:t>
      </w:r>
    </w:p>
    <w:p w:rsidR="005B774E" w:rsidRPr="000D42CF" w:rsidRDefault="005B774E" w:rsidP="00582A96">
      <w:pPr>
        <w:pStyle w:val="Style37"/>
        <w:widowControl/>
        <w:tabs>
          <w:tab w:val="left" w:pos="-2977"/>
        </w:tabs>
        <w:spacing w:before="240" w:line="276" w:lineRule="auto"/>
        <w:ind w:firstLine="0"/>
        <w:jc w:val="left"/>
        <w:rPr>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20" w:name="_Toc42522650"/>
      <w:r w:rsidRPr="00F45D5C">
        <w:rPr>
          <w:rStyle w:val="FontStyle112"/>
          <w:rFonts w:asciiTheme="minorHAnsi" w:hAnsiTheme="minorHAnsi"/>
          <w:sz w:val="22"/>
          <w:szCs w:val="22"/>
        </w:rPr>
        <w:t>Rozdział 5</w:t>
      </w:r>
      <w:bookmarkEnd w:id="320"/>
    </w:p>
    <w:p w:rsidR="005B774E" w:rsidRPr="002C3478" w:rsidRDefault="005B774E" w:rsidP="00545E1F">
      <w:pPr>
        <w:pStyle w:val="Nagwek3"/>
        <w:jc w:val="center"/>
        <w:rPr>
          <w:rStyle w:val="FontStyle112"/>
          <w:rFonts w:asciiTheme="minorHAnsi" w:hAnsiTheme="minorHAnsi"/>
          <w:bCs w:val="0"/>
          <w:sz w:val="22"/>
          <w:szCs w:val="22"/>
        </w:rPr>
      </w:pPr>
      <w:bookmarkStart w:id="321" w:name="_Toc42522651"/>
      <w:r w:rsidRPr="002C3478">
        <w:rPr>
          <w:rStyle w:val="FontStyle112"/>
          <w:rFonts w:asciiTheme="minorHAnsi" w:hAnsiTheme="minorHAnsi"/>
          <w:bCs w:val="0"/>
          <w:sz w:val="22"/>
          <w:szCs w:val="22"/>
        </w:rPr>
        <w:t>Promocja absolwentów w szkołach Państwowej Straży Pożarnej</w:t>
      </w:r>
      <w:bookmarkEnd w:id="321"/>
    </w:p>
    <w:p w:rsidR="000D42CF" w:rsidRPr="000D42CF" w:rsidRDefault="000D42CF" w:rsidP="000D42CF">
      <w:pPr>
        <w:pStyle w:val="Style33"/>
        <w:widowControl/>
        <w:spacing w:line="276" w:lineRule="auto"/>
        <w:ind w:firstLine="9"/>
        <w:rPr>
          <w:rFonts w:asciiTheme="minorHAnsi" w:hAnsiTheme="minorHAnsi"/>
          <w:sz w:val="22"/>
          <w:szCs w:val="22"/>
        </w:rPr>
      </w:pPr>
    </w:p>
    <w:p w:rsidR="000D42CF" w:rsidRDefault="005B774E" w:rsidP="000D42CF">
      <w:pPr>
        <w:pStyle w:val="Style9"/>
        <w:widowControl/>
        <w:spacing w:line="276" w:lineRule="auto"/>
        <w:ind w:left="851" w:hanging="851"/>
        <w:jc w:val="center"/>
        <w:rPr>
          <w:rStyle w:val="FontStyle108"/>
          <w:rFonts w:asciiTheme="minorHAnsi" w:hAnsiTheme="minorHAnsi"/>
          <w:b w:val="0"/>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3</w:t>
      </w:r>
      <w:r w:rsidRPr="00F45D5C">
        <w:rPr>
          <w:rStyle w:val="FontStyle108"/>
          <w:rFonts w:asciiTheme="minorHAnsi" w:hAnsiTheme="minorHAnsi"/>
          <w:sz w:val="22"/>
          <w:szCs w:val="22"/>
        </w:rPr>
        <w:t>.</w:t>
      </w:r>
    </w:p>
    <w:p w:rsidR="00D731F8" w:rsidRPr="00D731F8" w:rsidRDefault="005B774E" w:rsidP="006010C4">
      <w:pPr>
        <w:pStyle w:val="Style9"/>
        <w:widowControl/>
        <w:numPr>
          <w:ilvl w:val="1"/>
          <w:numId w:val="29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Nadanie pierwszego stopnia oficerskiego lub aspiranckiego następuje podczas uroczystego apelu.</w:t>
      </w:r>
    </w:p>
    <w:p w:rsidR="000D42CF" w:rsidRPr="000D42CF" w:rsidRDefault="000D42CF" w:rsidP="006010C4">
      <w:pPr>
        <w:pStyle w:val="Style9"/>
        <w:widowControl/>
        <w:numPr>
          <w:ilvl w:val="1"/>
          <w:numId w:val="298"/>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Aktu promowania na pierwszy stopień oficerski lub aspirancki dokonuje się na specjalnie przygotowanym i starannie nakrytym podium.</w:t>
      </w:r>
    </w:p>
    <w:p w:rsidR="000D42CF" w:rsidRPr="00F45D5C" w:rsidRDefault="000D42CF" w:rsidP="006010C4">
      <w:pPr>
        <w:pStyle w:val="Style9"/>
        <w:widowControl/>
        <w:numPr>
          <w:ilvl w:val="1"/>
          <w:numId w:val="298"/>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Przed promocją na pierwszy stopień oficerski z prawej strony trybuny </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patrząc </w:t>
      </w:r>
      <w:r w:rsidR="001705A7">
        <w:rPr>
          <w:rStyle w:val="FontStyle112"/>
          <w:rFonts w:asciiTheme="minorHAnsi" w:hAnsiTheme="minorHAnsi"/>
          <w:sz w:val="22"/>
          <w:szCs w:val="22"/>
        </w:rPr>
        <w:br/>
      </w:r>
      <w:r w:rsidRPr="00F45D5C">
        <w:rPr>
          <w:rStyle w:val="FontStyle112"/>
          <w:rFonts w:asciiTheme="minorHAnsi" w:hAnsiTheme="minorHAnsi"/>
          <w:sz w:val="22"/>
          <w:szCs w:val="22"/>
        </w:rPr>
        <w:t xml:space="preserve">od strony pododdziałów, </w:t>
      </w:r>
      <w:r w:rsidRPr="002C3478">
        <w:rPr>
          <w:rStyle w:val="FontStyle112"/>
          <w:rFonts w:asciiTheme="minorHAnsi" w:hAnsiTheme="minorHAnsi"/>
          <w:color w:val="0000FF"/>
          <w:sz w:val="22"/>
          <w:szCs w:val="22"/>
        </w:rPr>
        <w:t>a w przypadku dwóch podestów promocyjnych po ich zewnętrznych stronach ustawia się stoliki przykryte estetycznym materiałem</w:t>
      </w:r>
      <w:r w:rsidRPr="00F45D5C">
        <w:rPr>
          <w:rStyle w:val="FontStyle112"/>
          <w:rFonts w:asciiTheme="minorHAnsi" w:hAnsiTheme="minorHAnsi"/>
          <w:color w:val="00B050"/>
          <w:sz w:val="22"/>
          <w:szCs w:val="22"/>
        </w:rPr>
        <w:t xml:space="preserve"> </w:t>
      </w:r>
      <w:r w:rsidRPr="00F45D5C">
        <w:rPr>
          <w:rStyle w:val="FontStyle112"/>
          <w:rFonts w:asciiTheme="minorHAnsi" w:hAnsiTheme="minorHAnsi"/>
          <w:sz w:val="22"/>
          <w:szCs w:val="22"/>
        </w:rPr>
        <w:t>i składa na nim wyjętą z pochwy szablę.</w:t>
      </w:r>
    </w:p>
    <w:p w:rsidR="005B774E" w:rsidRPr="001705A7" w:rsidRDefault="005B774E" w:rsidP="00E11547">
      <w:pPr>
        <w:pStyle w:val="Style37"/>
        <w:widowControl/>
        <w:tabs>
          <w:tab w:val="left" w:pos="-2977"/>
        </w:tabs>
        <w:spacing w:line="276" w:lineRule="auto"/>
        <w:ind w:firstLine="0"/>
        <w:rPr>
          <w:rFonts w:asciiTheme="minorHAnsi" w:hAnsiTheme="minorHAnsi"/>
          <w:sz w:val="22"/>
          <w:szCs w:val="22"/>
        </w:rPr>
      </w:pPr>
    </w:p>
    <w:p w:rsidR="00E11547" w:rsidRDefault="005B774E" w:rsidP="00E11547">
      <w:pPr>
        <w:pStyle w:val="Style9"/>
        <w:widowControl/>
        <w:spacing w:line="276" w:lineRule="auto"/>
        <w:ind w:left="851" w:hanging="851"/>
        <w:jc w:val="center"/>
        <w:rPr>
          <w:rStyle w:val="FontStyle108"/>
          <w:rFonts w:asciiTheme="minorHAnsi" w:hAnsiTheme="minorHAnsi"/>
          <w:b w:val="0"/>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E11547" w:rsidRDefault="005B774E" w:rsidP="006010C4">
      <w:pPr>
        <w:pStyle w:val="Style9"/>
        <w:widowControl/>
        <w:numPr>
          <w:ilvl w:val="0"/>
          <w:numId w:val="30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Aktu promowania oficerów lub aspirantów, w imieniu ministra właściwego do spraw wewnętrznych, dokonuje Komendant Główny Państwowej Straży Pożarnej lub jego zastępca.</w:t>
      </w:r>
    </w:p>
    <w:p w:rsidR="00E11547" w:rsidRPr="00F45D5C" w:rsidRDefault="00E11547" w:rsidP="006010C4">
      <w:pPr>
        <w:pStyle w:val="Style9"/>
        <w:widowControl/>
        <w:numPr>
          <w:ilvl w:val="0"/>
          <w:numId w:val="301"/>
        </w:numPr>
        <w:spacing w:line="276" w:lineRule="auto"/>
        <w:ind w:left="426" w:hanging="426"/>
        <w:rPr>
          <w:rFonts w:asciiTheme="minorHAnsi" w:hAnsiTheme="minorHAnsi"/>
        </w:rPr>
      </w:pPr>
      <w:r w:rsidRPr="002C3478">
        <w:rPr>
          <w:rStyle w:val="FontStyle112"/>
          <w:rFonts w:asciiTheme="minorHAnsi" w:hAnsiTheme="minorHAnsi"/>
          <w:color w:val="0000FF"/>
          <w:sz w:val="22"/>
          <w:szCs w:val="22"/>
        </w:rPr>
        <w:t>W uzasadnionych przypadkach, np. przy dużej liczbie promowanych na pierwszy stopień oficerski lub aspirancki dopuszcza się jednoczesne promowanie przez Komendanta Głównego Państwowej Straży Pożarnej i jego Zastępcę</w:t>
      </w:r>
      <w:r w:rsidR="00183B49" w:rsidRPr="002C3478">
        <w:rPr>
          <w:rStyle w:val="FontStyle112"/>
          <w:rFonts w:asciiTheme="minorHAnsi" w:hAnsiTheme="minorHAnsi"/>
          <w:color w:val="0000FF"/>
          <w:sz w:val="22"/>
          <w:szCs w:val="22"/>
        </w:rPr>
        <w:t>,</w:t>
      </w:r>
      <w:r w:rsidR="00183B49">
        <w:rPr>
          <w:rStyle w:val="FontStyle112"/>
          <w:rFonts w:asciiTheme="minorHAnsi" w:hAnsiTheme="minorHAnsi"/>
          <w:color w:val="00B050"/>
          <w:sz w:val="22"/>
          <w:szCs w:val="22"/>
        </w:rPr>
        <w:t xml:space="preserve"> </w:t>
      </w:r>
      <w:r w:rsidR="00183B49" w:rsidRPr="00183B49">
        <w:rPr>
          <w:rStyle w:val="FontStyle112"/>
          <w:rFonts w:asciiTheme="minorHAnsi" w:hAnsiTheme="minorHAnsi"/>
          <w:color w:val="0000FF"/>
          <w:sz w:val="22"/>
          <w:szCs w:val="22"/>
        </w:rPr>
        <w:t>po uzyskaniu zgody Ministra właściwego do spraw wewnętrznych</w:t>
      </w:r>
      <w:r w:rsidRPr="00183B49">
        <w:rPr>
          <w:rStyle w:val="FontStyle112"/>
          <w:rFonts w:asciiTheme="minorHAnsi" w:hAnsiTheme="minorHAnsi"/>
          <w:color w:val="0000FF"/>
          <w:sz w:val="22"/>
          <w:szCs w:val="22"/>
        </w:rPr>
        <w:t>.</w:t>
      </w:r>
    </w:p>
    <w:p w:rsidR="005B774E" w:rsidRPr="001705A7" w:rsidRDefault="005B774E" w:rsidP="00E11547">
      <w:pPr>
        <w:pStyle w:val="Style9"/>
        <w:widowControl/>
        <w:spacing w:line="276" w:lineRule="auto"/>
        <w:ind w:firstLine="0"/>
        <w:rPr>
          <w:rFonts w:asciiTheme="minorHAnsi" w:hAnsiTheme="minorHAnsi"/>
          <w:sz w:val="22"/>
          <w:szCs w:val="22"/>
        </w:rPr>
      </w:pPr>
    </w:p>
    <w:p w:rsidR="00E11547" w:rsidRDefault="005B774E" w:rsidP="00E11547">
      <w:pPr>
        <w:pStyle w:val="Style9"/>
        <w:widowControl/>
        <w:spacing w:line="276" w:lineRule="auto"/>
        <w:ind w:left="851" w:hanging="851"/>
        <w:jc w:val="center"/>
        <w:rPr>
          <w:rStyle w:val="FontStyle108"/>
          <w:rFonts w:asciiTheme="minorHAnsi" w:hAnsiTheme="minorHAnsi"/>
          <w:b w:val="0"/>
          <w:sz w:val="22"/>
          <w:szCs w:val="22"/>
        </w:rPr>
      </w:pPr>
      <w:r w:rsidRPr="00F45D5C">
        <w:rPr>
          <w:rStyle w:val="FontStyle108"/>
          <w:rFonts w:asciiTheme="minorHAnsi" w:hAnsiTheme="minorHAnsi"/>
          <w:sz w:val="22"/>
          <w:szCs w:val="22"/>
        </w:rPr>
        <w:t>§ 12</w:t>
      </w:r>
      <w:r w:rsidR="00C13950">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Pr="00E11547" w:rsidRDefault="005B774E" w:rsidP="006010C4">
      <w:pPr>
        <w:pStyle w:val="Style9"/>
        <w:widowControl/>
        <w:numPr>
          <w:ilvl w:val="1"/>
          <w:numId w:val="29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Ustawienie pododdziałów należy zaplanować tak, aby pododdział </w:t>
      </w:r>
      <w:r w:rsidRPr="00183B49">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był usytuowany na wprost podium. </w:t>
      </w:r>
      <w:r w:rsidRPr="002C3478">
        <w:rPr>
          <w:rStyle w:val="FontStyle112"/>
          <w:rFonts w:asciiTheme="minorHAnsi" w:hAnsiTheme="minorHAnsi"/>
          <w:color w:val="0000FF"/>
          <w:sz w:val="22"/>
          <w:szCs w:val="22"/>
        </w:rPr>
        <w:t xml:space="preserve">W przypadku ustawienia dwóch podestów promocyjnych, Komendant Główny Państwowej Straży Pożarnej dokonuje aktu promocji pododdziału </w:t>
      </w:r>
      <w:r w:rsidR="00D731F8" w:rsidRPr="00183B49">
        <w:rPr>
          <w:rStyle w:val="FontStyle112"/>
          <w:rFonts w:asciiTheme="minorHAnsi" w:hAnsiTheme="minorHAnsi"/>
          <w:color w:val="0000FF"/>
          <w:sz w:val="22"/>
          <w:szCs w:val="22"/>
        </w:rPr>
        <w:t xml:space="preserve">absolwentów </w:t>
      </w:r>
      <w:r w:rsidRPr="002C3478">
        <w:rPr>
          <w:rStyle w:val="FontStyle112"/>
          <w:rFonts w:asciiTheme="minorHAnsi" w:hAnsiTheme="minorHAnsi"/>
          <w:color w:val="0000FF"/>
          <w:sz w:val="22"/>
          <w:szCs w:val="22"/>
        </w:rPr>
        <w:t xml:space="preserve">ustawionego </w:t>
      </w:r>
      <w:r w:rsidR="00D731F8" w:rsidRPr="00D731F8">
        <w:rPr>
          <w:rStyle w:val="FontStyle112"/>
          <w:rFonts w:asciiTheme="minorHAnsi" w:hAnsiTheme="minorHAnsi"/>
          <w:color w:val="0000FF"/>
          <w:sz w:val="22"/>
          <w:szCs w:val="22"/>
        </w:rPr>
        <w:t>po prawej stronie – patrząc od strony pododdziałów w kierunku trybuny honorowej</w:t>
      </w:r>
      <w:r w:rsidRPr="00F45D5C">
        <w:rPr>
          <w:rStyle w:val="FontStyle112"/>
          <w:rFonts w:asciiTheme="minorHAnsi" w:hAnsiTheme="minorHAnsi"/>
          <w:color w:val="00B050"/>
          <w:sz w:val="22"/>
          <w:szCs w:val="22"/>
        </w:rPr>
        <w:t>.</w:t>
      </w:r>
    </w:p>
    <w:p w:rsidR="00E11547" w:rsidRPr="009926E6" w:rsidRDefault="00E11547" w:rsidP="006010C4">
      <w:pPr>
        <w:pStyle w:val="Style9"/>
        <w:widowControl/>
        <w:numPr>
          <w:ilvl w:val="1"/>
          <w:numId w:val="297"/>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Pododdział </w:t>
      </w:r>
      <w:r w:rsidR="00D731F8" w:rsidRPr="00183B49">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ustawia się w kolumnie, np. czwórkowej, a najlepszy absolwent, zwany dalej „prymusem", zajmuje miejsce na prawym skrzydle pierwszego szeregu </w:t>
      </w:r>
      <w:r w:rsidRPr="00183B49">
        <w:rPr>
          <w:rStyle w:val="FontStyle112"/>
          <w:rFonts w:asciiTheme="minorHAnsi" w:hAnsiTheme="minorHAnsi"/>
          <w:color w:val="0000FF"/>
          <w:sz w:val="22"/>
          <w:szCs w:val="22"/>
        </w:rPr>
        <w:t>absolwentów</w:t>
      </w:r>
      <w:r w:rsidRPr="00F45D5C">
        <w:rPr>
          <w:rStyle w:val="FontStyle112"/>
          <w:rFonts w:asciiTheme="minorHAnsi" w:hAnsiTheme="minorHAnsi"/>
          <w:sz w:val="22"/>
          <w:szCs w:val="22"/>
        </w:rPr>
        <w:t>.</w:t>
      </w:r>
    </w:p>
    <w:p w:rsidR="009926E6" w:rsidRPr="009926E6" w:rsidRDefault="009926E6" w:rsidP="006010C4">
      <w:pPr>
        <w:pStyle w:val="Style9"/>
        <w:widowControl/>
        <w:numPr>
          <w:ilvl w:val="1"/>
          <w:numId w:val="297"/>
        </w:numPr>
        <w:spacing w:line="276" w:lineRule="auto"/>
        <w:ind w:left="426" w:hanging="426"/>
        <w:rPr>
          <w:rStyle w:val="FontStyle112"/>
          <w:rFonts w:asciiTheme="minorHAnsi" w:hAnsiTheme="minorHAnsi"/>
          <w:sz w:val="24"/>
          <w:szCs w:val="24"/>
        </w:rPr>
      </w:pPr>
      <w:r>
        <w:rPr>
          <w:rStyle w:val="FontStyle112"/>
          <w:rFonts w:asciiTheme="minorHAnsi" w:hAnsiTheme="minorHAnsi"/>
          <w:sz w:val="22"/>
          <w:szCs w:val="22"/>
        </w:rPr>
        <w:t>Wi</w:t>
      </w:r>
      <w:r w:rsidRPr="00F45D5C">
        <w:rPr>
          <w:rStyle w:val="FontStyle112"/>
          <w:rFonts w:asciiTheme="minorHAnsi" w:hAnsiTheme="minorHAnsi"/>
          <w:sz w:val="22"/>
          <w:szCs w:val="22"/>
        </w:rPr>
        <w:t xml:space="preserve">dok przykładowego ustawienia do promocji oficerskiej przedstawia rys. </w:t>
      </w:r>
      <w:r w:rsidRPr="00171379">
        <w:rPr>
          <w:rStyle w:val="FontStyle112"/>
          <w:rFonts w:asciiTheme="minorHAnsi" w:hAnsiTheme="minorHAnsi"/>
          <w:color w:val="0000FF"/>
          <w:sz w:val="22"/>
          <w:szCs w:val="22"/>
        </w:rPr>
        <w:t>1</w:t>
      </w:r>
      <w:r w:rsidR="00171379" w:rsidRPr="00171379">
        <w:rPr>
          <w:rStyle w:val="FontStyle112"/>
          <w:rFonts w:asciiTheme="minorHAnsi" w:hAnsiTheme="minorHAnsi"/>
          <w:color w:val="0000FF"/>
          <w:sz w:val="22"/>
          <w:szCs w:val="22"/>
        </w:rPr>
        <w:t>7</w:t>
      </w:r>
      <w:r w:rsidRPr="00F45D5C">
        <w:rPr>
          <w:rStyle w:val="FontStyle112"/>
          <w:rFonts w:asciiTheme="minorHAnsi" w:hAnsiTheme="minorHAnsi"/>
          <w:sz w:val="22"/>
          <w:szCs w:val="22"/>
        </w:rPr>
        <w:t>.</w:t>
      </w:r>
    </w:p>
    <w:p w:rsidR="009926E6" w:rsidRPr="00091A48" w:rsidRDefault="009926E6" w:rsidP="009926E6">
      <w:pPr>
        <w:pStyle w:val="Style9"/>
        <w:widowControl/>
        <w:spacing w:line="276" w:lineRule="auto"/>
        <w:ind w:left="426" w:firstLine="0"/>
        <w:rPr>
          <w:rStyle w:val="FontStyle112"/>
          <w:rFonts w:asciiTheme="minorHAnsi" w:hAnsiTheme="minorHAnsi"/>
          <w:sz w:val="24"/>
          <w:szCs w:val="24"/>
        </w:rPr>
      </w:pPr>
    </w:p>
    <w:p w:rsidR="005B774E" w:rsidRPr="00E11547" w:rsidRDefault="0064236C" w:rsidP="009926E6">
      <w:pPr>
        <w:pStyle w:val="Style9"/>
        <w:widowControl/>
        <w:spacing w:line="276" w:lineRule="auto"/>
        <w:ind w:firstLine="0"/>
        <w:rPr>
          <w:rFonts w:asciiTheme="minorHAnsi" w:hAnsiTheme="minorHAnsi"/>
        </w:rPr>
      </w:pPr>
      <w:r w:rsidRPr="00F45D5C">
        <w:rPr>
          <w:rFonts w:asciiTheme="minorHAnsi" w:hAnsiTheme="minorHAnsi"/>
          <w:noProof/>
          <w:sz w:val="18"/>
          <w:szCs w:val="18"/>
        </w:rPr>
        <w:lastRenderedPageBreak/>
        <w:drawing>
          <wp:anchor distT="0" distB="0" distL="114300" distR="114300" simplePos="0" relativeHeight="251662336" behindDoc="0" locked="0" layoutInCell="1" allowOverlap="1" wp14:anchorId="71071103" wp14:editId="3724A563">
            <wp:simplePos x="0" y="0"/>
            <wp:positionH relativeFrom="column">
              <wp:align>center</wp:align>
            </wp:positionH>
            <wp:positionV relativeFrom="paragraph">
              <wp:align>top</wp:align>
            </wp:positionV>
            <wp:extent cx="4471670" cy="2733675"/>
            <wp:effectExtent l="0" t="0" r="5080" b="0"/>
            <wp:wrapTopAndBottom/>
            <wp:docPr id="12"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4476951" cy="273670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B774E" w:rsidRPr="00F148F4" w:rsidRDefault="005B774E" w:rsidP="00171379">
      <w:pPr>
        <w:pStyle w:val="Style39"/>
        <w:widowControl/>
        <w:spacing w:before="5" w:line="213" w:lineRule="exact"/>
        <w:ind w:firstLine="0"/>
        <w:jc w:val="center"/>
        <w:rPr>
          <w:rFonts w:asciiTheme="minorHAnsi" w:hAnsiTheme="minorHAnsi"/>
          <w:b/>
        </w:rPr>
      </w:pPr>
      <w:r w:rsidRPr="00F148F4">
        <w:rPr>
          <w:rStyle w:val="FontStyle111"/>
          <w:rFonts w:asciiTheme="minorHAnsi" w:hAnsiTheme="minorHAnsi"/>
          <w:b w:val="0"/>
          <w:sz w:val="22"/>
          <w:szCs w:val="22"/>
        </w:rPr>
        <w:t>Rys. 1</w:t>
      </w:r>
      <w:r w:rsidR="00171379" w:rsidRPr="00F148F4">
        <w:rPr>
          <w:rStyle w:val="FontStyle111"/>
          <w:rFonts w:asciiTheme="minorHAnsi" w:hAnsiTheme="minorHAnsi"/>
          <w:b w:val="0"/>
          <w:sz w:val="22"/>
          <w:szCs w:val="22"/>
        </w:rPr>
        <w:t>7</w:t>
      </w:r>
      <w:r w:rsidRPr="00F148F4">
        <w:rPr>
          <w:rStyle w:val="FontStyle111"/>
          <w:rFonts w:asciiTheme="minorHAnsi" w:hAnsiTheme="minorHAnsi"/>
          <w:b w:val="0"/>
          <w:sz w:val="22"/>
          <w:szCs w:val="22"/>
        </w:rPr>
        <w:t>.</w:t>
      </w:r>
      <w:r w:rsidR="00171379" w:rsidRPr="00F148F4">
        <w:rPr>
          <w:rStyle w:val="FontStyle111"/>
          <w:rFonts w:asciiTheme="minorHAnsi" w:hAnsiTheme="minorHAnsi"/>
          <w:b w:val="0"/>
          <w:sz w:val="22"/>
          <w:szCs w:val="22"/>
        </w:rPr>
        <w:t xml:space="preserve"> </w:t>
      </w:r>
      <w:r w:rsidRPr="00F148F4">
        <w:rPr>
          <w:rStyle w:val="FontStyle111"/>
          <w:rFonts w:asciiTheme="minorHAnsi" w:hAnsiTheme="minorHAnsi"/>
          <w:b w:val="0"/>
          <w:sz w:val="22"/>
          <w:szCs w:val="22"/>
        </w:rPr>
        <w:t xml:space="preserve">Przykładowe </w:t>
      </w:r>
      <w:r w:rsidRPr="00F148F4">
        <w:rPr>
          <w:rStyle w:val="FontStyle111"/>
          <w:rFonts w:asciiTheme="minorHAnsi" w:hAnsiTheme="minorHAnsi"/>
          <w:b w:val="0"/>
          <w:color w:val="000000"/>
          <w:sz w:val="22"/>
          <w:szCs w:val="22"/>
        </w:rPr>
        <w:t>ustawienie pododdziałów do promocji oficerskiej.</w:t>
      </w:r>
    </w:p>
    <w:p w:rsidR="009926E6" w:rsidRPr="00F148F4" w:rsidRDefault="009926E6" w:rsidP="009926E6">
      <w:pPr>
        <w:pStyle w:val="Style9"/>
        <w:widowControl/>
        <w:spacing w:line="276" w:lineRule="auto"/>
        <w:ind w:firstLine="0"/>
        <w:jc w:val="left"/>
        <w:rPr>
          <w:rStyle w:val="FontStyle108"/>
          <w:rFonts w:asciiTheme="minorHAnsi" w:hAnsiTheme="minorHAnsi"/>
          <w:b w:val="0"/>
          <w:sz w:val="22"/>
          <w:szCs w:val="22"/>
        </w:rPr>
      </w:pPr>
    </w:p>
    <w:p w:rsidR="00E11547" w:rsidRDefault="005B774E" w:rsidP="00E11547">
      <w:pPr>
        <w:pStyle w:val="Style9"/>
        <w:widowControl/>
        <w:spacing w:before="88" w:line="276" w:lineRule="auto"/>
        <w:ind w:firstLine="0"/>
        <w:jc w:val="center"/>
        <w:rPr>
          <w:rStyle w:val="FontStyle108"/>
          <w:rFonts w:asciiTheme="minorHAnsi" w:hAnsiTheme="minorHAnsi"/>
          <w:b w:val="0"/>
          <w:sz w:val="22"/>
          <w:szCs w:val="22"/>
        </w:rPr>
      </w:pPr>
      <w:r w:rsidRPr="00F45D5C">
        <w:rPr>
          <w:rStyle w:val="FontStyle108"/>
          <w:rFonts w:asciiTheme="minorHAnsi" w:hAnsiTheme="minorHAnsi"/>
          <w:sz w:val="22"/>
          <w:szCs w:val="22"/>
        </w:rPr>
        <w:t>§ 1</w:t>
      </w:r>
      <w:r w:rsidR="00091A48">
        <w:rPr>
          <w:rStyle w:val="FontStyle108"/>
          <w:rFonts w:asciiTheme="minorHAnsi" w:hAnsiTheme="minorHAnsi"/>
          <w:sz w:val="22"/>
          <w:szCs w:val="22"/>
        </w:rPr>
        <w:t>2</w:t>
      </w:r>
      <w:r w:rsidR="00C13950">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Pr="00E11547" w:rsidRDefault="005B774E" w:rsidP="006010C4">
      <w:pPr>
        <w:pStyle w:val="Style9"/>
        <w:widowControl/>
        <w:numPr>
          <w:ilvl w:val="1"/>
          <w:numId w:val="29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w:t>
      </w:r>
    </w:p>
    <w:p w:rsidR="00E11547" w:rsidRPr="00E11547" w:rsidRDefault="00E11547" w:rsidP="006010C4">
      <w:pPr>
        <w:pStyle w:val="Style9"/>
        <w:widowControl/>
        <w:numPr>
          <w:ilvl w:val="1"/>
          <w:numId w:val="29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odegraniu hymnu państwowego oraz powitaniu gości przez osobę określoną </w:t>
      </w:r>
      <w:r w:rsidRPr="00F45D5C">
        <w:rPr>
          <w:rStyle w:val="FontStyle112"/>
          <w:rFonts w:asciiTheme="minorHAnsi" w:hAnsiTheme="minorHAnsi"/>
          <w:sz w:val="22"/>
          <w:szCs w:val="22"/>
        </w:rPr>
        <w:br/>
        <w:t>w szczegółowym scenariuszu następują kolejne czynności:</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 „</w:t>
      </w:r>
      <w:r w:rsidR="0044518C">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Pr="0044518C">
        <w:rPr>
          <w:rStyle w:val="FontStyle108"/>
          <w:rFonts w:asciiTheme="minorHAnsi" w:hAnsiTheme="minorHAnsi"/>
          <w:b w:val="0"/>
          <w:sz w:val="22"/>
          <w:szCs w:val="22"/>
        </w:rPr>
        <w:t>(stopień, nazwisko)</w:t>
      </w:r>
      <w:r w:rsidRPr="00F45D5C">
        <w:rPr>
          <w:rStyle w:val="FontStyle108"/>
          <w:rFonts w:asciiTheme="minorHAnsi" w:hAnsiTheme="minorHAnsi"/>
          <w:sz w:val="22"/>
          <w:szCs w:val="22"/>
        </w:rPr>
        <w:t xml:space="preserve">, odczytać wyciągi z rozkazów personalnych </w:t>
      </w:r>
      <w:r w:rsidR="0044518C">
        <w:rPr>
          <w:rStyle w:val="FontStyle108"/>
          <w:rFonts w:asciiTheme="minorHAnsi" w:hAnsiTheme="minorHAnsi"/>
          <w:sz w:val="22"/>
          <w:szCs w:val="22"/>
        </w:rPr>
        <w:t>……..</w:t>
      </w:r>
      <w:r w:rsidR="0044518C" w:rsidRPr="00F45D5C">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Pr="0044518C">
        <w:rPr>
          <w:rStyle w:val="FontStyle108"/>
          <w:rFonts w:asciiTheme="minorHAnsi" w:hAnsiTheme="minorHAnsi"/>
          <w:b w:val="0"/>
          <w:sz w:val="22"/>
          <w:szCs w:val="22"/>
        </w:rPr>
        <w:t>(nazwa organu)</w:t>
      </w:r>
      <w:r w:rsidRPr="00F45D5C">
        <w:rPr>
          <w:rStyle w:val="FontStyle108"/>
          <w:rFonts w:asciiTheme="minorHAnsi" w:hAnsiTheme="minorHAnsi"/>
          <w:sz w:val="22"/>
          <w:szCs w:val="22"/>
        </w:rPr>
        <w:t>"</w:t>
      </w:r>
      <w:r w:rsidRPr="001705A7">
        <w:rPr>
          <w:rStyle w:val="FontStyle108"/>
          <w:rFonts w:asciiTheme="minorHAnsi" w:hAnsiTheme="minorHAnsi"/>
          <w:b w:val="0"/>
          <w:sz w:val="22"/>
          <w:szCs w:val="22"/>
        </w:rPr>
        <w:t>,</w:t>
      </w:r>
      <w:r w:rsidRPr="001705A7">
        <w:rPr>
          <w:rStyle w:val="FontStyle108"/>
          <w:rFonts w:asciiTheme="minorHAnsi" w:hAnsiTheme="minorHAnsi"/>
          <w:sz w:val="22"/>
          <w:szCs w:val="22"/>
        </w:rPr>
        <w:t xml:space="preserve"> </w:t>
      </w:r>
      <w:r w:rsidR="001705A7">
        <w:rPr>
          <w:rStyle w:val="FontStyle108"/>
          <w:rFonts w:asciiTheme="minorHAnsi" w:hAnsiTheme="minorHAnsi"/>
          <w:sz w:val="22"/>
          <w:szCs w:val="22"/>
        </w:rPr>
        <w:br/>
      </w:r>
      <w:r w:rsidRPr="00F45D5C">
        <w:rPr>
          <w:rStyle w:val="FontStyle108"/>
          <w:rFonts w:asciiTheme="minorHAnsi" w:hAnsiTheme="minorHAnsi"/>
          <w:sz w:val="22"/>
          <w:szCs w:val="22"/>
        </w:rPr>
        <w:t>„Pododdziały - SPOCZNIJ"</w:t>
      </w:r>
      <w:r w:rsidRPr="0044518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wyznaczony strażak odpowiada: </w:t>
      </w:r>
      <w:r w:rsidRPr="00F45D5C">
        <w:rPr>
          <w:rStyle w:val="FontStyle108"/>
          <w:rFonts w:asciiTheme="minorHAnsi" w:hAnsiTheme="minorHAnsi"/>
          <w:sz w:val="22"/>
          <w:szCs w:val="22"/>
        </w:rPr>
        <w:t>„Rozkaz"</w:t>
      </w:r>
      <w:r w:rsidRPr="0044518C">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podchodzi </w:t>
      </w:r>
      <w:r w:rsidR="00183B49">
        <w:rPr>
          <w:rStyle w:val="FontStyle112"/>
          <w:rFonts w:asciiTheme="minorHAnsi" w:hAnsiTheme="minorHAnsi"/>
          <w:sz w:val="22"/>
          <w:szCs w:val="22"/>
        </w:rPr>
        <w:br/>
      </w:r>
      <w:r w:rsidRPr="00F45D5C">
        <w:rPr>
          <w:rStyle w:val="FontStyle112"/>
          <w:rFonts w:asciiTheme="minorHAnsi" w:hAnsiTheme="minorHAnsi"/>
          <w:sz w:val="22"/>
          <w:szCs w:val="22"/>
        </w:rPr>
        <w:t xml:space="preserve">do mikrofonu i oddaje </w:t>
      </w:r>
      <w:r>
        <w:rPr>
          <w:rStyle w:val="FontStyle112"/>
          <w:rFonts w:asciiTheme="minorHAnsi" w:hAnsiTheme="minorHAnsi"/>
          <w:sz w:val="22"/>
          <w:szCs w:val="22"/>
        </w:rPr>
        <w:t>honory</w:t>
      </w:r>
      <w:r w:rsidRPr="00F45D5C">
        <w:rPr>
          <w:rStyle w:val="FontStyle112"/>
          <w:rFonts w:asciiTheme="minorHAnsi" w:hAnsiTheme="minorHAnsi"/>
          <w:sz w:val="22"/>
          <w:szCs w:val="22"/>
        </w:rPr>
        <w:t>, trębacze</w:t>
      </w:r>
      <w:r w:rsidR="00183B49">
        <w:rPr>
          <w:rStyle w:val="FontStyle112"/>
          <w:rFonts w:asciiTheme="minorHAnsi" w:hAnsiTheme="minorHAnsi"/>
          <w:sz w:val="22"/>
          <w:szCs w:val="22"/>
        </w:rPr>
        <w:t>/</w:t>
      </w:r>
      <w:r w:rsidRPr="00F45D5C">
        <w:rPr>
          <w:rStyle w:val="FontStyle112"/>
          <w:rFonts w:asciiTheme="minorHAnsi" w:hAnsiTheme="minorHAnsi"/>
          <w:sz w:val="22"/>
          <w:szCs w:val="22"/>
        </w:rPr>
        <w:t xml:space="preserve">fanfarzyści grają hasło </w:t>
      </w:r>
      <w:r w:rsidRPr="00F45D5C">
        <w:rPr>
          <w:rStyle w:val="FontStyle108"/>
          <w:rFonts w:asciiTheme="minorHAnsi" w:hAnsiTheme="minorHAnsi"/>
          <w:sz w:val="22"/>
          <w:szCs w:val="22"/>
        </w:rPr>
        <w:t>„</w:t>
      </w:r>
      <w:r w:rsidR="001705A7" w:rsidRPr="001705A7">
        <w:rPr>
          <w:rStyle w:val="FontStyle108"/>
          <w:rFonts w:asciiTheme="minorHAnsi" w:hAnsiTheme="minorHAnsi"/>
          <w:color w:val="0000FF"/>
          <w:sz w:val="22"/>
          <w:szCs w:val="22"/>
        </w:rPr>
        <w:t>Słuchajcie wszyscy</w:t>
      </w:r>
      <w:r w:rsidRPr="00F45D5C">
        <w:rPr>
          <w:rStyle w:val="FontStyle108"/>
          <w:rFonts w:asciiTheme="minorHAnsi" w:hAnsiTheme="minorHAnsi"/>
          <w:sz w:val="22"/>
          <w:szCs w:val="22"/>
        </w:rPr>
        <w:t>"</w:t>
      </w:r>
      <w:r w:rsidRPr="001705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Dowódca uroczystości podaje komendę: </w:t>
      </w:r>
      <w:r w:rsidRPr="00F45D5C">
        <w:rPr>
          <w:rStyle w:val="FontStyle108"/>
          <w:rFonts w:asciiTheme="minorHAnsi" w:hAnsiTheme="minorHAnsi"/>
          <w:sz w:val="22"/>
          <w:szCs w:val="22"/>
        </w:rPr>
        <w:t>„Pododdziały -</w:t>
      </w:r>
      <w:r w:rsidR="001705A7">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1705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wyznaczony strażak odczytuje wyciąg z rozkazów personalnych Ministra Spraw Wewnętrznych i Administracji </w:t>
      </w:r>
      <w:r w:rsidR="00076703">
        <w:rPr>
          <w:rStyle w:val="FontStyle112"/>
          <w:rFonts w:asciiTheme="minorHAnsi" w:hAnsiTheme="minorHAnsi"/>
          <w:sz w:val="22"/>
          <w:szCs w:val="22"/>
        </w:rPr>
        <w:br/>
      </w:r>
      <w:r w:rsidRPr="00F45D5C">
        <w:rPr>
          <w:rStyle w:val="FontStyle112"/>
          <w:rFonts w:asciiTheme="minorHAnsi" w:hAnsiTheme="minorHAnsi"/>
          <w:sz w:val="22"/>
          <w:szCs w:val="22"/>
        </w:rPr>
        <w:t xml:space="preserve">o nadaniu stopnia młodszego kapitana absolwentom stacjonarnych studiów </w:t>
      </w:r>
      <w:r w:rsidR="00076703">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w:t>
      </w:r>
      <w:r w:rsidR="00076703">
        <w:rPr>
          <w:rStyle w:val="FontStyle112"/>
          <w:rFonts w:asciiTheme="minorHAnsi" w:hAnsiTheme="minorHAnsi"/>
          <w:sz w:val="22"/>
          <w:szCs w:val="22"/>
        </w:rPr>
        <w:br/>
      </w:r>
      <w:r w:rsidRPr="00F45D5C">
        <w:rPr>
          <w:rStyle w:val="FontStyle112"/>
          <w:rFonts w:asciiTheme="minorHAnsi" w:hAnsiTheme="minorHAnsi"/>
          <w:sz w:val="22"/>
          <w:szCs w:val="22"/>
        </w:rPr>
        <w:t xml:space="preserve">i </w:t>
      </w:r>
      <w:r w:rsidR="00076703">
        <w:rPr>
          <w:rStyle w:val="FontStyle112"/>
          <w:rFonts w:asciiTheme="minorHAnsi" w:hAnsiTheme="minorHAnsi"/>
          <w:sz w:val="22"/>
          <w:szCs w:val="22"/>
        </w:rPr>
        <w:t>drugiego</w:t>
      </w:r>
      <w:r w:rsidRPr="00F45D5C">
        <w:rPr>
          <w:rStyle w:val="FontStyle112"/>
          <w:rFonts w:asciiTheme="minorHAnsi" w:hAnsiTheme="minorHAnsi"/>
          <w:sz w:val="22"/>
          <w:szCs w:val="22"/>
        </w:rPr>
        <w:t xml:space="preserve"> stopnia - dla strażaków w służbie kandydackiej oraz niestacjonarnych </w:t>
      </w:r>
      <w:r w:rsidR="00076703">
        <w:rPr>
          <w:rStyle w:val="FontStyle112"/>
          <w:rFonts w:asciiTheme="minorHAnsi" w:hAnsiTheme="minorHAnsi"/>
          <w:sz w:val="22"/>
          <w:szCs w:val="22"/>
        </w:rPr>
        <w:t>pierwszego</w:t>
      </w:r>
      <w:r w:rsidRPr="00F45D5C">
        <w:rPr>
          <w:rStyle w:val="FontStyle112"/>
          <w:rFonts w:asciiTheme="minorHAnsi" w:hAnsiTheme="minorHAnsi"/>
          <w:sz w:val="22"/>
          <w:szCs w:val="22"/>
        </w:rPr>
        <w:t xml:space="preserve"> stopnia - dla strażaków Państwowej Straży Pożarnej. Po odczytaniu wyciągu z rozkazów dowódca uroczystości podaje komendę: </w:t>
      </w:r>
      <w:r w:rsidRPr="00F45D5C">
        <w:rPr>
          <w:rStyle w:val="FontStyle108"/>
          <w:rFonts w:asciiTheme="minorHAnsi" w:hAnsiTheme="minorHAnsi"/>
          <w:sz w:val="22"/>
          <w:szCs w:val="22"/>
        </w:rPr>
        <w:t>„Pododdziały - SPOCZNIJ"</w:t>
      </w:r>
      <w:r w:rsidRPr="001705A7">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strażak odczytujący wyciągi z rozkazów po oddaniu </w:t>
      </w:r>
      <w:r w:rsidR="001705A7">
        <w:rPr>
          <w:rStyle w:val="FontStyle112"/>
          <w:rFonts w:asciiTheme="minorHAnsi" w:hAnsiTheme="minorHAnsi"/>
          <w:sz w:val="22"/>
          <w:szCs w:val="22"/>
        </w:rPr>
        <w:t>honor</w:t>
      </w:r>
      <w:r w:rsidRPr="00F45D5C">
        <w:rPr>
          <w:rStyle w:val="FontStyle112"/>
          <w:rFonts w:asciiTheme="minorHAnsi" w:hAnsiTheme="minorHAnsi"/>
          <w:sz w:val="22"/>
          <w:szCs w:val="22"/>
        </w:rPr>
        <w:t>ów udaje się na wyznaczone miejsce;</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E505FE">
        <w:rPr>
          <w:rStyle w:val="FontStyle108"/>
          <w:rFonts w:asciiTheme="minorHAnsi" w:hAnsiTheme="minorHAnsi"/>
          <w:b w:val="0"/>
          <w:sz w:val="22"/>
          <w:szCs w:val="22"/>
        </w:rPr>
        <w:t xml:space="preserve">, </w:t>
      </w:r>
      <w:r w:rsidR="00E505FE">
        <w:rPr>
          <w:rStyle w:val="FontStyle108"/>
          <w:rFonts w:asciiTheme="minorHAnsi" w:hAnsiTheme="minorHAnsi"/>
          <w:b w:val="0"/>
          <w:sz w:val="22"/>
          <w:szCs w:val="22"/>
        </w:rPr>
        <w:br/>
      </w:r>
      <w:r w:rsidRPr="00F45D5C">
        <w:rPr>
          <w:rStyle w:val="FontStyle108"/>
          <w:rFonts w:asciiTheme="minorHAnsi" w:hAnsiTheme="minorHAnsi"/>
          <w:sz w:val="22"/>
          <w:szCs w:val="22"/>
        </w:rPr>
        <w:t>„Pododdziały, na prawo - PATRZ"</w:t>
      </w:r>
      <w:r w:rsidRPr="00E505F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„Poczet sztandarowy</w:t>
      </w:r>
      <w:r w:rsidR="00076703">
        <w:rPr>
          <w:rStyle w:val="FontStyle108"/>
          <w:rFonts w:asciiTheme="minorHAnsi" w:hAnsiTheme="minorHAnsi"/>
          <w:sz w:val="22"/>
          <w:szCs w:val="22"/>
        </w:rPr>
        <w:t xml:space="preserve"> </w:t>
      </w:r>
      <w:r w:rsidR="00076703" w:rsidRPr="00076703">
        <w:rPr>
          <w:rStyle w:val="FontStyle108"/>
          <w:rFonts w:asciiTheme="minorHAnsi" w:hAnsiTheme="minorHAnsi"/>
          <w:color w:val="0000FF"/>
          <w:sz w:val="22"/>
          <w:szCs w:val="22"/>
        </w:rPr>
        <w:t>Szkoły Głównej Służby Pożarniczej</w:t>
      </w:r>
      <w:r w:rsidRPr="00076703">
        <w:rPr>
          <w:rStyle w:val="FontStyle108"/>
          <w:rFonts w:asciiTheme="minorHAnsi" w:hAnsiTheme="minorHAnsi"/>
          <w:color w:val="0000FF"/>
          <w:sz w:val="22"/>
          <w:szCs w:val="22"/>
        </w:rPr>
        <w:t xml:space="preserve"> </w:t>
      </w:r>
      <w:r w:rsidRPr="00E505FE">
        <w:rPr>
          <w:rStyle w:val="FontStyle108"/>
          <w:rFonts w:asciiTheme="minorHAnsi" w:hAnsiTheme="minorHAnsi"/>
          <w:color w:val="0000FF"/>
          <w:sz w:val="22"/>
          <w:szCs w:val="22"/>
        </w:rPr>
        <w:t xml:space="preserve">i fanfarzyści </w:t>
      </w:r>
      <w:r w:rsidR="00582A96" w:rsidRPr="00582A96">
        <w:rPr>
          <w:rStyle w:val="FontStyle108"/>
          <w:rFonts w:asciiTheme="minorHAnsi" w:hAnsiTheme="minorHAnsi"/>
          <w:color w:val="0000FF"/>
          <w:sz w:val="22"/>
          <w:szCs w:val="22"/>
        </w:rPr>
        <w:t>d</w:t>
      </w:r>
      <w:r w:rsidRPr="00582A96">
        <w:rPr>
          <w:rStyle w:val="FontStyle108"/>
          <w:rFonts w:asciiTheme="minorHAnsi" w:hAnsiTheme="minorHAnsi"/>
          <w:color w:val="0000FF"/>
          <w:sz w:val="22"/>
          <w:szCs w:val="22"/>
        </w:rPr>
        <w:t>o podium -</w:t>
      </w:r>
      <w:r w:rsidR="00582A96" w:rsidRPr="00582A96">
        <w:rPr>
          <w:rStyle w:val="FontStyle108"/>
          <w:rFonts w:asciiTheme="minorHAnsi" w:hAnsiTheme="minorHAnsi"/>
          <w:color w:val="0000FF"/>
          <w:sz w:val="22"/>
          <w:szCs w:val="22"/>
        </w:rPr>
        <w:t xml:space="preserve"> </w:t>
      </w:r>
      <w:r w:rsidRPr="00F45D5C">
        <w:rPr>
          <w:rStyle w:val="FontStyle108"/>
          <w:rFonts w:asciiTheme="minorHAnsi" w:hAnsiTheme="minorHAnsi"/>
          <w:sz w:val="22"/>
          <w:szCs w:val="22"/>
        </w:rPr>
        <w:t>MARSZ"</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poczet sztandarowy maszeruje krokiem zwykłym na ustalone wcześniej miejsce z lewej strony podiów (patrząc od strony pododdziałów) i ustawia się prostopadle do szyku pododdziałów</w:t>
      </w:r>
      <w:r w:rsidR="00582A96" w:rsidRPr="002C3478">
        <w:rPr>
          <w:rStyle w:val="FontStyle112"/>
          <w:rFonts w:asciiTheme="minorHAnsi" w:hAnsiTheme="minorHAnsi"/>
          <w:color w:val="0000FF"/>
          <w:sz w:val="22"/>
          <w:szCs w:val="22"/>
        </w:rPr>
        <w:t xml:space="preserve">. </w:t>
      </w:r>
      <w:r w:rsidRPr="002C3478">
        <w:rPr>
          <w:rStyle w:val="FontStyle112"/>
          <w:rFonts w:asciiTheme="minorHAnsi" w:hAnsiTheme="minorHAnsi"/>
          <w:color w:val="0000FF"/>
          <w:sz w:val="22"/>
          <w:szCs w:val="22"/>
        </w:rPr>
        <w:t>Poczet sztandarowy może zostać ustawiony na</w:t>
      </w:r>
      <w:r w:rsidRPr="00F45D5C">
        <w:rPr>
          <w:rStyle w:val="FontStyle112"/>
          <w:rFonts w:asciiTheme="minorHAnsi" w:hAnsiTheme="minorHAnsi"/>
          <w:color w:val="00B050"/>
          <w:sz w:val="22"/>
          <w:szCs w:val="22"/>
        </w:rPr>
        <w:t xml:space="preserve"> </w:t>
      </w:r>
      <w:r w:rsidRPr="00E11547">
        <w:rPr>
          <w:rStyle w:val="FontStyle112"/>
          <w:rFonts w:asciiTheme="minorHAnsi" w:hAnsiTheme="minorHAnsi"/>
          <w:color w:val="0000FF"/>
          <w:sz w:val="22"/>
          <w:szCs w:val="22"/>
        </w:rPr>
        <w:t>podeście;</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prawej stronie podium (patrząc od strony pododdziałów) ustawiają się </w:t>
      </w:r>
      <w:r w:rsidRPr="00E11547">
        <w:rPr>
          <w:rStyle w:val="FontStyle112"/>
          <w:rFonts w:asciiTheme="minorHAnsi" w:hAnsiTheme="minorHAnsi"/>
          <w:color w:val="0000FF"/>
          <w:sz w:val="22"/>
          <w:szCs w:val="22"/>
        </w:rPr>
        <w:t>fanfarzyści</w:t>
      </w:r>
      <w:r w:rsidRPr="00F45D5C">
        <w:rPr>
          <w:rStyle w:val="FontStyle112"/>
          <w:rFonts w:asciiTheme="minorHAnsi" w:hAnsiTheme="minorHAnsi"/>
          <w:sz w:val="22"/>
          <w:szCs w:val="22"/>
        </w:rPr>
        <w:t>;</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do wystąpienia batalionu promowanych: </w:t>
      </w:r>
      <w:r w:rsidRPr="00F45D5C">
        <w:rPr>
          <w:rStyle w:val="FontStyle108"/>
          <w:rFonts w:asciiTheme="minorHAnsi" w:hAnsiTheme="minorHAnsi"/>
          <w:sz w:val="22"/>
          <w:szCs w:val="22"/>
        </w:rPr>
        <w:t>„Pododdziały - BACZNOŚĆ"</w:t>
      </w:r>
      <w:r w:rsidRPr="00E505F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„Batalion </w:t>
      </w:r>
      <w:r w:rsidRPr="00E505FE">
        <w:rPr>
          <w:rStyle w:val="FontStyle108"/>
          <w:rFonts w:asciiTheme="minorHAnsi" w:hAnsiTheme="minorHAnsi"/>
          <w:color w:val="0000FF"/>
          <w:sz w:val="22"/>
          <w:szCs w:val="22"/>
        </w:rPr>
        <w:t>absolwentów</w:t>
      </w:r>
      <w:r w:rsidRPr="00F45D5C">
        <w:rPr>
          <w:rStyle w:val="FontStyle108"/>
          <w:rFonts w:asciiTheme="minorHAnsi" w:hAnsiTheme="minorHAnsi"/>
          <w:sz w:val="22"/>
          <w:szCs w:val="22"/>
        </w:rPr>
        <w:t>, do promocji - MASZEROWAĆ", „Pododdziały - SPOCZNIJ"</w:t>
      </w:r>
      <w:r w:rsidRPr="00E11547">
        <w:rPr>
          <w:rStyle w:val="FontStyle108"/>
          <w:rFonts w:asciiTheme="minorHAnsi" w:hAnsiTheme="minorHAnsi"/>
          <w:b w:val="0"/>
          <w:sz w:val="22"/>
          <w:szCs w:val="22"/>
        </w:rPr>
        <w:t>;</w:t>
      </w:r>
    </w:p>
    <w:p w:rsidR="00FA3474" w:rsidRDefault="00FA3474">
      <w:pPr>
        <w:widowControl/>
        <w:suppressAutoHyphens w:val="0"/>
        <w:autoSpaceDN/>
        <w:textAlignment w:val="auto"/>
        <w:rPr>
          <w:rStyle w:val="FontStyle112"/>
          <w:rFonts w:asciiTheme="minorHAnsi" w:hAnsiTheme="minorHAnsi"/>
          <w:sz w:val="22"/>
          <w:szCs w:val="22"/>
          <w:lang w:eastAsia="pl-PL"/>
        </w:rPr>
      </w:pPr>
      <w:r>
        <w:rPr>
          <w:rStyle w:val="FontStyle112"/>
          <w:rFonts w:asciiTheme="minorHAnsi" w:hAnsiTheme="minorHAnsi"/>
          <w:sz w:val="22"/>
          <w:szCs w:val="22"/>
        </w:rPr>
        <w:br w:type="page"/>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lastRenderedPageBreak/>
        <w:t xml:space="preserve">dowódca batalionu </w:t>
      </w:r>
      <w:r w:rsidRPr="00E505FE">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maszeruje krokiem zwykłym do wyznaczonego miejsca przed podium, wykonuje zwrot w lewo i podaje komendy: </w:t>
      </w:r>
      <w:r w:rsidRPr="00F45D5C">
        <w:rPr>
          <w:rStyle w:val="FontStyle108"/>
          <w:rFonts w:asciiTheme="minorHAnsi" w:hAnsiTheme="minorHAnsi"/>
          <w:sz w:val="22"/>
          <w:szCs w:val="22"/>
        </w:rPr>
        <w:t xml:space="preserve">„Na moją komendę, batalion </w:t>
      </w:r>
      <w:r w:rsidRPr="00E505FE">
        <w:rPr>
          <w:rStyle w:val="FontStyle108"/>
          <w:rFonts w:asciiTheme="minorHAnsi" w:hAnsiTheme="minorHAnsi"/>
          <w:color w:val="0000FF"/>
          <w:sz w:val="22"/>
          <w:szCs w:val="22"/>
        </w:rPr>
        <w:t xml:space="preserve">absolwentów </w:t>
      </w:r>
      <w:r w:rsidRPr="00F45D5C">
        <w:rPr>
          <w:rStyle w:val="FontStyle108"/>
          <w:rFonts w:asciiTheme="minorHAnsi" w:hAnsiTheme="minorHAnsi"/>
          <w:sz w:val="22"/>
          <w:szCs w:val="22"/>
        </w:rPr>
        <w:t>- BACZNOŚĆ"</w:t>
      </w:r>
      <w:r w:rsidRPr="00E505F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„Batalion </w:t>
      </w:r>
      <w:r w:rsidRPr="00E505FE">
        <w:rPr>
          <w:rStyle w:val="FontStyle108"/>
          <w:rFonts w:asciiTheme="minorHAnsi" w:hAnsiTheme="minorHAnsi"/>
          <w:color w:val="0000FF"/>
          <w:sz w:val="22"/>
          <w:szCs w:val="22"/>
        </w:rPr>
        <w:t>absolwentów</w:t>
      </w:r>
      <w:r w:rsidRPr="00F45D5C">
        <w:rPr>
          <w:rStyle w:val="FontStyle108"/>
          <w:rFonts w:asciiTheme="minorHAnsi" w:hAnsiTheme="minorHAnsi"/>
          <w:sz w:val="22"/>
          <w:szCs w:val="22"/>
        </w:rPr>
        <w:t>, trzy kroki na wprost - MARSZ"</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ustawieniu się batalionu </w:t>
      </w:r>
      <w:r w:rsidR="00076703" w:rsidRPr="00E505FE">
        <w:rPr>
          <w:rStyle w:val="FontStyle112"/>
          <w:rFonts w:asciiTheme="minorHAnsi" w:hAnsiTheme="minorHAnsi"/>
          <w:color w:val="0000FF"/>
          <w:sz w:val="22"/>
          <w:szCs w:val="22"/>
        </w:rPr>
        <w:t>absolwentów</w:t>
      </w:r>
      <w:r w:rsidR="00076703">
        <w:rPr>
          <w:rStyle w:val="FontStyle112"/>
          <w:rFonts w:asciiTheme="minorHAnsi" w:hAnsiTheme="minorHAnsi"/>
          <w:color w:val="0000FF"/>
          <w:sz w:val="22"/>
          <w:szCs w:val="22"/>
        </w:rPr>
        <w:t>,</w:t>
      </w:r>
      <w:r w:rsidR="00076703" w:rsidRPr="00E505FE">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z trybuny </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schodzi promujący</w:t>
      </w:r>
      <w:r w:rsidR="003C35B3">
        <w:rPr>
          <w:rStyle w:val="FontStyle112"/>
          <w:rFonts w:asciiTheme="minorHAnsi" w:hAnsiTheme="minorHAnsi"/>
          <w:sz w:val="22"/>
          <w:szCs w:val="22"/>
        </w:rPr>
        <w:t>(schodzą promujący)</w:t>
      </w:r>
      <w:r w:rsidRPr="00F45D5C">
        <w:rPr>
          <w:rStyle w:val="FontStyle112"/>
          <w:rFonts w:asciiTheme="minorHAnsi" w:hAnsiTheme="minorHAnsi"/>
          <w:sz w:val="22"/>
          <w:szCs w:val="22"/>
        </w:rPr>
        <w:t>. Podchodzi on do stolika, na którym jest ułożona szabla. Szablę podaje promującemu wyznaczony oficer. Promujący ujmuje</w:t>
      </w:r>
      <w:r w:rsidR="00076703">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ją w prawą rękę i </w:t>
      </w:r>
      <w:r w:rsidR="003C35B3" w:rsidRPr="003C35B3">
        <w:rPr>
          <w:rStyle w:val="FontStyle112"/>
          <w:rFonts w:asciiTheme="minorHAnsi" w:hAnsiTheme="minorHAnsi"/>
          <w:color w:val="0000FF"/>
          <w:sz w:val="22"/>
          <w:szCs w:val="22"/>
        </w:rPr>
        <w:t xml:space="preserve">przechodzi </w:t>
      </w:r>
      <w:r w:rsidRPr="00F45D5C">
        <w:rPr>
          <w:rStyle w:val="FontStyle112"/>
          <w:rFonts w:asciiTheme="minorHAnsi" w:hAnsiTheme="minorHAnsi"/>
          <w:sz w:val="22"/>
          <w:szCs w:val="22"/>
        </w:rPr>
        <w:t xml:space="preserve">na </w:t>
      </w:r>
      <w:r w:rsidRPr="003C35B3">
        <w:rPr>
          <w:rStyle w:val="FontStyle112"/>
          <w:rFonts w:asciiTheme="minorHAnsi" w:hAnsiTheme="minorHAnsi"/>
          <w:color w:val="0000FF"/>
          <w:sz w:val="22"/>
          <w:szCs w:val="22"/>
        </w:rPr>
        <w:t>środ</w:t>
      </w:r>
      <w:r w:rsidR="003C35B3" w:rsidRPr="003C35B3">
        <w:rPr>
          <w:rStyle w:val="FontStyle112"/>
          <w:rFonts w:asciiTheme="minorHAnsi" w:hAnsiTheme="minorHAnsi"/>
          <w:color w:val="0000FF"/>
          <w:sz w:val="22"/>
          <w:szCs w:val="22"/>
        </w:rPr>
        <w:t>e</w:t>
      </w:r>
      <w:r w:rsidRPr="003C35B3">
        <w:rPr>
          <w:rStyle w:val="FontStyle112"/>
          <w:rFonts w:asciiTheme="minorHAnsi" w:hAnsiTheme="minorHAnsi"/>
          <w:color w:val="0000FF"/>
          <w:sz w:val="22"/>
          <w:szCs w:val="22"/>
        </w:rPr>
        <w:t xml:space="preserve">k </w:t>
      </w:r>
      <w:r w:rsidRPr="00F45D5C">
        <w:rPr>
          <w:rStyle w:val="FontStyle112"/>
          <w:rFonts w:asciiTheme="minorHAnsi" w:hAnsiTheme="minorHAnsi"/>
          <w:sz w:val="22"/>
          <w:szCs w:val="22"/>
        </w:rPr>
        <w:t>podium</w:t>
      </w:r>
      <w:r w:rsidR="003C35B3">
        <w:rPr>
          <w:rStyle w:val="FontStyle112"/>
          <w:rFonts w:asciiTheme="minorHAnsi" w:hAnsiTheme="minorHAnsi"/>
          <w:sz w:val="22"/>
          <w:szCs w:val="22"/>
        </w:rPr>
        <w:t xml:space="preserve">, </w:t>
      </w:r>
      <w:r w:rsidR="003C35B3" w:rsidRPr="003C35B3">
        <w:rPr>
          <w:rStyle w:val="FontStyle112"/>
          <w:rFonts w:asciiTheme="minorHAnsi" w:hAnsiTheme="minorHAnsi"/>
          <w:color w:val="0000FF"/>
          <w:sz w:val="22"/>
          <w:szCs w:val="22"/>
        </w:rPr>
        <w:t>przyjmuje</w:t>
      </w:r>
      <w:r w:rsidRPr="003C35B3">
        <w:rPr>
          <w:rStyle w:val="FontStyle112"/>
          <w:rFonts w:asciiTheme="minorHAnsi" w:hAnsiTheme="minorHAnsi"/>
          <w:color w:val="0000FF"/>
          <w:sz w:val="22"/>
          <w:szCs w:val="22"/>
        </w:rPr>
        <w:t xml:space="preserve"> postaw</w:t>
      </w:r>
      <w:r w:rsidR="003C35B3" w:rsidRPr="003C35B3">
        <w:rPr>
          <w:rStyle w:val="FontStyle112"/>
          <w:rFonts w:asciiTheme="minorHAnsi" w:hAnsiTheme="minorHAnsi"/>
          <w:color w:val="0000FF"/>
          <w:sz w:val="22"/>
          <w:szCs w:val="22"/>
        </w:rPr>
        <w:t>ę</w:t>
      </w:r>
      <w:r w:rsidRPr="003C35B3">
        <w:rPr>
          <w:rStyle w:val="FontStyle112"/>
          <w:rFonts w:asciiTheme="minorHAnsi" w:hAnsiTheme="minorHAnsi"/>
          <w:color w:val="0000FF"/>
          <w:sz w:val="22"/>
          <w:szCs w:val="22"/>
        </w:rPr>
        <w:t xml:space="preserve"> zasadnicz</w:t>
      </w:r>
      <w:r w:rsidR="003C35B3" w:rsidRPr="003C35B3">
        <w:rPr>
          <w:rStyle w:val="FontStyle112"/>
          <w:rFonts w:asciiTheme="minorHAnsi" w:hAnsiTheme="minorHAnsi"/>
          <w:color w:val="0000FF"/>
          <w:sz w:val="22"/>
          <w:szCs w:val="22"/>
        </w:rPr>
        <w:t>ą</w:t>
      </w:r>
      <w:r w:rsidRPr="00F45D5C">
        <w:rPr>
          <w:rStyle w:val="FontStyle112"/>
          <w:rFonts w:asciiTheme="minorHAnsi" w:hAnsiTheme="minorHAnsi"/>
          <w:sz w:val="22"/>
          <w:szCs w:val="22"/>
        </w:rPr>
        <w:t>, z szablą trzymaną w pozycji „na ramię";</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zajęciu miejsca przez promującego dowódca batalionu podaje komendę do wystąpienia prymusa, np.: </w:t>
      </w:r>
      <w:r w:rsidRPr="00F45D5C">
        <w:rPr>
          <w:rStyle w:val="FontStyle108"/>
          <w:rFonts w:asciiTheme="minorHAnsi" w:hAnsiTheme="minorHAnsi"/>
          <w:sz w:val="22"/>
          <w:szCs w:val="22"/>
        </w:rPr>
        <w:t>„Prymus Szkoły Głównej Służby</w:t>
      </w:r>
      <w:r w:rsidRPr="00F45D5C">
        <w:rPr>
          <w:rFonts w:asciiTheme="minorHAnsi" w:hAnsiTheme="minorHAnsi"/>
          <w:sz w:val="22"/>
          <w:szCs w:val="22"/>
        </w:rPr>
        <w:t xml:space="preserve"> </w:t>
      </w:r>
      <w:r w:rsidRPr="00F45D5C">
        <w:rPr>
          <w:rStyle w:val="FontStyle108"/>
          <w:rFonts w:asciiTheme="minorHAnsi" w:hAnsiTheme="minorHAnsi"/>
          <w:sz w:val="22"/>
          <w:szCs w:val="22"/>
        </w:rPr>
        <w:t xml:space="preserve">Pożarniczej, </w:t>
      </w:r>
      <w:r w:rsidR="00E505FE">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Pr="0044518C">
        <w:rPr>
          <w:rStyle w:val="FontStyle108"/>
          <w:rFonts w:asciiTheme="minorHAnsi" w:hAnsiTheme="minorHAnsi"/>
          <w:b w:val="0"/>
          <w:sz w:val="22"/>
          <w:szCs w:val="22"/>
        </w:rPr>
        <w:t>(stopień,</w:t>
      </w:r>
      <w:r w:rsidR="00E505FE" w:rsidRPr="0044518C">
        <w:rPr>
          <w:rStyle w:val="FontStyle108"/>
          <w:rFonts w:asciiTheme="minorHAnsi" w:hAnsiTheme="minorHAnsi"/>
          <w:b w:val="0"/>
          <w:sz w:val="22"/>
          <w:szCs w:val="22"/>
        </w:rPr>
        <w:t xml:space="preserve"> pchor. tytuł naukowy,</w:t>
      </w:r>
      <w:r w:rsidRPr="0044518C">
        <w:rPr>
          <w:rStyle w:val="FontStyle108"/>
          <w:rFonts w:asciiTheme="minorHAnsi" w:hAnsiTheme="minorHAnsi"/>
          <w:b w:val="0"/>
          <w:sz w:val="22"/>
          <w:szCs w:val="22"/>
        </w:rPr>
        <w:t xml:space="preserve"> nazwisko)</w:t>
      </w:r>
      <w:r w:rsidRPr="00F45D5C">
        <w:rPr>
          <w:rStyle w:val="FontStyle108"/>
          <w:rFonts w:asciiTheme="minorHAnsi" w:hAnsiTheme="minorHAnsi"/>
          <w:sz w:val="22"/>
          <w:szCs w:val="22"/>
        </w:rPr>
        <w:t>, do</w:t>
      </w:r>
      <w:r w:rsidR="00E505FE">
        <w:rPr>
          <w:rStyle w:val="FontStyle108"/>
          <w:rFonts w:asciiTheme="minorHAnsi" w:hAnsiTheme="minorHAnsi"/>
          <w:sz w:val="22"/>
          <w:szCs w:val="22"/>
        </w:rPr>
        <w:t xml:space="preserve"> </w:t>
      </w:r>
      <w:r w:rsidRPr="00F45D5C">
        <w:rPr>
          <w:rStyle w:val="FontStyle108"/>
          <w:rFonts w:asciiTheme="minorHAnsi" w:hAnsiTheme="minorHAnsi"/>
          <w:sz w:val="22"/>
          <w:szCs w:val="22"/>
        </w:rPr>
        <w:t>- PROMOCJI</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prymus maszeruje krokiem zwykłym do środka podium, a </w:t>
      </w:r>
      <w:r w:rsidRPr="00E505FE">
        <w:rPr>
          <w:rStyle w:val="FontStyle112"/>
          <w:rFonts w:asciiTheme="minorHAnsi" w:hAnsiTheme="minorHAnsi"/>
          <w:color w:val="0000FF"/>
          <w:sz w:val="22"/>
          <w:szCs w:val="22"/>
        </w:rPr>
        <w:t xml:space="preserve">fanfarzyści </w:t>
      </w:r>
      <w:r w:rsidRPr="00F45D5C">
        <w:rPr>
          <w:rStyle w:val="FontStyle112"/>
          <w:rFonts w:asciiTheme="minorHAnsi" w:hAnsiTheme="minorHAnsi"/>
          <w:sz w:val="22"/>
          <w:szCs w:val="22"/>
        </w:rPr>
        <w:t xml:space="preserve">grają sygnał </w:t>
      </w:r>
      <w:r w:rsidR="00E505FE">
        <w:rPr>
          <w:rStyle w:val="FontStyle112"/>
          <w:rFonts w:asciiTheme="minorHAnsi" w:hAnsiTheme="minorHAnsi"/>
          <w:sz w:val="22"/>
          <w:szCs w:val="22"/>
        </w:rPr>
        <w:br/>
      </w:r>
      <w:r w:rsidRPr="00F45D5C">
        <w:rPr>
          <w:rStyle w:val="FontStyle108"/>
          <w:rFonts w:asciiTheme="minorHAnsi" w:hAnsiTheme="minorHAnsi"/>
          <w:sz w:val="22"/>
          <w:szCs w:val="22"/>
        </w:rPr>
        <w:t xml:space="preserve">„Do </w:t>
      </w:r>
      <w:r w:rsidR="00E505FE">
        <w:rPr>
          <w:rStyle w:val="FontStyle108"/>
          <w:rFonts w:asciiTheme="minorHAnsi" w:hAnsiTheme="minorHAnsi"/>
          <w:sz w:val="22"/>
          <w:szCs w:val="22"/>
        </w:rPr>
        <w:t xml:space="preserve">- </w:t>
      </w:r>
      <w:r w:rsidRPr="00F45D5C">
        <w:rPr>
          <w:rStyle w:val="FontStyle108"/>
          <w:rFonts w:asciiTheme="minorHAnsi" w:hAnsiTheme="minorHAnsi"/>
          <w:sz w:val="22"/>
          <w:szCs w:val="22"/>
        </w:rPr>
        <w:t>promocji"</w:t>
      </w:r>
      <w:r w:rsidRPr="00E505F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Prymus wstępuje na podium lewą nogą, a następnie klęka na prawe kolano, </w:t>
      </w:r>
      <w:r w:rsidRPr="00A25F89">
        <w:rPr>
          <w:rStyle w:val="FontStyle112"/>
          <w:rFonts w:asciiTheme="minorHAnsi" w:hAnsiTheme="minorHAnsi"/>
          <w:color w:val="0000FF"/>
          <w:sz w:val="22"/>
          <w:szCs w:val="22"/>
        </w:rPr>
        <w:t>natomiast stopa prawej nogi pozostaje poza podium</w:t>
      </w:r>
      <w:r w:rsidRPr="00F45D5C">
        <w:rPr>
          <w:rStyle w:val="FontStyle112"/>
          <w:rFonts w:asciiTheme="minorHAnsi" w:hAnsiTheme="minorHAnsi"/>
          <w:sz w:val="22"/>
          <w:szCs w:val="22"/>
        </w:rPr>
        <w:t xml:space="preserve">, opierając dłoń lewej ręki </w:t>
      </w:r>
      <w:r w:rsidR="00E505FE">
        <w:rPr>
          <w:rStyle w:val="FontStyle112"/>
          <w:rFonts w:asciiTheme="minorHAnsi" w:hAnsiTheme="minorHAnsi"/>
          <w:sz w:val="22"/>
          <w:szCs w:val="22"/>
        </w:rPr>
        <w:br/>
      </w:r>
      <w:r w:rsidRPr="00F45D5C">
        <w:rPr>
          <w:rStyle w:val="FontStyle112"/>
          <w:rFonts w:asciiTheme="minorHAnsi" w:hAnsiTheme="minorHAnsi"/>
          <w:sz w:val="22"/>
          <w:szCs w:val="22"/>
        </w:rPr>
        <w:t>na udzie lewej nogi, końce palców ułożone na równi z kolanem</w:t>
      </w:r>
      <w:r w:rsidR="003C35B3">
        <w:rPr>
          <w:rStyle w:val="FontStyle112"/>
          <w:rFonts w:asciiTheme="minorHAnsi" w:hAnsiTheme="minorHAnsi"/>
          <w:sz w:val="22"/>
          <w:szCs w:val="22"/>
        </w:rPr>
        <w:t>,</w:t>
      </w:r>
      <w:r w:rsidRPr="00F45D5C">
        <w:rPr>
          <w:rStyle w:val="FontStyle112"/>
          <w:rFonts w:asciiTheme="minorHAnsi" w:hAnsiTheme="minorHAnsi"/>
          <w:sz w:val="22"/>
          <w:szCs w:val="22"/>
        </w:rPr>
        <w:t xml:space="preserve"> prawa ręka wzdłuż tułowia, jej palce złączone, palec wskazujący na szwie prawej nogawki spodni. Promujący staje przed prymusem i wygłasza formułę: </w:t>
      </w:r>
      <w:r w:rsidRPr="00F45D5C">
        <w:rPr>
          <w:rStyle w:val="FontStyle108"/>
          <w:rFonts w:asciiTheme="minorHAnsi" w:hAnsiTheme="minorHAnsi"/>
          <w:sz w:val="22"/>
          <w:szCs w:val="22"/>
        </w:rPr>
        <w:t xml:space="preserve">„W imieniu Ministra Spraw Wewnętrznych </w:t>
      </w:r>
      <w:r w:rsidRPr="00F45D5C">
        <w:rPr>
          <w:rStyle w:val="FontStyle108"/>
          <w:rFonts w:asciiTheme="minorHAnsi" w:hAnsiTheme="minorHAnsi"/>
          <w:sz w:val="22"/>
          <w:szCs w:val="22"/>
        </w:rPr>
        <w:br/>
        <w:t xml:space="preserve">i Administracji nadaję </w:t>
      </w:r>
      <w:r w:rsidR="00E505FE" w:rsidRPr="00E505FE">
        <w:rPr>
          <w:rStyle w:val="FontStyle108"/>
          <w:rFonts w:asciiTheme="minorHAnsi" w:hAnsiTheme="minorHAnsi"/>
          <w:color w:val="0000FF"/>
          <w:sz w:val="22"/>
          <w:szCs w:val="22"/>
        </w:rPr>
        <w:t xml:space="preserve">Pani/Panu </w:t>
      </w:r>
      <w:r w:rsidRPr="00F45D5C">
        <w:rPr>
          <w:rStyle w:val="FontStyle108"/>
          <w:rFonts w:asciiTheme="minorHAnsi" w:hAnsiTheme="minorHAnsi"/>
          <w:sz w:val="22"/>
          <w:szCs w:val="22"/>
        </w:rPr>
        <w:t>stopień młodszego kapitana Państwowej Straży Pożarnej"</w:t>
      </w:r>
      <w:r w:rsidRPr="00E505F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dotyka piórem szabli jego lewego ramienia (grzbiet szabli skierowany jest </w:t>
      </w:r>
      <w:r w:rsidRPr="00F45D5C">
        <w:rPr>
          <w:rStyle w:val="FontStyle112"/>
          <w:rFonts w:asciiTheme="minorHAnsi" w:hAnsiTheme="minorHAnsi"/>
          <w:sz w:val="22"/>
          <w:szCs w:val="22"/>
        </w:rPr>
        <w:br/>
        <w:t xml:space="preserve">w stronę szyi promowanego), po czym </w:t>
      </w:r>
      <w:r w:rsidR="003C35B3" w:rsidRPr="003C35B3">
        <w:rPr>
          <w:rStyle w:val="FontStyle112"/>
          <w:rFonts w:asciiTheme="minorHAnsi" w:hAnsiTheme="minorHAnsi"/>
          <w:color w:val="0000FF"/>
          <w:sz w:val="22"/>
          <w:szCs w:val="22"/>
        </w:rPr>
        <w:t xml:space="preserve">podnosi szablę </w:t>
      </w:r>
      <w:r w:rsidR="003C35B3">
        <w:rPr>
          <w:rStyle w:val="FontStyle112"/>
          <w:rFonts w:asciiTheme="minorHAnsi" w:hAnsiTheme="minorHAnsi"/>
          <w:sz w:val="22"/>
          <w:szCs w:val="22"/>
        </w:rPr>
        <w:t xml:space="preserve">i </w:t>
      </w:r>
      <w:r w:rsidRPr="00F45D5C">
        <w:rPr>
          <w:rStyle w:val="FontStyle112"/>
          <w:rFonts w:asciiTheme="minorHAnsi" w:hAnsiTheme="minorHAnsi"/>
          <w:sz w:val="22"/>
          <w:szCs w:val="22"/>
        </w:rPr>
        <w:t xml:space="preserve">przekłada szablę do lewej ręki </w:t>
      </w:r>
      <w:r w:rsidR="003C35B3">
        <w:rPr>
          <w:rStyle w:val="FontStyle112"/>
          <w:rFonts w:asciiTheme="minorHAnsi" w:hAnsiTheme="minorHAnsi"/>
          <w:sz w:val="22"/>
          <w:szCs w:val="22"/>
        </w:rPr>
        <w:br/>
      </w:r>
      <w:r w:rsidRPr="00F45D5C">
        <w:rPr>
          <w:rStyle w:val="FontStyle112"/>
          <w:rFonts w:asciiTheme="minorHAnsi" w:hAnsiTheme="minorHAnsi"/>
          <w:sz w:val="22"/>
          <w:szCs w:val="22"/>
        </w:rPr>
        <w:t>w położenie „</w:t>
      </w:r>
      <w:r w:rsidR="003C35B3" w:rsidRPr="003C35B3">
        <w:rPr>
          <w:rStyle w:val="FontStyle112"/>
          <w:rFonts w:asciiTheme="minorHAnsi" w:hAnsiTheme="minorHAnsi"/>
          <w:b/>
          <w:sz w:val="22"/>
          <w:szCs w:val="22"/>
        </w:rPr>
        <w:t xml:space="preserve">Na </w:t>
      </w:r>
      <w:r w:rsidRPr="003C35B3">
        <w:rPr>
          <w:rStyle w:val="FontStyle112"/>
          <w:rFonts w:asciiTheme="minorHAnsi" w:hAnsiTheme="minorHAnsi"/>
          <w:b/>
          <w:sz w:val="22"/>
          <w:szCs w:val="22"/>
        </w:rPr>
        <w:t>ramię</w:t>
      </w:r>
      <w:r w:rsidRPr="00F45D5C">
        <w:rPr>
          <w:rStyle w:val="FontStyle112"/>
          <w:rFonts w:asciiTheme="minorHAnsi" w:hAnsiTheme="minorHAnsi"/>
          <w:sz w:val="22"/>
          <w:szCs w:val="22"/>
        </w:rPr>
        <w:t>"</w:t>
      </w:r>
      <w:r w:rsidR="003C35B3">
        <w:rPr>
          <w:rStyle w:val="FontStyle112"/>
          <w:rFonts w:asciiTheme="minorHAnsi" w:hAnsiTheme="minorHAnsi"/>
          <w:sz w:val="22"/>
          <w:szCs w:val="22"/>
        </w:rPr>
        <w:t>.</w:t>
      </w:r>
      <w:r w:rsidRPr="00F45D5C">
        <w:rPr>
          <w:rStyle w:val="FontStyle112"/>
          <w:rFonts w:asciiTheme="minorHAnsi" w:hAnsiTheme="minorHAnsi"/>
          <w:sz w:val="22"/>
          <w:szCs w:val="22"/>
        </w:rPr>
        <w:t xml:space="preserve"> Podczas aktu promocji dopuszcza się wstępowanie na podium</w:t>
      </w:r>
      <w:r>
        <w:rPr>
          <w:rStyle w:val="FontStyle112"/>
          <w:rFonts w:asciiTheme="minorHAnsi" w:hAnsiTheme="minorHAnsi"/>
          <w:sz w:val="22"/>
          <w:szCs w:val="22"/>
        </w:rPr>
        <w:t>;</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prymus wstaje i przyjmuje postawę zasadniczą, a promujący podaje mu rękę, mówiąc: </w:t>
      </w:r>
      <w:r w:rsidRPr="00F45D5C">
        <w:rPr>
          <w:rStyle w:val="FontStyle108"/>
          <w:rFonts w:asciiTheme="minorHAnsi" w:hAnsiTheme="minorHAnsi"/>
          <w:sz w:val="22"/>
          <w:szCs w:val="22"/>
        </w:rPr>
        <w:t xml:space="preserve">„Gratuluję, </w:t>
      </w:r>
      <w:r w:rsidR="00E505FE" w:rsidRPr="00F45D5C">
        <w:rPr>
          <w:rStyle w:val="FontStyle108"/>
          <w:rFonts w:asciiTheme="minorHAnsi" w:hAnsiTheme="minorHAnsi"/>
          <w:sz w:val="22"/>
          <w:szCs w:val="22"/>
        </w:rPr>
        <w:t xml:space="preserve">Pani kapitan </w:t>
      </w:r>
      <w:r w:rsidRPr="00F45D5C">
        <w:rPr>
          <w:rStyle w:val="FontStyle108"/>
          <w:rFonts w:asciiTheme="minorHAnsi" w:hAnsiTheme="minorHAnsi"/>
          <w:sz w:val="22"/>
          <w:szCs w:val="22"/>
        </w:rPr>
        <w:t>(</w:t>
      </w:r>
      <w:r w:rsidR="00E505FE" w:rsidRPr="00F45D5C">
        <w:rPr>
          <w:rStyle w:val="FontStyle108"/>
          <w:rFonts w:asciiTheme="minorHAnsi" w:hAnsiTheme="minorHAnsi"/>
          <w:sz w:val="22"/>
          <w:szCs w:val="22"/>
        </w:rPr>
        <w:t>Panie kapitanie</w:t>
      </w:r>
      <w:r w:rsidRPr="00F45D5C">
        <w:rPr>
          <w:rStyle w:val="FontStyle108"/>
          <w:rFonts w:asciiTheme="minorHAnsi" w:hAnsiTheme="minorHAnsi"/>
          <w:sz w:val="22"/>
          <w:szCs w:val="22"/>
        </w:rPr>
        <w:t>)"</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prymus odpowiada </w:t>
      </w:r>
      <w:r w:rsidRPr="00F45D5C">
        <w:rPr>
          <w:rStyle w:val="FontStyle108"/>
          <w:rFonts w:asciiTheme="minorHAnsi" w:hAnsiTheme="minorHAnsi"/>
          <w:sz w:val="22"/>
          <w:szCs w:val="22"/>
        </w:rPr>
        <w:t>„Ku chwale Ojczyzny"</w:t>
      </w:r>
      <w:r w:rsidR="00E505FE" w:rsidRPr="00E505FE">
        <w:rPr>
          <w:rStyle w:val="FontStyle108"/>
          <w:rFonts w:asciiTheme="minorHAnsi" w:hAnsiTheme="minorHAnsi"/>
          <w:b w:val="0"/>
          <w:sz w:val="22"/>
          <w:szCs w:val="22"/>
        </w:rPr>
        <w:t xml:space="preserve"> </w:t>
      </w:r>
      <w:r w:rsidR="00E505FE" w:rsidRPr="00E505FE">
        <w:rPr>
          <w:rStyle w:val="FontStyle108"/>
          <w:rFonts w:asciiTheme="minorHAnsi" w:hAnsiTheme="minorHAnsi"/>
          <w:b w:val="0"/>
          <w:color w:val="0000FF"/>
          <w:sz w:val="22"/>
          <w:szCs w:val="22"/>
        </w:rPr>
        <w:t>i oddaje honory przez salutowanie</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promujący przekłada szablę do prawej ręki, nie zmieniając jej położenia;</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dowódca batalionu </w:t>
      </w:r>
      <w:r w:rsidRPr="0086518E">
        <w:rPr>
          <w:rStyle w:val="FontStyle112"/>
          <w:rFonts w:asciiTheme="minorHAnsi" w:hAnsiTheme="minorHAnsi"/>
          <w:color w:val="0000FF"/>
          <w:sz w:val="22"/>
          <w:szCs w:val="22"/>
        </w:rPr>
        <w:t xml:space="preserve">absolwentów </w:t>
      </w:r>
      <w:r w:rsidR="00A25F89">
        <w:rPr>
          <w:rStyle w:val="FontStyle112"/>
          <w:rFonts w:asciiTheme="minorHAnsi" w:hAnsiTheme="minorHAnsi"/>
          <w:sz w:val="22"/>
          <w:szCs w:val="22"/>
        </w:rPr>
        <w:t>podaje pierwszemu</w:t>
      </w:r>
      <w:r w:rsidRPr="00F45D5C">
        <w:rPr>
          <w:rStyle w:val="FontStyle112"/>
          <w:rFonts w:asciiTheme="minorHAnsi" w:hAnsiTheme="minorHAnsi"/>
          <w:color w:val="00B050"/>
          <w:sz w:val="22"/>
          <w:szCs w:val="22"/>
        </w:rPr>
        <w:t xml:space="preserve"> </w:t>
      </w:r>
      <w:r w:rsidRPr="00A25F89">
        <w:rPr>
          <w:rStyle w:val="FontStyle108"/>
          <w:rFonts w:asciiTheme="minorHAnsi" w:hAnsiTheme="minorHAnsi"/>
          <w:b w:val="0"/>
          <w:color w:val="0000FF"/>
          <w:sz w:val="22"/>
          <w:szCs w:val="22"/>
        </w:rPr>
        <w:t>szeregowi</w:t>
      </w:r>
      <w:r w:rsidRPr="00A25F89">
        <w:rPr>
          <w:rStyle w:val="FontStyle108"/>
          <w:rFonts w:asciiTheme="minorHAnsi" w:hAnsiTheme="minorHAnsi"/>
          <w:color w:val="0000FF"/>
          <w:sz w:val="22"/>
          <w:szCs w:val="22"/>
        </w:rPr>
        <w:t xml:space="preserve"> </w:t>
      </w:r>
      <w:r w:rsidRPr="003D6A20">
        <w:rPr>
          <w:rStyle w:val="FontStyle112"/>
          <w:rFonts w:asciiTheme="minorHAnsi" w:hAnsiTheme="minorHAnsi"/>
          <w:sz w:val="22"/>
          <w:szCs w:val="22"/>
        </w:rPr>
        <w:t xml:space="preserve">absolwentów </w:t>
      </w:r>
      <w:r w:rsidRPr="00F45D5C">
        <w:rPr>
          <w:rStyle w:val="FontStyle112"/>
          <w:rFonts w:asciiTheme="minorHAnsi" w:hAnsiTheme="minorHAnsi"/>
          <w:sz w:val="22"/>
          <w:szCs w:val="22"/>
        </w:rPr>
        <w:t xml:space="preserve">komendę: </w:t>
      </w:r>
      <w:r w:rsidRPr="00F45D5C">
        <w:rPr>
          <w:rStyle w:val="FontStyle108"/>
          <w:rFonts w:asciiTheme="minorHAnsi" w:hAnsiTheme="minorHAnsi"/>
          <w:sz w:val="22"/>
          <w:szCs w:val="22"/>
        </w:rPr>
        <w:t>„Do -</w:t>
      </w:r>
      <w:r w:rsidR="0086518E">
        <w:rPr>
          <w:rStyle w:val="FontStyle108"/>
          <w:rFonts w:asciiTheme="minorHAnsi" w:hAnsiTheme="minorHAnsi"/>
          <w:sz w:val="22"/>
          <w:szCs w:val="22"/>
        </w:rPr>
        <w:t xml:space="preserve"> </w:t>
      </w:r>
      <w:r w:rsidRPr="00F45D5C">
        <w:rPr>
          <w:rStyle w:val="FontStyle108"/>
          <w:rFonts w:asciiTheme="minorHAnsi" w:hAnsiTheme="minorHAnsi"/>
          <w:sz w:val="22"/>
          <w:szCs w:val="22"/>
        </w:rPr>
        <w:t>PROMOCJI"</w:t>
      </w:r>
      <w:r w:rsidRPr="0086518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Na zapowiedź komendy </w:t>
      </w:r>
      <w:r w:rsidRPr="003D6A20">
        <w:rPr>
          <w:rStyle w:val="FontStyle108"/>
          <w:rFonts w:asciiTheme="minorHAnsi" w:hAnsiTheme="minorHAnsi"/>
          <w:b w:val="0"/>
          <w:sz w:val="22"/>
          <w:szCs w:val="22"/>
        </w:rPr>
        <w:t>(Do</w:t>
      </w:r>
      <w:r w:rsidR="003D6A20" w:rsidRPr="003D6A20">
        <w:rPr>
          <w:rStyle w:val="FontStyle108"/>
          <w:rFonts w:asciiTheme="minorHAnsi" w:hAnsiTheme="minorHAnsi"/>
          <w:b w:val="0"/>
          <w:sz w:val="22"/>
          <w:szCs w:val="22"/>
        </w:rPr>
        <w:t xml:space="preserve"> -</w:t>
      </w:r>
      <w:r w:rsidRPr="003D6A20">
        <w:rPr>
          <w:rStyle w:val="FontStyle108"/>
          <w:rFonts w:asciiTheme="minorHAnsi" w:hAnsiTheme="minorHAnsi"/>
          <w:b w:val="0"/>
          <w:sz w:val="22"/>
          <w:szCs w:val="22"/>
        </w:rPr>
        <w:t>)</w:t>
      </w:r>
      <w:r w:rsidRPr="0086518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prymus wykonuje zwrot w lewo, a na jej hasło </w:t>
      </w:r>
      <w:r w:rsidRPr="003D6A20">
        <w:rPr>
          <w:rStyle w:val="FontStyle108"/>
          <w:rFonts w:asciiTheme="minorHAnsi" w:hAnsiTheme="minorHAnsi"/>
          <w:b w:val="0"/>
          <w:sz w:val="22"/>
          <w:szCs w:val="22"/>
        </w:rPr>
        <w:t>(</w:t>
      </w:r>
      <w:r w:rsidR="003D6A20" w:rsidRPr="003D6A20">
        <w:rPr>
          <w:rStyle w:val="FontStyle108"/>
          <w:rFonts w:asciiTheme="minorHAnsi" w:hAnsiTheme="minorHAnsi"/>
          <w:b w:val="0"/>
          <w:sz w:val="22"/>
          <w:szCs w:val="22"/>
        </w:rPr>
        <w:t xml:space="preserve">- </w:t>
      </w:r>
      <w:r w:rsidRPr="003D6A20">
        <w:rPr>
          <w:rStyle w:val="FontStyle108"/>
          <w:rFonts w:asciiTheme="minorHAnsi" w:hAnsiTheme="minorHAnsi"/>
          <w:b w:val="0"/>
          <w:sz w:val="22"/>
          <w:szCs w:val="22"/>
        </w:rPr>
        <w:t>PROMOCJI)</w:t>
      </w:r>
      <w:r w:rsidR="003C35B3" w:rsidRPr="003C35B3">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maszeruje krokiem zwykłym wzdłuż podium aż do jego lewej krawędzi, zachodzi w marszu w lewo i wychodzi na tył szyku batalionu </w:t>
      </w:r>
      <w:r w:rsidRPr="003D6A20">
        <w:rPr>
          <w:rStyle w:val="FontStyle112"/>
          <w:rFonts w:asciiTheme="minorHAnsi" w:hAnsiTheme="minorHAnsi"/>
          <w:sz w:val="22"/>
          <w:szCs w:val="22"/>
        </w:rPr>
        <w:t>absolwentów</w:t>
      </w:r>
      <w:r w:rsidRPr="00F45D5C">
        <w:rPr>
          <w:rStyle w:val="FontStyle112"/>
          <w:rFonts w:asciiTheme="minorHAnsi" w:hAnsiTheme="minorHAnsi"/>
          <w:sz w:val="22"/>
          <w:szCs w:val="22"/>
        </w:rPr>
        <w:t xml:space="preserve">. </w:t>
      </w:r>
      <w:r w:rsidR="00E505FE">
        <w:rPr>
          <w:rStyle w:val="FontStyle112"/>
          <w:rFonts w:asciiTheme="minorHAnsi" w:hAnsiTheme="minorHAnsi"/>
          <w:sz w:val="22"/>
          <w:szCs w:val="22"/>
        </w:rPr>
        <w:t>F</w:t>
      </w:r>
      <w:r w:rsidRPr="00F45D5C">
        <w:rPr>
          <w:rStyle w:val="FontStyle112"/>
          <w:rFonts w:asciiTheme="minorHAnsi" w:hAnsiTheme="minorHAnsi"/>
          <w:sz w:val="22"/>
          <w:szCs w:val="22"/>
        </w:rPr>
        <w:t xml:space="preserve">anfarzyści grają sygnał </w:t>
      </w:r>
      <w:r w:rsidRPr="00F45D5C">
        <w:rPr>
          <w:rStyle w:val="FontStyle108"/>
          <w:rFonts w:asciiTheme="minorHAnsi" w:hAnsiTheme="minorHAnsi"/>
          <w:sz w:val="22"/>
          <w:szCs w:val="22"/>
        </w:rPr>
        <w:t>„Do</w:t>
      </w:r>
      <w:r w:rsidR="00E505FE">
        <w:rPr>
          <w:rStyle w:val="FontStyle108"/>
          <w:rFonts w:asciiTheme="minorHAnsi" w:hAnsiTheme="minorHAnsi"/>
          <w:sz w:val="22"/>
          <w:szCs w:val="22"/>
        </w:rPr>
        <w:t xml:space="preserve"> -</w:t>
      </w:r>
      <w:r w:rsidRPr="00F45D5C">
        <w:rPr>
          <w:rStyle w:val="FontStyle108"/>
          <w:rFonts w:asciiTheme="minorHAnsi" w:hAnsiTheme="minorHAnsi"/>
          <w:sz w:val="22"/>
          <w:szCs w:val="22"/>
        </w:rPr>
        <w:t xml:space="preserve"> </w:t>
      </w:r>
      <w:r w:rsidR="003D6A20" w:rsidRPr="00F45D5C">
        <w:rPr>
          <w:rStyle w:val="FontStyle108"/>
          <w:rFonts w:asciiTheme="minorHAnsi" w:hAnsiTheme="minorHAnsi"/>
          <w:sz w:val="22"/>
          <w:szCs w:val="22"/>
        </w:rPr>
        <w:t>PROMOCJI</w:t>
      </w:r>
      <w:r w:rsidRPr="00F45D5C">
        <w:rPr>
          <w:rStyle w:val="FontStyle108"/>
          <w:rFonts w:asciiTheme="minorHAnsi" w:hAnsiTheme="minorHAnsi"/>
          <w:sz w:val="22"/>
          <w:szCs w:val="22"/>
        </w:rPr>
        <w:t>"</w:t>
      </w:r>
      <w:r w:rsidRPr="00E505F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Do podium podchodzi pie</w:t>
      </w:r>
      <w:r w:rsidRPr="00A25F89">
        <w:rPr>
          <w:rStyle w:val="FontStyle112"/>
          <w:rFonts w:asciiTheme="minorHAnsi" w:hAnsiTheme="minorHAnsi"/>
          <w:sz w:val="22"/>
          <w:szCs w:val="22"/>
        </w:rPr>
        <w:t>rwszy</w:t>
      </w:r>
      <w:r w:rsidRPr="00F45D5C">
        <w:rPr>
          <w:rStyle w:val="FontStyle112"/>
          <w:rFonts w:asciiTheme="minorHAnsi" w:hAnsiTheme="minorHAnsi"/>
          <w:color w:val="00B050"/>
          <w:sz w:val="22"/>
          <w:szCs w:val="22"/>
        </w:rPr>
        <w:t xml:space="preserve"> </w:t>
      </w:r>
      <w:r w:rsidRPr="00A25F89">
        <w:rPr>
          <w:rStyle w:val="FontStyle112"/>
          <w:rFonts w:asciiTheme="minorHAnsi" w:hAnsiTheme="minorHAnsi"/>
          <w:color w:val="0000FF"/>
          <w:sz w:val="22"/>
          <w:szCs w:val="22"/>
        </w:rPr>
        <w:t xml:space="preserve">szereg </w:t>
      </w:r>
      <w:r w:rsidR="003D6A20" w:rsidRPr="00A25F89">
        <w:rPr>
          <w:rStyle w:val="FontStyle112"/>
          <w:rFonts w:asciiTheme="minorHAnsi" w:hAnsiTheme="minorHAnsi"/>
          <w:color w:val="0000FF"/>
          <w:sz w:val="22"/>
          <w:szCs w:val="22"/>
        </w:rPr>
        <w:t>absolwentów</w:t>
      </w:r>
      <w:r w:rsidRPr="00F45D5C">
        <w:rPr>
          <w:rStyle w:val="FontStyle112"/>
          <w:rFonts w:asciiTheme="minorHAnsi" w:hAnsiTheme="minorHAnsi"/>
          <w:sz w:val="22"/>
          <w:szCs w:val="22"/>
        </w:rPr>
        <w:t>, kt</w:t>
      </w:r>
      <w:r w:rsidRPr="00A25F89">
        <w:rPr>
          <w:rStyle w:val="FontStyle112"/>
          <w:rFonts w:asciiTheme="minorHAnsi" w:hAnsiTheme="minorHAnsi"/>
          <w:sz w:val="22"/>
          <w:szCs w:val="22"/>
        </w:rPr>
        <w:t>óry</w:t>
      </w:r>
      <w:r w:rsidRPr="00F45D5C">
        <w:rPr>
          <w:rStyle w:val="FontStyle112"/>
          <w:rFonts w:asciiTheme="minorHAnsi" w:hAnsiTheme="minorHAnsi"/>
          <w:sz w:val="22"/>
          <w:szCs w:val="22"/>
        </w:rPr>
        <w:t xml:space="preserve"> powtarza wszystkie czynności prymusa, a batalion </w:t>
      </w:r>
      <w:r w:rsidRPr="003D6A20">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wykonuje krok na wprost;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zajęciu miejsca na podium przez pierwszą zmianę </w:t>
      </w:r>
      <w:r w:rsidRPr="0086518E">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promujący wygłasza formułę: </w:t>
      </w:r>
      <w:r w:rsidRPr="00F45D5C">
        <w:rPr>
          <w:rStyle w:val="FontStyle108"/>
          <w:rFonts w:asciiTheme="minorHAnsi" w:hAnsiTheme="minorHAnsi"/>
          <w:sz w:val="22"/>
          <w:szCs w:val="22"/>
        </w:rPr>
        <w:t xml:space="preserve">„W imieniu Ministra Spraw Wewnętrznych i Administracji nadaję </w:t>
      </w:r>
      <w:r w:rsidR="0086518E" w:rsidRPr="00F45D5C">
        <w:rPr>
          <w:rStyle w:val="FontStyle108"/>
          <w:rFonts w:asciiTheme="minorHAnsi" w:hAnsiTheme="minorHAnsi"/>
          <w:sz w:val="22"/>
          <w:szCs w:val="22"/>
        </w:rPr>
        <w:t xml:space="preserve">Paniom </w:t>
      </w:r>
      <w:r w:rsidR="003D6A20">
        <w:rPr>
          <w:rStyle w:val="FontStyle108"/>
          <w:rFonts w:asciiTheme="minorHAnsi" w:hAnsiTheme="minorHAnsi"/>
          <w:sz w:val="22"/>
          <w:szCs w:val="22"/>
        </w:rPr>
        <w:br/>
      </w:r>
      <w:r w:rsidRPr="00F45D5C">
        <w:rPr>
          <w:rStyle w:val="FontStyle108"/>
          <w:rFonts w:asciiTheme="minorHAnsi" w:hAnsiTheme="minorHAnsi"/>
          <w:sz w:val="22"/>
          <w:szCs w:val="22"/>
        </w:rPr>
        <w:t xml:space="preserve">i </w:t>
      </w:r>
      <w:r w:rsidR="0086518E" w:rsidRPr="00F45D5C">
        <w:rPr>
          <w:rStyle w:val="FontStyle108"/>
          <w:rFonts w:asciiTheme="minorHAnsi" w:hAnsiTheme="minorHAnsi"/>
          <w:sz w:val="22"/>
          <w:szCs w:val="22"/>
        </w:rPr>
        <w:t xml:space="preserve">Panom </w:t>
      </w:r>
      <w:r w:rsidRPr="00F45D5C">
        <w:rPr>
          <w:rStyle w:val="FontStyle108"/>
          <w:rFonts w:asciiTheme="minorHAnsi" w:hAnsiTheme="minorHAnsi"/>
          <w:sz w:val="22"/>
          <w:szCs w:val="22"/>
        </w:rPr>
        <w:t>stopień młodszego kapitana Państwowej Straży Pożarnej"</w:t>
      </w:r>
      <w:r w:rsidRPr="0086518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następnie przechodzi na prawe skrzydło zmiany i kolejno promuje </w:t>
      </w:r>
      <w:r w:rsidRPr="00A25F89">
        <w:rPr>
          <w:rStyle w:val="FontStyle112"/>
          <w:rFonts w:asciiTheme="minorHAnsi" w:hAnsiTheme="minorHAnsi"/>
          <w:color w:val="0000FF"/>
          <w:sz w:val="22"/>
          <w:szCs w:val="22"/>
        </w:rPr>
        <w:t>następne szeregi</w:t>
      </w:r>
      <w:r w:rsidRPr="00F45D5C">
        <w:rPr>
          <w:rStyle w:val="FontStyle112"/>
          <w:rFonts w:asciiTheme="minorHAnsi" w:hAnsiTheme="minorHAnsi"/>
          <w:sz w:val="22"/>
          <w:szCs w:val="22"/>
        </w:rPr>
        <w:t xml:space="preserve"> </w:t>
      </w:r>
      <w:r w:rsidRPr="0086518E">
        <w:rPr>
          <w:rStyle w:val="FontStyle112"/>
          <w:rFonts w:asciiTheme="minorHAnsi" w:hAnsiTheme="minorHAnsi"/>
          <w:color w:val="0000FF"/>
          <w:sz w:val="22"/>
          <w:szCs w:val="22"/>
        </w:rPr>
        <w:t>absolwentów</w:t>
      </w:r>
      <w:r w:rsidRPr="00F45D5C">
        <w:rPr>
          <w:rStyle w:val="FontStyle112"/>
          <w:rFonts w:asciiTheme="minorHAnsi" w:hAnsiTheme="minorHAnsi"/>
          <w:sz w:val="22"/>
          <w:szCs w:val="22"/>
        </w:rPr>
        <w:t>, powtarzając wszystkie czynności jak przy promowaniu prymusa;</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591D59">
        <w:rPr>
          <w:rStyle w:val="FontStyle112"/>
          <w:rFonts w:asciiTheme="minorHAnsi" w:hAnsiTheme="minorHAnsi"/>
          <w:color w:val="0000FF"/>
          <w:sz w:val="22"/>
          <w:szCs w:val="22"/>
        </w:rPr>
        <w:t xml:space="preserve">po </w:t>
      </w:r>
      <w:r w:rsidR="003D6A20" w:rsidRPr="00591D59">
        <w:rPr>
          <w:rStyle w:val="FontStyle112"/>
          <w:rFonts w:asciiTheme="minorHAnsi" w:hAnsiTheme="minorHAnsi"/>
          <w:color w:val="0000FF"/>
          <w:sz w:val="22"/>
          <w:szCs w:val="22"/>
        </w:rPr>
        <w:t xml:space="preserve">akcie </w:t>
      </w:r>
      <w:r w:rsidRPr="00591D59">
        <w:rPr>
          <w:rStyle w:val="FontStyle112"/>
          <w:rFonts w:asciiTheme="minorHAnsi" w:hAnsiTheme="minorHAnsi"/>
          <w:color w:val="0000FF"/>
          <w:sz w:val="22"/>
          <w:szCs w:val="22"/>
        </w:rPr>
        <w:t>promo</w:t>
      </w:r>
      <w:r w:rsidR="003D6A20" w:rsidRPr="00591D59">
        <w:rPr>
          <w:rStyle w:val="FontStyle112"/>
          <w:rFonts w:asciiTheme="minorHAnsi" w:hAnsiTheme="minorHAnsi"/>
          <w:color w:val="0000FF"/>
          <w:sz w:val="22"/>
          <w:szCs w:val="22"/>
        </w:rPr>
        <w:t>wania</w:t>
      </w:r>
      <w:r w:rsidRPr="00591D59">
        <w:rPr>
          <w:rStyle w:val="FontStyle112"/>
          <w:rFonts w:asciiTheme="minorHAnsi" w:hAnsiTheme="minorHAnsi"/>
          <w:color w:val="0000FF"/>
          <w:sz w:val="22"/>
          <w:szCs w:val="22"/>
        </w:rPr>
        <w:t xml:space="preserve"> pierwszego absolwenta w zmianie promujący robi krok </w:t>
      </w:r>
      <w:r w:rsidR="003C35B3" w:rsidRPr="00591D59">
        <w:rPr>
          <w:rStyle w:val="FontStyle112"/>
          <w:rFonts w:asciiTheme="minorHAnsi" w:hAnsiTheme="minorHAnsi"/>
          <w:color w:val="0000FF"/>
          <w:sz w:val="22"/>
          <w:szCs w:val="22"/>
        </w:rPr>
        <w:t xml:space="preserve">w prawo </w:t>
      </w:r>
      <w:r w:rsidR="00591D59" w:rsidRPr="00591D59">
        <w:rPr>
          <w:rStyle w:val="FontStyle112"/>
          <w:rFonts w:asciiTheme="minorHAnsi" w:hAnsiTheme="minorHAnsi"/>
          <w:color w:val="0000FF"/>
          <w:sz w:val="22"/>
          <w:szCs w:val="22"/>
        </w:rPr>
        <w:br/>
        <w:t>i promuje następnego absolwenta. M</w:t>
      </w:r>
      <w:r w:rsidR="003C35B3" w:rsidRPr="00591D59">
        <w:rPr>
          <w:rStyle w:val="FontStyle112"/>
          <w:rFonts w:asciiTheme="minorHAnsi" w:hAnsiTheme="minorHAnsi"/>
          <w:color w:val="0000FF"/>
          <w:sz w:val="22"/>
          <w:szCs w:val="22"/>
        </w:rPr>
        <w:t>łodszy kapitan</w:t>
      </w:r>
      <w:r w:rsidR="00591D59" w:rsidRPr="00591D59">
        <w:rPr>
          <w:rStyle w:val="FontStyle112"/>
          <w:rFonts w:asciiTheme="minorHAnsi" w:hAnsiTheme="minorHAnsi"/>
          <w:color w:val="0000FF"/>
          <w:sz w:val="22"/>
          <w:szCs w:val="22"/>
        </w:rPr>
        <w:t xml:space="preserve"> </w:t>
      </w:r>
      <w:r w:rsidR="00591D59" w:rsidRPr="00591D59">
        <w:rPr>
          <w:rStyle w:val="FontStyle108"/>
          <w:rFonts w:asciiTheme="minorHAnsi" w:hAnsiTheme="minorHAnsi"/>
          <w:b w:val="0"/>
          <w:color w:val="0000FF"/>
          <w:sz w:val="22"/>
          <w:szCs w:val="22"/>
        </w:rPr>
        <w:t>oddaje honory przez salutowanie</w:t>
      </w:r>
      <w:r w:rsidR="003C35B3" w:rsidRPr="00591D59">
        <w:rPr>
          <w:rStyle w:val="FontStyle112"/>
          <w:rFonts w:asciiTheme="minorHAnsi" w:hAnsiTheme="minorHAnsi"/>
          <w:color w:val="0000FF"/>
          <w:sz w:val="22"/>
          <w:szCs w:val="22"/>
        </w:rPr>
        <w:t xml:space="preserve"> </w:t>
      </w:r>
      <w:r w:rsidR="00591D59" w:rsidRPr="00591D59">
        <w:rPr>
          <w:rStyle w:val="FontStyle112"/>
          <w:rFonts w:asciiTheme="minorHAnsi" w:hAnsiTheme="minorHAnsi"/>
          <w:color w:val="0000FF"/>
          <w:sz w:val="22"/>
          <w:szCs w:val="22"/>
        </w:rPr>
        <w:br/>
        <w:t xml:space="preserve">i </w:t>
      </w:r>
      <w:r w:rsidR="003C35B3" w:rsidRPr="00591D59">
        <w:rPr>
          <w:rStyle w:val="FontStyle112"/>
          <w:rFonts w:asciiTheme="minorHAnsi" w:hAnsiTheme="minorHAnsi"/>
          <w:color w:val="0000FF"/>
          <w:sz w:val="22"/>
          <w:szCs w:val="22"/>
        </w:rPr>
        <w:t>schodzi z podium – wykonując krok w tył</w:t>
      </w:r>
      <w:r w:rsidR="00591D59" w:rsidRPr="00591D59">
        <w:rPr>
          <w:rStyle w:val="FontStyle112"/>
          <w:rFonts w:asciiTheme="minorHAnsi" w:hAnsiTheme="minorHAnsi"/>
          <w:color w:val="0000FF"/>
          <w:sz w:val="22"/>
          <w:szCs w:val="22"/>
        </w:rPr>
        <w:t>. P</w:t>
      </w:r>
      <w:r w:rsidRPr="00591D59">
        <w:rPr>
          <w:rStyle w:val="FontStyle112"/>
          <w:rFonts w:asciiTheme="minorHAnsi" w:hAnsiTheme="minorHAnsi"/>
          <w:color w:val="0000FF"/>
          <w:sz w:val="22"/>
          <w:szCs w:val="22"/>
        </w:rPr>
        <w:t>o zakończeniu promocji całego szeregu</w:t>
      </w:r>
      <w:r w:rsidR="003D6A20" w:rsidRPr="00591D59">
        <w:rPr>
          <w:rStyle w:val="FontStyle112"/>
          <w:rFonts w:asciiTheme="minorHAnsi" w:hAnsiTheme="minorHAnsi"/>
          <w:color w:val="0000FF"/>
          <w:sz w:val="22"/>
          <w:szCs w:val="22"/>
        </w:rPr>
        <w:t>,</w:t>
      </w:r>
      <w:r w:rsidRPr="00591D59">
        <w:rPr>
          <w:rStyle w:val="FontStyle112"/>
          <w:rFonts w:asciiTheme="minorHAnsi" w:hAnsiTheme="minorHAnsi"/>
          <w:color w:val="0000FF"/>
          <w:sz w:val="22"/>
          <w:szCs w:val="22"/>
        </w:rPr>
        <w:t xml:space="preserve"> </w:t>
      </w:r>
      <w:r w:rsidR="00591D59" w:rsidRPr="00591D59">
        <w:rPr>
          <w:rStyle w:val="FontStyle112"/>
          <w:rFonts w:asciiTheme="minorHAnsi" w:hAnsiTheme="minorHAnsi"/>
          <w:color w:val="0000FF"/>
          <w:sz w:val="22"/>
          <w:szCs w:val="22"/>
        </w:rPr>
        <w:t xml:space="preserve">promujący </w:t>
      </w:r>
      <w:r w:rsidRPr="00591D59">
        <w:rPr>
          <w:rStyle w:val="FontStyle112"/>
          <w:rFonts w:asciiTheme="minorHAnsi" w:hAnsiTheme="minorHAnsi"/>
          <w:color w:val="0000FF"/>
          <w:sz w:val="22"/>
          <w:szCs w:val="22"/>
        </w:rPr>
        <w:t>przekłada szablę do prawej ręk</w:t>
      </w:r>
      <w:r w:rsidR="003D6A20" w:rsidRPr="00591D59">
        <w:rPr>
          <w:rStyle w:val="FontStyle112"/>
          <w:rFonts w:asciiTheme="minorHAnsi" w:hAnsiTheme="minorHAnsi"/>
          <w:color w:val="0000FF"/>
          <w:sz w:val="22"/>
          <w:szCs w:val="22"/>
        </w:rPr>
        <w:t xml:space="preserve">i i nie zmieniając jej położeni, wykonuje zwrot </w:t>
      </w:r>
      <w:r w:rsidR="00591D59" w:rsidRPr="00591D59">
        <w:rPr>
          <w:rStyle w:val="FontStyle112"/>
          <w:rFonts w:asciiTheme="minorHAnsi" w:hAnsiTheme="minorHAnsi"/>
          <w:color w:val="0000FF"/>
          <w:sz w:val="22"/>
          <w:szCs w:val="22"/>
        </w:rPr>
        <w:br/>
      </w:r>
      <w:r w:rsidR="003D6A20" w:rsidRPr="00591D59">
        <w:rPr>
          <w:rStyle w:val="FontStyle112"/>
          <w:rFonts w:asciiTheme="minorHAnsi" w:hAnsiTheme="minorHAnsi"/>
          <w:color w:val="0000FF"/>
          <w:sz w:val="22"/>
          <w:szCs w:val="22"/>
        </w:rPr>
        <w:t>w lewo i</w:t>
      </w:r>
      <w:r w:rsidRPr="00591D59">
        <w:rPr>
          <w:rStyle w:val="FontStyle112"/>
          <w:rFonts w:asciiTheme="minorHAnsi" w:hAnsiTheme="minorHAnsi"/>
          <w:color w:val="0000FF"/>
          <w:sz w:val="22"/>
          <w:szCs w:val="22"/>
        </w:rPr>
        <w:t xml:space="preserve"> wraca na środek podium;</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591D59">
        <w:rPr>
          <w:rStyle w:val="FontStyle112"/>
          <w:rFonts w:asciiTheme="minorHAnsi" w:hAnsiTheme="minorHAnsi"/>
          <w:color w:val="0000FF"/>
          <w:sz w:val="22"/>
          <w:szCs w:val="22"/>
        </w:rPr>
        <w:t xml:space="preserve">na kolejną </w:t>
      </w:r>
      <w:r w:rsidR="00591D59" w:rsidRPr="00591D59">
        <w:rPr>
          <w:rStyle w:val="FontStyle112"/>
          <w:rFonts w:asciiTheme="minorHAnsi" w:hAnsiTheme="minorHAnsi"/>
          <w:color w:val="0000FF"/>
          <w:sz w:val="22"/>
          <w:szCs w:val="22"/>
        </w:rPr>
        <w:t xml:space="preserve">zapowiedź </w:t>
      </w:r>
      <w:r w:rsidRPr="00591D59">
        <w:rPr>
          <w:rStyle w:val="FontStyle112"/>
          <w:rFonts w:asciiTheme="minorHAnsi" w:hAnsiTheme="minorHAnsi"/>
          <w:color w:val="0000FF"/>
          <w:sz w:val="22"/>
          <w:szCs w:val="22"/>
        </w:rPr>
        <w:t>komend</w:t>
      </w:r>
      <w:r w:rsidR="00591D59" w:rsidRPr="00591D59">
        <w:rPr>
          <w:rStyle w:val="FontStyle112"/>
          <w:rFonts w:asciiTheme="minorHAnsi" w:hAnsiTheme="minorHAnsi"/>
          <w:color w:val="0000FF"/>
          <w:sz w:val="22"/>
          <w:szCs w:val="22"/>
        </w:rPr>
        <w:t>y</w:t>
      </w:r>
      <w:r w:rsidRPr="00591D59">
        <w:rPr>
          <w:rStyle w:val="FontStyle112"/>
          <w:rFonts w:asciiTheme="minorHAnsi" w:hAnsiTheme="minorHAnsi"/>
          <w:color w:val="0000FF"/>
          <w:sz w:val="22"/>
          <w:szCs w:val="22"/>
        </w:rPr>
        <w:t xml:space="preserve"> dowódcy batalionu absolwentów: </w:t>
      </w:r>
      <w:r w:rsidRPr="00591D59">
        <w:rPr>
          <w:rStyle w:val="FontStyle108"/>
          <w:rFonts w:asciiTheme="minorHAnsi" w:hAnsiTheme="minorHAnsi"/>
          <w:color w:val="0000FF"/>
          <w:sz w:val="22"/>
          <w:szCs w:val="22"/>
        </w:rPr>
        <w:t>„Do - "</w:t>
      </w:r>
      <w:r w:rsidR="003D6A20" w:rsidRPr="00591D59">
        <w:rPr>
          <w:rStyle w:val="FontStyle108"/>
          <w:rFonts w:asciiTheme="minorHAnsi" w:hAnsiTheme="minorHAnsi"/>
          <w:b w:val="0"/>
          <w:color w:val="0000FF"/>
          <w:sz w:val="22"/>
          <w:szCs w:val="22"/>
        </w:rPr>
        <w:t>,</w:t>
      </w:r>
      <w:r w:rsidRPr="00591D59">
        <w:rPr>
          <w:rStyle w:val="FontStyle108"/>
          <w:rFonts w:asciiTheme="minorHAnsi" w:hAnsiTheme="minorHAnsi"/>
          <w:b w:val="0"/>
          <w:color w:val="0000FF"/>
          <w:sz w:val="22"/>
          <w:szCs w:val="22"/>
        </w:rPr>
        <w:t xml:space="preserve"> </w:t>
      </w:r>
      <w:r w:rsidRPr="00591D59">
        <w:rPr>
          <w:rStyle w:val="FontStyle112"/>
          <w:rFonts w:asciiTheme="minorHAnsi" w:hAnsiTheme="minorHAnsi"/>
          <w:color w:val="0000FF"/>
          <w:sz w:val="22"/>
          <w:szCs w:val="22"/>
        </w:rPr>
        <w:t>zmiana promowanych wykonuje zwrot (pół zmi</w:t>
      </w:r>
      <w:r w:rsidR="00591D59" w:rsidRPr="00591D59">
        <w:rPr>
          <w:rStyle w:val="FontStyle112"/>
          <w:rFonts w:asciiTheme="minorHAnsi" w:hAnsiTheme="minorHAnsi"/>
          <w:color w:val="0000FF"/>
          <w:sz w:val="22"/>
          <w:szCs w:val="22"/>
        </w:rPr>
        <w:t xml:space="preserve">any w lewo, pół zmiany w prawo), a na hasło </w:t>
      </w:r>
      <w:r w:rsidR="00591D59" w:rsidRPr="00591D59">
        <w:rPr>
          <w:rStyle w:val="FontStyle112"/>
          <w:rFonts w:asciiTheme="minorHAnsi" w:hAnsiTheme="minorHAnsi"/>
          <w:color w:val="0000FF"/>
          <w:sz w:val="22"/>
          <w:szCs w:val="22"/>
        </w:rPr>
        <w:br/>
      </w:r>
      <w:r w:rsidR="00591D59" w:rsidRPr="00591D59">
        <w:rPr>
          <w:rStyle w:val="FontStyle112"/>
          <w:rFonts w:asciiTheme="minorHAnsi" w:hAnsiTheme="minorHAnsi"/>
          <w:b/>
          <w:color w:val="0000FF"/>
          <w:sz w:val="22"/>
          <w:szCs w:val="22"/>
        </w:rPr>
        <w:t>„-</w:t>
      </w:r>
      <w:r w:rsidR="00591D59" w:rsidRPr="00591D59">
        <w:rPr>
          <w:rStyle w:val="FontStyle108"/>
          <w:rFonts w:asciiTheme="minorHAnsi" w:hAnsiTheme="minorHAnsi"/>
          <w:color w:val="0000FF"/>
          <w:sz w:val="22"/>
          <w:szCs w:val="22"/>
        </w:rPr>
        <w:t>PROMOCJI”</w:t>
      </w:r>
      <w:r w:rsidR="00591D59" w:rsidRPr="00591D59">
        <w:rPr>
          <w:rStyle w:val="FontStyle108"/>
          <w:rFonts w:asciiTheme="minorHAnsi" w:hAnsiTheme="minorHAnsi"/>
          <w:b w:val="0"/>
          <w:color w:val="0000FF"/>
          <w:sz w:val="22"/>
          <w:szCs w:val="22"/>
        </w:rPr>
        <w:t xml:space="preserve"> </w:t>
      </w:r>
      <w:r w:rsidRPr="00591D59">
        <w:rPr>
          <w:rStyle w:val="FontStyle112"/>
          <w:rFonts w:asciiTheme="minorHAnsi" w:hAnsiTheme="minorHAnsi"/>
          <w:color w:val="0000FF"/>
          <w:sz w:val="22"/>
          <w:szCs w:val="22"/>
        </w:rPr>
        <w:t xml:space="preserve">maszeruje krokiem zwykłym wzdłuż podium do jego krawędzi, zachodzi </w:t>
      </w:r>
      <w:r w:rsidR="00591D59" w:rsidRPr="00591D59">
        <w:rPr>
          <w:rStyle w:val="FontStyle112"/>
          <w:rFonts w:asciiTheme="minorHAnsi" w:hAnsiTheme="minorHAnsi"/>
          <w:color w:val="0000FF"/>
          <w:sz w:val="22"/>
          <w:szCs w:val="22"/>
        </w:rPr>
        <w:br/>
      </w:r>
      <w:r w:rsidRPr="00591D59">
        <w:rPr>
          <w:rStyle w:val="FontStyle112"/>
          <w:rFonts w:asciiTheme="minorHAnsi" w:hAnsiTheme="minorHAnsi"/>
          <w:color w:val="0000FF"/>
          <w:sz w:val="22"/>
          <w:szCs w:val="22"/>
        </w:rPr>
        <w:t>w marszu (odpowiednio w lewo i w prawo) i wychodzi na tył szyku batalionu promowanych, a do podium podchodzi następna zmiana absolwentów;</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każdy promowany bez dodatkowej komendy, indywidualnie, odsłania oznaki stopnia, zdejmując zasłony (szlufki) z naramiennika oraz z nakrycia głowy;</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zakończeniu promocji ostatniej zmiany </w:t>
      </w:r>
      <w:r w:rsidRPr="00591D59">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dowódca batalionu </w:t>
      </w:r>
      <w:r w:rsidRPr="00591D59">
        <w:rPr>
          <w:rStyle w:val="FontStyle112"/>
          <w:rFonts w:asciiTheme="minorHAnsi" w:hAnsiTheme="minorHAnsi"/>
          <w:color w:val="0000FF"/>
          <w:sz w:val="22"/>
          <w:szCs w:val="22"/>
        </w:rPr>
        <w:t xml:space="preserve">absolwentów </w:t>
      </w:r>
      <w:r w:rsidRPr="00F45D5C">
        <w:rPr>
          <w:rStyle w:val="FontStyle112"/>
          <w:rFonts w:asciiTheme="minorHAnsi" w:hAnsiTheme="minorHAnsi"/>
          <w:sz w:val="22"/>
          <w:szCs w:val="22"/>
        </w:rPr>
        <w:t xml:space="preserve">podaje komendę: </w:t>
      </w:r>
      <w:r w:rsidRPr="00F45D5C">
        <w:rPr>
          <w:rStyle w:val="FontStyle108"/>
          <w:rFonts w:asciiTheme="minorHAnsi" w:hAnsiTheme="minorHAnsi"/>
          <w:sz w:val="22"/>
          <w:szCs w:val="22"/>
        </w:rPr>
        <w:t>„Po - PROMOCJI"</w:t>
      </w:r>
      <w:r w:rsidRPr="00E11547">
        <w:rPr>
          <w:rStyle w:val="FontStyle108"/>
          <w:rFonts w:asciiTheme="minorHAnsi" w:hAnsiTheme="minorHAnsi"/>
          <w:b w:val="0"/>
          <w:sz w:val="22"/>
          <w:szCs w:val="22"/>
        </w:rPr>
        <w:t>;</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ostatnia zmiana </w:t>
      </w:r>
      <w:r w:rsidRPr="00FE19DA">
        <w:rPr>
          <w:rStyle w:val="FontStyle112"/>
          <w:rFonts w:asciiTheme="minorHAnsi" w:hAnsiTheme="minorHAnsi"/>
          <w:color w:val="0000FF"/>
          <w:sz w:val="22"/>
          <w:szCs w:val="22"/>
        </w:rPr>
        <w:t xml:space="preserve">promowanych </w:t>
      </w:r>
      <w:r w:rsidRPr="00F45D5C">
        <w:rPr>
          <w:rStyle w:val="FontStyle112"/>
          <w:rFonts w:asciiTheme="minorHAnsi" w:hAnsiTheme="minorHAnsi"/>
          <w:sz w:val="22"/>
          <w:szCs w:val="22"/>
        </w:rPr>
        <w:t>wstępuje do szyku;</w:t>
      </w:r>
    </w:p>
    <w:p w:rsidR="00E11547" w:rsidRPr="00E11547" w:rsidRDefault="00E11547"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promujący oddaje szablę wyznaczonemu oficerowi i wraca na trybunę </w:t>
      </w:r>
      <w:r>
        <w:rPr>
          <w:rStyle w:val="FontStyle112"/>
          <w:rFonts w:asciiTheme="minorHAnsi" w:hAnsiTheme="minorHAnsi"/>
          <w:sz w:val="22"/>
          <w:szCs w:val="22"/>
        </w:rPr>
        <w:t>honorową</w:t>
      </w:r>
      <w:r w:rsidRPr="00F45D5C">
        <w:rPr>
          <w:rStyle w:val="FontStyle112"/>
          <w:rFonts w:asciiTheme="minorHAnsi" w:hAnsiTheme="minorHAnsi"/>
          <w:sz w:val="22"/>
          <w:szCs w:val="22"/>
        </w:rPr>
        <w:t>, oficer zaś odkłada szablę na stolik i ustawia się na wyznaczonym miejscu;</w:t>
      </w:r>
    </w:p>
    <w:p w:rsidR="00E11547" w:rsidRPr="00FE19DA" w:rsidRDefault="00E11547" w:rsidP="006010C4">
      <w:pPr>
        <w:pStyle w:val="Style9"/>
        <w:widowControl/>
        <w:numPr>
          <w:ilvl w:val="0"/>
          <w:numId w:val="302"/>
        </w:numPr>
        <w:spacing w:line="276" w:lineRule="auto"/>
        <w:ind w:left="851" w:hanging="425"/>
        <w:rPr>
          <w:rStyle w:val="FontStyle112"/>
          <w:rFonts w:asciiTheme="minorHAnsi" w:hAnsiTheme="minorHAnsi"/>
          <w:color w:val="0000FF"/>
          <w:sz w:val="22"/>
          <w:szCs w:val="22"/>
        </w:rPr>
      </w:pPr>
      <w:r w:rsidRPr="00FE19DA">
        <w:rPr>
          <w:rStyle w:val="FontStyle112"/>
          <w:rFonts w:asciiTheme="minorHAnsi" w:hAnsiTheme="minorHAnsi"/>
          <w:color w:val="0000FF"/>
          <w:sz w:val="22"/>
          <w:szCs w:val="22"/>
        </w:rPr>
        <w:t>po zakończeniu promocji może nastąpić akt błogosławieństwa;</w:t>
      </w:r>
    </w:p>
    <w:p w:rsidR="00E11547" w:rsidRPr="00E11547" w:rsidRDefault="00E11547"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komendy: </w:t>
      </w:r>
      <w:r w:rsidRPr="00F45D5C">
        <w:rPr>
          <w:rStyle w:val="FontStyle108"/>
          <w:rFonts w:asciiTheme="minorHAnsi" w:hAnsiTheme="minorHAnsi"/>
          <w:sz w:val="22"/>
          <w:szCs w:val="22"/>
        </w:rPr>
        <w:t>„Pododdziały - BACZNOŚĆ"</w:t>
      </w:r>
      <w:r w:rsidRPr="003D6A20">
        <w:rPr>
          <w:rStyle w:val="FontStyle108"/>
          <w:rFonts w:asciiTheme="minorHAnsi" w:hAnsiTheme="minorHAnsi"/>
          <w:b w:val="0"/>
          <w:sz w:val="22"/>
          <w:szCs w:val="22"/>
        </w:rPr>
        <w:t xml:space="preserve">, </w:t>
      </w:r>
      <w:r w:rsidR="0086518E">
        <w:rPr>
          <w:rStyle w:val="FontStyle108"/>
          <w:rFonts w:asciiTheme="minorHAnsi" w:hAnsiTheme="minorHAnsi"/>
          <w:sz w:val="22"/>
          <w:szCs w:val="22"/>
        </w:rPr>
        <w:br/>
      </w:r>
      <w:r w:rsidRPr="00F45D5C">
        <w:rPr>
          <w:rStyle w:val="FontStyle108"/>
          <w:rFonts w:asciiTheme="minorHAnsi" w:hAnsiTheme="minorHAnsi"/>
          <w:sz w:val="22"/>
          <w:szCs w:val="22"/>
        </w:rPr>
        <w:t xml:space="preserve">„Batalion </w:t>
      </w:r>
      <w:r w:rsidRPr="00591D59">
        <w:rPr>
          <w:rStyle w:val="FontStyle108"/>
          <w:rFonts w:asciiTheme="minorHAnsi" w:hAnsiTheme="minorHAnsi"/>
          <w:color w:val="0000FF"/>
          <w:sz w:val="22"/>
          <w:szCs w:val="22"/>
        </w:rPr>
        <w:t xml:space="preserve">promowanych i fanfarzyści, </w:t>
      </w:r>
      <w:r w:rsidRPr="00F45D5C">
        <w:rPr>
          <w:rStyle w:val="FontStyle108"/>
          <w:rFonts w:asciiTheme="minorHAnsi" w:hAnsiTheme="minorHAnsi"/>
          <w:sz w:val="22"/>
          <w:szCs w:val="22"/>
        </w:rPr>
        <w:t>do szyku - WSTĄP"</w:t>
      </w:r>
      <w:r w:rsidRPr="0086518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„Pododdziały - SPOCZNIJ"</w:t>
      </w:r>
      <w:r w:rsidRPr="00E11547">
        <w:rPr>
          <w:rStyle w:val="FontStyle108"/>
          <w:rFonts w:asciiTheme="minorHAnsi" w:hAnsiTheme="minorHAnsi"/>
          <w:b w:val="0"/>
          <w:sz w:val="22"/>
          <w:szCs w:val="22"/>
        </w:rPr>
        <w:t>;</w:t>
      </w:r>
    </w:p>
    <w:p w:rsidR="00E11547" w:rsidRPr="00C42E44" w:rsidRDefault="00C42E44" w:rsidP="006010C4">
      <w:pPr>
        <w:pStyle w:val="Style9"/>
        <w:widowControl/>
        <w:numPr>
          <w:ilvl w:val="0"/>
          <w:numId w:val="302"/>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batalionu </w:t>
      </w:r>
      <w:r w:rsidRPr="00591D59">
        <w:rPr>
          <w:rStyle w:val="FontStyle108"/>
          <w:rFonts w:asciiTheme="minorHAnsi" w:hAnsiTheme="minorHAnsi"/>
          <w:color w:val="0000FF"/>
          <w:sz w:val="22"/>
          <w:szCs w:val="22"/>
        </w:rPr>
        <w:t>promowanych</w:t>
      </w:r>
      <w:r w:rsidRPr="00591D59">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podaje kolejno komendy: </w:t>
      </w:r>
      <w:r w:rsidRPr="00F45D5C">
        <w:rPr>
          <w:rStyle w:val="FontStyle108"/>
          <w:rFonts w:asciiTheme="minorHAnsi" w:hAnsiTheme="minorHAnsi"/>
          <w:sz w:val="22"/>
          <w:szCs w:val="22"/>
        </w:rPr>
        <w:t>„</w:t>
      </w:r>
      <w:r w:rsidRPr="00591D59">
        <w:rPr>
          <w:rStyle w:val="FontStyle108"/>
          <w:rFonts w:asciiTheme="minorHAnsi" w:hAnsiTheme="minorHAnsi"/>
          <w:color w:val="0000FF"/>
          <w:sz w:val="22"/>
          <w:szCs w:val="22"/>
        </w:rPr>
        <w:t xml:space="preserve">Batalion promowanych </w:t>
      </w:r>
      <w:r w:rsidR="00591D59">
        <w:rPr>
          <w:rStyle w:val="FontStyle108"/>
          <w:rFonts w:asciiTheme="minorHAnsi" w:hAnsiTheme="minorHAnsi"/>
          <w:color w:val="0000FF"/>
          <w:sz w:val="22"/>
          <w:szCs w:val="22"/>
        </w:rPr>
        <w:br/>
      </w:r>
      <w:r w:rsidRPr="00F45D5C">
        <w:rPr>
          <w:rStyle w:val="FontStyle108"/>
          <w:rFonts w:asciiTheme="minorHAnsi" w:hAnsiTheme="minorHAnsi"/>
          <w:sz w:val="22"/>
          <w:szCs w:val="22"/>
        </w:rPr>
        <w:t>-</w:t>
      </w:r>
      <w:r w:rsidR="00591D59">
        <w:rPr>
          <w:rStyle w:val="FontStyle108"/>
          <w:rFonts w:asciiTheme="minorHAnsi" w:hAnsiTheme="minorHAnsi"/>
          <w:sz w:val="22"/>
          <w:szCs w:val="22"/>
        </w:rPr>
        <w:t xml:space="preserve"> </w:t>
      </w:r>
      <w:r w:rsidRPr="00F45D5C">
        <w:rPr>
          <w:rStyle w:val="FontStyle108"/>
          <w:rFonts w:asciiTheme="minorHAnsi" w:hAnsiTheme="minorHAnsi"/>
          <w:sz w:val="22"/>
          <w:szCs w:val="22"/>
        </w:rPr>
        <w:t xml:space="preserve">BACZNOŚĆ, </w:t>
      </w:r>
      <w:r w:rsidR="00591D59">
        <w:rPr>
          <w:rStyle w:val="FontStyle108"/>
          <w:rFonts w:asciiTheme="minorHAnsi" w:hAnsiTheme="minorHAnsi"/>
          <w:sz w:val="22"/>
          <w:szCs w:val="22"/>
        </w:rPr>
        <w:t>„</w:t>
      </w:r>
      <w:r w:rsidR="00591D59" w:rsidRPr="00591D59">
        <w:rPr>
          <w:rStyle w:val="FontStyle108"/>
          <w:rFonts w:asciiTheme="minorHAnsi" w:hAnsiTheme="minorHAnsi"/>
          <w:color w:val="0000FF"/>
          <w:sz w:val="22"/>
          <w:szCs w:val="22"/>
        </w:rPr>
        <w:t>W</w:t>
      </w:r>
      <w:r w:rsidRPr="00591D59">
        <w:rPr>
          <w:rStyle w:val="FontStyle108"/>
          <w:rFonts w:asciiTheme="minorHAnsi" w:hAnsiTheme="minorHAnsi"/>
          <w:color w:val="0000FF"/>
          <w:sz w:val="22"/>
          <w:szCs w:val="22"/>
        </w:rPr>
        <w:t xml:space="preserve"> tył </w:t>
      </w:r>
      <w:r w:rsidR="00591D59">
        <w:rPr>
          <w:rStyle w:val="FontStyle108"/>
          <w:rFonts w:asciiTheme="minorHAnsi" w:hAnsiTheme="minorHAnsi"/>
          <w:sz w:val="22"/>
          <w:szCs w:val="22"/>
        </w:rPr>
        <w:t>–</w:t>
      </w:r>
      <w:r w:rsidRPr="00F45D5C">
        <w:rPr>
          <w:rStyle w:val="FontStyle108"/>
          <w:rFonts w:asciiTheme="minorHAnsi" w:hAnsiTheme="minorHAnsi"/>
          <w:sz w:val="22"/>
          <w:szCs w:val="22"/>
        </w:rPr>
        <w:t xml:space="preserve"> ZWROT</w:t>
      </w:r>
      <w:r w:rsidR="00591D59">
        <w:rPr>
          <w:rStyle w:val="FontStyle108"/>
          <w:rFonts w:asciiTheme="minorHAnsi" w:hAnsiTheme="minorHAnsi"/>
          <w:sz w:val="22"/>
          <w:szCs w:val="22"/>
        </w:rPr>
        <w:t>”, „T</w:t>
      </w:r>
      <w:r w:rsidRPr="00F45D5C">
        <w:rPr>
          <w:rStyle w:val="FontStyle108"/>
          <w:rFonts w:asciiTheme="minorHAnsi" w:hAnsiTheme="minorHAnsi"/>
          <w:sz w:val="22"/>
          <w:szCs w:val="22"/>
        </w:rPr>
        <w:t xml:space="preserve">rzy kroki na wprost </w:t>
      </w:r>
      <w:r w:rsidR="00591D59">
        <w:rPr>
          <w:rStyle w:val="FontStyle108"/>
          <w:rFonts w:asciiTheme="minorHAnsi" w:hAnsiTheme="minorHAnsi"/>
          <w:sz w:val="22"/>
          <w:szCs w:val="22"/>
        </w:rPr>
        <w:t>–</w:t>
      </w:r>
      <w:r w:rsidRPr="00F45D5C">
        <w:rPr>
          <w:rStyle w:val="FontStyle108"/>
          <w:rFonts w:asciiTheme="minorHAnsi" w:hAnsiTheme="minorHAnsi"/>
          <w:sz w:val="22"/>
          <w:szCs w:val="22"/>
        </w:rPr>
        <w:t xml:space="preserve"> MARSZ</w:t>
      </w:r>
      <w:r w:rsidR="00591D59">
        <w:rPr>
          <w:rStyle w:val="FontStyle108"/>
          <w:rFonts w:asciiTheme="minorHAnsi" w:hAnsiTheme="minorHAnsi"/>
          <w:sz w:val="22"/>
          <w:szCs w:val="22"/>
        </w:rPr>
        <w:t>”</w:t>
      </w:r>
      <w:r w:rsidRPr="00F45D5C">
        <w:rPr>
          <w:rStyle w:val="FontStyle108"/>
          <w:rFonts w:asciiTheme="minorHAnsi" w:hAnsiTheme="minorHAnsi"/>
          <w:sz w:val="22"/>
          <w:szCs w:val="22"/>
        </w:rPr>
        <w:t xml:space="preserve">, </w:t>
      </w:r>
      <w:r w:rsidR="00591D59">
        <w:rPr>
          <w:rStyle w:val="FontStyle108"/>
          <w:rFonts w:asciiTheme="minorHAnsi" w:hAnsiTheme="minorHAnsi"/>
          <w:sz w:val="22"/>
          <w:szCs w:val="22"/>
        </w:rPr>
        <w:t>„W</w:t>
      </w:r>
      <w:r w:rsidRPr="00F45D5C">
        <w:rPr>
          <w:rStyle w:val="FontStyle108"/>
          <w:rFonts w:asciiTheme="minorHAnsi" w:hAnsiTheme="minorHAnsi"/>
          <w:sz w:val="22"/>
          <w:szCs w:val="22"/>
        </w:rPr>
        <w:t xml:space="preserve"> tył - ZWROT"</w:t>
      </w:r>
      <w:r w:rsidRPr="003D6A20">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 xml:space="preserve">„Batalion </w:t>
      </w:r>
      <w:r w:rsidRPr="00FE19DA">
        <w:rPr>
          <w:rStyle w:val="FontStyle108"/>
          <w:rFonts w:asciiTheme="minorHAnsi" w:hAnsiTheme="minorHAnsi"/>
          <w:color w:val="0000FF"/>
          <w:sz w:val="22"/>
          <w:szCs w:val="22"/>
        </w:rPr>
        <w:t>promowanych</w:t>
      </w:r>
      <w:r w:rsidRPr="00F45D5C">
        <w:rPr>
          <w:rStyle w:val="FontStyle108"/>
          <w:rFonts w:asciiTheme="minorHAnsi" w:hAnsiTheme="minorHAnsi"/>
          <w:sz w:val="22"/>
          <w:szCs w:val="22"/>
        </w:rPr>
        <w:t xml:space="preserve"> - SPOCZNIJ"</w:t>
      </w:r>
      <w:r w:rsidRPr="00C42E44">
        <w:rPr>
          <w:rStyle w:val="FontStyle108"/>
          <w:rFonts w:asciiTheme="minorHAnsi" w:hAnsiTheme="minorHAnsi"/>
          <w:b w:val="0"/>
          <w:sz w:val="22"/>
          <w:szCs w:val="22"/>
        </w:rPr>
        <w:t>;</w:t>
      </w:r>
    </w:p>
    <w:p w:rsidR="00C42E44" w:rsidRDefault="00C42E44" w:rsidP="006010C4">
      <w:pPr>
        <w:pStyle w:val="Style9"/>
        <w:widowControl/>
        <w:numPr>
          <w:ilvl w:val="0"/>
          <w:numId w:val="30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zajęciu miejsca w szyku pododdziałów przez batalion </w:t>
      </w:r>
      <w:r w:rsidRPr="00591D59">
        <w:rPr>
          <w:rStyle w:val="FontStyle108"/>
          <w:rFonts w:asciiTheme="minorHAnsi" w:hAnsiTheme="minorHAnsi"/>
          <w:color w:val="0000FF"/>
          <w:sz w:val="22"/>
          <w:szCs w:val="22"/>
        </w:rPr>
        <w:t>promowanych</w:t>
      </w:r>
      <w:r w:rsidRPr="00591D59">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i fanfarzystów dowódca uroczystości podaje komendy: </w:t>
      </w:r>
      <w:r w:rsidRPr="00F45D5C">
        <w:rPr>
          <w:rStyle w:val="FontStyle108"/>
          <w:rFonts w:asciiTheme="minorHAnsi" w:hAnsiTheme="minorHAnsi"/>
          <w:sz w:val="22"/>
          <w:szCs w:val="22"/>
        </w:rPr>
        <w:t>„Pododdziały - BACZNOŚĆ"</w:t>
      </w:r>
      <w:r w:rsidRPr="0086518E">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„Pododdziały, na prawo - PATRZ"</w:t>
      </w:r>
      <w:r w:rsidRPr="0086518E">
        <w:rPr>
          <w:rStyle w:val="FontStyle108"/>
          <w:rFonts w:asciiTheme="minorHAnsi" w:hAnsiTheme="minorHAnsi"/>
          <w:b w:val="0"/>
          <w:sz w:val="22"/>
          <w:szCs w:val="22"/>
        </w:rPr>
        <w:t xml:space="preserve">, </w:t>
      </w:r>
      <w:r w:rsidRPr="00591D59">
        <w:rPr>
          <w:rStyle w:val="FontStyle108"/>
          <w:rFonts w:asciiTheme="minorHAnsi" w:hAnsiTheme="minorHAnsi"/>
          <w:color w:val="0000FF"/>
          <w:sz w:val="22"/>
          <w:szCs w:val="22"/>
        </w:rPr>
        <w:t xml:space="preserve">„Poczet sztandarowy </w:t>
      </w:r>
      <w:r w:rsidR="00591D59" w:rsidRPr="00591D59">
        <w:rPr>
          <w:rStyle w:val="FontStyle108"/>
          <w:rFonts w:asciiTheme="minorHAnsi" w:hAnsiTheme="minorHAnsi"/>
          <w:color w:val="0000FF"/>
          <w:sz w:val="22"/>
          <w:szCs w:val="22"/>
        </w:rPr>
        <w:t>szkoły Głównej Służby Pożarniczej</w:t>
      </w:r>
      <w:r w:rsidRPr="00591D59">
        <w:rPr>
          <w:rStyle w:val="FontStyle108"/>
          <w:rFonts w:asciiTheme="minorHAnsi" w:hAnsiTheme="minorHAnsi"/>
          <w:color w:val="0000FF"/>
          <w:sz w:val="22"/>
          <w:szCs w:val="22"/>
        </w:rPr>
        <w:t xml:space="preserve"> </w:t>
      </w:r>
      <w:r w:rsidR="0086518E" w:rsidRPr="00591D59">
        <w:rPr>
          <w:rStyle w:val="FontStyle108"/>
          <w:rFonts w:asciiTheme="minorHAnsi" w:hAnsiTheme="minorHAnsi"/>
          <w:color w:val="0000FF"/>
          <w:sz w:val="22"/>
          <w:szCs w:val="22"/>
        </w:rPr>
        <w:t>d</w:t>
      </w:r>
      <w:r w:rsidRPr="00591D59">
        <w:rPr>
          <w:rStyle w:val="FontStyle108"/>
          <w:rFonts w:asciiTheme="minorHAnsi" w:hAnsiTheme="minorHAnsi"/>
          <w:color w:val="0000FF"/>
          <w:sz w:val="22"/>
          <w:szCs w:val="22"/>
        </w:rPr>
        <w:t xml:space="preserve">o szyku </w:t>
      </w:r>
      <w:r w:rsidR="00591D59" w:rsidRPr="00591D59">
        <w:rPr>
          <w:rStyle w:val="FontStyle108"/>
          <w:rFonts w:asciiTheme="minorHAnsi" w:hAnsiTheme="minorHAnsi"/>
          <w:color w:val="0000FF"/>
          <w:sz w:val="22"/>
          <w:szCs w:val="22"/>
        </w:rPr>
        <w:br/>
      </w:r>
      <w:r w:rsidRPr="00591D59">
        <w:rPr>
          <w:rStyle w:val="FontStyle108"/>
          <w:rFonts w:asciiTheme="minorHAnsi" w:hAnsiTheme="minorHAnsi"/>
          <w:color w:val="0000FF"/>
          <w:sz w:val="22"/>
          <w:szCs w:val="22"/>
        </w:rPr>
        <w:t>- MARSZ"</w:t>
      </w:r>
      <w:r w:rsidRPr="00591D59">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po ich wykonaniu komendy: </w:t>
      </w:r>
      <w:r w:rsidRPr="00F45D5C">
        <w:rPr>
          <w:rStyle w:val="FontStyle108"/>
          <w:rFonts w:asciiTheme="minorHAnsi" w:hAnsiTheme="minorHAnsi"/>
          <w:sz w:val="22"/>
          <w:szCs w:val="22"/>
        </w:rPr>
        <w:t>„Pododdziały -</w:t>
      </w:r>
      <w:r w:rsidR="0086518E">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0086518E" w:rsidRPr="0086518E">
        <w:rPr>
          <w:rStyle w:val="FontStyle108"/>
          <w:rFonts w:asciiTheme="minorHAnsi" w:hAnsiTheme="minorHAnsi"/>
          <w:b w:val="0"/>
          <w:color w:val="0000FF"/>
          <w:sz w:val="22"/>
          <w:szCs w:val="22"/>
        </w:rPr>
        <w:t xml:space="preserve">, a następnie </w:t>
      </w:r>
      <w:r w:rsidRPr="00F45D5C">
        <w:rPr>
          <w:rStyle w:val="FontStyle108"/>
          <w:rFonts w:asciiTheme="minorHAnsi" w:hAnsiTheme="minorHAnsi"/>
          <w:sz w:val="22"/>
          <w:szCs w:val="22"/>
        </w:rPr>
        <w:t>„Pododdziały - SPOCZNIJ"</w:t>
      </w:r>
      <w:r w:rsidRPr="003D6A20">
        <w:rPr>
          <w:rStyle w:val="FontStyle108"/>
          <w:rFonts w:asciiTheme="minorHAnsi" w:hAnsiTheme="minorHAnsi"/>
          <w:b w:val="0"/>
          <w:sz w:val="22"/>
          <w:szCs w:val="22"/>
        </w:rPr>
        <w:t>.</w:t>
      </w:r>
    </w:p>
    <w:p w:rsidR="00E11547" w:rsidRPr="00F45D5C" w:rsidRDefault="00C42E44" w:rsidP="006010C4">
      <w:pPr>
        <w:pStyle w:val="Style9"/>
        <w:widowControl/>
        <w:numPr>
          <w:ilvl w:val="1"/>
          <w:numId w:val="296"/>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okolicznościowych przemówieniach, które kończy podziękowanie przedstawiciela promowanych, następuje zakończenie uroczystego apelu, według porządku określonego </w:t>
      </w:r>
      <w:r w:rsidRPr="00F45D5C">
        <w:rPr>
          <w:rStyle w:val="FontStyle112"/>
          <w:rFonts w:asciiTheme="minorHAnsi" w:hAnsiTheme="minorHAnsi"/>
          <w:sz w:val="22"/>
          <w:szCs w:val="22"/>
        </w:rPr>
        <w:br/>
        <w:t>w ceremoniale.</w:t>
      </w:r>
      <w:r w:rsidR="000B5BC5">
        <w:rPr>
          <w:rStyle w:val="FontStyle112"/>
          <w:rFonts w:asciiTheme="minorHAnsi" w:hAnsiTheme="minorHAnsi"/>
          <w:sz w:val="22"/>
          <w:szCs w:val="22"/>
        </w:rPr>
        <w:t xml:space="preserve"> </w:t>
      </w:r>
      <w:r w:rsidR="000B5BC5" w:rsidRPr="00C0645C">
        <w:rPr>
          <w:rStyle w:val="FontStyle112"/>
          <w:rFonts w:asciiTheme="minorHAnsi" w:hAnsiTheme="minorHAnsi"/>
          <w:color w:val="0000FF"/>
          <w:sz w:val="22"/>
          <w:szCs w:val="22"/>
        </w:rPr>
        <w:t>Jeśli uroczystość odbywa się na placu Marszałka Józefa Piłsudskiego, należy uwzględnić złożenie wieńców na płcie Grobu Nieznanego Żołnie</w:t>
      </w:r>
      <w:r w:rsidR="00C0645C" w:rsidRPr="00C0645C">
        <w:rPr>
          <w:rStyle w:val="FontStyle112"/>
          <w:rFonts w:asciiTheme="minorHAnsi" w:hAnsiTheme="minorHAnsi"/>
          <w:color w:val="0000FF"/>
          <w:sz w:val="22"/>
          <w:szCs w:val="22"/>
        </w:rPr>
        <w:t>rza.</w:t>
      </w:r>
    </w:p>
    <w:p w:rsidR="005B774E" w:rsidRPr="00C42E44" w:rsidRDefault="005B774E" w:rsidP="00C42E44">
      <w:pPr>
        <w:pStyle w:val="Style39"/>
        <w:widowControl/>
        <w:spacing w:line="276" w:lineRule="auto"/>
        <w:ind w:firstLine="0"/>
        <w:rPr>
          <w:rFonts w:asciiTheme="minorHAnsi" w:hAnsiTheme="minorHAnsi"/>
          <w:sz w:val="22"/>
          <w:szCs w:val="22"/>
        </w:rPr>
      </w:pPr>
    </w:p>
    <w:p w:rsidR="00C42E44" w:rsidRDefault="005B774E" w:rsidP="00C42E44">
      <w:pPr>
        <w:pStyle w:val="Style9"/>
        <w:widowControl/>
        <w:spacing w:line="276" w:lineRule="auto"/>
        <w:ind w:left="709" w:hanging="709"/>
        <w:jc w:val="center"/>
        <w:rPr>
          <w:rStyle w:val="FontStyle108"/>
          <w:rFonts w:asciiTheme="minorHAnsi" w:hAnsiTheme="minorHAnsi"/>
          <w:b w:val="0"/>
          <w:sz w:val="22"/>
          <w:szCs w:val="22"/>
        </w:rPr>
      </w:pPr>
      <w:r w:rsidRPr="00F45D5C">
        <w:rPr>
          <w:rStyle w:val="FontStyle108"/>
          <w:rFonts w:asciiTheme="minorHAnsi" w:hAnsiTheme="minorHAnsi"/>
          <w:sz w:val="22"/>
          <w:szCs w:val="22"/>
        </w:rPr>
        <w:t>§ 1</w:t>
      </w:r>
      <w:r w:rsidR="00091A48">
        <w:rPr>
          <w:rStyle w:val="FontStyle108"/>
          <w:rFonts w:asciiTheme="minorHAnsi" w:hAnsiTheme="minorHAnsi"/>
          <w:sz w:val="22"/>
          <w:szCs w:val="22"/>
        </w:rPr>
        <w:t>2</w:t>
      </w:r>
      <w:r w:rsidR="00C13950">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Default="005B774E" w:rsidP="00C42E44">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Akt promowania na stopień młodszego aspiranta Państwowej Straży Pożarnej przebiega tak jak promocja oficerska, z niżej podanymi wyjątkami:</w:t>
      </w:r>
    </w:p>
    <w:p w:rsidR="005B774E" w:rsidRPr="00C42E44" w:rsidRDefault="005B774E" w:rsidP="006F7AA1">
      <w:pPr>
        <w:pStyle w:val="Style31"/>
        <w:widowControl/>
        <w:numPr>
          <w:ilvl w:val="1"/>
          <w:numId w:val="25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przy promocji aspirantów nie używa się szabli promocyjnej, lecz wręcza się akty nadania stopnia;</w:t>
      </w:r>
    </w:p>
    <w:p w:rsidR="00C42E44" w:rsidRPr="00F45D5C" w:rsidRDefault="00C42E44" w:rsidP="006F7AA1">
      <w:pPr>
        <w:pStyle w:val="Style31"/>
        <w:widowControl/>
        <w:numPr>
          <w:ilvl w:val="1"/>
          <w:numId w:val="258"/>
        </w:numPr>
        <w:spacing w:line="276" w:lineRule="auto"/>
        <w:ind w:left="851" w:hanging="425"/>
        <w:rPr>
          <w:rFonts w:asciiTheme="minorHAnsi" w:hAnsiTheme="minorHAnsi"/>
        </w:rPr>
      </w:pPr>
      <w:r w:rsidRPr="00F45D5C">
        <w:rPr>
          <w:rStyle w:val="FontStyle112"/>
          <w:rFonts w:asciiTheme="minorHAnsi" w:hAnsiTheme="minorHAnsi"/>
          <w:sz w:val="22"/>
          <w:szCs w:val="22"/>
        </w:rPr>
        <w:t>aspiranci promowani są w pozycji stojącej.</w:t>
      </w:r>
    </w:p>
    <w:p w:rsidR="005B774E" w:rsidRDefault="005B774E" w:rsidP="00192FFB">
      <w:pPr>
        <w:pStyle w:val="Style31"/>
        <w:widowControl/>
        <w:tabs>
          <w:tab w:val="left" w:pos="-2977"/>
        </w:tabs>
        <w:spacing w:before="240" w:line="276" w:lineRule="auto"/>
        <w:ind w:firstLine="0"/>
        <w:rPr>
          <w:rStyle w:val="FontStyle112"/>
          <w:rFonts w:asciiTheme="minorHAnsi" w:hAnsiTheme="minorHAnsi"/>
          <w:sz w:val="22"/>
          <w:szCs w:val="22"/>
        </w:rPr>
      </w:pPr>
    </w:p>
    <w:p w:rsidR="005B774E" w:rsidRPr="00F45D5C" w:rsidRDefault="005B774E" w:rsidP="00FA3474">
      <w:pPr>
        <w:pStyle w:val="Nagwek3"/>
        <w:jc w:val="center"/>
      </w:pPr>
      <w:bookmarkStart w:id="322" w:name="_Toc42522652"/>
      <w:r w:rsidRPr="00F45D5C">
        <w:rPr>
          <w:rStyle w:val="FontStyle112"/>
          <w:rFonts w:asciiTheme="minorHAnsi" w:hAnsiTheme="minorHAnsi"/>
          <w:sz w:val="22"/>
          <w:szCs w:val="22"/>
        </w:rPr>
        <w:t>Rozdział 6</w:t>
      </w:r>
      <w:bookmarkEnd w:id="322"/>
    </w:p>
    <w:p w:rsidR="005B774E" w:rsidRPr="00FA3474" w:rsidRDefault="005B774E" w:rsidP="00545E1F">
      <w:pPr>
        <w:pStyle w:val="Nagwek3"/>
        <w:jc w:val="center"/>
        <w:rPr>
          <w:rStyle w:val="FontStyle108"/>
          <w:rFonts w:asciiTheme="minorHAnsi" w:hAnsiTheme="minorHAnsi"/>
          <w:b/>
          <w:sz w:val="22"/>
          <w:szCs w:val="22"/>
        </w:rPr>
      </w:pPr>
      <w:bookmarkStart w:id="323" w:name="_Toc42522653"/>
      <w:r w:rsidRPr="00FA3474">
        <w:rPr>
          <w:rStyle w:val="FontStyle108"/>
          <w:rFonts w:asciiTheme="minorHAnsi" w:hAnsiTheme="minorHAnsi"/>
          <w:b/>
          <w:sz w:val="22"/>
          <w:szCs w:val="22"/>
        </w:rPr>
        <w:t>Nadanie pierwszego stopnia podoficerskiego</w:t>
      </w:r>
      <w:bookmarkEnd w:id="323"/>
    </w:p>
    <w:p w:rsidR="00C42E44" w:rsidRPr="00C42E44" w:rsidRDefault="00C42E44" w:rsidP="00582A96">
      <w:pPr>
        <w:pStyle w:val="Style6"/>
        <w:widowControl/>
        <w:spacing w:line="276" w:lineRule="auto"/>
        <w:jc w:val="left"/>
        <w:rPr>
          <w:rFonts w:asciiTheme="minorHAnsi" w:hAnsiTheme="minorHAnsi"/>
          <w:sz w:val="22"/>
          <w:szCs w:val="22"/>
        </w:rPr>
      </w:pPr>
    </w:p>
    <w:p w:rsidR="003D338F" w:rsidRDefault="005B774E" w:rsidP="003D338F">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xml:space="preserve">§ </w:t>
      </w:r>
      <w:r w:rsidR="00C13950">
        <w:rPr>
          <w:rStyle w:val="FontStyle108"/>
          <w:rFonts w:asciiTheme="minorHAnsi" w:hAnsiTheme="minorHAnsi"/>
          <w:sz w:val="22"/>
          <w:szCs w:val="22"/>
        </w:rPr>
        <w:t>128.</w:t>
      </w:r>
    </w:p>
    <w:p w:rsidR="005B774E" w:rsidRPr="003D338F" w:rsidRDefault="005B774E" w:rsidP="006010C4">
      <w:pPr>
        <w:pStyle w:val="Style9"/>
        <w:widowControl/>
        <w:numPr>
          <w:ilvl w:val="1"/>
          <w:numId w:val="30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Aktu promocji na pierwszy stopień podoficerski dokonuje komendant szkoły podoficerskiej Państwowej Straży Pożarnej lub wyższy przełożony podczas organizowanego z tej okazji uroczystego apelu lub uroczystej zbiórki.</w:t>
      </w:r>
    </w:p>
    <w:p w:rsidR="003D338F" w:rsidRPr="00F45D5C" w:rsidRDefault="003D338F" w:rsidP="006010C4">
      <w:pPr>
        <w:pStyle w:val="Style9"/>
        <w:widowControl/>
        <w:numPr>
          <w:ilvl w:val="1"/>
          <w:numId w:val="302"/>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Pododdział absolwentów, uformowany w kolumnę czwórkową, szóstkową lub ósemkową, ustawia się na wprost trybuny </w:t>
      </w:r>
      <w:r>
        <w:rPr>
          <w:rStyle w:val="FontStyle112"/>
          <w:rFonts w:asciiTheme="minorHAnsi" w:hAnsiTheme="minorHAnsi"/>
          <w:sz w:val="22"/>
          <w:szCs w:val="22"/>
        </w:rPr>
        <w:t>honor</w:t>
      </w:r>
      <w:r w:rsidRPr="00F45D5C">
        <w:rPr>
          <w:rStyle w:val="FontStyle112"/>
          <w:rFonts w:asciiTheme="minorHAnsi" w:hAnsiTheme="minorHAnsi"/>
          <w:sz w:val="22"/>
          <w:szCs w:val="22"/>
        </w:rPr>
        <w:t>owej.</w:t>
      </w:r>
    </w:p>
    <w:p w:rsidR="009926E6" w:rsidRPr="009926E6" w:rsidRDefault="009926E6" w:rsidP="009926E6">
      <w:pPr>
        <w:pStyle w:val="Style9"/>
        <w:widowControl/>
        <w:spacing w:line="276" w:lineRule="auto"/>
        <w:ind w:firstLine="0"/>
        <w:jc w:val="left"/>
        <w:rPr>
          <w:rStyle w:val="FontStyle108"/>
          <w:rFonts w:asciiTheme="minorHAnsi" w:hAnsiTheme="minorHAnsi"/>
          <w:b w:val="0"/>
          <w:sz w:val="22"/>
          <w:szCs w:val="22"/>
        </w:rPr>
      </w:pPr>
    </w:p>
    <w:p w:rsidR="003D338F" w:rsidRDefault="005B774E" w:rsidP="003D338F">
      <w:pPr>
        <w:pStyle w:val="Style9"/>
        <w:widowControl/>
        <w:spacing w:line="276" w:lineRule="auto"/>
        <w:ind w:firstLine="0"/>
        <w:jc w:val="center"/>
        <w:rPr>
          <w:rStyle w:val="FontStyle108"/>
          <w:rFonts w:asciiTheme="minorHAnsi" w:hAnsiTheme="minorHAnsi"/>
          <w:b w:val="0"/>
          <w:sz w:val="22"/>
          <w:szCs w:val="22"/>
        </w:rPr>
      </w:pPr>
      <w:r w:rsidRPr="00F45D5C">
        <w:rPr>
          <w:rStyle w:val="FontStyle108"/>
          <w:rFonts w:asciiTheme="minorHAnsi" w:hAnsiTheme="minorHAnsi"/>
          <w:sz w:val="22"/>
          <w:szCs w:val="22"/>
        </w:rPr>
        <w:t>§ 1</w:t>
      </w:r>
      <w:r w:rsidR="00C13950">
        <w:rPr>
          <w:rStyle w:val="FontStyle108"/>
          <w:rFonts w:asciiTheme="minorHAnsi" w:hAnsiTheme="minorHAnsi"/>
          <w:sz w:val="22"/>
          <w:szCs w:val="22"/>
        </w:rPr>
        <w:t>29</w:t>
      </w:r>
      <w:r w:rsidRPr="00F45D5C">
        <w:rPr>
          <w:rStyle w:val="FontStyle108"/>
          <w:rFonts w:asciiTheme="minorHAnsi" w:hAnsiTheme="minorHAnsi"/>
          <w:sz w:val="22"/>
          <w:szCs w:val="22"/>
        </w:rPr>
        <w:t>.</w:t>
      </w:r>
    </w:p>
    <w:p w:rsidR="005B774E" w:rsidRPr="003D338F" w:rsidRDefault="005B774E" w:rsidP="006010C4">
      <w:pPr>
        <w:pStyle w:val="Style9"/>
        <w:widowControl/>
        <w:numPr>
          <w:ilvl w:val="0"/>
          <w:numId w:val="30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przebiega zgodnie z porządkiem uroczystego apelu lub uroczystej zbiórki.</w:t>
      </w:r>
    </w:p>
    <w:p w:rsidR="003D338F" w:rsidRPr="003D338F" w:rsidRDefault="003D338F" w:rsidP="006010C4">
      <w:pPr>
        <w:pStyle w:val="Style9"/>
        <w:widowControl/>
        <w:numPr>
          <w:ilvl w:val="0"/>
          <w:numId w:val="30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Po powitaniu gości przez osobę określoną w szczegółowym scenariuszu następuje odczytanie rozkazu personalnego, wystąpienie pododdziału absolwentów oraz wręczenie aktów nadania pierwszego stopnia podoficerskiego.</w:t>
      </w:r>
    </w:p>
    <w:p w:rsidR="003D338F" w:rsidRPr="003D338F" w:rsidRDefault="003D338F" w:rsidP="006010C4">
      <w:pPr>
        <w:pStyle w:val="Style9"/>
        <w:widowControl/>
        <w:numPr>
          <w:ilvl w:val="0"/>
          <w:numId w:val="30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Następnie odczytuje się rozkaz komendanta szkoły podoficerskiej Państwowej Straży Pożarnej </w:t>
      </w:r>
      <w:r w:rsidR="000B5BC5">
        <w:rPr>
          <w:rStyle w:val="FontStyle112"/>
          <w:rFonts w:asciiTheme="minorHAnsi" w:hAnsiTheme="minorHAnsi"/>
          <w:sz w:val="22"/>
          <w:szCs w:val="22"/>
        </w:rPr>
        <w:br/>
      </w:r>
      <w:r w:rsidRPr="00F45D5C">
        <w:rPr>
          <w:rStyle w:val="FontStyle112"/>
          <w:rFonts w:asciiTheme="minorHAnsi" w:hAnsiTheme="minorHAnsi"/>
          <w:sz w:val="22"/>
          <w:szCs w:val="22"/>
        </w:rPr>
        <w:t xml:space="preserve">o przyznanych wyróżnieniach, np. za uzyskanie najlepszych wyników w kształceniu, działalność na rzecz szkoły podoficerskiej, za wyniki </w:t>
      </w:r>
      <w:r w:rsidRPr="00091A48">
        <w:rPr>
          <w:rStyle w:val="FontStyle112"/>
          <w:rFonts w:asciiTheme="minorHAnsi" w:hAnsiTheme="minorHAnsi"/>
          <w:color w:val="0000FF"/>
          <w:sz w:val="22"/>
          <w:szCs w:val="22"/>
        </w:rPr>
        <w:t>sportowe</w:t>
      </w:r>
      <w:r w:rsidR="00091A48" w:rsidRPr="00091A48">
        <w:rPr>
          <w:rStyle w:val="FontStyle112"/>
          <w:rFonts w:asciiTheme="minorHAnsi" w:hAnsiTheme="minorHAnsi"/>
          <w:color w:val="0000FF"/>
          <w:sz w:val="22"/>
          <w:szCs w:val="22"/>
        </w:rPr>
        <w:t>,</w:t>
      </w:r>
      <w:r w:rsidRPr="00F45D5C">
        <w:rPr>
          <w:rStyle w:val="FontStyle112"/>
          <w:rFonts w:asciiTheme="minorHAnsi" w:hAnsiTheme="minorHAnsi"/>
          <w:sz w:val="22"/>
          <w:szCs w:val="22"/>
        </w:rPr>
        <w:t xml:space="preserve"> itp.</w:t>
      </w:r>
    </w:p>
    <w:p w:rsidR="003D338F" w:rsidRPr="00F45D5C" w:rsidRDefault="003D338F" w:rsidP="006010C4">
      <w:pPr>
        <w:pStyle w:val="Style9"/>
        <w:widowControl/>
        <w:numPr>
          <w:ilvl w:val="0"/>
          <w:numId w:val="303"/>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 okolicznościowych przemówieniach, które kończy podziękowanie przedstawiciela absolwentów, następuje zakończenie uroczystego apelu, według porządku określonego </w:t>
      </w:r>
      <w:r w:rsidRPr="00F45D5C">
        <w:rPr>
          <w:rStyle w:val="FontStyle112"/>
          <w:rFonts w:asciiTheme="minorHAnsi" w:hAnsiTheme="minorHAnsi"/>
          <w:sz w:val="22"/>
          <w:szCs w:val="22"/>
        </w:rPr>
        <w:br/>
        <w:t>w ceremoniale.</w:t>
      </w:r>
    </w:p>
    <w:p w:rsidR="005B774E" w:rsidRPr="00582A96" w:rsidRDefault="005B774E" w:rsidP="00582A96">
      <w:pPr>
        <w:pStyle w:val="Style37"/>
        <w:widowControl/>
        <w:tabs>
          <w:tab w:val="left" w:pos="-2977"/>
        </w:tabs>
        <w:spacing w:before="240" w:line="276" w:lineRule="auto"/>
        <w:ind w:firstLine="0"/>
        <w:rPr>
          <w:rFonts w:asciiTheme="minorHAnsi" w:hAnsiTheme="minorHAnsi"/>
          <w:sz w:val="22"/>
          <w:szCs w:val="22"/>
        </w:rPr>
      </w:pPr>
    </w:p>
    <w:p w:rsidR="005B774E" w:rsidRPr="00091A48" w:rsidRDefault="005B774E" w:rsidP="00FA3474">
      <w:pPr>
        <w:pStyle w:val="Nagwek3"/>
        <w:jc w:val="center"/>
        <w:rPr>
          <w:rStyle w:val="FontStyle112"/>
          <w:rFonts w:asciiTheme="minorHAnsi" w:hAnsiTheme="minorHAnsi"/>
          <w:sz w:val="22"/>
          <w:szCs w:val="22"/>
        </w:rPr>
      </w:pPr>
      <w:bookmarkStart w:id="324" w:name="_Toc42522654"/>
      <w:r w:rsidRPr="00091A48">
        <w:rPr>
          <w:rStyle w:val="FontStyle112"/>
          <w:rFonts w:asciiTheme="minorHAnsi" w:hAnsiTheme="minorHAnsi"/>
          <w:sz w:val="22"/>
          <w:szCs w:val="22"/>
        </w:rPr>
        <w:t>Rozdział 7</w:t>
      </w:r>
      <w:bookmarkEnd w:id="324"/>
    </w:p>
    <w:p w:rsidR="003D338F" w:rsidRPr="00091A48" w:rsidRDefault="003D338F" w:rsidP="003D338F">
      <w:pPr>
        <w:pStyle w:val="Style6"/>
        <w:widowControl/>
        <w:spacing w:line="208" w:lineRule="exact"/>
        <w:jc w:val="left"/>
        <w:rPr>
          <w:rFonts w:asciiTheme="minorHAnsi" w:hAnsiTheme="minorHAnsi"/>
          <w:sz w:val="22"/>
          <w:szCs w:val="22"/>
        </w:rPr>
      </w:pPr>
    </w:p>
    <w:p w:rsidR="005B774E" w:rsidRPr="00FA3474" w:rsidRDefault="005B774E" w:rsidP="00545E1F">
      <w:pPr>
        <w:pStyle w:val="Nagwek3"/>
        <w:jc w:val="center"/>
        <w:rPr>
          <w:rStyle w:val="FontStyle108"/>
          <w:rFonts w:asciiTheme="minorHAnsi" w:hAnsiTheme="minorHAnsi"/>
          <w:b/>
          <w:sz w:val="22"/>
          <w:szCs w:val="22"/>
        </w:rPr>
      </w:pPr>
      <w:bookmarkStart w:id="325" w:name="_Toc42522655"/>
      <w:r w:rsidRPr="00FA3474">
        <w:rPr>
          <w:rStyle w:val="FontStyle108"/>
          <w:rFonts w:asciiTheme="minorHAnsi" w:hAnsiTheme="minorHAnsi"/>
          <w:b/>
          <w:sz w:val="22"/>
          <w:szCs w:val="22"/>
        </w:rPr>
        <w:t>Rozpoczęcie i zakończenie kszt</w:t>
      </w:r>
      <w:r w:rsidR="003D338F" w:rsidRPr="00FA3474">
        <w:rPr>
          <w:rStyle w:val="FontStyle108"/>
          <w:rFonts w:asciiTheme="minorHAnsi" w:hAnsiTheme="minorHAnsi"/>
          <w:b/>
          <w:sz w:val="22"/>
          <w:szCs w:val="22"/>
        </w:rPr>
        <w:t>ałcenia w szkole podoficerskiej</w:t>
      </w:r>
      <w:r w:rsidR="00FA3474" w:rsidRPr="00FA3474">
        <w:rPr>
          <w:rStyle w:val="FontStyle108"/>
          <w:rFonts w:asciiTheme="minorHAnsi" w:hAnsiTheme="minorHAnsi"/>
          <w:b/>
          <w:sz w:val="22"/>
          <w:szCs w:val="22"/>
        </w:rPr>
        <w:br/>
      </w:r>
      <w:r w:rsidRPr="00FA3474">
        <w:rPr>
          <w:rStyle w:val="FontStyle108"/>
          <w:rFonts w:asciiTheme="minorHAnsi" w:hAnsiTheme="minorHAnsi"/>
          <w:b/>
          <w:sz w:val="22"/>
          <w:szCs w:val="22"/>
        </w:rPr>
        <w:t>Państwowej Straży Pożarnej i ośrodku szkolenia</w:t>
      </w:r>
      <w:bookmarkEnd w:id="325"/>
    </w:p>
    <w:p w:rsidR="003D338F" w:rsidRPr="003D338F" w:rsidRDefault="003D338F" w:rsidP="003D338F">
      <w:pPr>
        <w:pStyle w:val="Style6"/>
        <w:widowControl/>
        <w:spacing w:line="276" w:lineRule="auto"/>
        <w:jc w:val="left"/>
        <w:rPr>
          <w:rFonts w:asciiTheme="minorHAnsi" w:hAnsiTheme="minorHAnsi"/>
          <w:sz w:val="22"/>
          <w:szCs w:val="22"/>
        </w:rPr>
      </w:pPr>
    </w:p>
    <w:p w:rsidR="003D338F" w:rsidRPr="003D338F" w:rsidRDefault="005B774E" w:rsidP="003D338F">
      <w:pPr>
        <w:pStyle w:val="Style9"/>
        <w:widowControl/>
        <w:spacing w:line="276" w:lineRule="auto"/>
        <w:ind w:left="851" w:hanging="851"/>
        <w:jc w:val="center"/>
        <w:rPr>
          <w:rStyle w:val="FontStyle112"/>
          <w:rFonts w:asciiTheme="minorHAnsi" w:hAnsiTheme="minorHAnsi"/>
          <w:b/>
          <w:sz w:val="22"/>
          <w:szCs w:val="22"/>
        </w:rPr>
      </w:pPr>
      <w:r w:rsidRPr="003D338F">
        <w:rPr>
          <w:rStyle w:val="FontStyle112"/>
          <w:rFonts w:asciiTheme="minorHAnsi" w:hAnsiTheme="minorHAnsi"/>
          <w:b/>
          <w:sz w:val="22"/>
          <w:szCs w:val="22"/>
        </w:rPr>
        <w:t>§ 13</w:t>
      </w:r>
      <w:r w:rsidR="00C13950">
        <w:rPr>
          <w:rStyle w:val="FontStyle112"/>
          <w:rFonts w:asciiTheme="minorHAnsi" w:hAnsiTheme="minorHAnsi"/>
          <w:b/>
          <w:sz w:val="22"/>
          <w:szCs w:val="22"/>
        </w:rPr>
        <w:t>0</w:t>
      </w:r>
      <w:r w:rsidRPr="003D338F">
        <w:rPr>
          <w:rStyle w:val="FontStyle112"/>
          <w:rFonts w:asciiTheme="minorHAnsi" w:hAnsiTheme="minorHAnsi"/>
          <w:b/>
          <w:sz w:val="22"/>
          <w:szCs w:val="22"/>
        </w:rPr>
        <w:t>.</w:t>
      </w:r>
    </w:p>
    <w:p w:rsidR="005B774E" w:rsidRPr="003D338F" w:rsidRDefault="005B774E" w:rsidP="006010C4">
      <w:pPr>
        <w:pStyle w:val="Style9"/>
        <w:widowControl/>
        <w:numPr>
          <w:ilvl w:val="1"/>
          <w:numId w:val="29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Kształcenie w szkole podoficerskiej i ośrodku szkolenia rozpoczyna się i kończy uroczystą zbiórką.</w:t>
      </w:r>
    </w:p>
    <w:p w:rsidR="003D338F" w:rsidRPr="003D338F" w:rsidRDefault="003D338F" w:rsidP="006010C4">
      <w:pPr>
        <w:pStyle w:val="Style9"/>
        <w:widowControl/>
        <w:numPr>
          <w:ilvl w:val="1"/>
          <w:numId w:val="29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Uroczystość rozpoczęcia kształcenia przebiega zgodnie z porządkiem uroczystej zbiórki.</w:t>
      </w:r>
    </w:p>
    <w:p w:rsidR="003D338F" w:rsidRPr="003D338F" w:rsidRDefault="003D338F" w:rsidP="006010C4">
      <w:pPr>
        <w:pStyle w:val="Style9"/>
        <w:widowControl/>
        <w:numPr>
          <w:ilvl w:val="1"/>
          <w:numId w:val="29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powitaniu gości przez osobę określoną w szczegółowym scenariuszu następuje odczytanie decyzji (rozkazu) </w:t>
      </w:r>
      <w:r w:rsidRPr="00F45D5C">
        <w:rPr>
          <w:rStyle w:val="FontStyle117"/>
          <w:rFonts w:asciiTheme="minorHAnsi" w:hAnsiTheme="minorHAnsi"/>
          <w:b w:val="0"/>
          <w:sz w:val="22"/>
          <w:szCs w:val="22"/>
        </w:rPr>
        <w:t xml:space="preserve">o </w:t>
      </w:r>
      <w:r w:rsidRPr="00F45D5C">
        <w:rPr>
          <w:rStyle w:val="FontStyle112"/>
          <w:rFonts w:asciiTheme="minorHAnsi" w:eastAsia="Arial Unicode MS" w:hAnsiTheme="minorHAnsi"/>
          <w:sz w:val="22"/>
          <w:szCs w:val="22"/>
        </w:rPr>
        <w:t xml:space="preserve">rozpoczęciu określonego rodzaju kształcenia (kursu), czasie rozpoczęcia </w:t>
      </w:r>
      <w:r w:rsidRPr="00F45D5C">
        <w:rPr>
          <w:rStyle w:val="FontStyle112"/>
          <w:rFonts w:asciiTheme="minorHAnsi" w:eastAsia="Arial Unicode MS" w:hAnsiTheme="minorHAnsi"/>
          <w:sz w:val="22"/>
          <w:szCs w:val="22"/>
        </w:rPr>
        <w:br/>
        <w:t>i zakończenia kursu, zakwalifikowaniu kandydatów, powołaniu funkcyjnych kursu, podziale organizacyjnym uczestników i władzach kursu.</w:t>
      </w:r>
    </w:p>
    <w:p w:rsidR="003D338F" w:rsidRPr="003D338F" w:rsidRDefault="003D338F" w:rsidP="006010C4">
      <w:pPr>
        <w:pStyle w:val="Style9"/>
        <w:widowControl/>
        <w:numPr>
          <w:ilvl w:val="1"/>
          <w:numId w:val="29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Osoba wyznaczona w scenariuszu uroczystości w okolicznościowym przemówieniu przedstawia kadrę dydaktyczną, informuje o celu i zakresie kształcenia, uprawnieniach </w:t>
      </w:r>
      <w:r w:rsidR="00B66FB6" w:rsidRPr="00B66FB6">
        <w:rPr>
          <w:rStyle w:val="FontStyle112"/>
          <w:rFonts w:asciiTheme="minorHAnsi" w:hAnsiTheme="minorHAnsi"/>
          <w:color w:val="0000FF"/>
          <w:sz w:val="22"/>
          <w:szCs w:val="22"/>
        </w:rPr>
        <w:t>uczestników kursu</w:t>
      </w:r>
      <w:r w:rsidRPr="00F45D5C">
        <w:rPr>
          <w:rStyle w:val="FontStyle112"/>
          <w:rFonts w:asciiTheme="minorHAnsi" w:hAnsiTheme="minorHAnsi"/>
          <w:sz w:val="22"/>
          <w:szCs w:val="22"/>
        </w:rPr>
        <w:t>, porządku dnia w szkole, rozkładzie zajęć, regulaminie szkoły lub ośrodka szkolenia oraz innych istotnych problemach związanych z prowadzonym kształceniem i funkcjonowaniem szkoły lub ośrodka szkolenia. Uroczystość tę kończą czynności określone dla zakończenia uroczystej zbiórki.</w:t>
      </w:r>
    </w:p>
    <w:p w:rsidR="003D338F" w:rsidRPr="00F45D5C" w:rsidRDefault="003D338F" w:rsidP="006010C4">
      <w:pPr>
        <w:pStyle w:val="Style9"/>
        <w:widowControl/>
        <w:numPr>
          <w:ilvl w:val="1"/>
          <w:numId w:val="295"/>
        </w:numPr>
        <w:spacing w:line="276" w:lineRule="auto"/>
        <w:ind w:left="426" w:hanging="426"/>
        <w:rPr>
          <w:rFonts w:asciiTheme="minorHAnsi" w:hAnsiTheme="minorHAnsi"/>
        </w:rPr>
      </w:pPr>
      <w:r w:rsidRPr="00F45D5C">
        <w:rPr>
          <w:rStyle w:val="FontStyle112"/>
          <w:rFonts w:asciiTheme="minorHAnsi" w:hAnsiTheme="minorHAnsi"/>
          <w:sz w:val="22"/>
          <w:szCs w:val="22"/>
        </w:rPr>
        <w:t>Zakończenie kształcenia w szkole podoficerskiej Państwowej Straży Pożarnej prowadzi się według porządku uroczystości nadania pierwszego stopnia podoficerskiego określonego w ceremoniale.</w:t>
      </w:r>
    </w:p>
    <w:p w:rsidR="00B66FB6" w:rsidRPr="00B66FB6" w:rsidRDefault="00B66FB6" w:rsidP="00B66FB6">
      <w:pPr>
        <w:widowControl/>
        <w:suppressAutoHyphens w:val="0"/>
        <w:autoSpaceDN/>
        <w:spacing w:before="240" w:after="0"/>
        <w:textAlignment w:val="auto"/>
        <w:rPr>
          <w:rStyle w:val="FontStyle108"/>
          <w:rFonts w:asciiTheme="minorHAnsi" w:hAnsiTheme="minorHAnsi"/>
          <w:b w:val="0"/>
          <w:sz w:val="22"/>
          <w:szCs w:val="22"/>
        </w:rPr>
      </w:pPr>
    </w:p>
    <w:p w:rsidR="00B66FB6" w:rsidRPr="00091A48" w:rsidRDefault="00B66FB6" w:rsidP="00FA3474">
      <w:pPr>
        <w:pStyle w:val="Nagwek3"/>
        <w:jc w:val="center"/>
        <w:rPr>
          <w:rStyle w:val="FontStyle112"/>
          <w:rFonts w:asciiTheme="minorHAnsi" w:hAnsiTheme="minorHAnsi"/>
          <w:sz w:val="22"/>
          <w:szCs w:val="22"/>
        </w:rPr>
      </w:pPr>
      <w:bookmarkStart w:id="326" w:name="_Toc42522656"/>
      <w:r w:rsidRPr="00091A48">
        <w:rPr>
          <w:rStyle w:val="FontStyle112"/>
          <w:rFonts w:asciiTheme="minorHAnsi" w:hAnsiTheme="minorHAnsi"/>
          <w:sz w:val="22"/>
          <w:szCs w:val="22"/>
        </w:rPr>
        <w:t xml:space="preserve">Rozdział </w:t>
      </w:r>
      <w:r>
        <w:rPr>
          <w:rStyle w:val="FontStyle112"/>
          <w:rFonts w:asciiTheme="minorHAnsi" w:hAnsiTheme="minorHAnsi"/>
          <w:sz w:val="22"/>
          <w:szCs w:val="22"/>
        </w:rPr>
        <w:t>8</w:t>
      </w:r>
      <w:bookmarkEnd w:id="326"/>
    </w:p>
    <w:p w:rsidR="00B66FB6" w:rsidRPr="00FA3474" w:rsidRDefault="00B66FB6" w:rsidP="00545E1F">
      <w:pPr>
        <w:pStyle w:val="Nagwek3"/>
        <w:jc w:val="center"/>
        <w:rPr>
          <w:rStyle w:val="FontStyle108"/>
          <w:rFonts w:asciiTheme="minorHAnsi" w:hAnsiTheme="minorHAnsi"/>
          <w:b/>
          <w:color w:val="0000FF"/>
          <w:sz w:val="22"/>
          <w:szCs w:val="22"/>
        </w:rPr>
      </w:pPr>
      <w:bookmarkStart w:id="327" w:name="_Toc42522657"/>
      <w:r w:rsidRPr="00FA3474">
        <w:rPr>
          <w:rStyle w:val="FontStyle108"/>
          <w:rFonts w:asciiTheme="minorHAnsi" w:hAnsiTheme="minorHAnsi"/>
          <w:b/>
          <w:color w:val="0000FF"/>
          <w:sz w:val="22"/>
          <w:szCs w:val="22"/>
        </w:rPr>
        <w:t>Rozpoczęcie i zakończenie ćwiczeń, zgrupowań szkoleniowych</w:t>
      </w:r>
      <w:r w:rsidR="00FA3474" w:rsidRPr="00FA3474">
        <w:rPr>
          <w:rStyle w:val="FontStyle108"/>
          <w:rFonts w:asciiTheme="minorHAnsi" w:hAnsiTheme="minorHAnsi"/>
          <w:b/>
          <w:color w:val="0000FF"/>
          <w:sz w:val="22"/>
          <w:szCs w:val="22"/>
        </w:rPr>
        <w:br/>
      </w:r>
      <w:r w:rsidR="00FB32B0">
        <w:rPr>
          <w:rStyle w:val="FontStyle108"/>
          <w:rFonts w:asciiTheme="minorHAnsi" w:hAnsiTheme="minorHAnsi"/>
          <w:b/>
          <w:color w:val="0000FF"/>
          <w:sz w:val="22"/>
          <w:szCs w:val="22"/>
        </w:rPr>
        <w:t xml:space="preserve">w jednostkach organizacyjnych </w:t>
      </w:r>
      <w:r w:rsidRPr="00FA3474">
        <w:rPr>
          <w:rStyle w:val="FontStyle108"/>
          <w:rFonts w:asciiTheme="minorHAnsi" w:hAnsiTheme="minorHAnsi"/>
          <w:b/>
          <w:color w:val="0000FF"/>
          <w:sz w:val="22"/>
          <w:szCs w:val="22"/>
        </w:rPr>
        <w:t>Państwowej Straży Pożarnej</w:t>
      </w:r>
      <w:bookmarkEnd w:id="327"/>
    </w:p>
    <w:p w:rsidR="00B66FB6" w:rsidRPr="00B66FB6" w:rsidRDefault="00B66FB6" w:rsidP="00B66FB6">
      <w:pPr>
        <w:widowControl/>
        <w:suppressAutoHyphens w:val="0"/>
        <w:autoSpaceDN/>
        <w:spacing w:after="0"/>
        <w:textAlignment w:val="auto"/>
        <w:rPr>
          <w:rStyle w:val="FontStyle108"/>
          <w:rFonts w:asciiTheme="minorHAnsi" w:hAnsiTheme="minorHAnsi"/>
          <w:b w:val="0"/>
          <w:sz w:val="22"/>
          <w:szCs w:val="22"/>
        </w:rPr>
      </w:pPr>
    </w:p>
    <w:p w:rsidR="00B66FB6" w:rsidRDefault="00B66FB6" w:rsidP="00B66FB6">
      <w:pPr>
        <w:widowControl/>
        <w:suppressAutoHyphens w:val="0"/>
        <w:autoSpaceDN/>
        <w:spacing w:after="0"/>
        <w:jc w:val="center"/>
        <w:textAlignment w:val="auto"/>
        <w:rPr>
          <w:rStyle w:val="FontStyle108"/>
          <w:rFonts w:asciiTheme="minorHAnsi" w:hAnsiTheme="minorHAnsi"/>
          <w:sz w:val="22"/>
          <w:szCs w:val="22"/>
        </w:rPr>
      </w:pPr>
      <w:r w:rsidRPr="003D338F">
        <w:rPr>
          <w:rStyle w:val="FontStyle112"/>
          <w:rFonts w:asciiTheme="minorHAnsi" w:hAnsiTheme="minorHAnsi"/>
          <w:b/>
          <w:sz w:val="22"/>
          <w:szCs w:val="22"/>
        </w:rPr>
        <w:t>§ 13</w:t>
      </w:r>
      <w:r w:rsidR="00C13950">
        <w:rPr>
          <w:rStyle w:val="FontStyle112"/>
          <w:rFonts w:asciiTheme="minorHAnsi" w:hAnsiTheme="minorHAnsi"/>
          <w:b/>
          <w:sz w:val="22"/>
          <w:szCs w:val="22"/>
        </w:rPr>
        <w:t>1</w:t>
      </w:r>
      <w:r w:rsidRPr="003D338F">
        <w:rPr>
          <w:rStyle w:val="FontStyle112"/>
          <w:rFonts w:asciiTheme="minorHAnsi" w:hAnsiTheme="minorHAnsi"/>
          <w:b/>
          <w:sz w:val="22"/>
          <w:szCs w:val="22"/>
        </w:rPr>
        <w:t>.</w:t>
      </w:r>
    </w:p>
    <w:p w:rsidR="00B66FB6" w:rsidRPr="00B66FB6" w:rsidRDefault="00B66FB6" w:rsidP="006010C4">
      <w:pPr>
        <w:pStyle w:val="Akapitzlist"/>
        <w:numPr>
          <w:ilvl w:val="0"/>
          <w:numId w:val="350"/>
        </w:numPr>
        <w:suppressAutoHyphens w:val="0"/>
        <w:autoSpaceDN/>
        <w:spacing w:after="0"/>
        <w:ind w:left="426" w:hanging="426"/>
        <w:jc w:val="both"/>
        <w:textAlignment w:val="auto"/>
        <w:rPr>
          <w:rStyle w:val="FontStyle112"/>
          <w:rFonts w:asciiTheme="minorHAnsi" w:hAnsiTheme="minorHAnsi"/>
          <w:bCs/>
          <w:sz w:val="22"/>
          <w:szCs w:val="22"/>
        </w:rPr>
      </w:pPr>
      <w:r w:rsidRPr="00B66FB6">
        <w:rPr>
          <w:rStyle w:val="FontStyle108"/>
          <w:rFonts w:asciiTheme="minorHAnsi" w:hAnsiTheme="minorHAnsi"/>
          <w:b w:val="0"/>
          <w:color w:val="0000FF"/>
          <w:sz w:val="22"/>
          <w:szCs w:val="22"/>
        </w:rPr>
        <w:t xml:space="preserve">Realizacja procesu doskonalenia zawodowego strażaka PSP </w:t>
      </w:r>
      <w:r>
        <w:rPr>
          <w:rStyle w:val="FontStyle108"/>
          <w:rFonts w:asciiTheme="minorHAnsi" w:hAnsiTheme="minorHAnsi"/>
          <w:b w:val="0"/>
          <w:color w:val="0000FF"/>
          <w:sz w:val="22"/>
          <w:szCs w:val="22"/>
        </w:rPr>
        <w:t xml:space="preserve">w ramach jednostki organizacyjnej </w:t>
      </w:r>
      <w:r>
        <w:rPr>
          <w:rStyle w:val="FontStyle108"/>
          <w:rFonts w:asciiTheme="minorHAnsi" w:hAnsiTheme="minorHAnsi"/>
          <w:b w:val="0"/>
          <w:color w:val="0000FF"/>
          <w:sz w:val="22"/>
          <w:szCs w:val="22"/>
        </w:rPr>
        <w:br/>
        <w:t xml:space="preserve">na poziomie województwa i kraju </w:t>
      </w:r>
      <w:r w:rsidRPr="00B66FB6">
        <w:rPr>
          <w:rStyle w:val="FontStyle108"/>
          <w:rFonts w:asciiTheme="minorHAnsi" w:hAnsiTheme="minorHAnsi"/>
          <w:b w:val="0"/>
          <w:color w:val="0000FF"/>
          <w:sz w:val="22"/>
          <w:szCs w:val="22"/>
        </w:rPr>
        <w:t xml:space="preserve">oraz szkolenia podstawowego w zawodzie strażak realizowanego </w:t>
      </w:r>
      <w:r>
        <w:rPr>
          <w:rStyle w:val="FontStyle108"/>
          <w:rFonts w:asciiTheme="minorHAnsi" w:hAnsiTheme="minorHAnsi"/>
          <w:b w:val="0"/>
          <w:color w:val="0000FF"/>
          <w:sz w:val="22"/>
          <w:szCs w:val="22"/>
        </w:rPr>
        <w:t xml:space="preserve">w ramach zgrupowania szkoleniowego przez Szkołę Główną Służby Pożarniczej oraz szkoły </w:t>
      </w:r>
      <w:r w:rsidR="00B1220B">
        <w:rPr>
          <w:rStyle w:val="FontStyle108"/>
          <w:rFonts w:asciiTheme="minorHAnsi" w:hAnsiTheme="minorHAnsi"/>
          <w:b w:val="0"/>
          <w:color w:val="0000FF"/>
          <w:sz w:val="22"/>
          <w:szCs w:val="22"/>
        </w:rPr>
        <w:t xml:space="preserve">aspirantów PSP </w:t>
      </w:r>
      <w:r w:rsidRPr="00B66FB6">
        <w:rPr>
          <w:rStyle w:val="FontStyle112"/>
          <w:rFonts w:asciiTheme="minorHAnsi" w:hAnsiTheme="minorHAnsi"/>
          <w:color w:val="0000FF"/>
          <w:sz w:val="22"/>
          <w:szCs w:val="22"/>
        </w:rPr>
        <w:t>rozpoczyna się i kończy uroczystą zbiórką</w:t>
      </w:r>
      <w:r>
        <w:rPr>
          <w:rStyle w:val="FontStyle112"/>
          <w:rFonts w:asciiTheme="minorHAnsi" w:hAnsiTheme="minorHAnsi"/>
          <w:color w:val="0000FF"/>
          <w:sz w:val="22"/>
          <w:szCs w:val="22"/>
        </w:rPr>
        <w:t xml:space="preserve"> (bez udziału pocztu sztandarowego).</w:t>
      </w:r>
    </w:p>
    <w:p w:rsidR="00344BFF" w:rsidRPr="00344BFF" w:rsidRDefault="00B1220B" w:rsidP="006010C4">
      <w:pPr>
        <w:pStyle w:val="Akapitzlist"/>
        <w:numPr>
          <w:ilvl w:val="0"/>
          <w:numId w:val="350"/>
        </w:numPr>
        <w:suppressAutoHyphens w:val="0"/>
        <w:autoSpaceDN/>
        <w:spacing w:after="0"/>
        <w:ind w:left="426" w:hanging="426"/>
        <w:jc w:val="both"/>
        <w:textAlignment w:val="auto"/>
        <w:rPr>
          <w:rStyle w:val="FontStyle117"/>
          <w:rFonts w:asciiTheme="minorHAnsi" w:eastAsia="SimSun" w:hAnsiTheme="minorHAnsi" w:cs="Times New Roman"/>
          <w:b w:val="0"/>
          <w:sz w:val="22"/>
          <w:szCs w:val="22"/>
        </w:rPr>
      </w:pPr>
      <w:r w:rsidRPr="0081465E">
        <w:rPr>
          <w:rStyle w:val="FontStyle112"/>
          <w:rFonts w:asciiTheme="minorHAnsi" w:hAnsiTheme="minorHAnsi"/>
          <w:color w:val="0000FF"/>
          <w:sz w:val="22"/>
          <w:szCs w:val="22"/>
        </w:rPr>
        <w:lastRenderedPageBreak/>
        <w:t xml:space="preserve">Po powitaniu gości przez osobę określoną w szczegółowym scenariuszu następuje odczytanie decyzji (rozkazu) </w:t>
      </w:r>
      <w:r w:rsidRPr="0081465E">
        <w:rPr>
          <w:rStyle w:val="FontStyle117"/>
          <w:rFonts w:asciiTheme="minorHAnsi" w:hAnsiTheme="minorHAnsi"/>
          <w:b w:val="0"/>
          <w:color w:val="0000FF"/>
          <w:sz w:val="22"/>
          <w:szCs w:val="22"/>
        </w:rPr>
        <w:t>o</w:t>
      </w:r>
      <w:r w:rsidR="00344BFF">
        <w:rPr>
          <w:rStyle w:val="FontStyle117"/>
          <w:rFonts w:asciiTheme="minorHAnsi" w:hAnsiTheme="minorHAnsi"/>
          <w:b w:val="0"/>
          <w:color w:val="0000FF"/>
          <w:sz w:val="22"/>
          <w:szCs w:val="22"/>
        </w:rPr>
        <w:t>:</w:t>
      </w:r>
    </w:p>
    <w:p w:rsidR="00344BFF" w:rsidRPr="00344BFF" w:rsidRDefault="00344BFF" w:rsidP="006010C4">
      <w:pPr>
        <w:pStyle w:val="Akapitzlist"/>
        <w:numPr>
          <w:ilvl w:val="0"/>
          <w:numId w:val="363"/>
        </w:numPr>
        <w:suppressAutoHyphens w:val="0"/>
        <w:autoSpaceDN/>
        <w:spacing w:after="0"/>
        <w:ind w:left="851" w:hanging="425"/>
        <w:jc w:val="both"/>
        <w:textAlignment w:val="auto"/>
        <w:rPr>
          <w:rStyle w:val="FontStyle112"/>
          <w:rFonts w:asciiTheme="minorHAnsi" w:hAnsiTheme="minorHAnsi"/>
          <w:color w:val="0000FF"/>
          <w:sz w:val="22"/>
          <w:szCs w:val="22"/>
        </w:rPr>
      </w:pPr>
      <w:r w:rsidRPr="0081465E">
        <w:rPr>
          <w:rStyle w:val="FontStyle112"/>
          <w:rFonts w:asciiTheme="minorHAnsi" w:eastAsia="Arial Unicode MS" w:hAnsiTheme="minorHAnsi"/>
          <w:color w:val="0000FF"/>
          <w:sz w:val="22"/>
          <w:szCs w:val="22"/>
        </w:rPr>
        <w:t xml:space="preserve">rozpoczęciu określonego rodzaju </w:t>
      </w:r>
      <w:r>
        <w:rPr>
          <w:rStyle w:val="FontStyle112"/>
          <w:rFonts w:asciiTheme="minorHAnsi" w:eastAsia="Arial Unicode MS" w:hAnsiTheme="minorHAnsi"/>
          <w:color w:val="0000FF"/>
          <w:sz w:val="22"/>
          <w:szCs w:val="22"/>
        </w:rPr>
        <w:t xml:space="preserve">ćwiczenia lub </w:t>
      </w:r>
      <w:r w:rsidRPr="0081465E">
        <w:rPr>
          <w:rStyle w:val="FontStyle112"/>
          <w:rFonts w:asciiTheme="minorHAnsi" w:eastAsia="Arial Unicode MS" w:hAnsiTheme="minorHAnsi"/>
          <w:color w:val="0000FF"/>
          <w:sz w:val="22"/>
          <w:szCs w:val="22"/>
        </w:rPr>
        <w:t>szkolenia</w:t>
      </w:r>
      <w:r>
        <w:rPr>
          <w:rStyle w:val="FontStyle112"/>
          <w:rFonts w:asciiTheme="minorHAnsi" w:eastAsia="Arial Unicode MS" w:hAnsiTheme="minorHAnsi"/>
          <w:color w:val="0000FF"/>
          <w:sz w:val="22"/>
          <w:szCs w:val="22"/>
        </w:rPr>
        <w:t>;</w:t>
      </w:r>
    </w:p>
    <w:p w:rsidR="00344BFF" w:rsidRPr="00344BFF" w:rsidRDefault="00344BFF" w:rsidP="006010C4">
      <w:pPr>
        <w:pStyle w:val="Akapitzlist"/>
        <w:numPr>
          <w:ilvl w:val="0"/>
          <w:numId w:val="363"/>
        </w:numPr>
        <w:suppressAutoHyphens w:val="0"/>
        <w:autoSpaceDN/>
        <w:spacing w:after="0"/>
        <w:ind w:left="851" w:hanging="425"/>
        <w:jc w:val="both"/>
        <w:textAlignment w:val="auto"/>
        <w:rPr>
          <w:rStyle w:val="FontStyle112"/>
          <w:rFonts w:asciiTheme="minorHAnsi" w:hAnsiTheme="minorHAnsi"/>
          <w:color w:val="0000FF"/>
          <w:sz w:val="22"/>
          <w:szCs w:val="22"/>
        </w:rPr>
      </w:pPr>
      <w:r w:rsidRPr="0081465E">
        <w:rPr>
          <w:rStyle w:val="FontStyle112"/>
          <w:rFonts w:asciiTheme="minorHAnsi" w:eastAsia="Arial Unicode MS" w:hAnsiTheme="minorHAnsi"/>
          <w:color w:val="0000FF"/>
          <w:sz w:val="22"/>
          <w:szCs w:val="22"/>
        </w:rPr>
        <w:t>czasie rozpoczęcia i zakończenia</w:t>
      </w:r>
      <w:r>
        <w:rPr>
          <w:rStyle w:val="FontStyle112"/>
          <w:rFonts w:asciiTheme="minorHAnsi" w:eastAsia="Arial Unicode MS" w:hAnsiTheme="minorHAnsi"/>
          <w:color w:val="0000FF"/>
          <w:sz w:val="22"/>
          <w:szCs w:val="22"/>
        </w:rPr>
        <w:t xml:space="preserve"> szkolenia;</w:t>
      </w:r>
    </w:p>
    <w:p w:rsidR="00344BFF" w:rsidRDefault="00344BFF" w:rsidP="006010C4">
      <w:pPr>
        <w:pStyle w:val="Akapitzlist"/>
        <w:numPr>
          <w:ilvl w:val="0"/>
          <w:numId w:val="363"/>
        </w:numPr>
        <w:suppressAutoHyphens w:val="0"/>
        <w:autoSpaceDN/>
        <w:spacing w:after="0"/>
        <w:ind w:left="851" w:hanging="425"/>
        <w:jc w:val="both"/>
        <w:textAlignment w:val="auto"/>
        <w:rPr>
          <w:rStyle w:val="FontStyle112"/>
          <w:rFonts w:asciiTheme="minorHAnsi" w:hAnsiTheme="minorHAnsi"/>
          <w:color w:val="0000FF"/>
          <w:sz w:val="22"/>
          <w:szCs w:val="22"/>
        </w:rPr>
      </w:pPr>
      <w:r>
        <w:rPr>
          <w:rStyle w:val="FontStyle112"/>
          <w:rFonts w:asciiTheme="minorHAnsi" w:hAnsiTheme="minorHAnsi"/>
          <w:color w:val="0000FF"/>
          <w:sz w:val="22"/>
          <w:szCs w:val="22"/>
        </w:rPr>
        <w:t xml:space="preserve">uczestnikach, </w:t>
      </w:r>
    </w:p>
    <w:p w:rsidR="00344BFF" w:rsidRPr="00344BFF" w:rsidRDefault="00344BFF" w:rsidP="006010C4">
      <w:pPr>
        <w:pStyle w:val="Akapitzlist"/>
        <w:numPr>
          <w:ilvl w:val="0"/>
          <w:numId w:val="363"/>
        </w:numPr>
        <w:suppressAutoHyphens w:val="0"/>
        <w:autoSpaceDN/>
        <w:spacing w:after="0"/>
        <w:ind w:left="851" w:hanging="425"/>
        <w:jc w:val="both"/>
        <w:textAlignment w:val="auto"/>
        <w:rPr>
          <w:rStyle w:val="FontStyle112"/>
          <w:rFonts w:asciiTheme="minorHAnsi" w:hAnsiTheme="minorHAnsi"/>
          <w:color w:val="0000FF"/>
          <w:sz w:val="22"/>
          <w:szCs w:val="22"/>
        </w:rPr>
      </w:pPr>
      <w:r>
        <w:rPr>
          <w:rStyle w:val="FontStyle112"/>
          <w:rFonts w:asciiTheme="minorHAnsi" w:hAnsiTheme="minorHAnsi"/>
          <w:color w:val="0000FF"/>
          <w:sz w:val="22"/>
          <w:szCs w:val="22"/>
        </w:rPr>
        <w:t xml:space="preserve">wyznaczeniu </w:t>
      </w:r>
      <w:r w:rsidRPr="0081465E">
        <w:rPr>
          <w:rStyle w:val="FontStyle112"/>
          <w:rFonts w:asciiTheme="minorHAnsi" w:eastAsia="Arial Unicode MS" w:hAnsiTheme="minorHAnsi"/>
          <w:color w:val="0000FF"/>
          <w:sz w:val="22"/>
          <w:szCs w:val="22"/>
        </w:rPr>
        <w:t>funkcyjnych</w:t>
      </w:r>
      <w:r>
        <w:rPr>
          <w:rStyle w:val="FontStyle112"/>
          <w:rFonts w:asciiTheme="minorHAnsi" w:eastAsia="Arial Unicode MS" w:hAnsiTheme="minorHAnsi"/>
          <w:color w:val="0000FF"/>
          <w:sz w:val="22"/>
          <w:szCs w:val="22"/>
        </w:rPr>
        <w:t>;</w:t>
      </w:r>
    </w:p>
    <w:p w:rsidR="00344BFF" w:rsidRDefault="00344BFF" w:rsidP="006010C4">
      <w:pPr>
        <w:pStyle w:val="Akapitzlist"/>
        <w:numPr>
          <w:ilvl w:val="0"/>
          <w:numId w:val="363"/>
        </w:numPr>
        <w:suppressAutoHyphens w:val="0"/>
        <w:autoSpaceDN/>
        <w:spacing w:after="0"/>
        <w:ind w:left="851" w:hanging="425"/>
        <w:jc w:val="both"/>
        <w:textAlignment w:val="auto"/>
        <w:rPr>
          <w:rStyle w:val="FontStyle112"/>
          <w:rFonts w:asciiTheme="minorHAnsi" w:hAnsiTheme="minorHAnsi"/>
          <w:color w:val="0000FF"/>
          <w:sz w:val="22"/>
          <w:szCs w:val="22"/>
        </w:rPr>
      </w:pPr>
      <w:r w:rsidRPr="0081465E">
        <w:rPr>
          <w:rStyle w:val="FontStyle112"/>
          <w:rFonts w:asciiTheme="minorHAnsi" w:eastAsia="Arial Unicode MS" w:hAnsiTheme="minorHAnsi"/>
          <w:color w:val="0000FF"/>
          <w:sz w:val="22"/>
          <w:szCs w:val="22"/>
        </w:rPr>
        <w:t>podziale organizacyjnym uczestników ćwiczeń</w:t>
      </w:r>
      <w:r>
        <w:rPr>
          <w:rStyle w:val="FontStyle112"/>
          <w:rFonts w:asciiTheme="minorHAnsi" w:eastAsia="Arial Unicode MS" w:hAnsiTheme="minorHAnsi"/>
          <w:color w:val="0000FF"/>
          <w:sz w:val="22"/>
          <w:szCs w:val="22"/>
        </w:rPr>
        <w:t xml:space="preserve"> lub</w:t>
      </w:r>
      <w:r w:rsidRPr="0081465E">
        <w:rPr>
          <w:rStyle w:val="FontStyle112"/>
          <w:rFonts w:asciiTheme="minorHAnsi" w:eastAsia="Arial Unicode MS" w:hAnsiTheme="minorHAnsi"/>
          <w:color w:val="0000FF"/>
          <w:sz w:val="22"/>
          <w:szCs w:val="22"/>
        </w:rPr>
        <w:t xml:space="preserve"> szkolenia</w:t>
      </w:r>
    </w:p>
    <w:p w:rsidR="00344BFF" w:rsidRPr="00344BFF" w:rsidRDefault="0081465E" w:rsidP="006010C4">
      <w:pPr>
        <w:pStyle w:val="Akapitzlist"/>
        <w:numPr>
          <w:ilvl w:val="0"/>
          <w:numId w:val="350"/>
        </w:numPr>
        <w:suppressAutoHyphens w:val="0"/>
        <w:autoSpaceDN/>
        <w:spacing w:after="0"/>
        <w:ind w:left="426" w:hanging="426"/>
        <w:jc w:val="both"/>
        <w:textAlignment w:val="auto"/>
        <w:rPr>
          <w:rStyle w:val="FontStyle112"/>
          <w:rFonts w:asciiTheme="minorHAnsi" w:hAnsiTheme="minorHAnsi"/>
          <w:bCs/>
          <w:sz w:val="22"/>
          <w:szCs w:val="22"/>
        </w:rPr>
      </w:pPr>
      <w:r w:rsidRPr="0081465E">
        <w:rPr>
          <w:rStyle w:val="FontStyle112"/>
          <w:rFonts w:asciiTheme="minorHAnsi" w:hAnsiTheme="minorHAnsi"/>
          <w:color w:val="0000FF"/>
          <w:sz w:val="22"/>
          <w:szCs w:val="22"/>
        </w:rPr>
        <w:t>Osoba wyznaczona w scenariuszu uroczystości w okolicznościowym przemówieniu przedstawia kadrę dydaktyczną, informuje o</w:t>
      </w:r>
      <w:r w:rsidR="00344BFF">
        <w:rPr>
          <w:rStyle w:val="FontStyle112"/>
          <w:rFonts w:asciiTheme="minorHAnsi" w:hAnsiTheme="minorHAnsi"/>
          <w:color w:val="0000FF"/>
          <w:sz w:val="22"/>
          <w:szCs w:val="22"/>
        </w:rPr>
        <w:t>:</w:t>
      </w:r>
    </w:p>
    <w:p w:rsidR="00344BFF" w:rsidRPr="00344BFF" w:rsidRDefault="00344BFF" w:rsidP="006010C4">
      <w:pPr>
        <w:pStyle w:val="Akapitzlist"/>
        <w:numPr>
          <w:ilvl w:val="0"/>
          <w:numId w:val="364"/>
        </w:numPr>
        <w:suppressAutoHyphens w:val="0"/>
        <w:autoSpaceDN/>
        <w:spacing w:after="0"/>
        <w:ind w:left="851" w:hanging="425"/>
        <w:jc w:val="both"/>
        <w:textAlignment w:val="auto"/>
        <w:rPr>
          <w:rStyle w:val="FontStyle112"/>
          <w:rFonts w:asciiTheme="minorHAnsi" w:hAnsiTheme="minorHAnsi"/>
          <w:bCs/>
          <w:sz w:val="22"/>
          <w:szCs w:val="22"/>
        </w:rPr>
      </w:pPr>
      <w:r w:rsidRPr="0081465E">
        <w:rPr>
          <w:rStyle w:val="FontStyle112"/>
          <w:rFonts w:asciiTheme="minorHAnsi" w:hAnsiTheme="minorHAnsi"/>
          <w:color w:val="0000FF"/>
          <w:sz w:val="22"/>
          <w:szCs w:val="22"/>
        </w:rPr>
        <w:t>celu i zakresie kształcenia</w:t>
      </w:r>
      <w:r>
        <w:rPr>
          <w:rStyle w:val="FontStyle112"/>
          <w:rFonts w:asciiTheme="minorHAnsi" w:hAnsiTheme="minorHAnsi"/>
          <w:color w:val="0000FF"/>
          <w:sz w:val="22"/>
          <w:szCs w:val="22"/>
        </w:rPr>
        <w:t>;</w:t>
      </w:r>
    </w:p>
    <w:p w:rsidR="00344BFF" w:rsidRPr="00344BFF" w:rsidRDefault="00344BFF" w:rsidP="006010C4">
      <w:pPr>
        <w:pStyle w:val="Akapitzlist"/>
        <w:numPr>
          <w:ilvl w:val="0"/>
          <w:numId w:val="364"/>
        </w:numPr>
        <w:suppressAutoHyphens w:val="0"/>
        <w:autoSpaceDN/>
        <w:spacing w:after="0"/>
        <w:ind w:left="851" w:hanging="425"/>
        <w:jc w:val="both"/>
        <w:textAlignment w:val="auto"/>
        <w:rPr>
          <w:rStyle w:val="FontStyle112"/>
          <w:rFonts w:asciiTheme="minorHAnsi" w:hAnsiTheme="minorHAnsi"/>
          <w:bCs/>
          <w:sz w:val="22"/>
          <w:szCs w:val="22"/>
        </w:rPr>
      </w:pPr>
      <w:r>
        <w:rPr>
          <w:rStyle w:val="FontStyle112"/>
          <w:rFonts w:asciiTheme="minorHAnsi" w:hAnsiTheme="minorHAnsi"/>
          <w:color w:val="0000FF"/>
          <w:sz w:val="22"/>
          <w:szCs w:val="22"/>
        </w:rPr>
        <w:t>o randze uprawnień uzyskanych po zakończeniu ćwiczeń lub szkoleń;</w:t>
      </w:r>
    </w:p>
    <w:p w:rsidR="00344BFF" w:rsidRPr="00344BFF" w:rsidRDefault="00344BFF" w:rsidP="006010C4">
      <w:pPr>
        <w:pStyle w:val="Akapitzlist"/>
        <w:numPr>
          <w:ilvl w:val="0"/>
          <w:numId w:val="364"/>
        </w:numPr>
        <w:suppressAutoHyphens w:val="0"/>
        <w:autoSpaceDN/>
        <w:spacing w:after="0"/>
        <w:ind w:left="851" w:hanging="425"/>
        <w:jc w:val="both"/>
        <w:textAlignment w:val="auto"/>
        <w:rPr>
          <w:rStyle w:val="FontStyle112"/>
          <w:rFonts w:asciiTheme="minorHAnsi" w:hAnsiTheme="minorHAnsi"/>
          <w:bCs/>
          <w:sz w:val="22"/>
          <w:szCs w:val="22"/>
        </w:rPr>
      </w:pPr>
      <w:r w:rsidRPr="0081465E">
        <w:rPr>
          <w:rStyle w:val="FontStyle112"/>
          <w:rFonts w:asciiTheme="minorHAnsi" w:hAnsiTheme="minorHAnsi"/>
          <w:color w:val="0000FF"/>
          <w:sz w:val="22"/>
          <w:szCs w:val="22"/>
        </w:rPr>
        <w:t>obowiązującym porządku dnia</w:t>
      </w:r>
      <w:r>
        <w:rPr>
          <w:rStyle w:val="FontStyle112"/>
          <w:rFonts w:asciiTheme="minorHAnsi" w:hAnsiTheme="minorHAnsi"/>
          <w:color w:val="0000FF"/>
          <w:sz w:val="22"/>
          <w:szCs w:val="22"/>
        </w:rPr>
        <w:t xml:space="preserve"> i </w:t>
      </w:r>
      <w:r w:rsidRPr="0081465E">
        <w:rPr>
          <w:rStyle w:val="FontStyle112"/>
          <w:rFonts w:asciiTheme="minorHAnsi" w:hAnsiTheme="minorHAnsi"/>
          <w:color w:val="0000FF"/>
          <w:sz w:val="22"/>
          <w:szCs w:val="22"/>
        </w:rPr>
        <w:t>rozkładzie zajęć</w:t>
      </w:r>
      <w:r>
        <w:rPr>
          <w:rStyle w:val="FontStyle112"/>
          <w:rFonts w:asciiTheme="minorHAnsi" w:hAnsiTheme="minorHAnsi"/>
          <w:color w:val="0000FF"/>
          <w:sz w:val="22"/>
          <w:szCs w:val="22"/>
        </w:rPr>
        <w:t>.</w:t>
      </w:r>
    </w:p>
    <w:p w:rsidR="0081465E" w:rsidRPr="0081465E" w:rsidRDefault="0081465E" w:rsidP="006010C4">
      <w:pPr>
        <w:pStyle w:val="Akapitzlist"/>
        <w:numPr>
          <w:ilvl w:val="0"/>
          <w:numId w:val="350"/>
        </w:numPr>
        <w:suppressAutoHyphens w:val="0"/>
        <w:autoSpaceDN/>
        <w:spacing w:after="0"/>
        <w:ind w:left="426" w:hanging="426"/>
        <w:jc w:val="both"/>
        <w:textAlignment w:val="auto"/>
        <w:rPr>
          <w:rStyle w:val="FontStyle112"/>
          <w:rFonts w:asciiTheme="minorHAnsi" w:hAnsiTheme="minorHAnsi"/>
          <w:bCs/>
          <w:sz w:val="22"/>
          <w:szCs w:val="22"/>
        </w:rPr>
      </w:pPr>
      <w:r w:rsidRPr="0081465E">
        <w:rPr>
          <w:rStyle w:val="FontStyle112"/>
          <w:rFonts w:asciiTheme="minorHAnsi" w:hAnsiTheme="minorHAnsi"/>
          <w:color w:val="0000FF"/>
          <w:sz w:val="22"/>
          <w:szCs w:val="22"/>
        </w:rPr>
        <w:t>Uroczystość tę kończą czynności określone</w:t>
      </w:r>
      <w:r w:rsidR="00344BFF">
        <w:rPr>
          <w:rStyle w:val="FontStyle112"/>
          <w:rFonts w:asciiTheme="minorHAnsi" w:hAnsiTheme="minorHAnsi"/>
          <w:color w:val="0000FF"/>
          <w:sz w:val="22"/>
          <w:szCs w:val="22"/>
        </w:rPr>
        <w:t>,</w:t>
      </w:r>
      <w:r w:rsidRPr="0081465E">
        <w:rPr>
          <w:rStyle w:val="FontStyle112"/>
          <w:rFonts w:asciiTheme="minorHAnsi" w:hAnsiTheme="minorHAnsi"/>
          <w:color w:val="0000FF"/>
          <w:sz w:val="22"/>
          <w:szCs w:val="22"/>
        </w:rPr>
        <w:t xml:space="preserve"> </w:t>
      </w:r>
      <w:r w:rsidR="00344BFF">
        <w:rPr>
          <w:rStyle w:val="FontStyle112"/>
          <w:rFonts w:asciiTheme="minorHAnsi" w:hAnsiTheme="minorHAnsi"/>
          <w:color w:val="0000FF"/>
          <w:sz w:val="22"/>
          <w:szCs w:val="22"/>
        </w:rPr>
        <w:t>jak dla</w:t>
      </w:r>
      <w:r w:rsidRPr="0081465E">
        <w:rPr>
          <w:rStyle w:val="FontStyle112"/>
          <w:rFonts w:asciiTheme="minorHAnsi" w:hAnsiTheme="minorHAnsi"/>
          <w:color w:val="0000FF"/>
          <w:sz w:val="22"/>
          <w:szCs w:val="22"/>
        </w:rPr>
        <w:t xml:space="preserve"> zakończenia uroczystej zbiórki.</w:t>
      </w:r>
    </w:p>
    <w:p w:rsidR="0081465E" w:rsidRPr="00B66FB6" w:rsidRDefault="00010C87" w:rsidP="006010C4">
      <w:pPr>
        <w:pStyle w:val="Akapitzlist"/>
        <w:numPr>
          <w:ilvl w:val="0"/>
          <w:numId w:val="350"/>
        </w:numPr>
        <w:suppressAutoHyphens w:val="0"/>
        <w:autoSpaceDN/>
        <w:spacing w:after="0"/>
        <w:ind w:left="426" w:hanging="426"/>
        <w:jc w:val="both"/>
        <w:textAlignment w:val="auto"/>
        <w:rPr>
          <w:rStyle w:val="FontStyle108"/>
          <w:rFonts w:asciiTheme="minorHAnsi" w:hAnsiTheme="minorHAnsi"/>
          <w:b w:val="0"/>
          <w:sz w:val="22"/>
          <w:szCs w:val="22"/>
        </w:rPr>
      </w:pPr>
      <w:r w:rsidRPr="00010C87">
        <w:rPr>
          <w:rStyle w:val="FontStyle112"/>
          <w:rFonts w:asciiTheme="minorHAnsi" w:hAnsiTheme="minorHAnsi"/>
          <w:color w:val="0000FF"/>
          <w:sz w:val="22"/>
          <w:szCs w:val="22"/>
        </w:rPr>
        <w:t>Podczas uroczystej zbiórki na z</w:t>
      </w:r>
      <w:r w:rsidR="0081465E" w:rsidRPr="00010C87">
        <w:rPr>
          <w:rStyle w:val="FontStyle112"/>
          <w:rFonts w:asciiTheme="minorHAnsi" w:hAnsiTheme="minorHAnsi"/>
          <w:color w:val="0000FF"/>
          <w:sz w:val="22"/>
          <w:szCs w:val="22"/>
        </w:rPr>
        <w:t xml:space="preserve">akończenie </w:t>
      </w:r>
      <w:r w:rsidR="0081465E" w:rsidRPr="00010C87">
        <w:rPr>
          <w:rStyle w:val="FontStyle112"/>
          <w:rFonts w:asciiTheme="minorHAnsi" w:eastAsia="Arial Unicode MS" w:hAnsiTheme="minorHAnsi"/>
          <w:color w:val="0000FF"/>
          <w:sz w:val="22"/>
          <w:szCs w:val="22"/>
        </w:rPr>
        <w:t>ćwiczeń, szkolenia</w:t>
      </w:r>
      <w:r w:rsidRPr="00010C87">
        <w:rPr>
          <w:rStyle w:val="FontStyle112"/>
          <w:rFonts w:asciiTheme="minorHAnsi" w:eastAsia="Arial Unicode MS" w:hAnsiTheme="minorHAnsi"/>
          <w:color w:val="0000FF"/>
          <w:sz w:val="22"/>
          <w:szCs w:val="22"/>
        </w:rPr>
        <w:t>,</w:t>
      </w:r>
      <w:r w:rsidR="0081465E" w:rsidRPr="00010C87">
        <w:rPr>
          <w:rStyle w:val="FontStyle112"/>
          <w:rFonts w:asciiTheme="minorHAnsi" w:hAnsiTheme="minorHAnsi"/>
          <w:color w:val="0000FF"/>
          <w:sz w:val="22"/>
          <w:szCs w:val="22"/>
        </w:rPr>
        <w:t xml:space="preserve"> </w:t>
      </w:r>
      <w:r w:rsidRPr="00010C87">
        <w:rPr>
          <w:rStyle w:val="FontStyle112"/>
          <w:rFonts w:asciiTheme="minorHAnsi" w:hAnsiTheme="minorHAnsi"/>
          <w:color w:val="0000FF"/>
          <w:sz w:val="22"/>
          <w:szCs w:val="22"/>
        </w:rPr>
        <w:t>osoba wyznaczona w scenariuszu uroczystości dokonuje podsumowania ww. przedsięwzięcia</w:t>
      </w:r>
      <w:r w:rsidR="0081465E" w:rsidRPr="00010C87">
        <w:rPr>
          <w:rStyle w:val="FontStyle112"/>
          <w:rFonts w:asciiTheme="minorHAnsi" w:hAnsiTheme="minorHAnsi"/>
          <w:color w:val="0000FF"/>
          <w:sz w:val="22"/>
          <w:szCs w:val="22"/>
        </w:rPr>
        <w:t>.</w:t>
      </w:r>
    </w:p>
    <w:p w:rsidR="009926E6" w:rsidRPr="009926E6" w:rsidRDefault="009926E6" w:rsidP="009926E6">
      <w:pPr>
        <w:pStyle w:val="Style6"/>
        <w:widowControl/>
        <w:spacing w:before="240" w:line="240" w:lineRule="auto"/>
        <w:jc w:val="left"/>
        <w:rPr>
          <w:rStyle w:val="FontStyle108"/>
          <w:rFonts w:asciiTheme="minorHAnsi" w:hAnsiTheme="minorHAnsi"/>
          <w:b w:val="0"/>
          <w:sz w:val="22"/>
          <w:szCs w:val="22"/>
        </w:rPr>
      </w:pPr>
    </w:p>
    <w:p w:rsidR="005B774E" w:rsidRPr="00545E1F" w:rsidRDefault="005B774E" w:rsidP="00545E1F">
      <w:pPr>
        <w:pStyle w:val="Nagwek1"/>
        <w:jc w:val="center"/>
      </w:pPr>
      <w:bookmarkStart w:id="328" w:name="_Toc42522658"/>
      <w:r w:rsidRPr="00545E1F">
        <w:rPr>
          <w:rStyle w:val="FontStyle108"/>
          <w:rFonts w:asciiTheme="majorHAnsi" w:hAnsiTheme="majorHAnsi" w:cstheme="majorBidi"/>
          <w:b/>
          <w:bCs/>
          <w:sz w:val="28"/>
          <w:szCs w:val="28"/>
        </w:rPr>
        <w:t>Dział IX</w:t>
      </w:r>
      <w:bookmarkEnd w:id="328"/>
    </w:p>
    <w:p w:rsidR="005B774E" w:rsidRPr="00545E1F" w:rsidRDefault="005B774E" w:rsidP="00545E1F">
      <w:pPr>
        <w:pStyle w:val="Nagwek1"/>
        <w:jc w:val="center"/>
      </w:pPr>
      <w:bookmarkStart w:id="329" w:name="_Toc42522659"/>
      <w:r w:rsidRPr="00545E1F">
        <w:rPr>
          <w:rStyle w:val="FontStyle108"/>
          <w:rFonts w:asciiTheme="majorHAnsi" w:hAnsiTheme="majorHAnsi" w:cstheme="majorBidi"/>
          <w:b/>
          <w:bCs/>
          <w:sz w:val="28"/>
          <w:szCs w:val="28"/>
        </w:rPr>
        <w:t>UROCZYSTOŚCI PATRIOTYCZNO-RELIGIJNE</w:t>
      </w:r>
      <w:bookmarkEnd w:id="329"/>
    </w:p>
    <w:p w:rsidR="005B774E" w:rsidRPr="00F45D5C" w:rsidRDefault="005B774E" w:rsidP="00545E1F">
      <w:pPr>
        <w:pStyle w:val="Nagwek3"/>
        <w:jc w:val="center"/>
      </w:pPr>
      <w:bookmarkStart w:id="330" w:name="_Toc42522660"/>
      <w:r w:rsidRPr="00F45D5C">
        <w:rPr>
          <w:rStyle w:val="FontStyle112"/>
          <w:rFonts w:asciiTheme="minorHAnsi" w:hAnsiTheme="minorHAnsi"/>
          <w:sz w:val="22"/>
          <w:szCs w:val="22"/>
        </w:rPr>
        <w:t>Rozdział 1</w:t>
      </w:r>
      <w:bookmarkEnd w:id="330"/>
    </w:p>
    <w:p w:rsidR="005B774E" w:rsidRPr="00FA3474" w:rsidRDefault="005B774E" w:rsidP="00545E1F">
      <w:pPr>
        <w:pStyle w:val="Nagwek3"/>
        <w:jc w:val="center"/>
        <w:rPr>
          <w:rStyle w:val="FontStyle108"/>
          <w:rFonts w:asciiTheme="minorHAnsi" w:hAnsiTheme="minorHAnsi"/>
          <w:b/>
          <w:sz w:val="22"/>
          <w:szCs w:val="22"/>
        </w:rPr>
      </w:pPr>
      <w:bookmarkStart w:id="331" w:name="_Toc42522661"/>
      <w:r w:rsidRPr="00FA3474">
        <w:rPr>
          <w:rStyle w:val="FontStyle108"/>
          <w:rFonts w:asciiTheme="minorHAnsi" w:hAnsiTheme="minorHAnsi"/>
          <w:b/>
          <w:sz w:val="22"/>
          <w:szCs w:val="22"/>
        </w:rPr>
        <w:t>Postanowienia ogólne</w:t>
      </w:r>
      <w:bookmarkEnd w:id="331"/>
    </w:p>
    <w:p w:rsidR="003D338F" w:rsidRPr="003D338F" w:rsidRDefault="003D338F" w:rsidP="003D338F">
      <w:pPr>
        <w:pStyle w:val="Style6"/>
        <w:widowControl/>
        <w:tabs>
          <w:tab w:val="left" w:pos="0"/>
        </w:tabs>
        <w:spacing w:line="276" w:lineRule="auto"/>
        <w:jc w:val="left"/>
        <w:rPr>
          <w:rFonts w:asciiTheme="minorHAnsi" w:hAnsiTheme="minorHAnsi"/>
          <w:sz w:val="22"/>
          <w:szCs w:val="22"/>
        </w:rPr>
      </w:pPr>
    </w:p>
    <w:p w:rsidR="003D338F" w:rsidRDefault="005B774E" w:rsidP="003D338F">
      <w:pPr>
        <w:pStyle w:val="Style6"/>
        <w:widowControl/>
        <w:spacing w:line="276" w:lineRule="auto"/>
        <w:rPr>
          <w:rStyle w:val="FontStyle112"/>
          <w:rFonts w:asciiTheme="minorHAnsi" w:hAnsiTheme="minorHAnsi"/>
          <w:sz w:val="22"/>
          <w:szCs w:val="22"/>
        </w:rPr>
      </w:pPr>
      <w:r w:rsidRPr="00F45D5C">
        <w:rPr>
          <w:rStyle w:val="FontStyle108"/>
          <w:rFonts w:asciiTheme="minorHAnsi" w:hAnsiTheme="minorHAnsi"/>
          <w:sz w:val="22"/>
          <w:szCs w:val="22"/>
        </w:rPr>
        <w:t>§ 13</w:t>
      </w:r>
      <w:r w:rsidR="00C13950">
        <w:rPr>
          <w:rStyle w:val="FontStyle108"/>
          <w:rFonts w:asciiTheme="minorHAnsi" w:hAnsiTheme="minorHAnsi"/>
          <w:sz w:val="22"/>
          <w:szCs w:val="22"/>
        </w:rPr>
        <w:t>2.</w:t>
      </w:r>
    </w:p>
    <w:p w:rsidR="00610833" w:rsidRDefault="00610833"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610833">
        <w:rPr>
          <w:rFonts w:asciiTheme="minorHAnsi" w:eastAsiaTheme="minorHAnsi" w:hAnsiTheme="minorHAnsi" w:cs="Arial"/>
          <w:kern w:val="0"/>
          <w:sz w:val="22"/>
          <w:szCs w:val="22"/>
        </w:rPr>
        <w:t>Uroczysto</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ci o charakterze religijnym organizowane s</w:t>
      </w:r>
      <w:r w:rsidRPr="00610833">
        <w:rPr>
          <w:rFonts w:asciiTheme="minorHAnsi" w:eastAsiaTheme="minorHAnsi" w:hAnsiTheme="minorHAnsi"/>
          <w:kern w:val="0"/>
          <w:sz w:val="22"/>
          <w:szCs w:val="22"/>
        </w:rPr>
        <w:t>ą</w:t>
      </w:r>
      <w:r w:rsidRPr="00610833">
        <w:rPr>
          <w:rFonts w:asciiTheme="minorHAnsi" w:eastAsiaTheme="minorHAnsi" w:hAnsiTheme="minorHAnsi" w:cs="ArialMT"/>
          <w:kern w:val="0"/>
          <w:sz w:val="22"/>
          <w:szCs w:val="22"/>
        </w:rPr>
        <w:t xml:space="preserve"> </w:t>
      </w:r>
      <w:r w:rsidRPr="00610833">
        <w:rPr>
          <w:rFonts w:asciiTheme="minorHAnsi" w:eastAsiaTheme="minorHAnsi" w:hAnsiTheme="minorHAnsi" w:cs="Arial"/>
          <w:kern w:val="0"/>
          <w:sz w:val="22"/>
          <w:szCs w:val="22"/>
        </w:rPr>
        <w:t xml:space="preserve">z okazji </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wi</w:t>
      </w:r>
      <w:r w:rsidRPr="00610833">
        <w:rPr>
          <w:rFonts w:asciiTheme="minorHAnsi" w:eastAsiaTheme="minorHAnsi" w:hAnsiTheme="minorHAnsi"/>
          <w:kern w:val="0"/>
          <w:sz w:val="22"/>
          <w:szCs w:val="22"/>
        </w:rPr>
        <w:t>ą</w:t>
      </w:r>
      <w:r w:rsidRPr="00610833">
        <w:rPr>
          <w:rFonts w:asciiTheme="minorHAnsi" w:eastAsiaTheme="minorHAnsi" w:hAnsiTheme="minorHAnsi" w:cs="Arial"/>
          <w:kern w:val="0"/>
          <w:sz w:val="22"/>
          <w:szCs w:val="22"/>
        </w:rPr>
        <w:t>t: Bo</w:t>
      </w:r>
      <w:r w:rsidRPr="00610833">
        <w:rPr>
          <w:rFonts w:asciiTheme="minorHAnsi" w:eastAsiaTheme="minorHAnsi" w:hAnsiTheme="minorHAnsi"/>
          <w:kern w:val="0"/>
          <w:sz w:val="22"/>
          <w:szCs w:val="22"/>
        </w:rPr>
        <w:t>ż</w:t>
      </w:r>
      <w:r w:rsidRPr="00610833">
        <w:rPr>
          <w:rFonts w:asciiTheme="minorHAnsi" w:eastAsiaTheme="minorHAnsi" w:hAnsiTheme="minorHAnsi" w:cs="Arial"/>
          <w:kern w:val="0"/>
          <w:sz w:val="22"/>
          <w:szCs w:val="22"/>
        </w:rPr>
        <w:t>ego Narodzenia, Zmartwychwstania Pa</w:t>
      </w:r>
      <w:r w:rsidRPr="00610833">
        <w:rPr>
          <w:rFonts w:asciiTheme="minorHAnsi" w:eastAsiaTheme="minorHAnsi" w:hAnsiTheme="minorHAnsi"/>
          <w:kern w:val="0"/>
          <w:sz w:val="22"/>
          <w:szCs w:val="22"/>
        </w:rPr>
        <w:t>ń</w:t>
      </w:r>
      <w:r w:rsidRPr="00610833">
        <w:rPr>
          <w:rFonts w:asciiTheme="minorHAnsi" w:eastAsiaTheme="minorHAnsi" w:hAnsiTheme="minorHAnsi" w:cs="Arial"/>
          <w:kern w:val="0"/>
          <w:sz w:val="22"/>
          <w:szCs w:val="22"/>
        </w:rPr>
        <w:t>skiego, Naj</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wi</w:t>
      </w:r>
      <w:r w:rsidRPr="00610833">
        <w:rPr>
          <w:rFonts w:asciiTheme="minorHAnsi" w:eastAsiaTheme="minorHAnsi" w:hAnsiTheme="minorHAnsi"/>
          <w:kern w:val="0"/>
          <w:sz w:val="22"/>
          <w:szCs w:val="22"/>
        </w:rPr>
        <w:t>ę</w:t>
      </w:r>
      <w:r w:rsidRPr="00610833">
        <w:rPr>
          <w:rFonts w:asciiTheme="minorHAnsi" w:eastAsiaTheme="minorHAnsi" w:hAnsiTheme="minorHAnsi" w:cs="Arial"/>
          <w:kern w:val="0"/>
          <w:sz w:val="22"/>
          <w:szCs w:val="22"/>
        </w:rPr>
        <w:t>tszego Cia</w:t>
      </w:r>
      <w:r w:rsidRPr="00610833">
        <w:rPr>
          <w:rFonts w:asciiTheme="minorHAnsi" w:eastAsiaTheme="minorHAnsi" w:hAnsiTheme="minorHAnsi"/>
          <w:kern w:val="0"/>
          <w:sz w:val="22"/>
          <w:szCs w:val="22"/>
        </w:rPr>
        <w:t>ł</w:t>
      </w:r>
      <w:r w:rsidRPr="00610833">
        <w:rPr>
          <w:rFonts w:asciiTheme="minorHAnsi" w:eastAsiaTheme="minorHAnsi" w:hAnsiTheme="minorHAnsi" w:cs="Arial"/>
          <w:kern w:val="0"/>
          <w:sz w:val="22"/>
          <w:szCs w:val="22"/>
        </w:rPr>
        <w:t xml:space="preserve">a i Krwi Chrystusa, Wszystkich </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wi</w:t>
      </w:r>
      <w:r w:rsidRPr="00610833">
        <w:rPr>
          <w:rFonts w:asciiTheme="minorHAnsi" w:eastAsiaTheme="minorHAnsi" w:hAnsiTheme="minorHAnsi"/>
          <w:kern w:val="0"/>
          <w:sz w:val="22"/>
          <w:szCs w:val="22"/>
        </w:rPr>
        <w:t>ę</w:t>
      </w:r>
      <w:r w:rsidRPr="00610833">
        <w:rPr>
          <w:rFonts w:asciiTheme="minorHAnsi" w:eastAsiaTheme="minorHAnsi" w:hAnsiTheme="minorHAnsi" w:cs="Arial"/>
          <w:kern w:val="0"/>
          <w:sz w:val="22"/>
          <w:szCs w:val="22"/>
        </w:rPr>
        <w:t>tych, Dnia Wspomnienia Zmar</w:t>
      </w:r>
      <w:r w:rsidRPr="00610833">
        <w:rPr>
          <w:rFonts w:asciiTheme="minorHAnsi" w:eastAsiaTheme="minorHAnsi" w:hAnsiTheme="minorHAnsi"/>
          <w:kern w:val="0"/>
          <w:sz w:val="22"/>
          <w:szCs w:val="22"/>
        </w:rPr>
        <w:t>ł</w:t>
      </w:r>
      <w:r w:rsidRPr="00610833">
        <w:rPr>
          <w:rFonts w:asciiTheme="minorHAnsi" w:eastAsiaTheme="minorHAnsi" w:hAnsiTheme="minorHAnsi" w:cs="Arial"/>
          <w:kern w:val="0"/>
          <w:sz w:val="22"/>
          <w:szCs w:val="22"/>
        </w:rPr>
        <w:t>ych oraz rocznic historycznych wydarze</w:t>
      </w:r>
      <w:r w:rsidRPr="00610833">
        <w:rPr>
          <w:rFonts w:asciiTheme="minorHAnsi" w:eastAsiaTheme="minorHAnsi" w:hAnsiTheme="minorHAnsi"/>
          <w:kern w:val="0"/>
          <w:sz w:val="22"/>
          <w:szCs w:val="22"/>
        </w:rPr>
        <w:t>ń</w:t>
      </w:r>
      <w:r w:rsidRPr="00610833">
        <w:rPr>
          <w:rFonts w:asciiTheme="minorHAnsi" w:eastAsiaTheme="minorHAnsi" w:hAnsiTheme="minorHAnsi" w:cs="Arial"/>
          <w:kern w:val="0"/>
          <w:sz w:val="22"/>
          <w:szCs w:val="22"/>
        </w:rPr>
        <w:t>, zdarze</w:t>
      </w:r>
      <w:r w:rsidRPr="00610833">
        <w:rPr>
          <w:rFonts w:asciiTheme="minorHAnsi" w:eastAsiaTheme="minorHAnsi" w:hAnsiTheme="minorHAnsi"/>
          <w:kern w:val="0"/>
          <w:sz w:val="22"/>
          <w:szCs w:val="22"/>
        </w:rPr>
        <w:t>ń</w:t>
      </w:r>
      <w:r w:rsidRPr="00610833">
        <w:rPr>
          <w:rFonts w:asciiTheme="minorHAnsi" w:eastAsiaTheme="minorHAnsi" w:hAnsiTheme="minorHAnsi" w:cs="ArialMT"/>
          <w:kern w:val="0"/>
          <w:sz w:val="22"/>
          <w:szCs w:val="22"/>
        </w:rPr>
        <w:t xml:space="preserve"> </w:t>
      </w:r>
      <w:r w:rsidRPr="00610833">
        <w:rPr>
          <w:rFonts w:asciiTheme="minorHAnsi" w:eastAsiaTheme="minorHAnsi" w:hAnsiTheme="minorHAnsi" w:cs="Arial"/>
          <w:kern w:val="0"/>
          <w:sz w:val="22"/>
          <w:szCs w:val="22"/>
        </w:rPr>
        <w:t xml:space="preserve">losowych (np. pogrzeby) </w:t>
      </w:r>
      <w:r>
        <w:rPr>
          <w:rFonts w:asciiTheme="minorHAnsi" w:eastAsiaTheme="minorHAnsi" w:hAnsiTheme="minorHAnsi" w:cs="Arial"/>
          <w:kern w:val="0"/>
          <w:sz w:val="22"/>
          <w:szCs w:val="22"/>
        </w:rPr>
        <w:br/>
      </w:r>
      <w:r w:rsidRPr="00610833">
        <w:rPr>
          <w:rFonts w:asciiTheme="minorHAnsi" w:eastAsiaTheme="minorHAnsi" w:hAnsiTheme="minorHAnsi" w:cs="Arial"/>
          <w:kern w:val="0"/>
          <w:sz w:val="22"/>
          <w:szCs w:val="22"/>
        </w:rPr>
        <w:t>i indywidualnych (np. zawarcie ma</w:t>
      </w:r>
      <w:r w:rsidRPr="00610833">
        <w:rPr>
          <w:rFonts w:asciiTheme="minorHAnsi" w:eastAsiaTheme="minorHAnsi" w:hAnsiTheme="minorHAnsi"/>
          <w:kern w:val="0"/>
          <w:sz w:val="22"/>
          <w:szCs w:val="22"/>
        </w:rPr>
        <w:t>łż</w:t>
      </w:r>
      <w:r w:rsidRPr="00610833">
        <w:rPr>
          <w:rFonts w:asciiTheme="minorHAnsi" w:eastAsiaTheme="minorHAnsi" w:hAnsiTheme="minorHAnsi" w:cs="Arial"/>
          <w:kern w:val="0"/>
          <w:sz w:val="22"/>
          <w:szCs w:val="22"/>
        </w:rPr>
        <w:t>e</w:t>
      </w:r>
      <w:r w:rsidRPr="00610833">
        <w:rPr>
          <w:rFonts w:asciiTheme="minorHAnsi" w:eastAsiaTheme="minorHAnsi" w:hAnsiTheme="minorHAnsi"/>
          <w:kern w:val="0"/>
          <w:sz w:val="22"/>
          <w:szCs w:val="22"/>
        </w:rPr>
        <w:t>ń</w:t>
      </w:r>
      <w:r w:rsidRPr="00610833">
        <w:rPr>
          <w:rFonts w:asciiTheme="minorHAnsi" w:eastAsiaTheme="minorHAnsi" w:hAnsiTheme="minorHAnsi" w:cs="Arial"/>
          <w:kern w:val="0"/>
          <w:sz w:val="22"/>
          <w:szCs w:val="22"/>
        </w:rPr>
        <w:t xml:space="preserve">stwa). Z okazji </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wi</w:t>
      </w:r>
      <w:r w:rsidRPr="00610833">
        <w:rPr>
          <w:rFonts w:asciiTheme="minorHAnsi" w:eastAsiaTheme="minorHAnsi" w:hAnsiTheme="minorHAnsi"/>
          <w:kern w:val="0"/>
          <w:sz w:val="22"/>
          <w:szCs w:val="22"/>
        </w:rPr>
        <w:t>ą</w:t>
      </w:r>
      <w:r w:rsidRPr="00610833">
        <w:rPr>
          <w:rFonts w:asciiTheme="minorHAnsi" w:eastAsiaTheme="minorHAnsi" w:hAnsiTheme="minorHAnsi" w:cs="Arial"/>
          <w:kern w:val="0"/>
          <w:sz w:val="22"/>
          <w:szCs w:val="22"/>
        </w:rPr>
        <w:t xml:space="preserve">t odprawiana jest uroczysta Msza </w:t>
      </w:r>
      <w:r w:rsidRPr="00610833">
        <w:rPr>
          <w:rFonts w:asciiTheme="minorHAnsi" w:eastAsiaTheme="minorHAnsi" w:hAnsiTheme="minorHAnsi"/>
          <w:kern w:val="0"/>
          <w:sz w:val="22"/>
          <w:szCs w:val="22"/>
        </w:rPr>
        <w:t>ś</w:t>
      </w:r>
      <w:r w:rsidRPr="00610833">
        <w:rPr>
          <w:rFonts w:asciiTheme="minorHAnsi" w:eastAsiaTheme="minorHAnsi" w:hAnsiTheme="minorHAnsi" w:cs="Arial"/>
          <w:kern w:val="0"/>
          <w:sz w:val="22"/>
          <w:szCs w:val="22"/>
        </w:rPr>
        <w:t>wi</w:t>
      </w:r>
      <w:r w:rsidRPr="00610833">
        <w:rPr>
          <w:rFonts w:asciiTheme="minorHAnsi" w:eastAsiaTheme="minorHAnsi" w:hAnsiTheme="minorHAnsi"/>
          <w:kern w:val="0"/>
          <w:sz w:val="22"/>
          <w:szCs w:val="22"/>
        </w:rPr>
        <w:t>ę</w:t>
      </w:r>
      <w:r w:rsidRPr="00610833">
        <w:rPr>
          <w:rFonts w:asciiTheme="minorHAnsi" w:eastAsiaTheme="minorHAnsi" w:hAnsiTheme="minorHAnsi" w:cs="Arial"/>
          <w:kern w:val="0"/>
          <w:sz w:val="22"/>
          <w:szCs w:val="22"/>
        </w:rPr>
        <w:t>ta.</w:t>
      </w:r>
    </w:p>
    <w:p w:rsidR="005B774E" w:rsidRPr="003D338F" w:rsidRDefault="005B774E"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Strażaków obowiązuje poszanowanie obrzędów danego wyznania oraz poszanowanie poglądów osób bezwyznaniowych - niezależnie od własnych przekonań.</w:t>
      </w:r>
    </w:p>
    <w:p w:rsidR="003D338F" w:rsidRPr="003D338F" w:rsidRDefault="003D338F"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Podczas uroczystości patriotyczno-religijnych strażacy mogą pełnić posługę liturgiczną</w:t>
      </w:r>
      <w:r w:rsidR="00447B30">
        <w:rPr>
          <w:rStyle w:val="FontStyle112"/>
          <w:rFonts w:asciiTheme="minorHAnsi" w:hAnsiTheme="minorHAnsi"/>
          <w:sz w:val="22"/>
          <w:szCs w:val="22"/>
        </w:rPr>
        <w:t xml:space="preserve"> </w:t>
      </w:r>
      <w:r w:rsidR="00447B30">
        <w:rPr>
          <w:rStyle w:val="FontStyle112"/>
          <w:rFonts w:asciiTheme="minorHAnsi" w:hAnsiTheme="minorHAnsi"/>
          <w:sz w:val="22"/>
          <w:szCs w:val="22"/>
        </w:rPr>
        <w:br/>
      </w:r>
      <w:r w:rsidR="00447B30" w:rsidRPr="00447B30">
        <w:rPr>
          <w:rStyle w:val="FontStyle112"/>
          <w:rFonts w:asciiTheme="minorHAnsi" w:hAnsiTheme="minorHAnsi"/>
          <w:color w:val="0000FF"/>
          <w:sz w:val="22"/>
          <w:szCs w:val="22"/>
        </w:rPr>
        <w:t>w umundurowaniu wyjściowym</w:t>
      </w:r>
      <w:r w:rsidRPr="00F45D5C">
        <w:rPr>
          <w:rStyle w:val="FontStyle112"/>
          <w:rFonts w:asciiTheme="minorHAnsi" w:hAnsiTheme="minorHAnsi"/>
          <w:sz w:val="22"/>
          <w:szCs w:val="22"/>
        </w:rPr>
        <w:t>.</w:t>
      </w:r>
    </w:p>
    <w:p w:rsidR="0042200C" w:rsidRPr="007055F5" w:rsidRDefault="0042200C"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42200C">
        <w:rPr>
          <w:rStyle w:val="FontStyle112"/>
          <w:rFonts w:asciiTheme="minorHAnsi" w:hAnsiTheme="minorHAnsi"/>
          <w:color w:val="0000FF"/>
          <w:sz w:val="22"/>
          <w:szCs w:val="22"/>
        </w:rPr>
        <w:t xml:space="preserve">Wszyscy strażacy </w:t>
      </w:r>
      <w:r>
        <w:rPr>
          <w:rStyle w:val="FontStyle112"/>
          <w:rFonts w:asciiTheme="minorHAnsi" w:hAnsiTheme="minorHAnsi"/>
          <w:color w:val="0000FF"/>
          <w:sz w:val="22"/>
          <w:szCs w:val="22"/>
        </w:rPr>
        <w:t xml:space="preserve">biorący udział w uroczystości </w:t>
      </w:r>
      <w:r w:rsidRPr="0042200C">
        <w:rPr>
          <w:rStyle w:val="FontStyle112"/>
          <w:rFonts w:asciiTheme="minorHAnsi" w:hAnsiTheme="minorHAnsi"/>
          <w:color w:val="0000FF"/>
          <w:sz w:val="22"/>
          <w:szCs w:val="22"/>
        </w:rPr>
        <w:t xml:space="preserve">występują w umundurowaniu wyjściowym </w:t>
      </w:r>
      <w:r>
        <w:rPr>
          <w:rStyle w:val="FontStyle112"/>
          <w:rFonts w:asciiTheme="minorHAnsi" w:hAnsiTheme="minorHAnsi"/>
          <w:color w:val="0000FF"/>
          <w:sz w:val="22"/>
          <w:szCs w:val="22"/>
        </w:rPr>
        <w:br/>
        <w:t>ze sznurem galowym, najwyższym odznaczeniem i baretkami (jeśli posiada</w:t>
      </w:r>
      <w:r w:rsidR="00447B30">
        <w:rPr>
          <w:rStyle w:val="FontStyle112"/>
          <w:rFonts w:asciiTheme="minorHAnsi" w:hAnsiTheme="minorHAnsi"/>
          <w:color w:val="0000FF"/>
          <w:sz w:val="22"/>
          <w:szCs w:val="22"/>
        </w:rPr>
        <w:t>ją</w:t>
      </w:r>
      <w:r>
        <w:rPr>
          <w:rStyle w:val="FontStyle112"/>
          <w:rFonts w:asciiTheme="minorHAnsi" w:hAnsiTheme="minorHAnsi"/>
          <w:color w:val="0000FF"/>
          <w:sz w:val="22"/>
          <w:szCs w:val="22"/>
        </w:rPr>
        <w:t>)</w:t>
      </w:r>
      <w:r w:rsidR="009926E6">
        <w:rPr>
          <w:rStyle w:val="FontStyle112"/>
          <w:rFonts w:asciiTheme="minorHAnsi" w:hAnsiTheme="minorHAnsi"/>
          <w:color w:val="0000FF"/>
          <w:sz w:val="22"/>
          <w:szCs w:val="22"/>
        </w:rPr>
        <w:t>, za wyjątkiem spotkania z okazji Świąt Bożego Narodzenia oraz Świąt Wielkanocnych (Świąt Zmartwychwstania Pańskiego)</w:t>
      </w:r>
      <w:r>
        <w:rPr>
          <w:rStyle w:val="FontStyle112"/>
          <w:rFonts w:asciiTheme="minorHAnsi" w:hAnsiTheme="minorHAnsi"/>
          <w:color w:val="0000FF"/>
          <w:sz w:val="22"/>
          <w:szCs w:val="22"/>
        </w:rPr>
        <w:t>.</w:t>
      </w:r>
    </w:p>
    <w:p w:rsidR="007055F5" w:rsidRPr="007055F5" w:rsidRDefault="00731232"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731232">
        <w:rPr>
          <w:rStyle w:val="FontStyle112"/>
          <w:rFonts w:asciiTheme="minorHAnsi" w:hAnsiTheme="minorHAnsi"/>
          <w:color w:val="0000FF"/>
          <w:sz w:val="22"/>
          <w:szCs w:val="22"/>
        </w:rPr>
        <w:t>Należy przyjąć jako zasadę, że p</w:t>
      </w:r>
      <w:r w:rsidR="007055F5" w:rsidRPr="00731232">
        <w:rPr>
          <w:rFonts w:asciiTheme="minorHAnsi" w:eastAsiaTheme="minorHAnsi" w:hAnsiTheme="minorHAnsi" w:cs="Arial"/>
          <w:color w:val="0000FF"/>
          <w:kern w:val="0"/>
          <w:sz w:val="22"/>
          <w:szCs w:val="22"/>
        </w:rPr>
        <w:t xml:space="preserve">o lewej stronie </w:t>
      </w:r>
      <w:r w:rsidR="00344BFF" w:rsidRPr="00731232">
        <w:rPr>
          <w:rFonts w:asciiTheme="minorHAnsi" w:eastAsiaTheme="minorHAnsi" w:hAnsiTheme="minorHAnsi" w:cs="Arial"/>
          <w:color w:val="0000FF"/>
          <w:kern w:val="0"/>
          <w:sz w:val="22"/>
          <w:szCs w:val="22"/>
        </w:rPr>
        <w:t xml:space="preserve">nawy </w:t>
      </w:r>
      <w:r w:rsidR="007055F5" w:rsidRPr="00731232">
        <w:rPr>
          <w:rFonts w:asciiTheme="minorHAnsi" w:eastAsiaTheme="minorHAnsi" w:hAnsiTheme="minorHAnsi" w:cs="Arial"/>
          <w:color w:val="0000FF"/>
          <w:kern w:val="0"/>
          <w:sz w:val="22"/>
          <w:szCs w:val="22"/>
        </w:rPr>
        <w:t>g</w:t>
      </w:r>
      <w:r w:rsidR="007055F5" w:rsidRPr="00731232">
        <w:rPr>
          <w:rFonts w:asciiTheme="minorHAnsi" w:eastAsiaTheme="minorHAnsi" w:hAnsiTheme="minorHAnsi"/>
          <w:color w:val="0000FF"/>
          <w:kern w:val="0"/>
          <w:sz w:val="22"/>
          <w:szCs w:val="22"/>
        </w:rPr>
        <w:t>ł</w:t>
      </w:r>
      <w:r w:rsidR="007055F5" w:rsidRPr="00731232">
        <w:rPr>
          <w:rFonts w:asciiTheme="minorHAnsi" w:eastAsiaTheme="minorHAnsi" w:hAnsiTheme="minorHAnsi" w:cs="Arial"/>
          <w:color w:val="0000FF"/>
          <w:kern w:val="0"/>
          <w:sz w:val="22"/>
          <w:szCs w:val="22"/>
        </w:rPr>
        <w:t xml:space="preserve">ównej </w:t>
      </w:r>
      <w:r w:rsidR="00344BFF">
        <w:rPr>
          <w:rFonts w:asciiTheme="minorHAnsi" w:eastAsiaTheme="minorHAnsi" w:hAnsiTheme="minorHAnsi" w:cs="Arial"/>
          <w:color w:val="0000FF"/>
          <w:kern w:val="0"/>
          <w:sz w:val="22"/>
          <w:szCs w:val="22"/>
        </w:rPr>
        <w:t xml:space="preserve">patrząc w kierunku ołtarza </w:t>
      </w:r>
      <w:r w:rsidR="007055F5" w:rsidRPr="00731232">
        <w:rPr>
          <w:rFonts w:asciiTheme="minorHAnsi" w:eastAsiaTheme="minorHAnsi" w:hAnsiTheme="minorHAnsi" w:cs="Arial"/>
          <w:color w:val="0000FF"/>
          <w:kern w:val="0"/>
          <w:sz w:val="22"/>
          <w:szCs w:val="22"/>
        </w:rPr>
        <w:t>miejsca zajmuj</w:t>
      </w:r>
      <w:r w:rsidR="007055F5" w:rsidRPr="00731232">
        <w:rPr>
          <w:rFonts w:asciiTheme="minorHAnsi" w:eastAsiaTheme="minorHAnsi" w:hAnsiTheme="minorHAnsi"/>
          <w:color w:val="0000FF"/>
          <w:kern w:val="0"/>
          <w:sz w:val="22"/>
          <w:szCs w:val="22"/>
        </w:rPr>
        <w:t>ą</w:t>
      </w:r>
      <w:r w:rsidR="007055F5" w:rsidRPr="00731232">
        <w:rPr>
          <w:rFonts w:asciiTheme="minorHAnsi" w:eastAsiaTheme="minorHAnsi" w:hAnsiTheme="minorHAnsi" w:cs="ArialMT"/>
          <w:color w:val="0000FF"/>
          <w:kern w:val="0"/>
          <w:sz w:val="22"/>
          <w:szCs w:val="22"/>
        </w:rPr>
        <w:t xml:space="preserve"> </w:t>
      </w:r>
      <w:r w:rsidR="00344BFF" w:rsidRPr="00731232">
        <w:rPr>
          <w:rFonts w:asciiTheme="minorHAnsi" w:eastAsiaTheme="minorHAnsi" w:hAnsiTheme="minorHAnsi" w:cs="Arial"/>
          <w:color w:val="0000FF"/>
          <w:kern w:val="0"/>
          <w:sz w:val="22"/>
          <w:szCs w:val="22"/>
        </w:rPr>
        <w:t>przedstawiciele w</w:t>
      </w:r>
      <w:r w:rsidR="00344BFF" w:rsidRPr="00731232">
        <w:rPr>
          <w:rFonts w:asciiTheme="minorHAnsi" w:eastAsiaTheme="minorHAnsi" w:hAnsiTheme="minorHAnsi"/>
          <w:color w:val="0000FF"/>
          <w:kern w:val="0"/>
          <w:sz w:val="22"/>
          <w:szCs w:val="22"/>
        </w:rPr>
        <w:t>ł</w:t>
      </w:r>
      <w:r w:rsidR="00344BFF" w:rsidRPr="00731232">
        <w:rPr>
          <w:rFonts w:asciiTheme="minorHAnsi" w:eastAsiaTheme="minorHAnsi" w:hAnsiTheme="minorHAnsi" w:cs="Arial"/>
          <w:color w:val="0000FF"/>
          <w:kern w:val="0"/>
          <w:sz w:val="22"/>
          <w:szCs w:val="22"/>
        </w:rPr>
        <w:t>adz pa</w:t>
      </w:r>
      <w:r w:rsidR="00344BFF" w:rsidRPr="00731232">
        <w:rPr>
          <w:rFonts w:asciiTheme="minorHAnsi" w:eastAsiaTheme="minorHAnsi" w:hAnsiTheme="minorHAnsi"/>
          <w:color w:val="0000FF"/>
          <w:kern w:val="0"/>
          <w:sz w:val="22"/>
          <w:szCs w:val="22"/>
        </w:rPr>
        <w:t>ń</w:t>
      </w:r>
      <w:r w:rsidR="00344BFF" w:rsidRPr="00731232">
        <w:rPr>
          <w:rFonts w:asciiTheme="minorHAnsi" w:eastAsiaTheme="minorHAnsi" w:hAnsiTheme="minorHAnsi" w:cs="Arial"/>
          <w:color w:val="0000FF"/>
          <w:kern w:val="0"/>
          <w:sz w:val="22"/>
          <w:szCs w:val="22"/>
        </w:rPr>
        <w:t>stwowych</w:t>
      </w:r>
      <w:r w:rsidR="00344BFF" w:rsidRPr="00344BFF">
        <w:rPr>
          <w:rFonts w:asciiTheme="minorHAnsi" w:eastAsiaTheme="minorHAnsi" w:hAnsiTheme="minorHAnsi" w:cs="Arial"/>
          <w:color w:val="0000FF"/>
          <w:kern w:val="0"/>
          <w:sz w:val="22"/>
          <w:szCs w:val="22"/>
        </w:rPr>
        <w:t xml:space="preserve"> </w:t>
      </w:r>
      <w:r w:rsidR="00344BFF" w:rsidRPr="00731232">
        <w:rPr>
          <w:rFonts w:asciiTheme="minorHAnsi" w:eastAsiaTheme="minorHAnsi" w:hAnsiTheme="minorHAnsi" w:cs="Arial"/>
          <w:color w:val="0000FF"/>
          <w:kern w:val="0"/>
          <w:sz w:val="22"/>
          <w:szCs w:val="22"/>
        </w:rPr>
        <w:t>i samorz</w:t>
      </w:r>
      <w:r w:rsidR="00344BFF" w:rsidRPr="00731232">
        <w:rPr>
          <w:rFonts w:asciiTheme="minorHAnsi" w:eastAsiaTheme="minorHAnsi" w:hAnsiTheme="minorHAnsi"/>
          <w:color w:val="0000FF"/>
          <w:kern w:val="0"/>
          <w:sz w:val="22"/>
          <w:szCs w:val="22"/>
        </w:rPr>
        <w:t>ą</w:t>
      </w:r>
      <w:r w:rsidR="00344BFF" w:rsidRPr="00731232">
        <w:rPr>
          <w:rFonts w:asciiTheme="minorHAnsi" w:eastAsiaTheme="minorHAnsi" w:hAnsiTheme="minorHAnsi" w:cs="Arial"/>
          <w:color w:val="0000FF"/>
          <w:kern w:val="0"/>
          <w:sz w:val="22"/>
          <w:szCs w:val="22"/>
        </w:rPr>
        <w:t>dowych</w:t>
      </w:r>
      <w:r w:rsidR="00344BFF">
        <w:rPr>
          <w:rFonts w:asciiTheme="minorHAnsi" w:eastAsiaTheme="minorHAnsi" w:hAnsiTheme="minorHAnsi" w:cs="Arial"/>
          <w:color w:val="0000FF"/>
          <w:kern w:val="0"/>
          <w:sz w:val="22"/>
          <w:szCs w:val="22"/>
        </w:rPr>
        <w:t xml:space="preserve">, natomiast po prawej stronie nawy głównej patrząc w kierunku ołtarza </w:t>
      </w:r>
      <w:r w:rsidR="00344BFF" w:rsidRPr="00731232">
        <w:rPr>
          <w:rFonts w:asciiTheme="minorHAnsi" w:eastAsiaTheme="minorHAnsi" w:hAnsiTheme="minorHAnsi" w:cs="Arial"/>
          <w:color w:val="0000FF"/>
          <w:kern w:val="0"/>
          <w:sz w:val="22"/>
          <w:szCs w:val="22"/>
        </w:rPr>
        <w:t>miejsca zajmuj</w:t>
      </w:r>
      <w:r w:rsidR="00344BFF" w:rsidRPr="00731232">
        <w:rPr>
          <w:rFonts w:asciiTheme="minorHAnsi" w:eastAsiaTheme="minorHAnsi" w:hAnsiTheme="minorHAnsi"/>
          <w:color w:val="0000FF"/>
          <w:kern w:val="0"/>
          <w:sz w:val="22"/>
          <w:szCs w:val="22"/>
        </w:rPr>
        <w:t>ą</w:t>
      </w:r>
      <w:r w:rsidR="00344BFF" w:rsidRPr="00731232">
        <w:rPr>
          <w:rFonts w:asciiTheme="minorHAnsi" w:eastAsiaTheme="minorHAnsi" w:hAnsiTheme="minorHAnsi" w:cs="ArialMT"/>
          <w:color w:val="0000FF"/>
          <w:kern w:val="0"/>
          <w:sz w:val="22"/>
          <w:szCs w:val="22"/>
        </w:rPr>
        <w:t xml:space="preserve"> </w:t>
      </w:r>
      <w:r w:rsidR="00344BFF">
        <w:rPr>
          <w:rFonts w:asciiTheme="minorHAnsi" w:eastAsiaTheme="minorHAnsi" w:hAnsiTheme="minorHAnsi" w:cs="Arial"/>
          <w:color w:val="0000FF"/>
          <w:kern w:val="0"/>
          <w:sz w:val="22"/>
          <w:szCs w:val="22"/>
        </w:rPr>
        <w:t>strażacy</w:t>
      </w:r>
      <w:r w:rsidR="007055F5" w:rsidRPr="00731232">
        <w:rPr>
          <w:rFonts w:asciiTheme="minorHAnsi" w:eastAsiaTheme="minorHAnsi" w:hAnsiTheme="minorHAnsi" w:cs="Arial"/>
          <w:color w:val="0000FF"/>
          <w:kern w:val="0"/>
          <w:sz w:val="22"/>
          <w:szCs w:val="22"/>
        </w:rPr>
        <w:t>.</w:t>
      </w:r>
    </w:p>
    <w:p w:rsidR="00252197" w:rsidRPr="003D338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lastRenderedPageBreak/>
        <w:t>W miejscach kultu religijnego strażaków występujących indywidualnie obowiązuje zdjęcie nakrycia głowy. Postanowienie to nie dotyczy kobiet występujących w umundurowaniu.</w:t>
      </w:r>
    </w:p>
    <w:p w:rsidR="00252197" w:rsidRPr="003D338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 xml:space="preserve">Strażacy występujący poza szykiem w miejscach kultu religijnego przyjmują postawę zgodną </w:t>
      </w:r>
      <w:r>
        <w:rPr>
          <w:rStyle w:val="FontStyle112"/>
          <w:rFonts w:asciiTheme="minorHAnsi" w:hAnsiTheme="minorHAnsi"/>
          <w:sz w:val="22"/>
          <w:szCs w:val="22"/>
        </w:rPr>
        <w:br/>
      </w:r>
      <w:r w:rsidRPr="00F45D5C">
        <w:rPr>
          <w:rStyle w:val="FontStyle112"/>
          <w:rFonts w:asciiTheme="minorHAnsi" w:hAnsiTheme="minorHAnsi"/>
          <w:sz w:val="22"/>
          <w:szCs w:val="22"/>
        </w:rPr>
        <w:t>z ceremonią uroczystości religijnej.</w:t>
      </w:r>
    </w:p>
    <w:p w:rsidR="00252197" w:rsidRPr="003D338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 xml:space="preserve">Pożarnicza asysta </w:t>
      </w:r>
      <w:r>
        <w:rPr>
          <w:rStyle w:val="FontStyle112"/>
          <w:rFonts w:asciiTheme="minorHAnsi" w:hAnsiTheme="minorHAnsi"/>
          <w:sz w:val="22"/>
          <w:szCs w:val="22"/>
        </w:rPr>
        <w:t>honor</w:t>
      </w:r>
      <w:r w:rsidRPr="00F45D5C">
        <w:rPr>
          <w:rStyle w:val="FontStyle112"/>
          <w:rFonts w:asciiTheme="minorHAnsi" w:hAnsiTheme="minorHAnsi"/>
          <w:sz w:val="22"/>
          <w:szCs w:val="22"/>
        </w:rPr>
        <w:t>owa w miejscach kultu religijnego występuje w ustalonym dla niej nakryciu głowy.</w:t>
      </w:r>
    </w:p>
    <w:p w:rsidR="00252197" w:rsidRPr="003D338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Strażacy uczestniczący w uroczystościach patriotyczno-religijnych w szyku wykonują jedynie komendy dowódcy uroczystości.</w:t>
      </w:r>
      <w:r>
        <w:rPr>
          <w:rStyle w:val="FontStyle112"/>
          <w:rFonts w:asciiTheme="minorHAnsi" w:hAnsiTheme="minorHAnsi"/>
          <w:sz w:val="22"/>
          <w:szCs w:val="22"/>
        </w:rPr>
        <w:t xml:space="preserve"> </w:t>
      </w:r>
      <w:r w:rsidRPr="00447B30">
        <w:rPr>
          <w:rStyle w:val="FontStyle112"/>
          <w:rFonts w:asciiTheme="minorHAnsi" w:hAnsiTheme="minorHAnsi"/>
          <w:color w:val="0000FF"/>
          <w:sz w:val="22"/>
          <w:szCs w:val="22"/>
        </w:rPr>
        <w:t>Uczestniczące w uroczystości poczty sztandarowe towarzyszące również wykonują komendy dowódcy uroczystości.</w:t>
      </w:r>
    </w:p>
    <w:p w:rsidR="00252197" w:rsidRPr="006B0A5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 xml:space="preserve">Salutowanie sztandarem </w:t>
      </w:r>
      <w:r w:rsidR="006B0A5F">
        <w:rPr>
          <w:rStyle w:val="FontStyle112"/>
          <w:rFonts w:asciiTheme="minorHAnsi" w:hAnsiTheme="minorHAnsi"/>
          <w:sz w:val="22"/>
          <w:szCs w:val="22"/>
        </w:rPr>
        <w:t xml:space="preserve">(wchodzący w skład kompanii reprezentacyjnej/honorowej) </w:t>
      </w:r>
      <w:r w:rsidRPr="00F45D5C">
        <w:rPr>
          <w:rStyle w:val="FontStyle112"/>
          <w:rFonts w:asciiTheme="minorHAnsi" w:hAnsiTheme="minorHAnsi"/>
          <w:sz w:val="22"/>
          <w:szCs w:val="22"/>
        </w:rPr>
        <w:t xml:space="preserve">następuje w chwili oddawania </w:t>
      </w:r>
      <w:r>
        <w:rPr>
          <w:rStyle w:val="FontStyle112"/>
          <w:rFonts w:asciiTheme="minorHAnsi" w:hAnsiTheme="minorHAnsi"/>
          <w:sz w:val="22"/>
          <w:szCs w:val="22"/>
        </w:rPr>
        <w:t>honor</w:t>
      </w:r>
      <w:r w:rsidRPr="00F45D5C">
        <w:rPr>
          <w:rStyle w:val="FontStyle112"/>
          <w:rFonts w:asciiTheme="minorHAnsi" w:hAnsiTheme="minorHAnsi"/>
          <w:sz w:val="22"/>
          <w:szCs w:val="22"/>
        </w:rPr>
        <w:t>ów sztandarowi przez celebransa, na początku i końcu uroczystości.</w:t>
      </w:r>
    </w:p>
    <w:p w:rsidR="00A07102" w:rsidRPr="00A07102" w:rsidRDefault="00A07102"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sidRPr="007F2BA4">
        <w:rPr>
          <w:rStyle w:val="FontStyle112"/>
          <w:rFonts w:asciiTheme="minorHAnsi" w:hAnsiTheme="minorHAnsi"/>
          <w:color w:val="0000FF"/>
          <w:sz w:val="22"/>
          <w:szCs w:val="22"/>
        </w:rPr>
        <w:t>Na 10 minut przed mszą świętą kompania reprezentacyjna/honorowa oraz poczty sztandarowe towarzyszące ustawiają przed wejściem do świątyni.</w:t>
      </w:r>
      <w:r w:rsidR="00C32708">
        <w:rPr>
          <w:rStyle w:val="FontStyle112"/>
          <w:rFonts w:asciiTheme="minorHAnsi" w:hAnsiTheme="minorHAnsi"/>
          <w:color w:val="0000FF"/>
          <w:sz w:val="22"/>
          <w:szCs w:val="22"/>
        </w:rPr>
        <w:t xml:space="preserve"> Na rozpoczęcie mszy świętej grany jest hymn państwowy.</w:t>
      </w:r>
    </w:p>
    <w:p w:rsidR="006B0A5F" w:rsidRPr="003D338F" w:rsidRDefault="006B0A5F"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6B0A5F">
        <w:rPr>
          <w:rStyle w:val="FontStyle112"/>
          <w:rFonts w:asciiTheme="minorHAnsi" w:hAnsiTheme="minorHAnsi"/>
          <w:color w:val="0000FF"/>
          <w:sz w:val="22"/>
          <w:szCs w:val="22"/>
        </w:rPr>
        <w:t>Kompania reprezentacyjna</w:t>
      </w:r>
      <w:r>
        <w:rPr>
          <w:rStyle w:val="FontStyle112"/>
          <w:rFonts w:asciiTheme="minorHAnsi" w:hAnsiTheme="minorHAnsi"/>
          <w:color w:val="0000FF"/>
          <w:sz w:val="22"/>
          <w:szCs w:val="22"/>
        </w:rPr>
        <w:t>/honorowa</w:t>
      </w:r>
      <w:r w:rsidRPr="006B0A5F">
        <w:rPr>
          <w:rStyle w:val="FontStyle112"/>
          <w:rFonts w:asciiTheme="minorHAnsi" w:hAnsiTheme="minorHAnsi"/>
          <w:color w:val="0000FF"/>
          <w:sz w:val="22"/>
          <w:szCs w:val="22"/>
        </w:rPr>
        <w:t xml:space="preserve"> wchodzi do świątyni na 5 minut przed uroczystością.</w:t>
      </w:r>
      <w:r w:rsidR="00C32708">
        <w:rPr>
          <w:rStyle w:val="FontStyle112"/>
          <w:rFonts w:asciiTheme="minorHAnsi" w:hAnsiTheme="minorHAnsi"/>
          <w:color w:val="0000FF"/>
          <w:sz w:val="22"/>
          <w:szCs w:val="22"/>
        </w:rPr>
        <w:t xml:space="preserve"> </w:t>
      </w:r>
      <w:r w:rsidR="00C32708">
        <w:rPr>
          <w:rStyle w:val="FontStyle112"/>
          <w:rFonts w:asciiTheme="minorHAnsi" w:hAnsiTheme="minorHAnsi"/>
          <w:color w:val="0000FF"/>
          <w:sz w:val="22"/>
          <w:szCs w:val="22"/>
        </w:rPr>
        <w:br/>
        <w:t>Z chwilą wejścia do świątyni kompanii reprezentacyjnej/honorowej oraz pocztów sztandarowych towarzyszących, wszyscy strażacy wstają oddając w ten sposób cześć sztandarom.</w:t>
      </w:r>
    </w:p>
    <w:p w:rsidR="00DD7179" w:rsidRPr="00731232" w:rsidRDefault="006B0A5F"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Pr>
          <w:rStyle w:val="FontStyle112"/>
          <w:rFonts w:asciiTheme="minorHAnsi" w:hAnsiTheme="minorHAnsi"/>
          <w:color w:val="0000FF"/>
          <w:sz w:val="22"/>
          <w:szCs w:val="22"/>
        </w:rPr>
        <w:t>Każdy p</w:t>
      </w:r>
      <w:r w:rsidR="00DD7179" w:rsidRPr="00DD7179">
        <w:rPr>
          <w:rStyle w:val="FontStyle112"/>
          <w:rFonts w:asciiTheme="minorHAnsi" w:hAnsiTheme="minorHAnsi"/>
          <w:color w:val="0000FF"/>
          <w:sz w:val="22"/>
          <w:szCs w:val="22"/>
        </w:rPr>
        <w:t xml:space="preserve">oczet sztandarowy </w:t>
      </w:r>
      <w:r w:rsidR="00DD7179">
        <w:rPr>
          <w:rStyle w:val="FontStyle112"/>
          <w:rFonts w:asciiTheme="minorHAnsi" w:hAnsiTheme="minorHAnsi"/>
          <w:color w:val="0000FF"/>
          <w:sz w:val="22"/>
          <w:szCs w:val="22"/>
        </w:rPr>
        <w:t xml:space="preserve">towarzyszący </w:t>
      </w:r>
      <w:r w:rsidR="00DD7179" w:rsidRPr="00DD7179">
        <w:rPr>
          <w:rStyle w:val="FontStyle112"/>
          <w:rFonts w:asciiTheme="minorHAnsi" w:hAnsiTheme="minorHAnsi"/>
          <w:color w:val="0000FF"/>
          <w:sz w:val="22"/>
          <w:szCs w:val="22"/>
        </w:rPr>
        <w:t>wchodząc do obiektu sakralnego, zatrzymuje się przed ołtarzem i oddaje honor</w:t>
      </w:r>
      <w:r w:rsidR="00DD7179">
        <w:rPr>
          <w:rStyle w:val="FontStyle112"/>
          <w:rFonts w:asciiTheme="minorHAnsi" w:hAnsiTheme="minorHAnsi"/>
          <w:color w:val="0000FF"/>
          <w:sz w:val="22"/>
          <w:szCs w:val="22"/>
        </w:rPr>
        <w:t>y</w:t>
      </w:r>
      <w:r w:rsidR="00DD7179" w:rsidRPr="00DD7179">
        <w:rPr>
          <w:rStyle w:val="FontStyle112"/>
          <w:rFonts w:asciiTheme="minorHAnsi" w:hAnsiTheme="minorHAnsi"/>
          <w:color w:val="0000FF"/>
          <w:sz w:val="22"/>
          <w:szCs w:val="22"/>
        </w:rPr>
        <w:t>. Dowódca pocztu sztandarowego podaje komendę do przemieszczenia się w wyznaczone miejsce.</w:t>
      </w:r>
      <w:r>
        <w:rPr>
          <w:rStyle w:val="FontStyle112"/>
          <w:rFonts w:asciiTheme="minorHAnsi" w:hAnsiTheme="minorHAnsi"/>
          <w:color w:val="0000FF"/>
          <w:sz w:val="22"/>
          <w:szCs w:val="22"/>
        </w:rPr>
        <w:t xml:space="preserve"> Poczet (poczty) wprowadza się do świątyni na 5 min przed uroczystością, po wejściu kompanii </w:t>
      </w:r>
      <w:r w:rsidRPr="006B0A5F">
        <w:rPr>
          <w:rStyle w:val="FontStyle112"/>
          <w:rFonts w:asciiTheme="minorHAnsi" w:hAnsiTheme="minorHAnsi"/>
          <w:color w:val="0000FF"/>
          <w:sz w:val="22"/>
          <w:szCs w:val="22"/>
        </w:rPr>
        <w:t>reprezentacyjn</w:t>
      </w:r>
      <w:r>
        <w:rPr>
          <w:rStyle w:val="FontStyle112"/>
          <w:rFonts w:asciiTheme="minorHAnsi" w:hAnsiTheme="minorHAnsi"/>
          <w:color w:val="0000FF"/>
          <w:sz w:val="22"/>
          <w:szCs w:val="22"/>
        </w:rPr>
        <w:t xml:space="preserve">ej/honorowej. Jedynym odstępstwem od tej </w:t>
      </w:r>
      <w:r w:rsidR="00E37B8B">
        <w:rPr>
          <w:rStyle w:val="FontStyle112"/>
          <w:rFonts w:asciiTheme="minorHAnsi" w:hAnsiTheme="minorHAnsi"/>
          <w:color w:val="0000FF"/>
          <w:sz w:val="22"/>
          <w:szCs w:val="22"/>
        </w:rPr>
        <w:t>reguły</w:t>
      </w:r>
      <w:r>
        <w:rPr>
          <w:rStyle w:val="FontStyle112"/>
          <w:rFonts w:asciiTheme="minorHAnsi" w:hAnsiTheme="minorHAnsi"/>
          <w:color w:val="0000FF"/>
          <w:sz w:val="22"/>
          <w:szCs w:val="22"/>
        </w:rPr>
        <w:t xml:space="preserve"> jest </w:t>
      </w:r>
      <w:r w:rsidR="00E37B8B">
        <w:rPr>
          <w:rStyle w:val="FontStyle112"/>
          <w:rFonts w:asciiTheme="minorHAnsi" w:hAnsiTheme="minorHAnsi"/>
          <w:color w:val="0000FF"/>
          <w:sz w:val="22"/>
          <w:szCs w:val="22"/>
        </w:rPr>
        <w:t xml:space="preserve">udział we mszy świętej </w:t>
      </w:r>
      <w:r>
        <w:rPr>
          <w:rStyle w:val="FontStyle112"/>
          <w:rFonts w:asciiTheme="minorHAnsi" w:hAnsiTheme="minorHAnsi"/>
          <w:color w:val="0000FF"/>
          <w:sz w:val="22"/>
          <w:szCs w:val="22"/>
        </w:rPr>
        <w:t>sztandar</w:t>
      </w:r>
      <w:r w:rsidR="00E37B8B">
        <w:rPr>
          <w:rStyle w:val="FontStyle112"/>
          <w:rFonts w:asciiTheme="minorHAnsi" w:hAnsiTheme="minorHAnsi"/>
          <w:color w:val="0000FF"/>
          <w:sz w:val="22"/>
          <w:szCs w:val="22"/>
        </w:rPr>
        <w:t>u</w:t>
      </w:r>
      <w:r>
        <w:rPr>
          <w:rStyle w:val="FontStyle112"/>
          <w:rFonts w:asciiTheme="minorHAnsi" w:hAnsiTheme="minorHAnsi"/>
          <w:color w:val="0000FF"/>
          <w:sz w:val="22"/>
          <w:szCs w:val="22"/>
        </w:rPr>
        <w:t xml:space="preserve"> jednostki</w:t>
      </w:r>
      <w:r w:rsidR="00E37B8B">
        <w:rPr>
          <w:rStyle w:val="FontStyle112"/>
          <w:rFonts w:asciiTheme="minorHAnsi" w:hAnsiTheme="minorHAnsi"/>
          <w:color w:val="0000FF"/>
          <w:sz w:val="22"/>
          <w:szCs w:val="22"/>
        </w:rPr>
        <w:t xml:space="preserve"> nadrzędnej np. Komendy Głównej PSP, </w:t>
      </w:r>
      <w:r w:rsidR="00E37B8B">
        <w:rPr>
          <w:rStyle w:val="FontStyle112"/>
          <w:rFonts w:asciiTheme="minorHAnsi" w:hAnsiTheme="minorHAnsi"/>
          <w:color w:val="0000FF"/>
          <w:sz w:val="22"/>
          <w:szCs w:val="22"/>
        </w:rPr>
        <w:br/>
        <w:t xml:space="preserve">a w składzie kompanii </w:t>
      </w:r>
      <w:r w:rsidR="00E37B8B" w:rsidRPr="006B0A5F">
        <w:rPr>
          <w:rStyle w:val="FontStyle112"/>
          <w:rFonts w:asciiTheme="minorHAnsi" w:hAnsiTheme="minorHAnsi"/>
          <w:color w:val="0000FF"/>
          <w:sz w:val="22"/>
          <w:szCs w:val="22"/>
        </w:rPr>
        <w:t>reprezentacyjn</w:t>
      </w:r>
      <w:r w:rsidR="00E37B8B">
        <w:rPr>
          <w:rStyle w:val="FontStyle112"/>
          <w:rFonts w:asciiTheme="minorHAnsi" w:hAnsiTheme="minorHAnsi"/>
          <w:color w:val="0000FF"/>
          <w:sz w:val="22"/>
          <w:szCs w:val="22"/>
        </w:rPr>
        <w:t>ej/honorowej występuje poczet ze sztandarem Komendy Wojewódzkiej PSP.</w:t>
      </w:r>
    </w:p>
    <w:p w:rsidR="00731232" w:rsidRPr="00DD7179" w:rsidRDefault="00731232"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Pr>
          <w:rStyle w:val="FontStyle112"/>
          <w:rFonts w:asciiTheme="minorHAnsi" w:hAnsiTheme="minorHAnsi"/>
          <w:color w:val="0000FF"/>
          <w:sz w:val="22"/>
          <w:szCs w:val="22"/>
        </w:rPr>
        <w:t>W przypadku występowaniu pocztów sztandarowych z Komendy wojewódzkiej PSP, Zarządu Wojewódzkiego ZOSP RP</w:t>
      </w:r>
      <w:r w:rsidRPr="00731232">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 xml:space="preserve">oraz pocztów sztandarowych towarzyszących z danego województwa, w porozumieniu z ceremoniarzem można rozważyć ustawienie przed ołtarzem pocztów </w:t>
      </w:r>
      <w:r>
        <w:rPr>
          <w:rStyle w:val="FontStyle112"/>
          <w:rFonts w:asciiTheme="minorHAnsi" w:hAnsiTheme="minorHAnsi"/>
          <w:color w:val="0000FF"/>
          <w:sz w:val="22"/>
          <w:szCs w:val="22"/>
        </w:rPr>
        <w:br/>
        <w:t xml:space="preserve">ze sztandarem z </w:t>
      </w:r>
      <w:r w:rsidR="00DE08FD">
        <w:rPr>
          <w:rStyle w:val="FontStyle112"/>
          <w:rFonts w:asciiTheme="minorHAnsi" w:hAnsiTheme="minorHAnsi"/>
          <w:color w:val="0000FF"/>
          <w:sz w:val="22"/>
          <w:szCs w:val="22"/>
        </w:rPr>
        <w:t xml:space="preserve">Komendy Wojewódzkiej </w:t>
      </w:r>
      <w:r>
        <w:rPr>
          <w:rStyle w:val="FontStyle112"/>
          <w:rFonts w:asciiTheme="minorHAnsi" w:hAnsiTheme="minorHAnsi"/>
          <w:color w:val="0000FF"/>
          <w:sz w:val="22"/>
          <w:szCs w:val="22"/>
        </w:rPr>
        <w:t>PSP oraz Zarządu Wojewódzkiego ZOSP RP, natomiast pozostałe poczty ustawiają w lewej nawie wg kolejności określonej przez kierownika jednostki organizacyjnej lub współorganizatora uroczystości.</w:t>
      </w:r>
    </w:p>
    <w:p w:rsidR="00DD7179" w:rsidRPr="006B0A5F" w:rsidRDefault="00DD7179"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Pr>
          <w:rStyle w:val="FontStyle112"/>
          <w:rFonts w:asciiTheme="minorHAnsi" w:hAnsiTheme="minorHAnsi"/>
          <w:color w:val="0000FF"/>
          <w:sz w:val="22"/>
          <w:szCs w:val="22"/>
        </w:rPr>
        <w:t>Po błogosławieństwie i odśpiewaniu hymnu „Boże co</w:t>
      </w:r>
      <w:r w:rsidR="00DE08FD">
        <w:rPr>
          <w:rStyle w:val="FontStyle112"/>
          <w:rFonts w:asciiTheme="minorHAnsi" w:hAnsiTheme="minorHAnsi"/>
          <w:color w:val="0000FF"/>
          <w:sz w:val="22"/>
          <w:szCs w:val="22"/>
        </w:rPr>
        <w:t>ś</w:t>
      </w:r>
      <w:r>
        <w:rPr>
          <w:rStyle w:val="FontStyle112"/>
          <w:rFonts w:asciiTheme="minorHAnsi" w:hAnsiTheme="minorHAnsi"/>
          <w:color w:val="0000FF"/>
          <w:sz w:val="22"/>
          <w:szCs w:val="22"/>
        </w:rPr>
        <w:t xml:space="preserve"> Polskę” lub innej pieśni religijnej, dowódca pocztu sztandarowego towarzyszącego wydaje komendę dla pocztu. Poczet przechodzi przed ołtarz, zatrzymuje się i oddaje honory, a następnie dowódca pocztu sztandarowego wydaje komendę do przemieszczenia się </w:t>
      </w:r>
      <w:r w:rsidR="006B0A5F">
        <w:rPr>
          <w:rStyle w:val="FontStyle112"/>
          <w:rFonts w:asciiTheme="minorHAnsi" w:hAnsiTheme="minorHAnsi"/>
          <w:color w:val="0000FF"/>
          <w:sz w:val="22"/>
          <w:szCs w:val="22"/>
        </w:rPr>
        <w:t>i opuszczenia świątyni.</w:t>
      </w:r>
    </w:p>
    <w:p w:rsidR="006B0A5F" w:rsidRPr="00DD7179" w:rsidRDefault="006B0A5F"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Pr>
          <w:rStyle w:val="FontStyle112"/>
          <w:rFonts w:asciiTheme="minorHAnsi" w:hAnsiTheme="minorHAnsi"/>
          <w:color w:val="0000FF"/>
          <w:sz w:val="22"/>
          <w:szCs w:val="22"/>
        </w:rPr>
        <w:t xml:space="preserve">W przypadku brania udziału we mszy świętej wielu pocztów towarzyszących, komendy </w:t>
      </w:r>
      <w:r>
        <w:rPr>
          <w:rStyle w:val="FontStyle112"/>
          <w:rFonts w:asciiTheme="minorHAnsi" w:hAnsiTheme="minorHAnsi"/>
          <w:color w:val="0000FF"/>
          <w:sz w:val="22"/>
          <w:szCs w:val="22"/>
        </w:rPr>
        <w:br/>
        <w:t xml:space="preserve">do wejścia do świątyni przed msza świętą, jak również komendy do opuszczenia świątyni </w:t>
      </w:r>
      <w:r>
        <w:rPr>
          <w:rStyle w:val="FontStyle112"/>
          <w:rFonts w:asciiTheme="minorHAnsi" w:hAnsiTheme="minorHAnsi"/>
          <w:color w:val="0000FF"/>
          <w:sz w:val="22"/>
          <w:szCs w:val="22"/>
        </w:rPr>
        <w:br/>
        <w:t>po zakończeniu mszy świętej wydaje strażak (dowódca pocztów sztandarowych) wyznaczony przez kierownika jednostki organizacyjnej lub współorganizatora uroczystości.</w:t>
      </w:r>
    </w:p>
    <w:p w:rsidR="00731232" w:rsidRPr="00731232" w:rsidRDefault="00731232" w:rsidP="006010C4">
      <w:pPr>
        <w:pStyle w:val="Style6"/>
        <w:widowControl/>
        <w:numPr>
          <w:ilvl w:val="0"/>
          <w:numId w:val="304"/>
        </w:numPr>
        <w:spacing w:line="276" w:lineRule="auto"/>
        <w:ind w:left="426" w:hanging="426"/>
        <w:jc w:val="both"/>
        <w:rPr>
          <w:rStyle w:val="FontStyle112"/>
          <w:rFonts w:asciiTheme="minorHAnsi" w:hAnsiTheme="minorHAnsi"/>
          <w:sz w:val="22"/>
          <w:szCs w:val="22"/>
        </w:rPr>
      </w:pPr>
      <w:r w:rsidRPr="00731232">
        <w:rPr>
          <w:rStyle w:val="FontStyle112"/>
          <w:rFonts w:asciiTheme="minorHAnsi" w:hAnsiTheme="minorHAnsi"/>
          <w:color w:val="0000FF"/>
          <w:sz w:val="22"/>
          <w:szCs w:val="22"/>
        </w:rPr>
        <w:t xml:space="preserve">Jeśli pozwalają na to warunki, we mszy świętej może również uczestniczyć orkiestra, która zajmuje miejsca </w:t>
      </w:r>
      <w:r w:rsidR="00A07102">
        <w:rPr>
          <w:rStyle w:val="FontStyle112"/>
          <w:rFonts w:asciiTheme="minorHAnsi" w:hAnsiTheme="minorHAnsi"/>
          <w:color w:val="0000FF"/>
          <w:sz w:val="22"/>
          <w:szCs w:val="22"/>
        </w:rPr>
        <w:t xml:space="preserve">na 10 minut przed mszą świętą </w:t>
      </w:r>
      <w:r w:rsidRPr="00731232">
        <w:rPr>
          <w:rStyle w:val="FontStyle112"/>
          <w:rFonts w:asciiTheme="minorHAnsi" w:hAnsiTheme="minorHAnsi"/>
          <w:color w:val="0000FF"/>
          <w:sz w:val="22"/>
          <w:szCs w:val="22"/>
        </w:rPr>
        <w:t>po lewej stronie przed ołtarzem</w:t>
      </w:r>
      <w:r>
        <w:rPr>
          <w:rStyle w:val="FontStyle112"/>
          <w:rFonts w:asciiTheme="minorHAnsi" w:hAnsiTheme="minorHAnsi"/>
          <w:color w:val="0000FF"/>
          <w:sz w:val="22"/>
          <w:szCs w:val="22"/>
        </w:rPr>
        <w:t>. Przed mszą świętą należy zapewnić odpowiednią ilość krzeseł dla orkiestry</w:t>
      </w:r>
      <w:r w:rsidR="00A07102">
        <w:rPr>
          <w:rStyle w:val="FontStyle112"/>
          <w:rFonts w:asciiTheme="minorHAnsi" w:hAnsiTheme="minorHAnsi"/>
          <w:color w:val="0000FF"/>
          <w:sz w:val="22"/>
          <w:szCs w:val="22"/>
        </w:rPr>
        <w:t>.</w:t>
      </w:r>
    </w:p>
    <w:p w:rsidR="00252197" w:rsidRPr="00F148F4"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t xml:space="preserve">Podczas mszy świętej i nabożeństw w momentach, gdy wierni przyklękają, </w:t>
      </w:r>
      <w:r w:rsidRPr="00F148F4">
        <w:rPr>
          <w:rStyle w:val="FontStyle112"/>
          <w:rFonts w:asciiTheme="minorHAnsi" w:hAnsiTheme="minorHAnsi"/>
          <w:sz w:val="22"/>
          <w:szCs w:val="22"/>
        </w:rPr>
        <w:t>umundurowani strażacy przyjmują postawę zasadniczą, kładą prawą dłoń na piersi i pochylają głowę.</w:t>
      </w:r>
    </w:p>
    <w:p w:rsidR="00252197" w:rsidRPr="003D338F" w:rsidRDefault="00252197" w:rsidP="006010C4">
      <w:pPr>
        <w:pStyle w:val="Style6"/>
        <w:widowControl/>
        <w:numPr>
          <w:ilvl w:val="0"/>
          <w:numId w:val="304"/>
        </w:numPr>
        <w:spacing w:line="276" w:lineRule="auto"/>
        <w:ind w:left="426" w:hanging="426"/>
        <w:jc w:val="both"/>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Członkowie posterunku </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owego wystawionego w miejscach kultu religijnego, np. przy Grobie Pańskim, występują </w:t>
      </w:r>
      <w:r w:rsidRPr="00447B30">
        <w:rPr>
          <w:rStyle w:val="FontStyle112"/>
          <w:rFonts w:asciiTheme="minorHAnsi" w:hAnsiTheme="minorHAnsi"/>
          <w:color w:val="0000FF"/>
          <w:sz w:val="22"/>
          <w:szCs w:val="22"/>
        </w:rPr>
        <w:t xml:space="preserve">w umundurowaniu wyjściowym </w:t>
      </w:r>
      <w:r>
        <w:rPr>
          <w:rStyle w:val="FontStyle112"/>
          <w:rFonts w:asciiTheme="minorHAnsi" w:hAnsiTheme="minorHAnsi"/>
          <w:color w:val="0000FF"/>
          <w:sz w:val="22"/>
          <w:szCs w:val="22"/>
        </w:rPr>
        <w:t xml:space="preserve">z nakryciem głowy </w:t>
      </w:r>
      <w:r w:rsidRPr="00F45D5C">
        <w:rPr>
          <w:rStyle w:val="FontStyle112"/>
          <w:rFonts w:asciiTheme="minorHAnsi" w:hAnsiTheme="minorHAnsi"/>
          <w:sz w:val="22"/>
          <w:szCs w:val="22"/>
        </w:rPr>
        <w:t xml:space="preserve">lub </w:t>
      </w:r>
      <w:r w:rsidRPr="00447B30">
        <w:rPr>
          <w:rStyle w:val="FontStyle112"/>
          <w:rFonts w:asciiTheme="minorHAnsi" w:hAnsiTheme="minorHAnsi"/>
          <w:color w:val="0000FF"/>
          <w:sz w:val="22"/>
          <w:szCs w:val="22"/>
        </w:rPr>
        <w:t>ubraniu specjalnym, butach strażacki</w:t>
      </w:r>
      <w:r>
        <w:rPr>
          <w:rStyle w:val="FontStyle112"/>
          <w:rFonts w:asciiTheme="minorHAnsi" w:hAnsiTheme="minorHAnsi"/>
          <w:color w:val="0000FF"/>
          <w:sz w:val="22"/>
          <w:szCs w:val="22"/>
        </w:rPr>
        <w:t xml:space="preserve"> i</w:t>
      </w:r>
      <w:r w:rsidRPr="00447B30">
        <w:rPr>
          <w:rStyle w:val="FontStyle112"/>
          <w:rFonts w:asciiTheme="minorHAnsi" w:hAnsiTheme="minorHAnsi"/>
          <w:color w:val="0000FF"/>
          <w:sz w:val="22"/>
          <w:szCs w:val="22"/>
        </w:rPr>
        <w:t xml:space="preserve"> hełmach strażackich</w:t>
      </w:r>
      <w:r w:rsidRPr="00F45D5C">
        <w:rPr>
          <w:rStyle w:val="FontStyle112"/>
          <w:rFonts w:asciiTheme="minorHAnsi" w:hAnsiTheme="minorHAnsi"/>
          <w:sz w:val="22"/>
          <w:szCs w:val="22"/>
        </w:rPr>
        <w:t>.</w:t>
      </w:r>
    </w:p>
    <w:p w:rsidR="003D338F" w:rsidRPr="00F45D5C" w:rsidRDefault="003D338F" w:rsidP="006010C4">
      <w:pPr>
        <w:pStyle w:val="Style6"/>
        <w:widowControl/>
        <w:numPr>
          <w:ilvl w:val="0"/>
          <w:numId w:val="304"/>
        </w:numPr>
        <w:spacing w:line="276" w:lineRule="auto"/>
        <w:ind w:left="426" w:hanging="426"/>
        <w:jc w:val="both"/>
        <w:rPr>
          <w:rFonts w:asciiTheme="minorHAnsi" w:hAnsiTheme="minorHAnsi"/>
        </w:rPr>
      </w:pPr>
      <w:r w:rsidRPr="00F45D5C">
        <w:rPr>
          <w:rStyle w:val="FontStyle112"/>
          <w:rFonts w:asciiTheme="minorHAnsi" w:hAnsiTheme="minorHAnsi"/>
          <w:sz w:val="22"/>
          <w:szCs w:val="22"/>
        </w:rPr>
        <w:t xml:space="preserve">Udział strażaków w części liturgicznej uroczystości patriotyczno-religijnych oraz w uroczystościach o charakterze tylko religijnym, np. mszy świętej czy nabożeństwie, powinien być uzgadniany </w:t>
      </w:r>
      <w:r>
        <w:rPr>
          <w:rStyle w:val="FontStyle112"/>
          <w:rFonts w:asciiTheme="minorHAnsi" w:hAnsiTheme="minorHAnsi"/>
          <w:sz w:val="22"/>
          <w:szCs w:val="22"/>
        </w:rPr>
        <w:br/>
      </w:r>
      <w:r w:rsidRPr="00F45D5C">
        <w:rPr>
          <w:rStyle w:val="FontStyle112"/>
          <w:rFonts w:asciiTheme="minorHAnsi" w:hAnsiTheme="minorHAnsi"/>
          <w:sz w:val="22"/>
          <w:szCs w:val="22"/>
        </w:rPr>
        <w:t xml:space="preserve">w szczegółach z </w:t>
      </w:r>
      <w:r w:rsidR="00447B30" w:rsidRPr="00447B30">
        <w:rPr>
          <w:rStyle w:val="FontStyle112"/>
          <w:rFonts w:asciiTheme="minorHAnsi" w:hAnsiTheme="minorHAnsi"/>
          <w:color w:val="0000FF"/>
          <w:sz w:val="22"/>
          <w:szCs w:val="22"/>
        </w:rPr>
        <w:t xml:space="preserve">właściwym terytorialnie </w:t>
      </w:r>
      <w:r w:rsidRPr="00F45D5C">
        <w:rPr>
          <w:rStyle w:val="FontStyle112"/>
          <w:rFonts w:asciiTheme="minorHAnsi" w:hAnsiTheme="minorHAnsi"/>
          <w:sz w:val="22"/>
          <w:szCs w:val="22"/>
        </w:rPr>
        <w:t>kapelanem</w:t>
      </w:r>
      <w:r w:rsidR="00447B30">
        <w:rPr>
          <w:rStyle w:val="FontStyle112"/>
          <w:rFonts w:asciiTheme="minorHAnsi" w:hAnsiTheme="minorHAnsi"/>
          <w:sz w:val="22"/>
          <w:szCs w:val="22"/>
        </w:rPr>
        <w:t xml:space="preserve"> </w:t>
      </w:r>
      <w:r w:rsidR="00447B30" w:rsidRPr="006240E7">
        <w:rPr>
          <w:rStyle w:val="FontStyle112"/>
          <w:rFonts w:asciiTheme="minorHAnsi" w:hAnsiTheme="minorHAnsi"/>
          <w:color w:val="0000FF"/>
          <w:sz w:val="22"/>
          <w:szCs w:val="22"/>
        </w:rPr>
        <w:t>Państwowej Straży Pożarnej</w:t>
      </w:r>
      <w:r w:rsidR="006240E7" w:rsidRPr="006240E7">
        <w:rPr>
          <w:rStyle w:val="FontStyle112"/>
          <w:rFonts w:asciiTheme="minorHAnsi" w:hAnsiTheme="minorHAnsi"/>
          <w:color w:val="0000FF"/>
          <w:sz w:val="22"/>
          <w:szCs w:val="22"/>
        </w:rPr>
        <w:t xml:space="preserve"> lub ceremoniarzem z danej parafii</w:t>
      </w:r>
      <w:r>
        <w:rPr>
          <w:rStyle w:val="FontStyle112"/>
          <w:rFonts w:asciiTheme="minorHAnsi" w:hAnsiTheme="minorHAnsi"/>
          <w:sz w:val="22"/>
          <w:szCs w:val="22"/>
        </w:rPr>
        <w:t>.</w:t>
      </w:r>
    </w:p>
    <w:p w:rsidR="005B774E" w:rsidRPr="00F45D5C" w:rsidRDefault="005B774E" w:rsidP="003D338F">
      <w:pPr>
        <w:pStyle w:val="Style37"/>
        <w:widowControl/>
        <w:tabs>
          <w:tab w:val="left" w:pos="1740"/>
        </w:tabs>
        <w:spacing w:line="276" w:lineRule="auto"/>
        <w:ind w:firstLine="0"/>
        <w:rPr>
          <w:rFonts w:asciiTheme="minorHAnsi" w:hAnsiTheme="minorHAnsi"/>
        </w:rPr>
      </w:pPr>
    </w:p>
    <w:p w:rsidR="003D338F" w:rsidRDefault="005B774E" w:rsidP="003D338F">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13</w:t>
      </w:r>
      <w:r w:rsidR="00C13950">
        <w:rPr>
          <w:rStyle w:val="FontStyle108"/>
          <w:rFonts w:asciiTheme="minorHAnsi" w:hAnsiTheme="minorHAnsi"/>
          <w:sz w:val="22"/>
          <w:szCs w:val="22"/>
        </w:rPr>
        <w:t>3</w:t>
      </w:r>
      <w:r w:rsidRPr="009926E6">
        <w:rPr>
          <w:rStyle w:val="FontStyle112"/>
          <w:rFonts w:asciiTheme="minorHAnsi" w:hAnsiTheme="minorHAnsi"/>
          <w:b/>
          <w:sz w:val="22"/>
          <w:szCs w:val="22"/>
        </w:rPr>
        <w:t>.</w:t>
      </w:r>
    </w:p>
    <w:p w:rsidR="005B774E" w:rsidRPr="003D338F" w:rsidRDefault="005B774E" w:rsidP="006010C4">
      <w:pPr>
        <w:pStyle w:val="Style9"/>
        <w:widowControl/>
        <w:numPr>
          <w:ilvl w:val="0"/>
          <w:numId w:val="305"/>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Ceremoniał uroczystości patriotyczno-religijnych i religijnych dla wyznania rzymskokatolickiego, ewangelicko-augsburskiego i prawosławnego przebiega według scenariusza opisanego </w:t>
      </w:r>
      <w:r w:rsidR="0086518E">
        <w:rPr>
          <w:rStyle w:val="FontStyle112"/>
          <w:rFonts w:asciiTheme="minorHAnsi" w:hAnsiTheme="minorHAnsi"/>
          <w:sz w:val="22"/>
          <w:szCs w:val="22"/>
        </w:rPr>
        <w:br/>
      </w:r>
      <w:r w:rsidRPr="00F45D5C">
        <w:rPr>
          <w:rStyle w:val="FontStyle112"/>
          <w:rFonts w:asciiTheme="minorHAnsi" w:hAnsiTheme="minorHAnsi"/>
          <w:sz w:val="22"/>
          <w:szCs w:val="22"/>
        </w:rPr>
        <w:t>w niniejszym dziale.</w:t>
      </w:r>
    </w:p>
    <w:p w:rsidR="003D338F" w:rsidRPr="00F45D5C" w:rsidRDefault="003D338F" w:rsidP="006010C4">
      <w:pPr>
        <w:pStyle w:val="Style9"/>
        <w:widowControl/>
        <w:numPr>
          <w:ilvl w:val="0"/>
          <w:numId w:val="305"/>
        </w:numPr>
        <w:spacing w:line="276" w:lineRule="auto"/>
        <w:ind w:left="426" w:hanging="426"/>
        <w:rPr>
          <w:rFonts w:asciiTheme="minorHAnsi" w:hAnsiTheme="minorHAnsi"/>
        </w:rPr>
      </w:pPr>
      <w:r w:rsidRPr="00F45D5C">
        <w:rPr>
          <w:rStyle w:val="FontStyle112"/>
          <w:rFonts w:asciiTheme="minorHAnsi" w:hAnsiTheme="minorHAnsi"/>
          <w:sz w:val="22"/>
          <w:szCs w:val="22"/>
        </w:rPr>
        <w:t>Organizacja uroczystości patriotyczno-religijnych innych Kościołów i związków wyznaniowych legalnie działających w Rzeczypospolitej Polskiej powinna przebiegać według scenariuszy uzgodnionych z duchownymi tych wyznań.</w:t>
      </w:r>
    </w:p>
    <w:p w:rsidR="005B774E" w:rsidRPr="003D338F" w:rsidRDefault="005B774E" w:rsidP="003D338F">
      <w:pPr>
        <w:pStyle w:val="Style39"/>
        <w:widowControl/>
        <w:spacing w:line="276" w:lineRule="auto"/>
        <w:ind w:firstLine="0"/>
        <w:rPr>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32" w:name="_Toc42522662"/>
      <w:r w:rsidRPr="00F45D5C">
        <w:rPr>
          <w:rStyle w:val="FontStyle112"/>
          <w:rFonts w:asciiTheme="minorHAnsi" w:hAnsiTheme="minorHAnsi"/>
          <w:sz w:val="22"/>
          <w:szCs w:val="22"/>
        </w:rPr>
        <w:t xml:space="preserve">Rozdział </w:t>
      </w:r>
      <w:r w:rsidR="00BE7B5B">
        <w:rPr>
          <w:rStyle w:val="FontStyle112"/>
          <w:rFonts w:asciiTheme="minorHAnsi" w:hAnsiTheme="minorHAnsi"/>
          <w:sz w:val="22"/>
          <w:szCs w:val="22"/>
        </w:rPr>
        <w:t>2</w:t>
      </w:r>
      <w:bookmarkEnd w:id="332"/>
    </w:p>
    <w:p w:rsidR="00BE7B5B" w:rsidRPr="00FA3474" w:rsidRDefault="00BE7B5B" w:rsidP="00545E1F">
      <w:pPr>
        <w:pStyle w:val="Nagwek3"/>
        <w:jc w:val="center"/>
        <w:rPr>
          <w:rStyle w:val="FontStyle112"/>
          <w:rFonts w:asciiTheme="minorHAnsi" w:hAnsiTheme="minorHAnsi"/>
          <w:sz w:val="22"/>
          <w:szCs w:val="22"/>
        </w:rPr>
      </w:pPr>
      <w:bookmarkStart w:id="333" w:name="_Toc42522663"/>
      <w:r w:rsidRPr="00FA3474">
        <w:rPr>
          <w:rStyle w:val="FontStyle112"/>
          <w:rFonts w:asciiTheme="minorHAnsi" w:hAnsiTheme="minorHAnsi"/>
          <w:sz w:val="22"/>
          <w:szCs w:val="22"/>
        </w:rPr>
        <w:t xml:space="preserve">Spotkania </w:t>
      </w:r>
      <w:r w:rsidR="0048573A" w:rsidRPr="00FA3474">
        <w:rPr>
          <w:rStyle w:val="FontStyle112"/>
          <w:rFonts w:asciiTheme="minorHAnsi" w:hAnsiTheme="minorHAnsi"/>
          <w:sz w:val="22"/>
          <w:szCs w:val="22"/>
        </w:rPr>
        <w:t xml:space="preserve">wigilijne i wielkanocne organizowane </w:t>
      </w:r>
      <w:r w:rsidR="00FA3474" w:rsidRPr="00FA3474">
        <w:rPr>
          <w:rStyle w:val="FontStyle112"/>
          <w:rFonts w:asciiTheme="minorHAnsi" w:hAnsiTheme="minorHAnsi"/>
          <w:sz w:val="22"/>
          <w:szCs w:val="22"/>
        </w:rPr>
        <w:br/>
      </w:r>
      <w:r w:rsidR="0048573A" w:rsidRPr="00FA3474">
        <w:rPr>
          <w:rStyle w:val="FontStyle112"/>
          <w:rFonts w:asciiTheme="minorHAnsi" w:hAnsiTheme="minorHAnsi"/>
          <w:sz w:val="22"/>
          <w:szCs w:val="22"/>
        </w:rPr>
        <w:t>w jednostce organizacyjnej Państwowej Straży Pożarnej</w:t>
      </w:r>
      <w:bookmarkEnd w:id="333"/>
    </w:p>
    <w:p w:rsidR="009926E6" w:rsidRDefault="009926E6" w:rsidP="009926E6">
      <w:pPr>
        <w:pStyle w:val="Style13"/>
        <w:widowControl/>
        <w:spacing w:line="276" w:lineRule="auto"/>
        <w:jc w:val="left"/>
        <w:rPr>
          <w:rStyle w:val="FontStyle112"/>
          <w:rFonts w:asciiTheme="minorHAnsi" w:hAnsiTheme="minorHAnsi"/>
          <w:sz w:val="22"/>
          <w:szCs w:val="22"/>
        </w:rPr>
      </w:pPr>
    </w:p>
    <w:p w:rsidR="009926E6" w:rsidRDefault="009926E6" w:rsidP="009926E6">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13</w:t>
      </w:r>
      <w:r w:rsidR="00C13950">
        <w:rPr>
          <w:rStyle w:val="FontStyle108"/>
          <w:rFonts w:asciiTheme="minorHAnsi" w:hAnsiTheme="minorHAnsi"/>
          <w:sz w:val="22"/>
          <w:szCs w:val="22"/>
        </w:rPr>
        <w:t>4</w:t>
      </w:r>
      <w:r w:rsidRPr="009926E6">
        <w:rPr>
          <w:rStyle w:val="FontStyle112"/>
          <w:rFonts w:asciiTheme="minorHAnsi" w:hAnsiTheme="minorHAnsi"/>
          <w:b/>
          <w:sz w:val="22"/>
          <w:szCs w:val="22"/>
        </w:rPr>
        <w:t>.</w:t>
      </w:r>
    </w:p>
    <w:p w:rsidR="0048573A" w:rsidRDefault="0048573A" w:rsidP="006010C4">
      <w:pPr>
        <w:pStyle w:val="Akapitzlist"/>
        <w:numPr>
          <w:ilvl w:val="0"/>
          <w:numId w:val="351"/>
        </w:numPr>
        <w:suppressAutoHyphens w:val="0"/>
        <w:autoSpaceDE w:val="0"/>
        <w:adjustRightInd w:val="0"/>
        <w:spacing w:after="0"/>
        <w:ind w:left="426" w:hanging="426"/>
        <w:jc w:val="both"/>
        <w:textAlignment w:val="auto"/>
        <w:rPr>
          <w:rFonts w:asciiTheme="minorHAnsi" w:eastAsiaTheme="minorHAnsi" w:hAnsiTheme="minorHAnsi" w:cs="Arial"/>
          <w:color w:val="0000FF"/>
          <w:kern w:val="0"/>
        </w:rPr>
      </w:pPr>
      <w:r w:rsidRPr="0048573A">
        <w:rPr>
          <w:rFonts w:asciiTheme="minorHAnsi" w:eastAsiaTheme="minorHAnsi" w:hAnsiTheme="minorHAnsi" w:cs="Arial"/>
          <w:color w:val="0000FF"/>
          <w:kern w:val="0"/>
        </w:rPr>
        <w:t xml:space="preserve">W jednostkach organizacyjnych </w:t>
      </w:r>
      <w:r w:rsidRPr="0048573A">
        <w:rPr>
          <w:rStyle w:val="FontStyle112"/>
          <w:rFonts w:asciiTheme="minorHAnsi" w:hAnsiTheme="minorHAnsi"/>
          <w:color w:val="0000FF"/>
          <w:sz w:val="22"/>
          <w:szCs w:val="22"/>
        </w:rPr>
        <w:t>Państwowej Straży Pożarnej</w:t>
      </w:r>
      <w:r w:rsidRPr="0048573A">
        <w:rPr>
          <w:rFonts w:asciiTheme="minorHAnsi" w:eastAsiaTheme="minorHAnsi" w:hAnsiTheme="minorHAnsi" w:cs="Arial"/>
          <w:color w:val="0000FF"/>
          <w:kern w:val="0"/>
        </w:rPr>
        <w:t xml:space="preserve"> z okazji Bo</w:t>
      </w:r>
      <w:r w:rsidRPr="0048573A">
        <w:rPr>
          <w:rFonts w:asciiTheme="minorHAnsi" w:eastAsiaTheme="minorHAnsi" w:hAnsiTheme="minorHAnsi" w:cs="Times New Roman"/>
          <w:color w:val="0000FF"/>
          <w:kern w:val="0"/>
        </w:rPr>
        <w:t>ż</w:t>
      </w:r>
      <w:r w:rsidRPr="0048573A">
        <w:rPr>
          <w:rFonts w:asciiTheme="minorHAnsi" w:eastAsiaTheme="minorHAnsi" w:hAnsiTheme="minorHAnsi" w:cs="Arial"/>
          <w:color w:val="0000FF"/>
          <w:kern w:val="0"/>
        </w:rPr>
        <w:t xml:space="preserve">ego Narodzenia i </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wi</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t Wielkanocnych (Świ</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t Zmartwychwstania Pa</w:t>
      </w:r>
      <w:r w:rsidRPr="0048573A">
        <w:rPr>
          <w:rFonts w:asciiTheme="minorHAnsi" w:eastAsiaTheme="minorHAnsi" w:hAnsiTheme="minorHAnsi" w:cs="Times New Roman"/>
          <w:color w:val="0000FF"/>
          <w:kern w:val="0"/>
        </w:rPr>
        <w:t>ń</w:t>
      </w:r>
      <w:r w:rsidRPr="0048573A">
        <w:rPr>
          <w:rFonts w:asciiTheme="minorHAnsi" w:eastAsiaTheme="minorHAnsi" w:hAnsiTheme="minorHAnsi" w:cs="Arial"/>
          <w:color w:val="0000FF"/>
          <w:kern w:val="0"/>
        </w:rPr>
        <w:t>skiego) mog</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by</w:t>
      </w:r>
      <w:r w:rsidRPr="0048573A">
        <w:rPr>
          <w:rFonts w:asciiTheme="minorHAnsi" w:eastAsiaTheme="minorHAnsi" w:hAnsiTheme="minorHAnsi" w:cs="Times New Roman"/>
          <w:color w:val="0000FF"/>
          <w:kern w:val="0"/>
        </w:rPr>
        <w:t>ć</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organizowane spotkania przed</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wi</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 xml:space="preserve">teczne ze </w:t>
      </w:r>
      <w:r w:rsidRPr="0048573A">
        <w:rPr>
          <w:rFonts w:asciiTheme="minorHAnsi" w:eastAsiaTheme="minorHAnsi" w:hAnsiTheme="minorHAnsi" w:cs="Times New Roman"/>
          <w:color w:val="0000FF"/>
          <w:kern w:val="0"/>
        </w:rPr>
        <w:t>strażakami</w:t>
      </w:r>
      <w:r w:rsidRPr="0048573A">
        <w:rPr>
          <w:rFonts w:asciiTheme="minorHAnsi" w:eastAsiaTheme="minorHAnsi" w:hAnsiTheme="minorHAnsi" w:cs="Arial"/>
          <w:color w:val="0000FF"/>
          <w:kern w:val="0"/>
        </w:rPr>
        <w:t xml:space="preserve"> i pracownikami jednostki organizacyjnej, na zasadach dobrowolno</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ci uczestnictwa. Na uroczysto</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ci te zaprasza si</w:t>
      </w:r>
      <w:r w:rsidRPr="0048573A">
        <w:rPr>
          <w:rFonts w:asciiTheme="minorHAnsi" w:eastAsiaTheme="minorHAnsi" w:hAnsiTheme="minorHAnsi" w:cs="Times New Roman"/>
          <w:color w:val="0000FF"/>
          <w:kern w:val="0"/>
        </w:rPr>
        <w:t>ę</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prze</w:t>
      </w:r>
      <w:r w:rsidRPr="0048573A">
        <w:rPr>
          <w:rFonts w:asciiTheme="minorHAnsi" w:eastAsiaTheme="minorHAnsi" w:hAnsiTheme="minorHAnsi" w:cs="Times New Roman"/>
          <w:color w:val="0000FF"/>
          <w:kern w:val="0"/>
        </w:rPr>
        <w:t>ł</w:t>
      </w:r>
      <w:r w:rsidRPr="0048573A">
        <w:rPr>
          <w:rFonts w:asciiTheme="minorHAnsi" w:eastAsiaTheme="minorHAnsi" w:hAnsiTheme="minorHAnsi" w:cs="Arial"/>
          <w:color w:val="0000FF"/>
          <w:kern w:val="0"/>
        </w:rPr>
        <w:t>o</w:t>
      </w:r>
      <w:r w:rsidRPr="0048573A">
        <w:rPr>
          <w:rFonts w:asciiTheme="minorHAnsi" w:eastAsiaTheme="minorHAnsi" w:hAnsiTheme="minorHAnsi" w:cs="Times New Roman"/>
          <w:color w:val="0000FF"/>
          <w:kern w:val="0"/>
        </w:rPr>
        <w:t>ż</w:t>
      </w:r>
      <w:r w:rsidRPr="0048573A">
        <w:rPr>
          <w:rFonts w:asciiTheme="minorHAnsi" w:eastAsiaTheme="minorHAnsi" w:hAnsiTheme="minorHAnsi" w:cs="Arial"/>
          <w:color w:val="0000FF"/>
          <w:kern w:val="0"/>
        </w:rPr>
        <w:t>onych, by</w:t>
      </w:r>
      <w:r w:rsidRPr="0048573A">
        <w:rPr>
          <w:rFonts w:asciiTheme="minorHAnsi" w:eastAsiaTheme="minorHAnsi" w:hAnsiTheme="minorHAnsi" w:cs="Times New Roman"/>
          <w:color w:val="0000FF"/>
          <w:kern w:val="0"/>
        </w:rPr>
        <w:t>ł</w:t>
      </w:r>
      <w:r w:rsidRPr="0048573A">
        <w:rPr>
          <w:rFonts w:asciiTheme="minorHAnsi" w:eastAsiaTheme="minorHAnsi" w:hAnsiTheme="minorHAnsi" w:cs="Arial"/>
          <w:color w:val="0000FF"/>
          <w:kern w:val="0"/>
        </w:rPr>
        <w:t xml:space="preserve">ych </w:t>
      </w:r>
      <w:r w:rsidRPr="0048573A">
        <w:rPr>
          <w:rFonts w:asciiTheme="minorHAnsi" w:eastAsiaTheme="minorHAnsi" w:hAnsiTheme="minorHAnsi" w:cs="Times New Roman"/>
          <w:color w:val="0000FF"/>
          <w:kern w:val="0"/>
        </w:rPr>
        <w:t>strażaków</w:t>
      </w:r>
      <w:r w:rsidRPr="0048573A">
        <w:rPr>
          <w:rFonts w:asciiTheme="minorHAnsi" w:eastAsiaTheme="minorHAnsi" w:hAnsiTheme="minorHAnsi" w:cs="Arial"/>
          <w:color w:val="0000FF"/>
          <w:kern w:val="0"/>
        </w:rPr>
        <w:t xml:space="preserve"> zawodowych i pracowników jednostki organizacyjnej oraz duszpasterzy pożarnictwa.</w:t>
      </w:r>
    </w:p>
    <w:p w:rsidR="0048573A" w:rsidRDefault="0048573A" w:rsidP="006010C4">
      <w:pPr>
        <w:pStyle w:val="Akapitzlist"/>
        <w:numPr>
          <w:ilvl w:val="0"/>
          <w:numId w:val="351"/>
        </w:numPr>
        <w:suppressAutoHyphens w:val="0"/>
        <w:autoSpaceDE w:val="0"/>
        <w:adjustRightInd w:val="0"/>
        <w:spacing w:after="0"/>
        <w:ind w:left="426" w:hanging="426"/>
        <w:jc w:val="both"/>
        <w:textAlignment w:val="auto"/>
        <w:rPr>
          <w:rFonts w:asciiTheme="minorHAnsi" w:eastAsiaTheme="minorHAnsi" w:hAnsiTheme="minorHAnsi" w:cs="Times New Roman"/>
          <w:color w:val="0000FF"/>
          <w:kern w:val="0"/>
        </w:rPr>
      </w:pPr>
      <w:r w:rsidRPr="0048573A">
        <w:rPr>
          <w:rFonts w:asciiTheme="minorHAnsi" w:eastAsiaTheme="minorHAnsi" w:hAnsiTheme="minorHAnsi" w:cs="Arial"/>
          <w:color w:val="0000FF"/>
          <w:kern w:val="0"/>
        </w:rPr>
        <w:t>Odbywaj</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si</w:t>
      </w:r>
      <w:r w:rsidRPr="0048573A">
        <w:rPr>
          <w:rFonts w:asciiTheme="minorHAnsi" w:eastAsiaTheme="minorHAnsi" w:hAnsiTheme="minorHAnsi" w:cs="Times New Roman"/>
          <w:color w:val="0000FF"/>
          <w:kern w:val="0"/>
        </w:rPr>
        <w:t>ę</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one w salach, sto</w:t>
      </w:r>
      <w:r w:rsidRPr="0048573A">
        <w:rPr>
          <w:rFonts w:asciiTheme="minorHAnsi" w:eastAsiaTheme="minorHAnsi" w:hAnsiTheme="minorHAnsi" w:cs="Times New Roman"/>
          <w:color w:val="0000FF"/>
          <w:kern w:val="0"/>
        </w:rPr>
        <w:t>ł</w:t>
      </w:r>
      <w:r w:rsidRPr="0048573A">
        <w:rPr>
          <w:rFonts w:asciiTheme="minorHAnsi" w:eastAsiaTheme="minorHAnsi" w:hAnsiTheme="minorHAnsi" w:cs="Arial"/>
          <w:color w:val="0000FF"/>
          <w:kern w:val="0"/>
        </w:rPr>
        <w:t xml:space="preserve">ówkach, salach ceremonialnych, odpraw itp. w dniu, w którym </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wi</w:t>
      </w:r>
      <w:r w:rsidRPr="0048573A">
        <w:rPr>
          <w:rFonts w:asciiTheme="minorHAnsi" w:eastAsiaTheme="minorHAnsi" w:hAnsiTheme="minorHAnsi" w:cs="Times New Roman"/>
          <w:color w:val="0000FF"/>
          <w:kern w:val="0"/>
        </w:rPr>
        <w:t>ę</w:t>
      </w:r>
      <w:r w:rsidRPr="0048573A">
        <w:rPr>
          <w:rFonts w:asciiTheme="minorHAnsi" w:eastAsiaTheme="minorHAnsi" w:hAnsiTheme="minorHAnsi" w:cs="Arial"/>
          <w:color w:val="0000FF"/>
          <w:kern w:val="0"/>
        </w:rPr>
        <w:t>to jest obchodzone lub innym nieodleg</w:t>
      </w:r>
      <w:r w:rsidRPr="0048573A">
        <w:rPr>
          <w:rFonts w:asciiTheme="minorHAnsi" w:eastAsiaTheme="minorHAnsi" w:hAnsiTheme="minorHAnsi" w:cs="Times New Roman"/>
          <w:color w:val="0000FF"/>
          <w:kern w:val="0"/>
        </w:rPr>
        <w:t>ł</w:t>
      </w:r>
      <w:r w:rsidRPr="0048573A">
        <w:rPr>
          <w:rFonts w:asciiTheme="minorHAnsi" w:eastAsiaTheme="minorHAnsi" w:hAnsiTheme="minorHAnsi" w:cs="Arial"/>
          <w:color w:val="0000FF"/>
          <w:kern w:val="0"/>
        </w:rPr>
        <w:t>ym terminie, uwzgl</w:t>
      </w:r>
      <w:r w:rsidRPr="0048573A">
        <w:rPr>
          <w:rFonts w:asciiTheme="minorHAnsi" w:eastAsiaTheme="minorHAnsi" w:hAnsiTheme="minorHAnsi" w:cs="Times New Roman"/>
          <w:color w:val="0000FF"/>
          <w:kern w:val="0"/>
        </w:rPr>
        <w:t>ę</w:t>
      </w:r>
      <w:r w:rsidRPr="0048573A">
        <w:rPr>
          <w:rFonts w:asciiTheme="minorHAnsi" w:eastAsiaTheme="minorHAnsi" w:hAnsiTheme="minorHAnsi" w:cs="Arial"/>
          <w:color w:val="0000FF"/>
          <w:kern w:val="0"/>
        </w:rPr>
        <w:t>dniaj</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c wymogi przepisów religijnych, szczególnie dotycz</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 xml:space="preserve">ce liturgicznego okresu Wielkiego Postu, gdzie </w:t>
      </w:r>
      <w:r w:rsidRPr="0048573A">
        <w:rPr>
          <w:rFonts w:asciiTheme="minorHAnsi" w:eastAsiaTheme="minorHAnsi" w:hAnsiTheme="minorHAnsi" w:cs="Times New Roman"/>
          <w:color w:val="0000FF"/>
          <w:kern w:val="0"/>
        </w:rPr>
        <w:t>ś</w:t>
      </w:r>
      <w:r w:rsidRPr="0048573A">
        <w:rPr>
          <w:rFonts w:asciiTheme="minorHAnsi" w:eastAsiaTheme="minorHAnsi" w:hAnsiTheme="minorHAnsi" w:cs="Arial"/>
          <w:color w:val="0000FF"/>
          <w:kern w:val="0"/>
        </w:rPr>
        <w:t>wi</w:t>
      </w:r>
      <w:r w:rsidRPr="0048573A">
        <w:rPr>
          <w:rFonts w:asciiTheme="minorHAnsi" w:eastAsiaTheme="minorHAnsi" w:hAnsiTheme="minorHAnsi" w:cs="Times New Roman"/>
          <w:color w:val="0000FF"/>
          <w:kern w:val="0"/>
        </w:rPr>
        <w:t>ę</w:t>
      </w:r>
      <w:r w:rsidRPr="0048573A">
        <w:rPr>
          <w:rFonts w:asciiTheme="minorHAnsi" w:eastAsiaTheme="minorHAnsi" w:hAnsiTheme="minorHAnsi" w:cs="Arial"/>
          <w:color w:val="0000FF"/>
          <w:kern w:val="0"/>
        </w:rPr>
        <w:t>to poprzedza Triduum Paschalne nios</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
          <w:color w:val="0000FF"/>
          <w:kern w:val="0"/>
        </w:rPr>
        <w:t>ce ze sob</w:t>
      </w:r>
      <w:r w:rsidRPr="0048573A">
        <w:rPr>
          <w:rFonts w:asciiTheme="minorHAnsi" w:eastAsiaTheme="minorHAnsi" w:hAnsiTheme="minorHAnsi" w:cs="Times New Roman"/>
          <w:color w:val="0000FF"/>
          <w:kern w:val="0"/>
        </w:rPr>
        <w:t>ą</w:t>
      </w:r>
      <w:r w:rsidRPr="0048573A">
        <w:rPr>
          <w:rFonts w:asciiTheme="minorHAnsi" w:eastAsiaTheme="minorHAnsi" w:hAnsiTheme="minorHAnsi" w:cs="ArialMT"/>
          <w:color w:val="0000FF"/>
          <w:kern w:val="0"/>
        </w:rPr>
        <w:t xml:space="preserve"> </w:t>
      </w:r>
      <w:r w:rsidRPr="0048573A">
        <w:rPr>
          <w:rFonts w:asciiTheme="minorHAnsi" w:eastAsiaTheme="minorHAnsi" w:hAnsiTheme="minorHAnsi" w:cs="Arial"/>
          <w:color w:val="0000FF"/>
          <w:kern w:val="0"/>
        </w:rPr>
        <w:t>ograniczenia w organizowaniu ró</w:t>
      </w:r>
      <w:r w:rsidRPr="0048573A">
        <w:rPr>
          <w:rFonts w:asciiTheme="minorHAnsi" w:eastAsiaTheme="minorHAnsi" w:hAnsiTheme="minorHAnsi" w:cs="Times New Roman"/>
          <w:color w:val="0000FF"/>
          <w:kern w:val="0"/>
        </w:rPr>
        <w:t>ż</w:t>
      </w:r>
      <w:r w:rsidRPr="0048573A">
        <w:rPr>
          <w:rFonts w:asciiTheme="minorHAnsi" w:eastAsiaTheme="minorHAnsi" w:hAnsiTheme="minorHAnsi" w:cs="Arial"/>
          <w:color w:val="0000FF"/>
          <w:kern w:val="0"/>
        </w:rPr>
        <w:t>nego rodzaju spotka</w:t>
      </w:r>
      <w:r w:rsidRPr="0048573A">
        <w:rPr>
          <w:rFonts w:asciiTheme="minorHAnsi" w:eastAsiaTheme="minorHAnsi" w:hAnsiTheme="minorHAnsi" w:cs="Times New Roman"/>
          <w:color w:val="0000FF"/>
          <w:kern w:val="0"/>
        </w:rPr>
        <w:t>ń.</w:t>
      </w:r>
    </w:p>
    <w:p w:rsidR="00387EE7" w:rsidRDefault="00387EE7" w:rsidP="006010C4">
      <w:pPr>
        <w:pStyle w:val="Akapitzlist"/>
        <w:numPr>
          <w:ilvl w:val="0"/>
          <w:numId w:val="351"/>
        </w:numPr>
        <w:suppressAutoHyphens w:val="0"/>
        <w:autoSpaceDE w:val="0"/>
        <w:adjustRightInd w:val="0"/>
        <w:spacing w:after="0"/>
        <w:ind w:left="426" w:hanging="426"/>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Wszyscy strażacy biorący udział w spotkaniu występują w umundurowaniu wyjściowym bez sznura galowego, za wyjątkiem strażaków pełniących w danym dniu służbę w podziale bojowym, których obowiązuje ubranie koszarowe.</w:t>
      </w:r>
    </w:p>
    <w:p w:rsidR="0048573A" w:rsidRDefault="0048573A" w:rsidP="006010C4">
      <w:pPr>
        <w:pStyle w:val="Akapitzlist"/>
        <w:numPr>
          <w:ilvl w:val="0"/>
          <w:numId w:val="351"/>
        </w:numPr>
        <w:suppressAutoHyphens w:val="0"/>
        <w:autoSpaceDE w:val="0"/>
        <w:adjustRightInd w:val="0"/>
        <w:spacing w:after="0"/>
        <w:ind w:left="426" w:hanging="426"/>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 xml:space="preserve">Po przybyciu </w:t>
      </w:r>
      <w:r w:rsidR="00387EE7">
        <w:rPr>
          <w:rFonts w:asciiTheme="minorHAnsi" w:eastAsiaTheme="minorHAnsi" w:hAnsiTheme="minorHAnsi" w:cs="Times New Roman"/>
          <w:color w:val="0000FF"/>
          <w:kern w:val="0"/>
        </w:rPr>
        <w:t xml:space="preserve">na miejsce spotkania z okazji Świąt </w:t>
      </w:r>
      <w:r w:rsidR="00387EE7" w:rsidRPr="0048573A">
        <w:rPr>
          <w:rFonts w:asciiTheme="minorHAnsi" w:eastAsiaTheme="minorHAnsi" w:hAnsiTheme="minorHAnsi" w:cs="Arial"/>
          <w:color w:val="0000FF"/>
          <w:kern w:val="0"/>
        </w:rPr>
        <w:t>Bo</w:t>
      </w:r>
      <w:r w:rsidR="00387EE7" w:rsidRPr="0048573A">
        <w:rPr>
          <w:rFonts w:asciiTheme="minorHAnsi" w:eastAsiaTheme="minorHAnsi" w:hAnsiTheme="minorHAnsi" w:cs="Times New Roman"/>
          <w:color w:val="0000FF"/>
          <w:kern w:val="0"/>
        </w:rPr>
        <w:t>ż</w:t>
      </w:r>
      <w:r w:rsidR="00387EE7" w:rsidRPr="0048573A">
        <w:rPr>
          <w:rFonts w:asciiTheme="minorHAnsi" w:eastAsiaTheme="minorHAnsi" w:hAnsiTheme="minorHAnsi" w:cs="Arial"/>
          <w:color w:val="0000FF"/>
          <w:kern w:val="0"/>
        </w:rPr>
        <w:t xml:space="preserve">ego Narodzenia </w:t>
      </w:r>
      <w:r w:rsidR="00387EE7">
        <w:rPr>
          <w:rFonts w:asciiTheme="minorHAnsi" w:eastAsiaTheme="minorHAnsi" w:hAnsiTheme="minorHAnsi" w:cs="Times New Roman"/>
          <w:color w:val="0000FF"/>
          <w:kern w:val="0"/>
        </w:rPr>
        <w:t>przełożony/</w:t>
      </w:r>
      <w:r>
        <w:rPr>
          <w:rFonts w:asciiTheme="minorHAnsi" w:eastAsiaTheme="minorHAnsi" w:hAnsiTheme="minorHAnsi" w:cs="Times New Roman"/>
          <w:color w:val="0000FF"/>
          <w:kern w:val="0"/>
        </w:rPr>
        <w:t>kierowni</w:t>
      </w:r>
      <w:r w:rsidR="00387EE7">
        <w:rPr>
          <w:rFonts w:asciiTheme="minorHAnsi" w:eastAsiaTheme="minorHAnsi" w:hAnsiTheme="minorHAnsi" w:cs="Times New Roman"/>
          <w:color w:val="0000FF"/>
          <w:kern w:val="0"/>
        </w:rPr>
        <w:t>k</w:t>
      </w:r>
      <w:r>
        <w:rPr>
          <w:rFonts w:asciiTheme="minorHAnsi" w:eastAsiaTheme="minorHAnsi" w:hAnsiTheme="minorHAnsi" w:cs="Times New Roman"/>
          <w:color w:val="0000FF"/>
          <w:kern w:val="0"/>
        </w:rPr>
        <w:t xml:space="preserve"> jednostki organizacyjnej</w:t>
      </w:r>
      <w:r w:rsidR="00387EE7">
        <w:rPr>
          <w:rFonts w:asciiTheme="minorHAnsi" w:eastAsiaTheme="minorHAnsi" w:hAnsiTheme="minorHAnsi" w:cs="Times New Roman"/>
          <w:color w:val="0000FF"/>
          <w:kern w:val="0"/>
        </w:rPr>
        <w:t xml:space="preserve"> wita się z zaproszonymi gośćmi i zajmuje miejsce do rozpoczęcia spotkania:</w:t>
      </w:r>
    </w:p>
    <w:p w:rsidR="00387EE7" w:rsidRDefault="00387EE7"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odśpiewana jest kolęda;</w:t>
      </w:r>
    </w:p>
    <w:p w:rsidR="00387EE7" w:rsidRDefault="00387EE7"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 xml:space="preserve">następnie głos zabiera kierownik jednostki organizacyjnej, który wita zaproszonych gości </w:t>
      </w:r>
      <w:r>
        <w:rPr>
          <w:rFonts w:asciiTheme="minorHAnsi" w:eastAsiaTheme="minorHAnsi" w:hAnsiTheme="minorHAnsi" w:cs="Times New Roman"/>
          <w:color w:val="0000FF"/>
          <w:kern w:val="0"/>
        </w:rPr>
        <w:br/>
        <w:t>i składa zebranym życzenia;</w:t>
      </w:r>
    </w:p>
    <w:p w:rsidR="00387EE7"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po wystąpieniu kierownika jednostki organizacyjnej, głos zabiera przełożony i inni zaproszeni goście;</w:t>
      </w:r>
    </w:p>
    <w:p w:rsidR="00273E4E"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 xml:space="preserve">po wystąpienia okolicznościowych głos zabiera duszpasterz. Odczytuje „Ewangelię” </w:t>
      </w:r>
      <w:r>
        <w:rPr>
          <w:rFonts w:asciiTheme="minorHAnsi" w:eastAsiaTheme="minorHAnsi" w:hAnsiTheme="minorHAnsi" w:cs="Times New Roman"/>
          <w:color w:val="0000FF"/>
          <w:kern w:val="0"/>
        </w:rPr>
        <w:br/>
        <w:t>i modlitwy wiernych (wyznaczona osoba odczytuje tekst „Ewangelii”, a następnie modlitwę wiernych);</w:t>
      </w:r>
    </w:p>
    <w:p w:rsidR="00273E4E"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lastRenderedPageBreak/>
        <w:t xml:space="preserve">duszpasterz błogosławi opłatki (kapelani różnych wyznań odmawiają modlitwę), </w:t>
      </w:r>
      <w:r w:rsidR="0064236C">
        <w:rPr>
          <w:rFonts w:asciiTheme="minorHAnsi" w:eastAsiaTheme="minorHAnsi" w:hAnsiTheme="minorHAnsi" w:cs="Times New Roman"/>
          <w:color w:val="0000FF"/>
          <w:kern w:val="0"/>
        </w:rPr>
        <w:br/>
      </w:r>
      <w:r>
        <w:rPr>
          <w:rFonts w:asciiTheme="minorHAnsi" w:eastAsiaTheme="minorHAnsi" w:hAnsiTheme="minorHAnsi" w:cs="Times New Roman"/>
          <w:color w:val="0000FF"/>
          <w:kern w:val="0"/>
        </w:rPr>
        <w:t>a następnie rozda</w:t>
      </w:r>
      <w:r w:rsidR="00DE08FD">
        <w:rPr>
          <w:rFonts w:asciiTheme="minorHAnsi" w:eastAsiaTheme="minorHAnsi" w:hAnsiTheme="minorHAnsi" w:cs="Times New Roman"/>
          <w:color w:val="0000FF"/>
          <w:kern w:val="0"/>
        </w:rPr>
        <w:t>wane są</w:t>
      </w:r>
      <w:r>
        <w:rPr>
          <w:rFonts w:asciiTheme="minorHAnsi" w:eastAsiaTheme="minorHAnsi" w:hAnsiTheme="minorHAnsi" w:cs="Times New Roman"/>
          <w:color w:val="0000FF"/>
          <w:kern w:val="0"/>
        </w:rPr>
        <w:t xml:space="preserve"> opłatki uczestnikom spotkania;</w:t>
      </w:r>
    </w:p>
    <w:p w:rsidR="00273E4E"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uczestnicy spotkania składają sobie wzajemnie życzenia i dzielą się opłatkiem;</w:t>
      </w:r>
    </w:p>
    <w:p w:rsidR="00273E4E"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po podzieleniu się opłatkiem, uczestnicy spotkania korzystają z przygotowanego poczęstunku;</w:t>
      </w:r>
    </w:p>
    <w:p w:rsidR="00273E4E" w:rsidRDefault="00273E4E" w:rsidP="006010C4">
      <w:pPr>
        <w:pStyle w:val="Akapitzlist"/>
        <w:numPr>
          <w:ilvl w:val="0"/>
          <w:numId w:val="352"/>
        </w:numPr>
        <w:suppressAutoHyphens w:val="0"/>
        <w:autoSpaceDE w:val="0"/>
        <w:adjustRightInd w:val="0"/>
        <w:spacing w:after="0"/>
        <w:ind w:left="851" w:hanging="425"/>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przyjmuje się jako zasadę, że zakończenie spotkania jest możliwe po opuszczenia miejsca spotkania przez przełożonego lub kierownika jednostki organizacyjnej.</w:t>
      </w:r>
    </w:p>
    <w:p w:rsidR="00387EE7" w:rsidRDefault="00273E4E" w:rsidP="006010C4">
      <w:pPr>
        <w:pStyle w:val="Akapitzlist"/>
        <w:numPr>
          <w:ilvl w:val="0"/>
          <w:numId w:val="351"/>
        </w:numPr>
        <w:suppressAutoHyphens w:val="0"/>
        <w:autoSpaceDE w:val="0"/>
        <w:adjustRightInd w:val="0"/>
        <w:spacing w:after="0"/>
        <w:ind w:left="426" w:hanging="426"/>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 xml:space="preserve">Po przybyciu na miejsce spotkania z okazji Świąt </w:t>
      </w:r>
      <w:r>
        <w:rPr>
          <w:rFonts w:asciiTheme="minorHAnsi" w:eastAsiaTheme="minorHAnsi" w:hAnsiTheme="minorHAnsi" w:cs="Arial"/>
          <w:color w:val="0000FF"/>
          <w:kern w:val="0"/>
        </w:rPr>
        <w:t>Wielkanocnych (Świąt Zmartwychwstania Pańskiego)</w:t>
      </w:r>
      <w:r w:rsidRPr="0048573A">
        <w:rPr>
          <w:rFonts w:asciiTheme="minorHAnsi" w:eastAsiaTheme="minorHAnsi" w:hAnsiTheme="minorHAnsi" w:cs="Arial"/>
          <w:color w:val="0000FF"/>
          <w:kern w:val="0"/>
        </w:rPr>
        <w:t xml:space="preserve"> </w:t>
      </w:r>
      <w:r>
        <w:rPr>
          <w:rFonts w:asciiTheme="minorHAnsi" w:eastAsiaTheme="minorHAnsi" w:hAnsiTheme="minorHAnsi" w:cs="Times New Roman"/>
          <w:color w:val="0000FF"/>
          <w:kern w:val="0"/>
        </w:rPr>
        <w:t xml:space="preserve">przełożony/kierownik jednostki organizacyjnej wita się z zaproszonymi gośćmi </w:t>
      </w:r>
      <w:r w:rsidR="0064236C">
        <w:rPr>
          <w:rFonts w:asciiTheme="minorHAnsi" w:eastAsiaTheme="minorHAnsi" w:hAnsiTheme="minorHAnsi" w:cs="Times New Roman"/>
          <w:color w:val="0000FF"/>
          <w:kern w:val="0"/>
        </w:rPr>
        <w:br/>
      </w:r>
      <w:r>
        <w:rPr>
          <w:rFonts w:asciiTheme="minorHAnsi" w:eastAsiaTheme="minorHAnsi" w:hAnsiTheme="minorHAnsi" w:cs="Times New Roman"/>
          <w:color w:val="0000FF"/>
          <w:kern w:val="0"/>
        </w:rPr>
        <w:t>i zajmuje miejsce do rozpoczęcia spotkania:</w:t>
      </w:r>
    </w:p>
    <w:p w:rsidR="0064236C" w:rsidRDefault="0064236C" w:rsidP="006010C4">
      <w:pPr>
        <w:pStyle w:val="Akapitzlist"/>
        <w:numPr>
          <w:ilvl w:val="0"/>
          <w:numId w:val="353"/>
        </w:numPr>
        <w:suppressAutoHyphens w:val="0"/>
        <w:autoSpaceDE w:val="0"/>
        <w:adjustRightInd w:val="0"/>
        <w:spacing w:after="0"/>
        <w:ind w:left="993" w:hanging="567"/>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 xml:space="preserve">głos zabiera kierownik jednostki organizacyjnej, który wita zaproszonych gości </w:t>
      </w:r>
      <w:r>
        <w:rPr>
          <w:rFonts w:asciiTheme="minorHAnsi" w:eastAsiaTheme="minorHAnsi" w:hAnsiTheme="minorHAnsi" w:cs="Times New Roman"/>
          <w:color w:val="0000FF"/>
          <w:kern w:val="0"/>
        </w:rPr>
        <w:br/>
        <w:t>i składa zebranym życzenia;</w:t>
      </w:r>
    </w:p>
    <w:p w:rsidR="0064236C" w:rsidRDefault="0064236C" w:rsidP="006010C4">
      <w:pPr>
        <w:pStyle w:val="Akapitzlist"/>
        <w:numPr>
          <w:ilvl w:val="0"/>
          <w:numId w:val="353"/>
        </w:numPr>
        <w:suppressAutoHyphens w:val="0"/>
        <w:autoSpaceDE w:val="0"/>
        <w:adjustRightInd w:val="0"/>
        <w:spacing w:after="0"/>
        <w:ind w:left="993" w:hanging="567"/>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po wystąpieniu kierownika jednostki organizacyjnej, głos zabiera przełożony i inni zaproszeni goście;</w:t>
      </w:r>
    </w:p>
    <w:p w:rsidR="0064236C" w:rsidRDefault="0064236C" w:rsidP="006010C4">
      <w:pPr>
        <w:pStyle w:val="Akapitzlist"/>
        <w:numPr>
          <w:ilvl w:val="0"/>
          <w:numId w:val="353"/>
        </w:numPr>
        <w:suppressAutoHyphens w:val="0"/>
        <w:autoSpaceDE w:val="0"/>
        <w:adjustRightInd w:val="0"/>
        <w:spacing w:after="0"/>
        <w:ind w:left="993" w:hanging="567"/>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duszpasterz dokonuje poświecenia pokarmów (kapelani różnych wyznań odmawiają modlitwy, święcą pokarmy i składają życzenia);</w:t>
      </w:r>
    </w:p>
    <w:p w:rsidR="0064236C" w:rsidRDefault="0064236C" w:rsidP="006010C4">
      <w:pPr>
        <w:pStyle w:val="Akapitzlist"/>
        <w:numPr>
          <w:ilvl w:val="0"/>
          <w:numId w:val="353"/>
        </w:numPr>
        <w:suppressAutoHyphens w:val="0"/>
        <w:autoSpaceDE w:val="0"/>
        <w:adjustRightInd w:val="0"/>
        <w:spacing w:after="0"/>
        <w:ind w:left="993" w:hanging="567"/>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uczestnicy spotkania składają sobie wzajemnie życzenia.</w:t>
      </w:r>
    </w:p>
    <w:p w:rsidR="0064236C" w:rsidRDefault="0064236C" w:rsidP="006010C4">
      <w:pPr>
        <w:pStyle w:val="Akapitzlist"/>
        <w:numPr>
          <w:ilvl w:val="0"/>
          <w:numId w:val="353"/>
        </w:numPr>
        <w:suppressAutoHyphens w:val="0"/>
        <w:autoSpaceDE w:val="0"/>
        <w:adjustRightInd w:val="0"/>
        <w:spacing w:after="0"/>
        <w:ind w:left="993" w:hanging="567"/>
        <w:jc w:val="both"/>
        <w:textAlignment w:val="auto"/>
        <w:rPr>
          <w:rFonts w:asciiTheme="minorHAnsi" w:eastAsiaTheme="minorHAnsi" w:hAnsiTheme="minorHAnsi" w:cs="Times New Roman"/>
          <w:color w:val="0000FF"/>
          <w:kern w:val="0"/>
        </w:rPr>
      </w:pPr>
      <w:r>
        <w:rPr>
          <w:rFonts w:asciiTheme="minorHAnsi" w:eastAsiaTheme="minorHAnsi" w:hAnsiTheme="minorHAnsi" w:cs="Times New Roman"/>
          <w:color w:val="0000FF"/>
          <w:kern w:val="0"/>
        </w:rPr>
        <w:t>przyjmuje się jako zasadę, że zakończenie spotkania jest możliwe po opuszczenia miejsca spotkania przez przełożonego lub kierownika jednostki organizacyjnej.</w:t>
      </w:r>
    </w:p>
    <w:p w:rsidR="0048573A" w:rsidRPr="0064236C" w:rsidRDefault="0048573A" w:rsidP="0048573A">
      <w:pPr>
        <w:widowControl/>
        <w:suppressAutoHyphens w:val="0"/>
        <w:autoSpaceDE w:val="0"/>
        <w:adjustRightInd w:val="0"/>
        <w:spacing w:after="0" w:line="240" w:lineRule="auto"/>
        <w:textAlignment w:val="auto"/>
        <w:rPr>
          <w:rFonts w:asciiTheme="minorHAnsi" w:eastAsiaTheme="minorHAnsi" w:hAnsiTheme="minorHAnsi" w:cs="Times New Roman"/>
          <w:kern w:val="0"/>
        </w:rPr>
      </w:pPr>
    </w:p>
    <w:p w:rsidR="00BE7B5B" w:rsidRPr="00F45D5C" w:rsidRDefault="00BE7B5B" w:rsidP="00FA3474">
      <w:pPr>
        <w:pStyle w:val="Nagwek3"/>
        <w:jc w:val="center"/>
      </w:pPr>
      <w:bookmarkStart w:id="334" w:name="_Toc42522664"/>
      <w:r w:rsidRPr="00F45D5C">
        <w:rPr>
          <w:rStyle w:val="FontStyle112"/>
          <w:rFonts w:asciiTheme="minorHAnsi" w:hAnsiTheme="minorHAnsi"/>
          <w:sz w:val="22"/>
          <w:szCs w:val="22"/>
        </w:rPr>
        <w:t xml:space="preserve">Rozdział </w:t>
      </w:r>
      <w:r>
        <w:rPr>
          <w:rStyle w:val="FontStyle112"/>
          <w:rFonts w:asciiTheme="minorHAnsi" w:hAnsiTheme="minorHAnsi"/>
          <w:sz w:val="22"/>
          <w:szCs w:val="22"/>
        </w:rPr>
        <w:t>3</w:t>
      </w:r>
      <w:bookmarkEnd w:id="334"/>
    </w:p>
    <w:p w:rsidR="005B774E" w:rsidRPr="00FA3474" w:rsidRDefault="005B774E" w:rsidP="00545E1F">
      <w:pPr>
        <w:pStyle w:val="Nagwek3"/>
        <w:jc w:val="center"/>
        <w:rPr>
          <w:rStyle w:val="FontStyle108"/>
          <w:rFonts w:asciiTheme="minorHAnsi" w:hAnsiTheme="minorHAnsi"/>
          <w:b/>
          <w:sz w:val="22"/>
          <w:szCs w:val="22"/>
        </w:rPr>
      </w:pPr>
      <w:bookmarkStart w:id="335" w:name="_Toc42522665"/>
      <w:r w:rsidRPr="00FA3474">
        <w:rPr>
          <w:rStyle w:val="FontStyle108"/>
          <w:rFonts w:asciiTheme="minorHAnsi" w:hAnsiTheme="minorHAnsi"/>
          <w:b/>
          <w:sz w:val="22"/>
          <w:szCs w:val="22"/>
        </w:rPr>
        <w:t xml:space="preserve">Udział pożarniczej asysty </w:t>
      </w:r>
      <w:r w:rsidR="00367F7B" w:rsidRPr="00FA3474">
        <w:rPr>
          <w:rStyle w:val="FontStyle108"/>
          <w:rFonts w:asciiTheme="minorHAnsi" w:hAnsiTheme="minorHAnsi"/>
          <w:b/>
          <w:sz w:val="22"/>
          <w:szCs w:val="22"/>
        </w:rPr>
        <w:t>honor</w:t>
      </w:r>
      <w:r w:rsidRPr="00FA3474">
        <w:rPr>
          <w:rStyle w:val="FontStyle108"/>
          <w:rFonts w:asciiTheme="minorHAnsi" w:hAnsiTheme="minorHAnsi"/>
          <w:b/>
          <w:sz w:val="22"/>
          <w:szCs w:val="22"/>
        </w:rPr>
        <w:t xml:space="preserve">owej w uroczystościach patriotyczno-religijnych </w:t>
      </w:r>
      <w:r w:rsidR="003D338F" w:rsidRPr="00FA3474">
        <w:rPr>
          <w:rStyle w:val="FontStyle108"/>
          <w:rFonts w:asciiTheme="minorHAnsi" w:hAnsiTheme="minorHAnsi"/>
          <w:b/>
          <w:sz w:val="22"/>
          <w:szCs w:val="22"/>
        </w:rPr>
        <w:br/>
      </w:r>
      <w:r w:rsidRPr="00FA3474">
        <w:rPr>
          <w:rStyle w:val="FontStyle108"/>
          <w:rFonts w:asciiTheme="minorHAnsi" w:hAnsiTheme="minorHAnsi"/>
          <w:b/>
          <w:sz w:val="22"/>
          <w:szCs w:val="22"/>
        </w:rPr>
        <w:t>i religijnych dla wyznania rzymskokatolickiego</w:t>
      </w:r>
      <w:bookmarkEnd w:id="335"/>
    </w:p>
    <w:p w:rsidR="003D338F" w:rsidRPr="003D338F" w:rsidRDefault="003D338F" w:rsidP="005B774E">
      <w:pPr>
        <w:pStyle w:val="Style6"/>
        <w:widowControl/>
        <w:spacing w:line="276" w:lineRule="auto"/>
        <w:jc w:val="left"/>
        <w:rPr>
          <w:rFonts w:asciiTheme="minorHAnsi" w:hAnsiTheme="minorHAnsi"/>
          <w:sz w:val="22"/>
          <w:szCs w:val="22"/>
        </w:rPr>
      </w:pPr>
    </w:p>
    <w:p w:rsidR="003D338F" w:rsidRDefault="005B774E" w:rsidP="00582A96">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13</w:t>
      </w:r>
      <w:r w:rsidR="007338C9">
        <w:rPr>
          <w:rStyle w:val="FontStyle108"/>
          <w:rFonts w:asciiTheme="minorHAnsi" w:hAnsiTheme="minorHAnsi"/>
          <w:sz w:val="22"/>
          <w:szCs w:val="22"/>
        </w:rPr>
        <w:t>5</w:t>
      </w:r>
      <w:r w:rsidRPr="009926E6">
        <w:rPr>
          <w:rStyle w:val="FontStyle112"/>
          <w:rFonts w:asciiTheme="minorHAnsi" w:hAnsiTheme="minorHAnsi"/>
          <w:b/>
          <w:sz w:val="22"/>
          <w:szCs w:val="22"/>
        </w:rPr>
        <w:t>.</w:t>
      </w:r>
    </w:p>
    <w:p w:rsidR="00252197" w:rsidRDefault="006003A1" w:rsidP="006010C4">
      <w:pPr>
        <w:pStyle w:val="Style9"/>
        <w:widowControl/>
        <w:numPr>
          <w:ilvl w:val="0"/>
          <w:numId w:val="306"/>
        </w:numPr>
        <w:spacing w:line="276" w:lineRule="auto"/>
        <w:ind w:left="426" w:hanging="426"/>
        <w:rPr>
          <w:rStyle w:val="FontStyle112"/>
          <w:rFonts w:asciiTheme="minorHAnsi" w:hAnsiTheme="minorHAnsi"/>
          <w:sz w:val="24"/>
          <w:szCs w:val="24"/>
        </w:rPr>
      </w:pPr>
      <w:r w:rsidRPr="006003A1">
        <w:rPr>
          <w:rFonts w:asciiTheme="minorHAnsi" w:eastAsiaTheme="minorHAnsi" w:hAnsiTheme="minorHAnsi" w:cs="Arial"/>
          <w:color w:val="0000FF"/>
          <w:kern w:val="0"/>
          <w:sz w:val="22"/>
          <w:szCs w:val="22"/>
        </w:rPr>
        <w:t xml:space="preserve">Msza </w:t>
      </w:r>
      <w:r w:rsidRPr="006003A1">
        <w:rPr>
          <w:rFonts w:asciiTheme="minorHAnsi" w:eastAsiaTheme="minorHAnsi" w:hAnsiTheme="minorHAnsi"/>
          <w:color w:val="0000FF"/>
          <w:kern w:val="0"/>
          <w:sz w:val="22"/>
          <w:szCs w:val="22"/>
        </w:rPr>
        <w:t>ś</w:t>
      </w:r>
      <w:r w:rsidRPr="006003A1">
        <w:rPr>
          <w:rFonts w:asciiTheme="minorHAnsi" w:eastAsiaTheme="minorHAnsi" w:hAnsiTheme="minorHAnsi" w:cs="Arial"/>
          <w:color w:val="0000FF"/>
          <w:kern w:val="0"/>
          <w:sz w:val="22"/>
          <w:szCs w:val="22"/>
        </w:rPr>
        <w:t>wi</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
          <w:color w:val="0000FF"/>
          <w:kern w:val="0"/>
          <w:sz w:val="22"/>
          <w:szCs w:val="22"/>
        </w:rPr>
        <w:t>ta dla wspólnoty Ko</w:t>
      </w:r>
      <w:r w:rsidRPr="006003A1">
        <w:rPr>
          <w:rFonts w:asciiTheme="minorHAnsi" w:eastAsiaTheme="minorHAnsi" w:hAnsiTheme="minorHAnsi"/>
          <w:color w:val="0000FF"/>
          <w:kern w:val="0"/>
          <w:sz w:val="22"/>
          <w:szCs w:val="22"/>
        </w:rPr>
        <w:t>ś</w:t>
      </w:r>
      <w:r w:rsidRPr="006003A1">
        <w:rPr>
          <w:rFonts w:asciiTheme="minorHAnsi" w:eastAsiaTheme="minorHAnsi" w:hAnsiTheme="minorHAnsi" w:cs="Arial"/>
          <w:color w:val="0000FF"/>
          <w:kern w:val="0"/>
          <w:sz w:val="22"/>
          <w:szCs w:val="22"/>
        </w:rPr>
        <w:t>cio</w:t>
      </w:r>
      <w:r w:rsidRPr="006003A1">
        <w:rPr>
          <w:rFonts w:asciiTheme="minorHAnsi" w:eastAsiaTheme="minorHAnsi" w:hAnsiTheme="minorHAnsi"/>
          <w:color w:val="0000FF"/>
          <w:kern w:val="0"/>
          <w:sz w:val="22"/>
          <w:szCs w:val="22"/>
        </w:rPr>
        <w:t>ł</w:t>
      </w:r>
      <w:r w:rsidRPr="006003A1">
        <w:rPr>
          <w:rFonts w:asciiTheme="minorHAnsi" w:eastAsiaTheme="minorHAnsi" w:hAnsiTheme="minorHAnsi" w:cs="Arial"/>
          <w:color w:val="0000FF"/>
          <w:kern w:val="0"/>
          <w:sz w:val="22"/>
          <w:szCs w:val="22"/>
        </w:rPr>
        <w:t>a Rzymsko-Katolickiego jest najwa</w:t>
      </w:r>
      <w:r w:rsidRPr="006003A1">
        <w:rPr>
          <w:rFonts w:asciiTheme="minorHAnsi" w:eastAsiaTheme="minorHAnsi" w:hAnsiTheme="minorHAnsi"/>
          <w:color w:val="0000FF"/>
          <w:kern w:val="0"/>
          <w:sz w:val="22"/>
          <w:szCs w:val="22"/>
        </w:rPr>
        <w:t>ż</w:t>
      </w:r>
      <w:r w:rsidRPr="006003A1">
        <w:rPr>
          <w:rFonts w:asciiTheme="minorHAnsi" w:eastAsiaTheme="minorHAnsi" w:hAnsiTheme="minorHAnsi" w:cs="Arial"/>
          <w:color w:val="0000FF"/>
          <w:kern w:val="0"/>
          <w:sz w:val="22"/>
          <w:szCs w:val="22"/>
        </w:rPr>
        <w:t xml:space="preserve">niejszym wydarzeniem </w:t>
      </w:r>
      <w:r w:rsidRPr="006003A1">
        <w:rPr>
          <w:rFonts w:asciiTheme="minorHAnsi" w:eastAsiaTheme="minorHAnsi" w:hAnsiTheme="minorHAnsi" w:cs="Arial"/>
          <w:color w:val="0000FF"/>
          <w:kern w:val="0"/>
          <w:sz w:val="22"/>
          <w:szCs w:val="22"/>
        </w:rPr>
        <w:br/>
        <w:t>i naj</w:t>
      </w:r>
      <w:r w:rsidRPr="006003A1">
        <w:rPr>
          <w:rFonts w:asciiTheme="minorHAnsi" w:eastAsiaTheme="minorHAnsi" w:hAnsiTheme="minorHAnsi"/>
          <w:color w:val="0000FF"/>
          <w:kern w:val="0"/>
          <w:sz w:val="22"/>
          <w:szCs w:val="22"/>
        </w:rPr>
        <w:t>ś</w:t>
      </w:r>
      <w:r w:rsidRPr="006003A1">
        <w:rPr>
          <w:rFonts w:asciiTheme="minorHAnsi" w:eastAsiaTheme="minorHAnsi" w:hAnsiTheme="minorHAnsi" w:cs="Arial"/>
          <w:color w:val="0000FF"/>
          <w:kern w:val="0"/>
          <w:sz w:val="22"/>
          <w:szCs w:val="22"/>
        </w:rPr>
        <w:t>wi</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
          <w:color w:val="0000FF"/>
          <w:kern w:val="0"/>
          <w:sz w:val="22"/>
          <w:szCs w:val="22"/>
        </w:rPr>
        <w:t>tszą</w:t>
      </w:r>
      <w:r w:rsidRPr="006003A1">
        <w:rPr>
          <w:rFonts w:asciiTheme="minorHAnsi" w:eastAsiaTheme="minorHAnsi" w:hAnsiTheme="minorHAnsi" w:cs="ArialMT"/>
          <w:color w:val="0000FF"/>
          <w:kern w:val="0"/>
          <w:sz w:val="22"/>
          <w:szCs w:val="22"/>
        </w:rPr>
        <w:t xml:space="preserve"> </w:t>
      </w:r>
      <w:r w:rsidRPr="006003A1">
        <w:rPr>
          <w:rFonts w:asciiTheme="minorHAnsi" w:eastAsiaTheme="minorHAnsi" w:hAnsiTheme="minorHAnsi" w:cs="Arial"/>
          <w:color w:val="0000FF"/>
          <w:kern w:val="0"/>
          <w:sz w:val="22"/>
          <w:szCs w:val="22"/>
        </w:rPr>
        <w:t>czynno</w:t>
      </w:r>
      <w:r w:rsidRPr="006003A1">
        <w:rPr>
          <w:rFonts w:asciiTheme="minorHAnsi" w:eastAsiaTheme="minorHAnsi" w:hAnsiTheme="minorHAnsi"/>
          <w:color w:val="0000FF"/>
          <w:kern w:val="0"/>
          <w:sz w:val="22"/>
          <w:szCs w:val="22"/>
        </w:rPr>
        <w:t>ś</w:t>
      </w:r>
      <w:r w:rsidRPr="006003A1">
        <w:rPr>
          <w:rFonts w:asciiTheme="minorHAnsi" w:eastAsiaTheme="minorHAnsi" w:hAnsiTheme="minorHAnsi" w:cs="Arial"/>
          <w:color w:val="0000FF"/>
          <w:kern w:val="0"/>
          <w:sz w:val="22"/>
          <w:szCs w:val="22"/>
        </w:rPr>
        <w:t>ci</w:t>
      </w:r>
      <w:r w:rsidRPr="006003A1">
        <w:rPr>
          <w:rFonts w:asciiTheme="minorHAnsi" w:eastAsiaTheme="minorHAnsi" w:hAnsiTheme="minorHAnsi"/>
          <w:color w:val="0000FF"/>
          <w:kern w:val="0"/>
          <w:sz w:val="22"/>
          <w:szCs w:val="22"/>
        </w:rPr>
        <w:t>ą</w:t>
      </w:r>
      <w:r w:rsidRPr="006003A1">
        <w:rPr>
          <w:rFonts w:asciiTheme="minorHAnsi" w:eastAsiaTheme="minorHAnsi" w:hAnsiTheme="minorHAnsi" w:cs="Arial"/>
          <w:color w:val="0000FF"/>
          <w:kern w:val="0"/>
          <w:sz w:val="22"/>
          <w:szCs w:val="22"/>
        </w:rPr>
        <w:t>. Ze wzgl</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
          <w:color w:val="0000FF"/>
          <w:kern w:val="0"/>
          <w:sz w:val="22"/>
          <w:szCs w:val="22"/>
        </w:rPr>
        <w:t>du na powag</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MT"/>
          <w:color w:val="0000FF"/>
          <w:kern w:val="0"/>
          <w:sz w:val="22"/>
          <w:szCs w:val="22"/>
        </w:rPr>
        <w:t xml:space="preserve"> </w:t>
      </w:r>
      <w:r w:rsidRPr="006003A1">
        <w:rPr>
          <w:rFonts w:asciiTheme="minorHAnsi" w:eastAsiaTheme="minorHAnsi" w:hAnsiTheme="minorHAnsi" w:cs="Arial"/>
          <w:color w:val="0000FF"/>
          <w:kern w:val="0"/>
          <w:sz w:val="22"/>
          <w:szCs w:val="22"/>
        </w:rPr>
        <w:t xml:space="preserve">Mszy </w:t>
      </w:r>
      <w:r w:rsidRPr="006003A1">
        <w:rPr>
          <w:rFonts w:asciiTheme="minorHAnsi" w:eastAsiaTheme="minorHAnsi" w:hAnsiTheme="minorHAnsi"/>
          <w:color w:val="0000FF"/>
          <w:kern w:val="0"/>
          <w:sz w:val="22"/>
          <w:szCs w:val="22"/>
        </w:rPr>
        <w:t>ś</w:t>
      </w:r>
      <w:r w:rsidRPr="006003A1">
        <w:rPr>
          <w:rFonts w:asciiTheme="minorHAnsi" w:eastAsiaTheme="minorHAnsi" w:hAnsiTheme="minorHAnsi" w:cs="Arial"/>
          <w:color w:val="0000FF"/>
          <w:kern w:val="0"/>
          <w:sz w:val="22"/>
          <w:szCs w:val="22"/>
        </w:rPr>
        <w:t>wi</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
          <w:color w:val="0000FF"/>
          <w:kern w:val="0"/>
          <w:sz w:val="22"/>
          <w:szCs w:val="22"/>
        </w:rPr>
        <w:t>tej uczestnicz</w:t>
      </w:r>
      <w:r w:rsidRPr="006003A1">
        <w:rPr>
          <w:rFonts w:asciiTheme="minorHAnsi" w:eastAsiaTheme="minorHAnsi" w:hAnsiTheme="minorHAnsi"/>
          <w:color w:val="0000FF"/>
          <w:kern w:val="0"/>
          <w:sz w:val="22"/>
          <w:szCs w:val="22"/>
        </w:rPr>
        <w:t>ą</w:t>
      </w:r>
      <w:r w:rsidRPr="006003A1">
        <w:rPr>
          <w:rFonts w:asciiTheme="minorHAnsi" w:eastAsiaTheme="minorHAnsi" w:hAnsiTheme="minorHAnsi" w:cs="Arial"/>
          <w:color w:val="0000FF"/>
          <w:kern w:val="0"/>
          <w:sz w:val="22"/>
          <w:szCs w:val="22"/>
        </w:rPr>
        <w:t xml:space="preserve">cy w niej </w:t>
      </w:r>
      <w:r w:rsidRPr="006003A1">
        <w:rPr>
          <w:rFonts w:asciiTheme="minorHAnsi" w:eastAsiaTheme="minorHAnsi" w:hAnsiTheme="minorHAnsi"/>
          <w:color w:val="0000FF"/>
          <w:kern w:val="0"/>
          <w:sz w:val="22"/>
          <w:szCs w:val="22"/>
        </w:rPr>
        <w:t>strażacy</w:t>
      </w:r>
      <w:r w:rsidRPr="006003A1">
        <w:rPr>
          <w:rFonts w:asciiTheme="minorHAnsi" w:eastAsiaTheme="minorHAnsi" w:hAnsiTheme="minorHAnsi" w:cs="Arial"/>
          <w:color w:val="0000FF"/>
          <w:kern w:val="0"/>
          <w:sz w:val="22"/>
          <w:szCs w:val="22"/>
        </w:rPr>
        <w:t xml:space="preserve"> powinni przyj</w:t>
      </w:r>
      <w:r w:rsidRPr="006003A1">
        <w:rPr>
          <w:rFonts w:asciiTheme="minorHAnsi" w:eastAsiaTheme="minorHAnsi" w:hAnsiTheme="minorHAnsi"/>
          <w:color w:val="0000FF"/>
          <w:kern w:val="0"/>
          <w:sz w:val="22"/>
          <w:szCs w:val="22"/>
        </w:rPr>
        <w:t>ąć</w:t>
      </w:r>
      <w:r w:rsidRPr="006003A1">
        <w:rPr>
          <w:rFonts w:asciiTheme="minorHAnsi" w:eastAsiaTheme="minorHAnsi" w:hAnsiTheme="minorHAnsi" w:cs="ArialMT"/>
          <w:color w:val="0000FF"/>
          <w:kern w:val="0"/>
          <w:sz w:val="22"/>
          <w:szCs w:val="22"/>
        </w:rPr>
        <w:t xml:space="preserve"> </w:t>
      </w:r>
      <w:r w:rsidRPr="006003A1">
        <w:rPr>
          <w:rFonts w:asciiTheme="minorHAnsi" w:eastAsiaTheme="minorHAnsi" w:hAnsiTheme="minorHAnsi" w:cs="Arial"/>
          <w:color w:val="0000FF"/>
          <w:kern w:val="0"/>
          <w:sz w:val="22"/>
          <w:szCs w:val="22"/>
        </w:rPr>
        <w:t>postaw</w:t>
      </w:r>
      <w:r w:rsidRPr="006003A1">
        <w:rPr>
          <w:rFonts w:asciiTheme="minorHAnsi" w:eastAsiaTheme="minorHAnsi" w:hAnsiTheme="minorHAnsi"/>
          <w:color w:val="0000FF"/>
          <w:kern w:val="0"/>
          <w:sz w:val="22"/>
          <w:szCs w:val="22"/>
        </w:rPr>
        <w:t>ę</w:t>
      </w:r>
      <w:r w:rsidRPr="006003A1">
        <w:rPr>
          <w:rFonts w:asciiTheme="minorHAnsi" w:eastAsiaTheme="minorHAnsi" w:hAnsiTheme="minorHAnsi" w:cs="ArialMT"/>
          <w:color w:val="0000FF"/>
          <w:kern w:val="0"/>
          <w:sz w:val="22"/>
          <w:szCs w:val="22"/>
        </w:rPr>
        <w:t xml:space="preserve"> </w:t>
      </w:r>
      <w:r w:rsidRPr="006003A1">
        <w:rPr>
          <w:rFonts w:asciiTheme="minorHAnsi" w:eastAsiaTheme="minorHAnsi" w:hAnsiTheme="minorHAnsi" w:cs="Arial"/>
          <w:color w:val="0000FF"/>
          <w:kern w:val="0"/>
          <w:sz w:val="22"/>
          <w:szCs w:val="22"/>
        </w:rPr>
        <w:t>godn</w:t>
      </w:r>
      <w:r w:rsidRPr="006003A1">
        <w:rPr>
          <w:rFonts w:asciiTheme="minorHAnsi" w:eastAsiaTheme="minorHAnsi" w:hAnsiTheme="minorHAnsi"/>
          <w:color w:val="0000FF"/>
          <w:kern w:val="0"/>
          <w:sz w:val="22"/>
          <w:szCs w:val="22"/>
        </w:rPr>
        <w:t>ą</w:t>
      </w:r>
      <w:r w:rsidRPr="006003A1">
        <w:rPr>
          <w:rFonts w:asciiTheme="minorHAnsi" w:eastAsiaTheme="minorHAnsi" w:hAnsiTheme="minorHAnsi" w:cs="ArialMT"/>
          <w:color w:val="0000FF"/>
          <w:kern w:val="0"/>
          <w:sz w:val="22"/>
          <w:szCs w:val="22"/>
        </w:rPr>
        <w:t xml:space="preserve"> </w:t>
      </w:r>
      <w:r w:rsidRPr="006003A1">
        <w:rPr>
          <w:rFonts w:asciiTheme="minorHAnsi" w:eastAsiaTheme="minorHAnsi" w:hAnsiTheme="minorHAnsi" w:cs="Arial"/>
          <w:color w:val="0000FF"/>
          <w:kern w:val="0"/>
          <w:sz w:val="22"/>
          <w:szCs w:val="22"/>
        </w:rPr>
        <w:t>w zachowaniu i ubiorze, z pe</w:t>
      </w:r>
      <w:r w:rsidRPr="006003A1">
        <w:rPr>
          <w:rFonts w:asciiTheme="minorHAnsi" w:eastAsiaTheme="minorHAnsi" w:hAnsiTheme="minorHAnsi"/>
          <w:color w:val="0000FF"/>
          <w:kern w:val="0"/>
          <w:sz w:val="22"/>
          <w:szCs w:val="22"/>
        </w:rPr>
        <w:t>ł</w:t>
      </w:r>
      <w:r w:rsidRPr="006003A1">
        <w:rPr>
          <w:rFonts w:asciiTheme="minorHAnsi" w:eastAsiaTheme="minorHAnsi" w:hAnsiTheme="minorHAnsi" w:cs="Arial"/>
          <w:color w:val="0000FF"/>
          <w:kern w:val="0"/>
          <w:sz w:val="22"/>
          <w:szCs w:val="22"/>
        </w:rPr>
        <w:t>nym poszanowaniem zwyczajów, przestrzegaj</w:t>
      </w:r>
      <w:r w:rsidRPr="006003A1">
        <w:rPr>
          <w:rFonts w:asciiTheme="minorHAnsi" w:eastAsiaTheme="minorHAnsi" w:hAnsiTheme="minorHAnsi"/>
          <w:color w:val="0000FF"/>
          <w:kern w:val="0"/>
          <w:sz w:val="22"/>
          <w:szCs w:val="22"/>
        </w:rPr>
        <w:t>ą</w:t>
      </w:r>
      <w:r w:rsidRPr="006003A1">
        <w:rPr>
          <w:rFonts w:asciiTheme="minorHAnsi" w:eastAsiaTheme="minorHAnsi" w:hAnsiTheme="minorHAnsi" w:cs="Arial"/>
          <w:color w:val="0000FF"/>
          <w:kern w:val="0"/>
          <w:sz w:val="22"/>
          <w:szCs w:val="22"/>
        </w:rPr>
        <w:t>c liturgicznych przepisów religijnych oraz ceremonia</w:t>
      </w:r>
      <w:r w:rsidRPr="006003A1">
        <w:rPr>
          <w:rFonts w:asciiTheme="minorHAnsi" w:eastAsiaTheme="minorHAnsi" w:hAnsiTheme="minorHAnsi"/>
          <w:color w:val="0000FF"/>
          <w:kern w:val="0"/>
          <w:sz w:val="22"/>
          <w:szCs w:val="22"/>
        </w:rPr>
        <w:t>ł</w:t>
      </w:r>
      <w:r w:rsidRPr="006003A1">
        <w:rPr>
          <w:rFonts w:asciiTheme="minorHAnsi" w:eastAsiaTheme="minorHAnsi" w:hAnsiTheme="minorHAnsi" w:cs="Arial"/>
          <w:color w:val="0000FF"/>
          <w:kern w:val="0"/>
          <w:sz w:val="22"/>
          <w:szCs w:val="22"/>
        </w:rPr>
        <w:t>u pożarniczego.</w:t>
      </w:r>
    </w:p>
    <w:p w:rsidR="005B774E" w:rsidRPr="003D338F" w:rsidRDefault="005B774E" w:rsidP="006010C4">
      <w:pPr>
        <w:pStyle w:val="Style9"/>
        <w:widowControl/>
        <w:numPr>
          <w:ilvl w:val="0"/>
          <w:numId w:val="30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 uroczystości patriotyczno-religijnych połączonych z błogosławieństwem lub poświęceniem </w:t>
      </w:r>
      <w:r w:rsidR="00582A96">
        <w:rPr>
          <w:rStyle w:val="FontStyle112"/>
          <w:rFonts w:asciiTheme="minorHAnsi" w:hAnsiTheme="minorHAnsi"/>
          <w:sz w:val="22"/>
          <w:szCs w:val="22"/>
        </w:rPr>
        <w:br/>
      </w:r>
      <w:r w:rsidRPr="00F45D5C">
        <w:rPr>
          <w:rStyle w:val="FontStyle112"/>
          <w:rFonts w:asciiTheme="minorHAnsi" w:hAnsiTheme="minorHAnsi"/>
          <w:sz w:val="22"/>
          <w:szCs w:val="22"/>
        </w:rPr>
        <w:t xml:space="preserve">z udziałem pożarniczej asysty </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owej zalicza się w szczególności:</w:t>
      </w:r>
    </w:p>
    <w:p w:rsidR="003D338F" w:rsidRPr="006003A1" w:rsidRDefault="003D338F"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ślubowanie;</w:t>
      </w:r>
    </w:p>
    <w:p w:rsidR="006003A1" w:rsidRPr="006003A1" w:rsidRDefault="006003A1"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nadanie sztandaru;</w:t>
      </w:r>
    </w:p>
    <w:p w:rsidR="006003A1" w:rsidRPr="006003A1" w:rsidRDefault="006003A1"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wręczenie aktów mianowania, aktów nadania stopni i dyplomów.</w:t>
      </w:r>
    </w:p>
    <w:p w:rsidR="006003A1" w:rsidRPr="006003A1" w:rsidRDefault="006003A1"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inaugurację roku akademickiego, szkolnego;</w:t>
      </w:r>
    </w:p>
    <w:p w:rsidR="003D338F" w:rsidRPr="006003A1" w:rsidRDefault="003D338F"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odsłonięcie pomnika i tablicy pamiątkowej;</w:t>
      </w:r>
    </w:p>
    <w:p w:rsidR="003D338F" w:rsidRPr="006003A1" w:rsidRDefault="003D338F"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otwarcie strażnicy;</w:t>
      </w:r>
    </w:p>
    <w:p w:rsidR="003D338F" w:rsidRPr="006003A1" w:rsidRDefault="003D338F" w:rsidP="006010C4">
      <w:pPr>
        <w:pStyle w:val="Style9"/>
        <w:widowControl/>
        <w:numPr>
          <w:ilvl w:val="0"/>
          <w:numId w:val="307"/>
        </w:numPr>
        <w:spacing w:line="276" w:lineRule="auto"/>
        <w:ind w:left="851" w:hanging="425"/>
        <w:rPr>
          <w:rStyle w:val="FontStyle112"/>
          <w:rFonts w:asciiTheme="minorHAnsi" w:hAnsiTheme="minorHAnsi"/>
          <w:color w:val="0000FF"/>
          <w:sz w:val="24"/>
          <w:szCs w:val="24"/>
        </w:rPr>
      </w:pPr>
      <w:r w:rsidRPr="006003A1">
        <w:rPr>
          <w:rStyle w:val="FontStyle112"/>
          <w:rFonts w:asciiTheme="minorHAnsi" w:hAnsiTheme="minorHAnsi"/>
          <w:color w:val="0000FF"/>
          <w:sz w:val="22"/>
          <w:szCs w:val="22"/>
        </w:rPr>
        <w:t>przekazanie sprzętu pożarniczego;</w:t>
      </w:r>
    </w:p>
    <w:p w:rsidR="003D338F" w:rsidRPr="003D338F" w:rsidRDefault="003D338F" w:rsidP="006010C4">
      <w:pPr>
        <w:pStyle w:val="Style9"/>
        <w:widowControl/>
        <w:numPr>
          <w:ilvl w:val="0"/>
          <w:numId w:val="30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ślub strażaka;</w:t>
      </w:r>
    </w:p>
    <w:p w:rsidR="003D338F" w:rsidRPr="003D338F" w:rsidRDefault="003D338F" w:rsidP="006010C4">
      <w:pPr>
        <w:pStyle w:val="Style9"/>
        <w:widowControl/>
        <w:numPr>
          <w:ilvl w:val="0"/>
          <w:numId w:val="307"/>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pogrzeb strażaka;</w:t>
      </w:r>
    </w:p>
    <w:p w:rsidR="003D338F" w:rsidRPr="00F45D5C" w:rsidRDefault="003D338F" w:rsidP="006010C4">
      <w:pPr>
        <w:pStyle w:val="Style9"/>
        <w:widowControl/>
        <w:numPr>
          <w:ilvl w:val="0"/>
          <w:numId w:val="306"/>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Pożarnicza asysta </w:t>
      </w:r>
      <w:r>
        <w:rPr>
          <w:rStyle w:val="FontStyle112"/>
          <w:rFonts w:asciiTheme="minorHAnsi" w:hAnsiTheme="minorHAnsi"/>
          <w:sz w:val="22"/>
          <w:szCs w:val="22"/>
        </w:rPr>
        <w:t>honor</w:t>
      </w:r>
      <w:r w:rsidRPr="00F45D5C">
        <w:rPr>
          <w:rStyle w:val="FontStyle112"/>
          <w:rFonts w:asciiTheme="minorHAnsi" w:hAnsiTheme="minorHAnsi"/>
          <w:sz w:val="22"/>
          <w:szCs w:val="22"/>
        </w:rPr>
        <w:t>owa może brać udział w takich uroczystościach religijnych, jak np.:</w:t>
      </w:r>
    </w:p>
    <w:p w:rsidR="005B774E" w:rsidRPr="003D338F" w:rsidRDefault="003D338F" w:rsidP="006010C4">
      <w:pPr>
        <w:pStyle w:val="Style31"/>
        <w:widowControl/>
        <w:numPr>
          <w:ilvl w:val="0"/>
          <w:numId w:val="308"/>
        </w:numPr>
        <w:tabs>
          <w:tab w:val="left" w:pos="202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msza święta w kościele;</w:t>
      </w:r>
    </w:p>
    <w:p w:rsidR="003D338F" w:rsidRPr="003D338F" w:rsidRDefault="003D338F" w:rsidP="006010C4">
      <w:pPr>
        <w:pStyle w:val="Style31"/>
        <w:widowControl/>
        <w:numPr>
          <w:ilvl w:val="0"/>
          <w:numId w:val="308"/>
        </w:numPr>
        <w:tabs>
          <w:tab w:val="left" w:pos="202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msza święta polowa;</w:t>
      </w:r>
    </w:p>
    <w:p w:rsidR="003D338F" w:rsidRPr="003D338F" w:rsidRDefault="003D338F" w:rsidP="006010C4">
      <w:pPr>
        <w:pStyle w:val="Style31"/>
        <w:widowControl/>
        <w:numPr>
          <w:ilvl w:val="0"/>
          <w:numId w:val="308"/>
        </w:numPr>
        <w:tabs>
          <w:tab w:val="left" w:pos="202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procesja;</w:t>
      </w:r>
    </w:p>
    <w:p w:rsidR="003D338F" w:rsidRPr="003D338F" w:rsidRDefault="003D338F" w:rsidP="006010C4">
      <w:pPr>
        <w:pStyle w:val="Style31"/>
        <w:widowControl/>
        <w:numPr>
          <w:ilvl w:val="0"/>
          <w:numId w:val="308"/>
        </w:numPr>
        <w:tabs>
          <w:tab w:val="left" w:pos="202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pielgrzymka;</w:t>
      </w:r>
    </w:p>
    <w:p w:rsidR="003D338F" w:rsidRPr="003D338F" w:rsidRDefault="003D338F" w:rsidP="006010C4">
      <w:pPr>
        <w:pStyle w:val="Style31"/>
        <w:widowControl/>
        <w:numPr>
          <w:ilvl w:val="0"/>
          <w:numId w:val="308"/>
        </w:numPr>
        <w:tabs>
          <w:tab w:val="left" w:pos="2024"/>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 przy Grobie Pańskim.</w:t>
      </w:r>
    </w:p>
    <w:p w:rsidR="005B774E" w:rsidRPr="00582A96" w:rsidRDefault="005B774E" w:rsidP="003D338F">
      <w:pPr>
        <w:pStyle w:val="Style31"/>
        <w:widowControl/>
        <w:tabs>
          <w:tab w:val="left" w:pos="2024"/>
        </w:tabs>
        <w:spacing w:before="5" w:line="276" w:lineRule="auto"/>
        <w:ind w:firstLine="0"/>
        <w:rPr>
          <w:rFonts w:asciiTheme="minorHAnsi" w:hAnsiTheme="minorHAnsi"/>
          <w:sz w:val="22"/>
          <w:szCs w:val="22"/>
        </w:rPr>
      </w:pPr>
    </w:p>
    <w:p w:rsidR="00A16DE9" w:rsidRDefault="005B774E" w:rsidP="00A16DE9">
      <w:pPr>
        <w:pStyle w:val="Style31"/>
        <w:widowControl/>
        <w:tabs>
          <w:tab w:val="left" w:pos="-2977"/>
        </w:tabs>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13</w:t>
      </w:r>
      <w:r w:rsidR="007338C9">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Default="005B774E" w:rsidP="00A16DE9">
      <w:pPr>
        <w:pStyle w:val="Style31"/>
        <w:widowControl/>
        <w:tabs>
          <w:tab w:val="left" w:pos="-2977"/>
        </w:tabs>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Ślubowanie przebiega według następującego porządku:</w:t>
      </w:r>
    </w:p>
    <w:p w:rsidR="00A16DE9" w:rsidRPr="00A16DE9" w:rsidRDefault="00A16DE9" w:rsidP="006010C4">
      <w:pPr>
        <w:pStyle w:val="Style31"/>
        <w:widowControl/>
        <w:numPr>
          <w:ilvl w:val="0"/>
          <w:numId w:val="309"/>
        </w:numPr>
        <w:tabs>
          <w:tab w:val="left" w:pos="-2977"/>
        </w:tabs>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zajęciu miejsca w szyku przez poczet sztandarowy dowódca uroczystości podaje komendę: </w:t>
      </w:r>
      <w:r w:rsidRPr="00F45D5C">
        <w:rPr>
          <w:rStyle w:val="FontStyle108"/>
          <w:rFonts w:asciiTheme="minorHAnsi" w:hAnsiTheme="minorHAnsi"/>
          <w:sz w:val="22"/>
          <w:szCs w:val="22"/>
        </w:rPr>
        <w:t>„Szkoła - BACZNOŚĆ"</w:t>
      </w:r>
      <w:r w:rsidRPr="00A16DE9">
        <w:rPr>
          <w:rStyle w:val="FontStyle108"/>
          <w:rFonts w:asciiTheme="minorHAnsi" w:hAnsiTheme="minorHAnsi"/>
          <w:b w:val="0"/>
          <w:sz w:val="22"/>
          <w:szCs w:val="22"/>
        </w:rPr>
        <w:t>;</w:t>
      </w:r>
    </w:p>
    <w:p w:rsidR="00A16DE9" w:rsidRPr="00A16DE9" w:rsidRDefault="00A16DE9" w:rsidP="006010C4">
      <w:pPr>
        <w:pStyle w:val="Style31"/>
        <w:widowControl/>
        <w:numPr>
          <w:ilvl w:val="0"/>
          <w:numId w:val="309"/>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kapelan podchodzi do mikrofonu i udziela błogosławieństwa;</w:t>
      </w:r>
    </w:p>
    <w:p w:rsidR="00A16DE9" w:rsidRPr="00A16DE9" w:rsidRDefault="00A16DE9" w:rsidP="006010C4">
      <w:pPr>
        <w:pStyle w:val="Style31"/>
        <w:widowControl/>
        <w:numPr>
          <w:ilvl w:val="0"/>
          <w:numId w:val="309"/>
        </w:numPr>
        <w:tabs>
          <w:tab w:val="left" w:pos="-2977"/>
        </w:tabs>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słowie kapelana: </w:t>
      </w:r>
      <w:r w:rsidRPr="00F45D5C">
        <w:rPr>
          <w:rStyle w:val="FontStyle108"/>
          <w:rFonts w:asciiTheme="minorHAnsi" w:hAnsiTheme="minorHAnsi"/>
          <w:sz w:val="22"/>
          <w:szCs w:val="22"/>
        </w:rPr>
        <w:t>„Amen"</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ślubujący mogą położyć prawą rękę na sercu i wypowiedzieć słowa: </w:t>
      </w:r>
      <w:r w:rsidRPr="00F45D5C">
        <w:rPr>
          <w:rStyle w:val="FontStyle108"/>
          <w:rFonts w:asciiTheme="minorHAnsi" w:hAnsiTheme="minorHAnsi"/>
          <w:sz w:val="22"/>
          <w:szCs w:val="22"/>
        </w:rPr>
        <w:t>„Tak nam dopomóż Bóg"</w:t>
      </w:r>
      <w:r w:rsidRPr="00A16DE9">
        <w:rPr>
          <w:rStyle w:val="FontStyle108"/>
          <w:rFonts w:asciiTheme="minorHAnsi" w:hAnsiTheme="minorHAnsi"/>
          <w:b w:val="0"/>
          <w:sz w:val="22"/>
          <w:szCs w:val="22"/>
        </w:rPr>
        <w:t>;</w:t>
      </w:r>
    </w:p>
    <w:p w:rsidR="00A16DE9" w:rsidRPr="00F45D5C" w:rsidRDefault="00A16DE9" w:rsidP="006010C4">
      <w:pPr>
        <w:pStyle w:val="Style31"/>
        <w:widowControl/>
        <w:numPr>
          <w:ilvl w:val="0"/>
          <w:numId w:val="309"/>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dowódca uroczystości podaje komendę: </w:t>
      </w:r>
      <w:r w:rsidRPr="00F45D5C">
        <w:rPr>
          <w:rStyle w:val="FontStyle108"/>
          <w:rFonts w:asciiTheme="minorHAnsi" w:hAnsiTheme="minorHAnsi"/>
          <w:sz w:val="22"/>
          <w:szCs w:val="22"/>
        </w:rPr>
        <w:t>„Szkoła - SPOCZNIJ"</w:t>
      </w:r>
      <w:r w:rsidRPr="00A16DE9">
        <w:rPr>
          <w:rStyle w:val="FontStyle108"/>
          <w:rFonts w:asciiTheme="minorHAnsi" w:hAnsiTheme="minorHAnsi"/>
          <w:b w:val="0"/>
          <w:sz w:val="22"/>
          <w:szCs w:val="22"/>
        </w:rPr>
        <w:t>.</w:t>
      </w:r>
    </w:p>
    <w:p w:rsidR="005B774E" w:rsidRPr="00582A96" w:rsidRDefault="005B774E" w:rsidP="00A16DE9">
      <w:pPr>
        <w:pStyle w:val="Style31"/>
        <w:widowControl/>
        <w:tabs>
          <w:tab w:val="left" w:pos="-2977"/>
        </w:tabs>
        <w:spacing w:line="276" w:lineRule="auto"/>
        <w:ind w:firstLine="0"/>
        <w:rPr>
          <w:rFonts w:asciiTheme="minorHAnsi" w:hAnsiTheme="minorHAnsi"/>
          <w:sz w:val="22"/>
          <w:szCs w:val="22"/>
        </w:rPr>
      </w:pPr>
    </w:p>
    <w:p w:rsidR="00A16DE9" w:rsidRDefault="005B774E" w:rsidP="00582A96">
      <w:pPr>
        <w:pStyle w:val="Style9"/>
        <w:widowControl/>
        <w:spacing w:before="102" w:line="276" w:lineRule="auto"/>
        <w:ind w:firstLine="199"/>
        <w:jc w:val="center"/>
        <w:rPr>
          <w:rStyle w:val="FontStyle108"/>
          <w:rFonts w:asciiTheme="minorHAnsi" w:hAnsiTheme="minorHAnsi"/>
          <w:b w:val="0"/>
          <w:sz w:val="22"/>
          <w:szCs w:val="22"/>
        </w:rPr>
      </w:pPr>
      <w:r w:rsidRPr="00F45D5C">
        <w:rPr>
          <w:rStyle w:val="FontStyle108"/>
          <w:rFonts w:asciiTheme="minorHAnsi" w:hAnsiTheme="minorHAnsi"/>
          <w:sz w:val="22"/>
          <w:szCs w:val="22"/>
        </w:rPr>
        <w:t>§ 13</w:t>
      </w:r>
      <w:r w:rsidR="007338C9">
        <w:rPr>
          <w:rStyle w:val="FontStyle108"/>
          <w:rFonts w:asciiTheme="minorHAnsi" w:hAnsiTheme="minorHAnsi"/>
          <w:sz w:val="22"/>
          <w:szCs w:val="22"/>
        </w:rPr>
        <w:t>7</w:t>
      </w:r>
      <w:r w:rsidRPr="00F45D5C">
        <w:rPr>
          <w:rStyle w:val="FontStyle108"/>
          <w:rFonts w:asciiTheme="minorHAnsi" w:hAnsiTheme="minorHAnsi"/>
          <w:sz w:val="22"/>
          <w:szCs w:val="22"/>
        </w:rPr>
        <w:t>.</w:t>
      </w:r>
    </w:p>
    <w:p w:rsidR="005B774E" w:rsidRDefault="005B774E" w:rsidP="00582A96">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Odsłonięcie pomnika i tablicy pamiątkowej przebiega według następującego porządku:</w:t>
      </w:r>
    </w:p>
    <w:p w:rsidR="00A16DE9" w:rsidRPr="00A16DE9" w:rsidRDefault="00A16DE9" w:rsidP="006010C4">
      <w:pPr>
        <w:pStyle w:val="Style9"/>
        <w:widowControl/>
        <w:numPr>
          <w:ilvl w:val="0"/>
          <w:numId w:val="31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kropidło i naczynie z wodą święconą ustawia się na stoliku usytuowanym w pobliżu pomnika (tablicy);</w:t>
      </w:r>
    </w:p>
    <w:p w:rsidR="00A16DE9" w:rsidRPr="00A16DE9" w:rsidRDefault="00A16DE9" w:rsidP="006010C4">
      <w:pPr>
        <w:pStyle w:val="Style9"/>
        <w:widowControl/>
        <w:numPr>
          <w:ilvl w:val="0"/>
          <w:numId w:val="31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odsłonięciu pomnika (tablicy) i wydaniu przez dowódcę uroczystości komendy: </w:t>
      </w:r>
      <w:r w:rsidRPr="00F45D5C">
        <w:rPr>
          <w:rStyle w:val="FontStyle108"/>
          <w:rFonts w:asciiTheme="minorHAnsi" w:hAnsiTheme="minorHAnsi"/>
          <w:sz w:val="22"/>
          <w:szCs w:val="22"/>
        </w:rPr>
        <w:t>„Pododdziały - SPOCZNIJ"</w:t>
      </w:r>
      <w:r w:rsidRPr="0086518E">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strażak wyznaczony do posługi liturgicznej bierze ze stolika kropidło i naczynie z wodą święconą i zajmuje miejsce po lewej stronie kapelana, </w:t>
      </w:r>
      <w:r w:rsidRPr="00F45D5C">
        <w:rPr>
          <w:rStyle w:val="FontStyle112"/>
          <w:rFonts w:asciiTheme="minorHAnsi" w:hAnsiTheme="minorHAnsi"/>
          <w:sz w:val="22"/>
          <w:szCs w:val="22"/>
        </w:rPr>
        <w:br/>
        <w:t>w odległości jednego kroku z tyłu, a kapelan dokonuje poświęcenia;</w:t>
      </w:r>
    </w:p>
    <w:p w:rsidR="00A16DE9" w:rsidRPr="00F45D5C" w:rsidRDefault="00A16DE9" w:rsidP="006010C4">
      <w:pPr>
        <w:pStyle w:val="Style9"/>
        <w:widowControl/>
        <w:numPr>
          <w:ilvl w:val="0"/>
          <w:numId w:val="310"/>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poświęceniu strażak odnosi kropidło i naczynie z wodą święconą na stolik i przechodzi </w:t>
      </w:r>
      <w:r>
        <w:rPr>
          <w:rStyle w:val="FontStyle112"/>
          <w:rFonts w:asciiTheme="minorHAnsi" w:hAnsiTheme="minorHAnsi"/>
          <w:sz w:val="22"/>
          <w:szCs w:val="22"/>
        </w:rPr>
        <w:br/>
      </w:r>
      <w:r w:rsidRPr="00F45D5C">
        <w:rPr>
          <w:rStyle w:val="FontStyle112"/>
          <w:rFonts w:asciiTheme="minorHAnsi" w:hAnsiTheme="minorHAnsi"/>
          <w:sz w:val="22"/>
          <w:szCs w:val="22"/>
        </w:rPr>
        <w:t>na swoje wcześniejsze miejsce.</w:t>
      </w:r>
    </w:p>
    <w:p w:rsidR="00A16DE9" w:rsidRDefault="005B774E" w:rsidP="00A16DE9">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38</w:t>
      </w:r>
      <w:r w:rsidRPr="00F45D5C">
        <w:rPr>
          <w:rStyle w:val="FontStyle112"/>
          <w:rFonts w:asciiTheme="minorHAnsi" w:hAnsiTheme="minorHAnsi"/>
          <w:sz w:val="22"/>
          <w:szCs w:val="22"/>
        </w:rPr>
        <w:t>.</w:t>
      </w:r>
    </w:p>
    <w:p w:rsidR="005B774E" w:rsidRPr="00A16DE9" w:rsidRDefault="005B774E" w:rsidP="006010C4">
      <w:pPr>
        <w:pStyle w:val="Style9"/>
        <w:widowControl/>
        <w:numPr>
          <w:ilvl w:val="0"/>
          <w:numId w:val="311"/>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Nadanie sztandaru przebiega według następującego porządku:</w:t>
      </w:r>
    </w:p>
    <w:p w:rsidR="00A16DE9" w:rsidRPr="00A16DE9" w:rsidRDefault="00A16DE9" w:rsidP="006010C4">
      <w:pPr>
        <w:pStyle w:val="Style9"/>
        <w:widowControl/>
        <w:numPr>
          <w:ilvl w:val="0"/>
          <w:numId w:val="31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poświęcenia sztandaru dokonuje się na miejscu prowadzenia uroczystego apelu;</w:t>
      </w:r>
    </w:p>
    <w:p w:rsidR="00A16DE9" w:rsidRPr="00A16DE9" w:rsidRDefault="00A16DE9" w:rsidP="006010C4">
      <w:pPr>
        <w:pStyle w:val="Style9"/>
        <w:widowControl/>
        <w:numPr>
          <w:ilvl w:val="0"/>
          <w:numId w:val="31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zakończeniu wbijania gwoździ ozdobnych w drzewce sztandaru kapelan podchodzi </w:t>
      </w:r>
      <w:r w:rsidR="00582A96">
        <w:rPr>
          <w:rStyle w:val="FontStyle112"/>
          <w:rFonts w:asciiTheme="minorHAnsi" w:hAnsiTheme="minorHAnsi"/>
          <w:sz w:val="22"/>
          <w:szCs w:val="22"/>
        </w:rPr>
        <w:br/>
      </w:r>
      <w:r w:rsidRPr="00F45D5C">
        <w:rPr>
          <w:rStyle w:val="FontStyle112"/>
          <w:rFonts w:asciiTheme="minorHAnsi" w:hAnsiTheme="minorHAnsi"/>
          <w:sz w:val="22"/>
          <w:szCs w:val="22"/>
        </w:rPr>
        <w:t xml:space="preserve">do stolika, na którym ułożony jest sztandar, stając tyłem do trybuny </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A16DE9" w:rsidRPr="00A16DE9" w:rsidRDefault="00A16DE9" w:rsidP="006010C4">
      <w:pPr>
        <w:pStyle w:val="Style9"/>
        <w:widowControl/>
        <w:numPr>
          <w:ilvl w:val="0"/>
          <w:numId w:val="31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strażak wyznaczony do posługi liturgicznej bierze ze stolika kropidło i naczynie z wodą święconą i zajmuje miejsce po lewej stronie kapelana, w odległości jednego kroku z tyłu;</w:t>
      </w:r>
    </w:p>
    <w:p w:rsidR="00A16DE9" w:rsidRPr="00A16DE9" w:rsidRDefault="00A16DE9" w:rsidP="006010C4">
      <w:pPr>
        <w:pStyle w:val="Style9"/>
        <w:widowControl/>
        <w:numPr>
          <w:ilvl w:val="0"/>
          <w:numId w:val="31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kapelan dokonuje poświęcenia sztandaru;</w:t>
      </w:r>
    </w:p>
    <w:p w:rsidR="00A16DE9" w:rsidRDefault="00A16DE9" w:rsidP="006010C4">
      <w:pPr>
        <w:pStyle w:val="Style9"/>
        <w:widowControl/>
        <w:numPr>
          <w:ilvl w:val="0"/>
          <w:numId w:val="312"/>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strażak pełniący posługę liturgiczną odnosi kropidło i naczynie z wodą święconą na stolik </w:t>
      </w:r>
      <w:r>
        <w:rPr>
          <w:rStyle w:val="FontStyle112"/>
          <w:rFonts w:asciiTheme="minorHAnsi" w:hAnsiTheme="minorHAnsi"/>
          <w:sz w:val="22"/>
          <w:szCs w:val="22"/>
        </w:rPr>
        <w:br/>
      </w:r>
      <w:r w:rsidRPr="00F45D5C">
        <w:rPr>
          <w:rStyle w:val="FontStyle112"/>
          <w:rFonts w:asciiTheme="minorHAnsi" w:hAnsiTheme="minorHAnsi"/>
          <w:sz w:val="22"/>
          <w:szCs w:val="22"/>
        </w:rPr>
        <w:t>i przechodzi na swoje wcześniejsze miejsce.</w:t>
      </w:r>
    </w:p>
    <w:p w:rsidR="005B774E" w:rsidRPr="0086518E" w:rsidRDefault="005B774E" w:rsidP="00A16DE9">
      <w:pPr>
        <w:pStyle w:val="Style31"/>
        <w:widowControl/>
        <w:spacing w:line="276" w:lineRule="auto"/>
        <w:ind w:firstLine="0"/>
        <w:rPr>
          <w:rFonts w:asciiTheme="minorHAnsi" w:hAnsiTheme="minorHAnsi"/>
          <w:sz w:val="22"/>
          <w:szCs w:val="22"/>
        </w:rPr>
      </w:pPr>
    </w:p>
    <w:p w:rsidR="00A16DE9" w:rsidRDefault="005B774E" w:rsidP="00A16DE9">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39</w:t>
      </w:r>
      <w:r w:rsidRPr="00F45D5C">
        <w:rPr>
          <w:rStyle w:val="FontStyle108"/>
          <w:rFonts w:asciiTheme="minorHAnsi" w:hAnsiTheme="minorHAnsi"/>
          <w:sz w:val="22"/>
          <w:szCs w:val="22"/>
        </w:rPr>
        <w:t>.</w:t>
      </w:r>
    </w:p>
    <w:p w:rsidR="005B774E" w:rsidRDefault="005B774E" w:rsidP="00A16DE9">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Otwarcie strażnicy przebiega według następującego porządku:</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 okolicznościowych przemówieniach i ewentualnych wyróżnieniach strażak wyznaczony do posługi liturgicznej bierze ze stolika kropidło i naczynie z wodą święconą i zajmuje miejsce po lewej stronie kapelana, w odległości jednego kroku z tyłu;</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kapelan dokonuje poświęcenia strażnicy w asyście strażaka, który niesie naczynie z wodą święconą i kropidło, a następnie poświęca przedmioty kultu;</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strażak pełniący posługę liturgiczną asystuje kapelanowi do chwili zakończenia poświęcenia wnętrza strażnicy, po czym odnosi kropidło i naczynie z wodą święconą na stolik i przechodzi na swoje wcześniejsze miejsce;</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kapelan bierze krzyż i przekazuje go kierownikowi jednostki organizacyjnej Państwowej Straży Pożarnej, któremu podlega otwierany obiekt;</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przyjmujący krzyż klęka na prawe kolano, całuje krzyż, wstaje i odbiera krzyż, który przekazuje wyznaczonemu strażakowi;</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osoby zaproszone do przecięcia wstęgi</w:t>
      </w:r>
      <w:r w:rsidRPr="0086518E">
        <w:rPr>
          <w:rStyle w:val="FontStyle112"/>
          <w:rFonts w:asciiTheme="minorHAnsi" w:hAnsiTheme="minorHAnsi"/>
          <w:sz w:val="22"/>
          <w:szCs w:val="22"/>
        </w:rPr>
        <w:t xml:space="preserve"> </w:t>
      </w:r>
      <w:r w:rsidRPr="00FE19DA">
        <w:rPr>
          <w:rFonts w:asciiTheme="minorHAnsi" w:eastAsiaTheme="minorHAnsi" w:hAnsiTheme="minorHAnsi" w:cstheme="minorHAnsi"/>
          <w:color w:val="0000FF"/>
          <w:kern w:val="0"/>
          <w:sz w:val="22"/>
          <w:szCs w:val="22"/>
          <w:lang w:eastAsia="en-US"/>
        </w:rPr>
        <w:t>lub osoba wręczająca symboliczny klucz do strażnicy</w:t>
      </w:r>
      <w:r w:rsidRPr="00F45D5C">
        <w:rPr>
          <w:rStyle w:val="FontStyle112"/>
          <w:rFonts w:asciiTheme="minorHAnsi" w:hAnsiTheme="minorHAnsi"/>
          <w:sz w:val="22"/>
          <w:szCs w:val="22"/>
        </w:rPr>
        <w:t xml:space="preserve">, kierownik jednostki organizacyjnej Państwowej Straży Pożarnej, kapelan oraz strażacy niosący przedmioty kultu ustawiają się przy drzwiach wejściowych (bramie garażowej) </w:t>
      </w:r>
      <w:r w:rsidR="00C32708">
        <w:rPr>
          <w:rStyle w:val="FontStyle112"/>
          <w:rFonts w:asciiTheme="minorHAnsi" w:hAnsiTheme="minorHAnsi"/>
          <w:sz w:val="22"/>
          <w:szCs w:val="22"/>
        </w:rPr>
        <w:br/>
      </w:r>
      <w:r w:rsidRPr="00F45D5C">
        <w:rPr>
          <w:rStyle w:val="FontStyle112"/>
          <w:rFonts w:asciiTheme="minorHAnsi" w:hAnsiTheme="minorHAnsi"/>
          <w:sz w:val="22"/>
          <w:szCs w:val="22"/>
        </w:rPr>
        <w:t>do strażnicy;</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następuje przecięcie wstęgi</w:t>
      </w:r>
      <w:r w:rsidRPr="00E40EB0">
        <w:rPr>
          <w:rStyle w:val="FontStyle112"/>
          <w:rFonts w:asciiTheme="minorHAnsi" w:hAnsiTheme="minorHAnsi"/>
          <w:sz w:val="22"/>
          <w:szCs w:val="22"/>
        </w:rPr>
        <w:t xml:space="preserve"> </w:t>
      </w:r>
      <w:r w:rsidRPr="00FE19DA">
        <w:rPr>
          <w:rFonts w:asciiTheme="minorHAnsi" w:eastAsiaTheme="minorHAnsi" w:hAnsiTheme="minorHAnsi" w:cstheme="minorHAnsi"/>
          <w:color w:val="0000FF"/>
          <w:kern w:val="0"/>
          <w:sz w:val="22"/>
          <w:szCs w:val="22"/>
          <w:lang w:eastAsia="en-US"/>
        </w:rPr>
        <w:t>lub wręczenie symbolicznego klucza</w:t>
      </w:r>
      <w:r w:rsidRPr="00F45D5C">
        <w:rPr>
          <w:rStyle w:val="FontStyle112"/>
          <w:rFonts w:asciiTheme="minorHAnsi" w:hAnsiTheme="minorHAnsi"/>
          <w:sz w:val="22"/>
          <w:szCs w:val="22"/>
        </w:rPr>
        <w:t>, wniesienie do strażnicy przedmiotów kultu i umieszczenie ich w ustalonym wcześniej miejscu;</w:t>
      </w:r>
    </w:p>
    <w:p w:rsidR="00A16DE9" w:rsidRPr="00A16DE9"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 wejściu kapelana i gości do wnętrza dokonuje się poświęcenia pomieszczeń strażnicy oraz znajdującego się tam sprzętu;</w:t>
      </w:r>
    </w:p>
    <w:p w:rsidR="00A16DE9" w:rsidRPr="00582A96" w:rsidRDefault="00A16DE9" w:rsidP="006010C4">
      <w:pPr>
        <w:pStyle w:val="Style9"/>
        <w:widowControl/>
        <w:numPr>
          <w:ilvl w:val="0"/>
          <w:numId w:val="313"/>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 dalszej kolejności następują wpisy do księgi pamiątkowej (kroniki) jednostki organizacyjnej Państwowej Straży Pożarnej.</w:t>
      </w:r>
    </w:p>
    <w:p w:rsidR="00582A96" w:rsidRPr="00582A96" w:rsidRDefault="00582A96" w:rsidP="00582A96">
      <w:pPr>
        <w:pStyle w:val="Style9"/>
        <w:widowControl/>
        <w:spacing w:line="276" w:lineRule="auto"/>
        <w:ind w:firstLine="0"/>
        <w:rPr>
          <w:rFonts w:asciiTheme="minorHAnsi" w:hAnsiTheme="minorHAnsi"/>
          <w:sz w:val="22"/>
          <w:szCs w:val="22"/>
        </w:rPr>
      </w:pPr>
    </w:p>
    <w:p w:rsidR="00A16DE9" w:rsidRDefault="005B774E" w:rsidP="000B6F15">
      <w:pPr>
        <w:pStyle w:val="Style9"/>
        <w:widowControl/>
        <w:spacing w:line="276" w:lineRule="auto"/>
        <w:ind w:firstLine="0"/>
        <w:jc w:val="center"/>
        <w:rPr>
          <w:rStyle w:val="FontStyle108"/>
          <w:rFonts w:asciiTheme="minorHAnsi" w:hAnsiTheme="minorHAnsi"/>
          <w:b w:val="0"/>
          <w:sz w:val="22"/>
          <w:szCs w:val="22"/>
        </w:rPr>
      </w:pPr>
      <w:r w:rsidRPr="00F45D5C">
        <w:rPr>
          <w:rStyle w:val="FontStyle108"/>
          <w:rFonts w:asciiTheme="minorHAnsi" w:hAnsiTheme="minorHAnsi"/>
          <w:sz w:val="22"/>
          <w:szCs w:val="22"/>
        </w:rPr>
        <w:t>§ 14</w:t>
      </w:r>
      <w:r w:rsidR="007338C9">
        <w:rPr>
          <w:rStyle w:val="FontStyle108"/>
          <w:rFonts w:asciiTheme="minorHAnsi" w:hAnsiTheme="minorHAnsi"/>
          <w:sz w:val="22"/>
          <w:szCs w:val="22"/>
        </w:rPr>
        <w:t>0</w:t>
      </w:r>
      <w:r w:rsidRPr="00F45D5C">
        <w:rPr>
          <w:rStyle w:val="FontStyle108"/>
          <w:rFonts w:asciiTheme="minorHAnsi" w:hAnsiTheme="minorHAnsi"/>
          <w:sz w:val="22"/>
          <w:szCs w:val="22"/>
        </w:rPr>
        <w:t>.</w:t>
      </w:r>
    </w:p>
    <w:p w:rsidR="005B774E" w:rsidRDefault="005B774E" w:rsidP="00A16DE9">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Przekazanie sprzętu pożarniczego przebiega według następującego porządku:</w:t>
      </w:r>
    </w:p>
    <w:p w:rsidR="000B6F15" w:rsidRDefault="000B6F15" w:rsidP="006010C4">
      <w:pPr>
        <w:pStyle w:val="Style9"/>
        <w:widowControl/>
        <w:numPr>
          <w:ilvl w:val="0"/>
          <w:numId w:val="314"/>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poświęcenia dokonuje się po oficjalnym przekazaniu sprzętu;</w:t>
      </w:r>
    </w:p>
    <w:p w:rsidR="000B6F15" w:rsidRDefault="000B6F15" w:rsidP="006010C4">
      <w:pPr>
        <w:pStyle w:val="Style9"/>
        <w:widowControl/>
        <w:numPr>
          <w:ilvl w:val="0"/>
          <w:numId w:val="314"/>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kapelan wychodzi na centralne miejsce prowadzonej uroczystości, odmawia stosowną modlitwę i podchodzi do przekazanego sprzętu;</w:t>
      </w:r>
    </w:p>
    <w:p w:rsidR="000B6F15" w:rsidRDefault="000B6F15" w:rsidP="006010C4">
      <w:pPr>
        <w:pStyle w:val="Style9"/>
        <w:widowControl/>
        <w:numPr>
          <w:ilvl w:val="0"/>
          <w:numId w:val="314"/>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strażak wyznaczony do posługi liturgicznej bierze ze stolika kropidło i naczynie z wodą święconą i zajmuje miejsce po lewej stronie kapelana, w odległości jednego kroku z tyłu;</w:t>
      </w:r>
    </w:p>
    <w:p w:rsidR="000B6F15" w:rsidRDefault="000B6F15" w:rsidP="006010C4">
      <w:pPr>
        <w:pStyle w:val="Style9"/>
        <w:widowControl/>
        <w:numPr>
          <w:ilvl w:val="0"/>
          <w:numId w:val="314"/>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kapelan dokonuje poświęcenia sprzętu, przekazuje kropidło strażakowi i wraca na uprzednio zajmowane miejsce;</w:t>
      </w:r>
    </w:p>
    <w:p w:rsidR="000B6F15" w:rsidRDefault="000B6F15" w:rsidP="006010C4">
      <w:pPr>
        <w:pStyle w:val="Style9"/>
        <w:widowControl/>
        <w:numPr>
          <w:ilvl w:val="0"/>
          <w:numId w:val="314"/>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strażak odnosi kropidło i naczynie z wodą święconą na stolik, a następnie przechodzi </w:t>
      </w:r>
      <w:r w:rsidR="00582A96">
        <w:rPr>
          <w:rStyle w:val="FontStyle112"/>
          <w:rFonts w:asciiTheme="minorHAnsi" w:hAnsiTheme="minorHAnsi"/>
          <w:sz w:val="22"/>
          <w:szCs w:val="22"/>
        </w:rPr>
        <w:br/>
      </w:r>
      <w:r w:rsidRPr="00F45D5C">
        <w:rPr>
          <w:rStyle w:val="FontStyle112"/>
          <w:rFonts w:asciiTheme="minorHAnsi" w:hAnsiTheme="minorHAnsi"/>
          <w:sz w:val="22"/>
          <w:szCs w:val="22"/>
        </w:rPr>
        <w:t>na swoje wcześniejsze miejsce.</w:t>
      </w:r>
    </w:p>
    <w:p w:rsidR="000B6F15" w:rsidRPr="00582A96" w:rsidRDefault="000B6F15" w:rsidP="00A16DE9">
      <w:pPr>
        <w:pStyle w:val="Style9"/>
        <w:widowControl/>
        <w:spacing w:line="276" w:lineRule="auto"/>
        <w:ind w:firstLine="0"/>
        <w:rPr>
          <w:rFonts w:asciiTheme="minorHAnsi" w:hAnsiTheme="minorHAnsi"/>
          <w:sz w:val="22"/>
          <w:szCs w:val="22"/>
        </w:rPr>
      </w:pPr>
    </w:p>
    <w:p w:rsidR="000B6F15" w:rsidRDefault="005B774E" w:rsidP="000B6F15">
      <w:pPr>
        <w:pStyle w:val="Style9"/>
        <w:widowControl/>
        <w:spacing w:line="276" w:lineRule="auto"/>
        <w:ind w:firstLine="0"/>
        <w:jc w:val="center"/>
        <w:rPr>
          <w:rStyle w:val="FontStyle112"/>
          <w:rFonts w:asciiTheme="minorHAnsi" w:hAnsiTheme="minorHAnsi"/>
          <w:sz w:val="22"/>
          <w:szCs w:val="22"/>
        </w:rPr>
      </w:pPr>
      <w:r w:rsidRPr="00F45D5C">
        <w:rPr>
          <w:rStyle w:val="FontStyle108"/>
          <w:rFonts w:asciiTheme="minorHAnsi" w:hAnsiTheme="minorHAnsi"/>
          <w:sz w:val="22"/>
          <w:szCs w:val="22"/>
        </w:rPr>
        <w:t>§ 14</w:t>
      </w:r>
      <w:r w:rsidR="007338C9">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Default="005B774E" w:rsidP="000B6F15">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Ślub strażaka przebiega według następującego porządku:</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764326">
        <w:rPr>
          <w:rStyle w:val="FontStyle112"/>
          <w:rFonts w:asciiTheme="minorHAnsi" w:hAnsiTheme="minorHAnsi"/>
          <w:color w:val="0000FF"/>
          <w:sz w:val="22"/>
          <w:szCs w:val="22"/>
        </w:rPr>
        <w:t xml:space="preserve">kapelan wychodzi wraz ze strażakami pełniącymi funkcje liturgiczne przed wejście </w:t>
      </w:r>
      <w:r w:rsidR="00582A96" w:rsidRPr="00764326">
        <w:rPr>
          <w:rStyle w:val="FontStyle112"/>
          <w:rFonts w:asciiTheme="minorHAnsi" w:hAnsiTheme="minorHAnsi"/>
          <w:color w:val="0000FF"/>
          <w:sz w:val="22"/>
          <w:szCs w:val="22"/>
        </w:rPr>
        <w:br/>
      </w:r>
      <w:r w:rsidRPr="00764326">
        <w:rPr>
          <w:rStyle w:val="FontStyle112"/>
          <w:rFonts w:asciiTheme="minorHAnsi" w:hAnsiTheme="minorHAnsi"/>
          <w:color w:val="0000FF"/>
          <w:sz w:val="22"/>
          <w:szCs w:val="22"/>
        </w:rPr>
        <w:t>do kościoła, aby powitać nowożeńców;</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764326">
        <w:rPr>
          <w:rStyle w:val="FontStyle112"/>
          <w:rFonts w:asciiTheme="minorHAnsi" w:hAnsiTheme="minorHAnsi"/>
          <w:color w:val="0000FF"/>
          <w:sz w:val="22"/>
          <w:szCs w:val="22"/>
        </w:rPr>
        <w:t>po słowach powitania</w:t>
      </w:r>
      <w:r w:rsidR="00764326">
        <w:rPr>
          <w:rStyle w:val="FontStyle112"/>
          <w:rFonts w:asciiTheme="minorHAnsi" w:hAnsiTheme="minorHAnsi"/>
          <w:color w:val="0000FF"/>
          <w:sz w:val="22"/>
          <w:szCs w:val="22"/>
        </w:rPr>
        <w:t>,</w:t>
      </w:r>
      <w:r w:rsidRPr="00764326">
        <w:rPr>
          <w:rStyle w:val="FontStyle112"/>
          <w:rFonts w:asciiTheme="minorHAnsi" w:hAnsiTheme="minorHAnsi"/>
          <w:color w:val="0000FF"/>
          <w:sz w:val="22"/>
          <w:szCs w:val="22"/>
        </w:rPr>
        <w:t xml:space="preserve"> </w:t>
      </w:r>
      <w:r w:rsidR="00764326" w:rsidRPr="00764326">
        <w:rPr>
          <w:rStyle w:val="FontStyle112"/>
          <w:rFonts w:asciiTheme="minorHAnsi" w:hAnsiTheme="minorHAnsi"/>
          <w:color w:val="0000FF"/>
          <w:sz w:val="22"/>
          <w:szCs w:val="22"/>
        </w:rPr>
        <w:t xml:space="preserve">kapelan </w:t>
      </w:r>
      <w:r w:rsidR="00764326">
        <w:rPr>
          <w:rStyle w:val="FontStyle112"/>
          <w:rFonts w:asciiTheme="minorHAnsi" w:hAnsiTheme="minorHAnsi"/>
          <w:color w:val="0000FF"/>
          <w:sz w:val="22"/>
          <w:szCs w:val="22"/>
        </w:rPr>
        <w:t>(</w:t>
      </w:r>
      <w:r w:rsidR="00764326" w:rsidRPr="00764326">
        <w:rPr>
          <w:rStyle w:val="FontStyle112"/>
          <w:rFonts w:asciiTheme="minorHAnsi" w:hAnsiTheme="minorHAnsi"/>
          <w:color w:val="0000FF"/>
          <w:sz w:val="22"/>
          <w:szCs w:val="22"/>
        </w:rPr>
        <w:t>asystujący mu strażacy</w:t>
      </w:r>
      <w:r w:rsidR="00764326">
        <w:rPr>
          <w:rStyle w:val="FontStyle112"/>
          <w:rFonts w:asciiTheme="minorHAnsi" w:hAnsiTheme="minorHAnsi"/>
          <w:color w:val="0000FF"/>
          <w:sz w:val="22"/>
          <w:szCs w:val="22"/>
        </w:rPr>
        <w:t xml:space="preserve"> idą za kapelanem)</w:t>
      </w:r>
      <w:r w:rsidR="00764326" w:rsidRPr="00764326">
        <w:rPr>
          <w:rStyle w:val="FontStyle112"/>
          <w:rFonts w:asciiTheme="minorHAnsi" w:hAnsiTheme="minorHAnsi"/>
          <w:color w:val="0000FF"/>
          <w:sz w:val="22"/>
          <w:szCs w:val="22"/>
        </w:rPr>
        <w:t xml:space="preserve"> </w:t>
      </w:r>
      <w:r w:rsidRPr="00764326">
        <w:rPr>
          <w:rStyle w:val="FontStyle112"/>
          <w:rFonts w:asciiTheme="minorHAnsi" w:hAnsiTheme="minorHAnsi"/>
          <w:color w:val="0000FF"/>
          <w:sz w:val="22"/>
          <w:szCs w:val="22"/>
        </w:rPr>
        <w:t>wprowadza nowożeńców do kościoła;</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za kapelanem postępują nowożeńcy, świadkowie i zaproszeni goście;</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D011CF">
        <w:rPr>
          <w:rStyle w:val="FontStyle112"/>
          <w:rFonts w:asciiTheme="minorHAnsi" w:hAnsiTheme="minorHAnsi"/>
          <w:color w:val="0000FF"/>
          <w:sz w:val="22"/>
          <w:szCs w:val="22"/>
        </w:rPr>
        <w:t xml:space="preserve">kapelan i poprzedzający go strażacy podchodzą do ołtarza, zatrzymują się, </w:t>
      </w:r>
      <w:r w:rsidR="00764326" w:rsidRPr="00D011CF">
        <w:rPr>
          <w:rStyle w:val="FontStyle112"/>
          <w:rFonts w:asciiTheme="minorHAnsi" w:hAnsiTheme="minorHAnsi"/>
          <w:color w:val="0000FF"/>
          <w:sz w:val="22"/>
          <w:szCs w:val="22"/>
        </w:rPr>
        <w:t>oddają</w:t>
      </w:r>
      <w:r w:rsidRPr="00D011CF">
        <w:rPr>
          <w:rStyle w:val="FontStyle112"/>
          <w:rFonts w:asciiTheme="minorHAnsi" w:hAnsiTheme="minorHAnsi"/>
          <w:color w:val="0000FF"/>
          <w:sz w:val="22"/>
          <w:szCs w:val="22"/>
        </w:rPr>
        <w:t xml:space="preserve"> </w:t>
      </w:r>
      <w:r w:rsidRPr="00D011CF">
        <w:rPr>
          <w:rStyle w:val="FontStyle112"/>
          <w:rFonts w:asciiTheme="minorHAnsi" w:hAnsiTheme="minorHAnsi"/>
          <w:color w:val="0000FF"/>
          <w:sz w:val="22"/>
          <w:szCs w:val="22"/>
        </w:rPr>
        <w:br/>
      </w:r>
      <w:r w:rsidR="00764326" w:rsidRPr="00D011CF">
        <w:rPr>
          <w:rStyle w:val="FontStyle112"/>
          <w:rFonts w:asciiTheme="minorHAnsi" w:hAnsiTheme="minorHAnsi"/>
          <w:color w:val="0000FF"/>
          <w:sz w:val="22"/>
          <w:szCs w:val="22"/>
        </w:rPr>
        <w:t xml:space="preserve">honory do ołtarza </w:t>
      </w:r>
      <w:r w:rsidRPr="00D011CF">
        <w:rPr>
          <w:rStyle w:val="FontStyle112"/>
          <w:rFonts w:asciiTheme="minorHAnsi" w:hAnsiTheme="minorHAnsi"/>
          <w:color w:val="0000FF"/>
          <w:sz w:val="22"/>
          <w:szCs w:val="22"/>
        </w:rPr>
        <w:t>i zajmują wyznaczone miejsca przy ołtarzu;</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podobnie zachowują się nowożeńcy i świadkowie;</w:t>
      </w:r>
    </w:p>
    <w:p w:rsidR="000B6F15" w:rsidRDefault="000B6F15" w:rsidP="006010C4">
      <w:pPr>
        <w:pStyle w:val="Style9"/>
        <w:widowControl/>
        <w:numPr>
          <w:ilvl w:val="0"/>
          <w:numId w:val="315"/>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jeżeli w ceremonii ślubu uczestniczą poczty sztandarowe, wchodzą do kościoła przed </w:t>
      </w:r>
      <w:r w:rsidR="00082392" w:rsidRPr="00082392">
        <w:rPr>
          <w:rStyle w:val="FontStyle112"/>
          <w:rFonts w:asciiTheme="minorHAnsi" w:hAnsiTheme="minorHAnsi"/>
          <w:color w:val="0000FF"/>
          <w:sz w:val="22"/>
          <w:szCs w:val="22"/>
        </w:rPr>
        <w:t>nowożeńcami</w:t>
      </w:r>
      <w:r w:rsidRPr="0008239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i ustawiają się na wyznaczonym miejscu.</w:t>
      </w:r>
    </w:p>
    <w:p w:rsidR="000B6F15" w:rsidRPr="007B3854" w:rsidRDefault="000B6F15" w:rsidP="000B6F15">
      <w:pPr>
        <w:pStyle w:val="Style9"/>
        <w:widowControl/>
        <w:spacing w:line="276" w:lineRule="auto"/>
        <w:ind w:firstLine="0"/>
        <w:rPr>
          <w:rFonts w:asciiTheme="minorHAnsi" w:hAnsiTheme="minorHAnsi"/>
          <w:sz w:val="22"/>
          <w:szCs w:val="22"/>
        </w:rPr>
      </w:pPr>
    </w:p>
    <w:p w:rsidR="000B6F15" w:rsidRDefault="005B774E" w:rsidP="000B6F15">
      <w:pPr>
        <w:pStyle w:val="Style31"/>
        <w:widowControl/>
        <w:tabs>
          <w:tab w:val="left" w:pos="567"/>
        </w:tabs>
        <w:spacing w:before="5"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14</w:t>
      </w:r>
      <w:r w:rsidR="007338C9">
        <w:rPr>
          <w:rStyle w:val="FontStyle108"/>
          <w:rFonts w:asciiTheme="minorHAnsi" w:hAnsiTheme="minorHAnsi"/>
          <w:sz w:val="22"/>
          <w:szCs w:val="22"/>
        </w:rPr>
        <w:t>2</w:t>
      </w:r>
      <w:r w:rsidRPr="00F45D5C">
        <w:rPr>
          <w:rStyle w:val="FontStyle108"/>
          <w:rFonts w:asciiTheme="minorHAnsi" w:hAnsiTheme="minorHAnsi"/>
          <w:sz w:val="22"/>
          <w:szCs w:val="22"/>
        </w:rPr>
        <w:t>.</w:t>
      </w:r>
    </w:p>
    <w:p w:rsidR="005B774E" w:rsidRDefault="005B774E" w:rsidP="00582A96">
      <w:pPr>
        <w:pStyle w:val="Style31"/>
        <w:widowControl/>
        <w:tabs>
          <w:tab w:val="left" w:pos="567"/>
        </w:tabs>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Pogrzeb z pożarniczą asystą </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ową przebiega według następującego porządku:</w:t>
      </w:r>
    </w:p>
    <w:p w:rsidR="000B6F15" w:rsidRDefault="000B6F15" w:rsidP="006010C4">
      <w:pPr>
        <w:pStyle w:val="Style31"/>
        <w:widowControl/>
        <w:numPr>
          <w:ilvl w:val="0"/>
          <w:numId w:val="316"/>
        </w:numPr>
        <w:tabs>
          <w:tab w:val="left" w:pos="-2977"/>
        </w:tabs>
        <w:spacing w:before="5"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przy wyprowadzaniu trumny z ciałem </w:t>
      </w:r>
      <w:r w:rsidR="00082392" w:rsidRPr="00082392">
        <w:rPr>
          <w:rStyle w:val="FontStyle112"/>
          <w:rFonts w:asciiTheme="minorHAnsi" w:hAnsiTheme="minorHAnsi"/>
          <w:color w:val="0000FF"/>
          <w:sz w:val="22"/>
          <w:szCs w:val="22"/>
        </w:rPr>
        <w:t>(urny z prochami)</w:t>
      </w:r>
      <w:r w:rsidR="00082392">
        <w:rPr>
          <w:rStyle w:val="FontStyle112"/>
          <w:rFonts w:asciiTheme="minorHAnsi" w:hAnsiTheme="minorHAnsi"/>
          <w:sz w:val="22"/>
          <w:szCs w:val="22"/>
        </w:rPr>
        <w:t xml:space="preserve"> </w:t>
      </w:r>
      <w:r w:rsidRPr="00F45D5C">
        <w:rPr>
          <w:rStyle w:val="FontStyle112"/>
          <w:rFonts w:asciiTheme="minorHAnsi" w:hAnsiTheme="minorHAnsi"/>
          <w:sz w:val="22"/>
          <w:szCs w:val="22"/>
        </w:rPr>
        <w:t>z domu zmarłego lub pogrzebowego albo kaplicy:</w:t>
      </w:r>
    </w:p>
    <w:p w:rsidR="000B6F15" w:rsidRDefault="000B6F15" w:rsidP="006010C4">
      <w:pPr>
        <w:pStyle w:val="Style31"/>
        <w:widowControl/>
        <w:numPr>
          <w:ilvl w:val="0"/>
          <w:numId w:val="317"/>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15 minut przed rozpoczęciem uroczystości wprowadza się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w:t>
      </w:r>
    </w:p>
    <w:p w:rsidR="000B6F15" w:rsidRDefault="000B6F15" w:rsidP="006010C4">
      <w:pPr>
        <w:pStyle w:val="Style31"/>
        <w:widowControl/>
        <w:numPr>
          <w:ilvl w:val="0"/>
          <w:numId w:val="317"/>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o wyznaczonej godzinie kapelan rozpoczyna modlitwę przy trumnie </w:t>
      </w:r>
      <w:r w:rsidR="00082392" w:rsidRPr="00082392">
        <w:rPr>
          <w:rStyle w:val="FontStyle112"/>
          <w:rFonts w:asciiTheme="minorHAnsi" w:hAnsiTheme="minorHAnsi"/>
          <w:color w:val="0000FF"/>
          <w:sz w:val="22"/>
          <w:szCs w:val="22"/>
        </w:rPr>
        <w:t>(urnie)</w:t>
      </w:r>
      <w:r w:rsidR="00082392">
        <w:rPr>
          <w:rStyle w:val="FontStyle112"/>
          <w:rFonts w:asciiTheme="minorHAnsi" w:hAnsiTheme="minorHAnsi"/>
          <w:sz w:val="22"/>
          <w:szCs w:val="22"/>
        </w:rPr>
        <w:t xml:space="preserve"> </w:t>
      </w:r>
      <w:r w:rsidRPr="00F45D5C">
        <w:rPr>
          <w:rStyle w:val="FontStyle112"/>
          <w:rFonts w:asciiTheme="minorHAnsi" w:hAnsiTheme="minorHAnsi"/>
          <w:sz w:val="22"/>
          <w:szCs w:val="22"/>
        </w:rPr>
        <w:t>z ciałem zmarłego,</w:t>
      </w:r>
    </w:p>
    <w:p w:rsidR="000B6F15" w:rsidRDefault="000B6F15" w:rsidP="006010C4">
      <w:pPr>
        <w:pStyle w:val="Style31"/>
        <w:widowControl/>
        <w:numPr>
          <w:ilvl w:val="0"/>
          <w:numId w:val="317"/>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lastRenderedPageBreak/>
        <w:t xml:space="preserve">po zakończeniu modlitw, jeżeli wieko trumny jest zdjęte,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 opuszcza pomieszczenie i następuje pożegnanie rodziny ze zmarłym,</w:t>
      </w:r>
    </w:p>
    <w:p w:rsidR="000B6F15" w:rsidRDefault="000B6F15" w:rsidP="006010C4">
      <w:pPr>
        <w:pStyle w:val="Style31"/>
        <w:widowControl/>
        <w:numPr>
          <w:ilvl w:val="0"/>
          <w:numId w:val="317"/>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następnie formuje się kondukt pogrzebowy zgodnie z rys</w:t>
      </w:r>
      <w:r w:rsidRPr="00FE19DA">
        <w:rPr>
          <w:rStyle w:val="FontStyle112"/>
          <w:rFonts w:asciiTheme="minorHAnsi" w:hAnsiTheme="minorHAnsi"/>
          <w:color w:val="0000FF"/>
          <w:sz w:val="22"/>
          <w:szCs w:val="22"/>
        </w:rPr>
        <w:t>. 13,</w:t>
      </w:r>
    </w:p>
    <w:p w:rsidR="000B6F15" w:rsidRDefault="000B6F15" w:rsidP="006010C4">
      <w:pPr>
        <w:pStyle w:val="Style31"/>
        <w:widowControl/>
        <w:numPr>
          <w:ilvl w:val="0"/>
          <w:numId w:val="317"/>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strażakowi niosącemu krzyż w kondukcie mogą asystować dwaj strażacy, którzy zajmują miejsca po jego prawej i lewej stronie;</w:t>
      </w:r>
    </w:p>
    <w:p w:rsidR="000B6F15" w:rsidRDefault="000B6F15" w:rsidP="006010C4">
      <w:pPr>
        <w:pStyle w:val="Style31"/>
        <w:widowControl/>
        <w:numPr>
          <w:ilvl w:val="0"/>
          <w:numId w:val="316"/>
        </w:numPr>
        <w:tabs>
          <w:tab w:val="left" w:pos="-2977"/>
        </w:tabs>
        <w:spacing w:before="5"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przy uroczystościach pogrzebowych w kościele lub kaplicy:</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15 minut przed rozpoczęciem uroczystości wprowadza się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delegacje strażaków chcące złożyć wieńce lub wiązanki kwiatów przy trumnie </w:t>
      </w:r>
      <w:r w:rsidR="00082392" w:rsidRPr="00082392">
        <w:rPr>
          <w:rStyle w:val="FontStyle112"/>
          <w:rFonts w:asciiTheme="minorHAnsi" w:hAnsiTheme="minorHAnsi"/>
          <w:color w:val="0000FF"/>
          <w:sz w:val="22"/>
          <w:szCs w:val="22"/>
        </w:rPr>
        <w:t>(urnie)</w:t>
      </w:r>
      <w:r w:rsidR="0008239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przed mszą świętą wchodzą do kościoła lub kaplicy bez nakrycia głowy, składają wieńce (wiązanki kwiatów), oddają </w:t>
      </w:r>
      <w:r>
        <w:rPr>
          <w:rStyle w:val="FontStyle112"/>
          <w:rFonts w:asciiTheme="minorHAnsi" w:hAnsiTheme="minorHAnsi"/>
          <w:sz w:val="22"/>
          <w:szCs w:val="22"/>
        </w:rPr>
        <w:t>honor</w:t>
      </w:r>
      <w:r w:rsidRPr="00F45D5C">
        <w:rPr>
          <w:rStyle w:val="FontStyle112"/>
          <w:rFonts w:asciiTheme="minorHAnsi" w:hAnsiTheme="minorHAnsi"/>
          <w:sz w:val="22"/>
          <w:szCs w:val="22"/>
        </w:rPr>
        <w:t>y przez skłon głowy i zajmują miejsca,</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o wyznaczonej godzinie rozpoczyna się msza święta lub nabożeństwo żałobne,</w:t>
      </w:r>
    </w:p>
    <w:p w:rsidR="000B6F15" w:rsidRPr="000B6F15" w:rsidRDefault="000B6F15" w:rsidP="006010C4">
      <w:pPr>
        <w:pStyle w:val="Style31"/>
        <w:widowControl/>
        <w:numPr>
          <w:ilvl w:val="0"/>
          <w:numId w:val="318"/>
        </w:numPr>
        <w:tabs>
          <w:tab w:val="left" w:pos="-2977"/>
        </w:tabs>
        <w:spacing w:before="5" w:line="276" w:lineRule="auto"/>
        <w:ind w:left="1276" w:hanging="425"/>
        <w:rPr>
          <w:rStyle w:val="FontStyle108"/>
          <w:rFonts w:asciiTheme="minorHAnsi" w:hAnsiTheme="minorHAnsi"/>
          <w:b w:val="0"/>
          <w:bCs w:val="0"/>
          <w:sz w:val="22"/>
          <w:szCs w:val="22"/>
        </w:rPr>
      </w:pPr>
      <w:r w:rsidRPr="00F45D5C">
        <w:rPr>
          <w:rStyle w:val="FontStyle112"/>
          <w:rFonts w:asciiTheme="minorHAnsi" w:hAnsiTheme="minorHAnsi"/>
          <w:sz w:val="22"/>
          <w:szCs w:val="22"/>
        </w:rPr>
        <w:t xml:space="preserve">po zakończeniu mszy świętej (nabożeństwa) odprawiane są modlitwy przy trumnie </w:t>
      </w:r>
      <w:r w:rsidR="00082392" w:rsidRPr="00082392">
        <w:rPr>
          <w:rStyle w:val="FontStyle112"/>
          <w:rFonts w:asciiTheme="minorHAnsi" w:hAnsiTheme="minorHAnsi"/>
          <w:color w:val="0000FF"/>
          <w:sz w:val="22"/>
          <w:szCs w:val="22"/>
        </w:rPr>
        <w:t>(urnie)</w:t>
      </w:r>
      <w:r w:rsidR="0008239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z ciałem zmarłego, przed którymi dowódca kompanii </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komendę: </w:t>
      </w:r>
      <w:r w:rsidRPr="00F45D5C">
        <w:rPr>
          <w:rStyle w:val="FontStyle108"/>
          <w:rFonts w:asciiTheme="minorHAnsi" w:hAnsiTheme="minorHAnsi"/>
          <w:sz w:val="22"/>
          <w:szCs w:val="22"/>
        </w:rPr>
        <w:t>„Kompania -</w:t>
      </w:r>
      <w:r w:rsidR="007B3854">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0B6F15">
        <w:rPr>
          <w:rStyle w:val="FontStyle108"/>
          <w:rFonts w:asciiTheme="minorHAnsi" w:hAnsiTheme="minorHAnsi"/>
          <w:b w:val="0"/>
          <w:sz w:val="22"/>
          <w:szCs w:val="22"/>
        </w:rPr>
        <w:t>,</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obrzędowe modlitwy po mszy świętej przy trumnie </w:t>
      </w:r>
      <w:r w:rsidR="00082392" w:rsidRPr="00082392">
        <w:rPr>
          <w:rStyle w:val="FontStyle112"/>
          <w:rFonts w:asciiTheme="minorHAnsi" w:hAnsiTheme="minorHAnsi"/>
          <w:color w:val="0000FF"/>
          <w:sz w:val="22"/>
          <w:szCs w:val="22"/>
        </w:rPr>
        <w:t xml:space="preserve">(urnie) </w:t>
      </w:r>
      <w:r w:rsidRPr="00F45D5C">
        <w:rPr>
          <w:rStyle w:val="FontStyle112"/>
          <w:rFonts w:asciiTheme="minorHAnsi" w:hAnsiTheme="minorHAnsi"/>
          <w:sz w:val="22"/>
          <w:szCs w:val="22"/>
        </w:rPr>
        <w:t xml:space="preserve">w kościele, przed jej wyprowadzeniem, odprawia kapelan w mundurze i stule, bez nakrycia głowy </w:t>
      </w:r>
      <w:r>
        <w:rPr>
          <w:rStyle w:val="FontStyle112"/>
          <w:rFonts w:asciiTheme="minorHAnsi" w:hAnsiTheme="minorHAnsi"/>
          <w:sz w:val="22"/>
          <w:szCs w:val="22"/>
        </w:rPr>
        <w:br/>
      </w:r>
      <w:r w:rsidRPr="00F45D5C">
        <w:rPr>
          <w:rStyle w:val="FontStyle112"/>
          <w:rFonts w:asciiTheme="minorHAnsi" w:hAnsiTheme="minorHAnsi"/>
          <w:sz w:val="22"/>
          <w:szCs w:val="22"/>
        </w:rPr>
        <w:t>- podobnie jak w kaplicy cmentarnej, gdy nie odprawia się mszy,</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 zakończeniu modlitwy następuje przemieszczenie się kompanii </w:t>
      </w:r>
      <w:r>
        <w:rPr>
          <w:rStyle w:val="FontStyle112"/>
          <w:rFonts w:asciiTheme="minorHAnsi" w:hAnsiTheme="minorHAnsi"/>
          <w:sz w:val="22"/>
          <w:szCs w:val="22"/>
        </w:rPr>
        <w:t>honorowej</w:t>
      </w:r>
      <w:r w:rsidRPr="00F45D5C">
        <w:rPr>
          <w:rStyle w:val="FontStyle112"/>
          <w:rFonts w:asciiTheme="minorHAnsi" w:hAnsiTheme="minorHAnsi"/>
          <w:sz w:val="22"/>
          <w:szCs w:val="22"/>
        </w:rPr>
        <w:t>, która zajmuje miejsce w kondukcie pogrzebowym zgodnie z rys</w:t>
      </w:r>
      <w:r w:rsidRPr="00FE19DA">
        <w:rPr>
          <w:rStyle w:val="FontStyle112"/>
          <w:rFonts w:asciiTheme="minorHAnsi" w:hAnsiTheme="minorHAnsi"/>
          <w:color w:val="0000FF"/>
          <w:sz w:val="22"/>
          <w:szCs w:val="22"/>
        </w:rPr>
        <w:t>. 13,</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 sformowaniu konduktu pogrzebowego dowódca kompanii </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komendę do rozpoczęcia marszu,</w:t>
      </w:r>
    </w:p>
    <w:p w:rsidR="00082392" w:rsidRDefault="00082392"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082392">
        <w:rPr>
          <w:rStyle w:val="FontStyle112"/>
          <w:rFonts w:asciiTheme="minorHAnsi" w:hAnsiTheme="minorHAnsi"/>
          <w:color w:val="0000FF"/>
          <w:sz w:val="22"/>
          <w:szCs w:val="22"/>
        </w:rPr>
        <w:t xml:space="preserve">wszyscy strażacy uczestniczący w przemarszu konduktu żałobnego występują </w:t>
      </w:r>
      <w:r w:rsidRPr="00082392">
        <w:rPr>
          <w:rStyle w:val="FontStyle112"/>
          <w:rFonts w:asciiTheme="minorHAnsi" w:hAnsiTheme="minorHAnsi"/>
          <w:color w:val="0000FF"/>
          <w:sz w:val="22"/>
          <w:szCs w:val="22"/>
        </w:rPr>
        <w:br/>
        <w:t>w nakryciu głowy;</w:t>
      </w:r>
    </w:p>
    <w:p w:rsidR="000B6F15" w:rsidRDefault="000B6F15" w:rsidP="006010C4">
      <w:pPr>
        <w:pStyle w:val="Style31"/>
        <w:widowControl/>
        <w:numPr>
          <w:ilvl w:val="0"/>
          <w:numId w:val="318"/>
        </w:numPr>
        <w:tabs>
          <w:tab w:val="left" w:pos="-2977"/>
        </w:tabs>
        <w:spacing w:before="5"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jeżeli przejazd z kościoła na cmentarz odbywa się środkami lokomocji, to samochód </w:t>
      </w:r>
      <w:r w:rsidRPr="00F45D5C">
        <w:rPr>
          <w:rStyle w:val="FontStyle112"/>
          <w:rFonts w:asciiTheme="minorHAnsi" w:hAnsiTheme="minorHAnsi"/>
          <w:sz w:val="22"/>
          <w:szCs w:val="22"/>
        </w:rPr>
        <w:br/>
        <w:t xml:space="preserve">z trumną poprzedza oznakowany samochód pożarniczy (policyjny) z włączoną sygnalizacją świetlną oraz samochód, w którym jedzie kapelan. Za samochodem przewożącym </w:t>
      </w:r>
      <w:r w:rsidRPr="00082392">
        <w:rPr>
          <w:rStyle w:val="FontStyle112"/>
          <w:rFonts w:asciiTheme="minorHAnsi" w:hAnsiTheme="minorHAnsi"/>
          <w:color w:val="0000FF"/>
          <w:sz w:val="22"/>
          <w:szCs w:val="22"/>
        </w:rPr>
        <w:t>trumnę</w:t>
      </w:r>
      <w:r w:rsidR="00082392" w:rsidRPr="00082392">
        <w:rPr>
          <w:rStyle w:val="FontStyle112"/>
          <w:rFonts w:asciiTheme="minorHAnsi" w:hAnsiTheme="minorHAnsi"/>
          <w:color w:val="0000FF"/>
          <w:sz w:val="22"/>
          <w:szCs w:val="22"/>
        </w:rPr>
        <w:t>/urnę</w:t>
      </w:r>
      <w:r w:rsidRPr="0008239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jadą samochody z rodziną zmarłego i uczestnikami pogrzebu. Asysta </w:t>
      </w:r>
      <w:r>
        <w:rPr>
          <w:rStyle w:val="FontStyle112"/>
          <w:rFonts w:asciiTheme="minorHAnsi" w:hAnsiTheme="minorHAnsi"/>
          <w:sz w:val="22"/>
          <w:szCs w:val="22"/>
        </w:rPr>
        <w:t>honor</w:t>
      </w:r>
      <w:r w:rsidRPr="00F45D5C">
        <w:rPr>
          <w:rStyle w:val="FontStyle112"/>
          <w:rFonts w:asciiTheme="minorHAnsi" w:hAnsiTheme="minorHAnsi"/>
          <w:sz w:val="22"/>
          <w:szCs w:val="22"/>
        </w:rPr>
        <w:t>owa, orkiestra oraz poczty sztandarowe powinny pojechać na cmentarz bezpośrednio po mszy, aby tam przygotować się do wystąpienia w kondukcie pogrzebowym;</w:t>
      </w:r>
    </w:p>
    <w:p w:rsidR="000B6F15" w:rsidRDefault="000B6F15" w:rsidP="006010C4">
      <w:pPr>
        <w:pStyle w:val="Style31"/>
        <w:widowControl/>
        <w:numPr>
          <w:ilvl w:val="0"/>
          <w:numId w:val="316"/>
        </w:numPr>
        <w:tabs>
          <w:tab w:val="left" w:pos="-2977"/>
        </w:tabs>
        <w:spacing w:before="5"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przy uroczystościach pogrzebowych przy grobie zmarłego:</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 xml:space="preserve">kompania </w:t>
      </w:r>
      <w:r w:rsidRPr="00FE19DA">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owa ustawia się w miejscu widocznym,</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 zajmuje miejsce przy trumnie</w:t>
      </w:r>
      <w:r w:rsidR="00082392">
        <w:rPr>
          <w:rStyle w:val="FontStyle112"/>
          <w:rFonts w:asciiTheme="minorHAnsi" w:hAnsiTheme="minorHAnsi"/>
          <w:sz w:val="22"/>
          <w:szCs w:val="22"/>
        </w:rPr>
        <w:t xml:space="preserve"> </w:t>
      </w:r>
      <w:r w:rsidR="00082392" w:rsidRPr="00082392">
        <w:rPr>
          <w:rStyle w:val="FontStyle112"/>
          <w:rFonts w:asciiTheme="minorHAnsi" w:hAnsiTheme="minorHAnsi"/>
          <w:color w:val="0000FF"/>
          <w:sz w:val="22"/>
          <w:szCs w:val="22"/>
        </w:rPr>
        <w:t>(urnie)</w:t>
      </w:r>
      <w:r w:rsidRPr="00F45D5C">
        <w:rPr>
          <w:rStyle w:val="FontStyle112"/>
          <w:rFonts w:asciiTheme="minorHAnsi" w:hAnsiTheme="minorHAnsi"/>
          <w:sz w:val="22"/>
          <w:szCs w:val="22"/>
        </w:rPr>
        <w:t>,</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ustawieniu trumny </w:t>
      </w:r>
      <w:r w:rsidR="00082392" w:rsidRPr="00082392">
        <w:rPr>
          <w:rStyle w:val="FontStyle112"/>
          <w:rFonts w:asciiTheme="minorHAnsi" w:hAnsiTheme="minorHAnsi"/>
          <w:color w:val="0000FF"/>
          <w:sz w:val="22"/>
          <w:szCs w:val="22"/>
        </w:rPr>
        <w:t>(urn</w:t>
      </w:r>
      <w:r w:rsidR="00082392">
        <w:rPr>
          <w:rStyle w:val="FontStyle112"/>
          <w:rFonts w:asciiTheme="minorHAnsi" w:hAnsiTheme="minorHAnsi"/>
          <w:color w:val="0000FF"/>
          <w:sz w:val="22"/>
          <w:szCs w:val="22"/>
        </w:rPr>
        <w:t>y</w:t>
      </w:r>
      <w:r w:rsidR="00082392" w:rsidRPr="00082392">
        <w:rPr>
          <w:rStyle w:val="FontStyle112"/>
          <w:rFonts w:asciiTheme="minorHAnsi" w:hAnsiTheme="minorHAnsi"/>
          <w:color w:val="0000FF"/>
          <w:sz w:val="22"/>
          <w:szCs w:val="22"/>
        </w:rPr>
        <w:t>)</w:t>
      </w:r>
      <w:r w:rsidR="0008239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przed grobem i odegraniu przez trębaczy - fanfarzystów sygnału </w:t>
      </w:r>
      <w:r w:rsidRPr="00F45D5C">
        <w:rPr>
          <w:rStyle w:val="FontStyle108"/>
          <w:rFonts w:asciiTheme="minorHAnsi" w:hAnsiTheme="minorHAnsi"/>
          <w:sz w:val="22"/>
          <w:szCs w:val="22"/>
        </w:rPr>
        <w:t>„Słuchajcie wszyscy"</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kapelan rozpoczyna modlitwy,</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strażacy i kapelan nie zdejmują na czas modlitw nakrycia głowy,</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 </w:t>
      </w:r>
      <w:r w:rsidR="00203E02" w:rsidRPr="00203E02">
        <w:rPr>
          <w:rStyle w:val="FontStyle112"/>
          <w:rFonts w:asciiTheme="minorHAnsi" w:hAnsiTheme="minorHAnsi"/>
          <w:color w:val="0000FF"/>
          <w:sz w:val="22"/>
          <w:szCs w:val="22"/>
        </w:rPr>
        <w:t>odniesieniu do miejsca uroczystości</w:t>
      </w:r>
      <w:r w:rsidR="00203E02">
        <w:rPr>
          <w:rStyle w:val="FontStyle112"/>
          <w:rFonts w:asciiTheme="minorHAnsi" w:hAnsiTheme="minorHAnsi"/>
          <w:color w:val="0000FF"/>
          <w:sz w:val="22"/>
          <w:szCs w:val="22"/>
        </w:rPr>
        <w:t>,</w:t>
      </w:r>
      <w:r w:rsidRPr="00203E0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kapelan jako pierwszy wygłasza słowa pożegnania, a po nim czynią to inni, według porządku ustalonego w scenariuszu pogrzebu,</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złożeniem trumny z ciałem </w:t>
      </w:r>
      <w:r w:rsidR="00203E02" w:rsidRPr="00203E02">
        <w:rPr>
          <w:rStyle w:val="FontStyle112"/>
          <w:rFonts w:asciiTheme="minorHAnsi" w:hAnsiTheme="minorHAnsi"/>
          <w:color w:val="0000FF"/>
          <w:sz w:val="22"/>
          <w:szCs w:val="22"/>
        </w:rPr>
        <w:t>(urny</w:t>
      </w:r>
      <w:r w:rsidR="00203E02">
        <w:rPr>
          <w:rStyle w:val="FontStyle112"/>
          <w:rFonts w:asciiTheme="minorHAnsi" w:hAnsiTheme="minorHAnsi"/>
          <w:color w:val="0000FF"/>
          <w:sz w:val="22"/>
          <w:szCs w:val="22"/>
        </w:rPr>
        <w:t xml:space="preserve"> z prochami</w:t>
      </w:r>
      <w:r w:rsidR="00203E02" w:rsidRPr="00203E02">
        <w:rPr>
          <w:rStyle w:val="FontStyle112"/>
          <w:rFonts w:asciiTheme="minorHAnsi" w:hAnsiTheme="minorHAnsi"/>
          <w:color w:val="0000FF"/>
          <w:sz w:val="22"/>
          <w:szCs w:val="22"/>
        </w:rPr>
        <w:t>)</w:t>
      </w:r>
      <w:r w:rsidR="00203E02">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zmarłego do grobu</w:t>
      </w:r>
      <w:r w:rsidR="00203E02">
        <w:rPr>
          <w:rStyle w:val="FontStyle112"/>
          <w:rFonts w:asciiTheme="minorHAnsi" w:hAnsiTheme="minorHAnsi"/>
          <w:sz w:val="22"/>
          <w:szCs w:val="22"/>
        </w:rPr>
        <w:t>,</w:t>
      </w:r>
      <w:r w:rsidRPr="00F45D5C">
        <w:rPr>
          <w:rStyle w:val="FontStyle112"/>
          <w:rFonts w:asciiTheme="minorHAnsi" w:hAnsiTheme="minorHAnsi"/>
          <w:sz w:val="22"/>
          <w:szCs w:val="22"/>
        </w:rPr>
        <w:t xml:space="preserve"> dowódca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 xml:space="preserve">„Kompania - BACZNOŚĆ", </w:t>
      </w:r>
      <w:r w:rsidR="007B3854">
        <w:rPr>
          <w:rStyle w:val="FontStyle108"/>
          <w:rFonts w:asciiTheme="minorHAnsi" w:hAnsiTheme="minorHAnsi"/>
          <w:sz w:val="22"/>
          <w:szCs w:val="22"/>
        </w:rPr>
        <w:br/>
      </w:r>
      <w:r w:rsidRPr="00F45D5C">
        <w:rPr>
          <w:rStyle w:val="FontStyle108"/>
          <w:rFonts w:asciiTheme="minorHAnsi" w:hAnsiTheme="minorHAnsi"/>
          <w:sz w:val="22"/>
          <w:szCs w:val="22"/>
        </w:rPr>
        <w:t>„Na prawo - PATRZ"</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a orkiestr</w:t>
      </w:r>
      <w:r w:rsidR="00203E02">
        <w:rPr>
          <w:rStyle w:val="FontStyle112"/>
          <w:rFonts w:asciiTheme="minorHAnsi" w:hAnsiTheme="minorHAnsi"/>
          <w:sz w:val="22"/>
          <w:szCs w:val="22"/>
        </w:rPr>
        <w:t xml:space="preserve">a zaczyna grać marsza żałobnego. </w:t>
      </w:r>
      <w:r w:rsidR="00203E02" w:rsidRPr="00203E02">
        <w:rPr>
          <w:rStyle w:val="FontStyle112"/>
          <w:rFonts w:asciiTheme="minorHAnsi" w:hAnsiTheme="minorHAnsi"/>
          <w:color w:val="0000FF"/>
          <w:sz w:val="22"/>
          <w:szCs w:val="22"/>
        </w:rPr>
        <w:t xml:space="preserve">Dopuszcza się również możliwość </w:t>
      </w:r>
      <w:r w:rsidR="00203E02">
        <w:rPr>
          <w:rStyle w:val="FontStyle112"/>
          <w:rFonts w:asciiTheme="minorHAnsi" w:hAnsiTheme="minorHAnsi"/>
          <w:color w:val="0000FF"/>
          <w:sz w:val="22"/>
          <w:szCs w:val="22"/>
        </w:rPr>
        <w:t>zamiast marsza żałobnego w wykonaniu orkiestry,</w:t>
      </w:r>
      <w:r w:rsidR="00203E02" w:rsidRPr="00203E02">
        <w:rPr>
          <w:rStyle w:val="FontStyle112"/>
          <w:rFonts w:asciiTheme="minorHAnsi" w:hAnsiTheme="minorHAnsi"/>
          <w:color w:val="0000FF"/>
          <w:sz w:val="22"/>
          <w:szCs w:val="22"/>
        </w:rPr>
        <w:t xml:space="preserve"> odegrania </w:t>
      </w:r>
      <w:r w:rsidR="00203E02">
        <w:rPr>
          <w:rStyle w:val="FontStyle112"/>
          <w:rFonts w:asciiTheme="minorHAnsi" w:hAnsiTheme="minorHAnsi"/>
          <w:color w:val="0000FF"/>
          <w:sz w:val="22"/>
          <w:szCs w:val="22"/>
        </w:rPr>
        <w:t xml:space="preserve">przez trębacza </w:t>
      </w:r>
      <w:r w:rsidR="00203E02" w:rsidRPr="00203E02">
        <w:rPr>
          <w:rStyle w:val="FontStyle112"/>
          <w:rFonts w:asciiTheme="minorHAnsi" w:hAnsiTheme="minorHAnsi"/>
          <w:color w:val="0000FF"/>
          <w:sz w:val="22"/>
          <w:szCs w:val="22"/>
        </w:rPr>
        <w:t>utworu „</w:t>
      </w:r>
      <w:r w:rsidR="00203E02" w:rsidRPr="00203E02">
        <w:rPr>
          <w:rStyle w:val="FontStyle112"/>
          <w:rFonts w:asciiTheme="minorHAnsi" w:hAnsiTheme="minorHAnsi"/>
          <w:b/>
          <w:color w:val="0000FF"/>
          <w:sz w:val="22"/>
          <w:szCs w:val="22"/>
        </w:rPr>
        <w:t>Śpij kolego</w:t>
      </w:r>
      <w:r w:rsidR="00203E02" w:rsidRPr="00203E02">
        <w:rPr>
          <w:rStyle w:val="FontStyle112"/>
          <w:rFonts w:asciiTheme="minorHAnsi" w:hAnsiTheme="minorHAnsi"/>
          <w:color w:val="0000FF"/>
          <w:sz w:val="22"/>
          <w:szCs w:val="22"/>
        </w:rPr>
        <w:t>” lub „</w:t>
      </w:r>
      <w:r w:rsidR="00203E02" w:rsidRPr="00203E02">
        <w:rPr>
          <w:rStyle w:val="FontStyle112"/>
          <w:rFonts w:asciiTheme="minorHAnsi" w:hAnsiTheme="minorHAnsi"/>
          <w:b/>
          <w:color w:val="0000FF"/>
          <w:sz w:val="22"/>
          <w:szCs w:val="22"/>
        </w:rPr>
        <w:t>Zapada zmrok</w:t>
      </w:r>
      <w:r w:rsidR="00203E02" w:rsidRPr="00203E02">
        <w:rPr>
          <w:rStyle w:val="FontStyle112"/>
          <w:rFonts w:asciiTheme="minorHAnsi" w:hAnsiTheme="minorHAnsi"/>
          <w:color w:val="0000FF"/>
          <w:sz w:val="22"/>
          <w:szCs w:val="22"/>
        </w:rPr>
        <w:t>”</w:t>
      </w:r>
      <w:r w:rsidR="00203E02">
        <w:rPr>
          <w:rStyle w:val="FontStyle112"/>
          <w:rFonts w:asciiTheme="minorHAnsi" w:hAnsiTheme="minorHAnsi"/>
          <w:color w:val="0000FF"/>
          <w:sz w:val="22"/>
          <w:szCs w:val="22"/>
        </w:rPr>
        <w:t>.</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kapelan i strażacy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i pozostają przy grobie na czas składania wieńców,</w:t>
      </w:r>
    </w:p>
    <w:p w:rsidR="000B6F15" w:rsidRPr="000B6F15" w:rsidRDefault="000B6F15" w:rsidP="006010C4">
      <w:pPr>
        <w:pStyle w:val="Style31"/>
        <w:widowControl/>
        <w:numPr>
          <w:ilvl w:val="0"/>
          <w:numId w:val="319"/>
        </w:numPr>
        <w:tabs>
          <w:tab w:val="left" w:pos="-2977"/>
        </w:tabs>
        <w:spacing w:before="5" w:line="276" w:lineRule="auto"/>
        <w:ind w:left="1276" w:hanging="425"/>
        <w:rPr>
          <w:rStyle w:val="FontStyle112"/>
          <w:rFonts w:asciiTheme="minorHAnsi" w:hAnsiTheme="minorHAnsi"/>
          <w:sz w:val="24"/>
          <w:szCs w:val="24"/>
        </w:rPr>
      </w:pPr>
      <w:r w:rsidRPr="00F45D5C">
        <w:rPr>
          <w:rStyle w:val="FontStyle112"/>
          <w:rFonts w:asciiTheme="minorHAnsi" w:hAnsiTheme="minorHAnsi"/>
          <w:sz w:val="22"/>
          <w:szCs w:val="22"/>
        </w:rPr>
        <w:t>w samochodach pożarniczych włączone zostają sygnały dźwiękowe,</w:t>
      </w:r>
    </w:p>
    <w:p w:rsidR="000B6F15" w:rsidRDefault="000B6F15" w:rsidP="006010C4">
      <w:pPr>
        <w:pStyle w:val="Style31"/>
        <w:widowControl/>
        <w:numPr>
          <w:ilvl w:val="0"/>
          <w:numId w:val="319"/>
        </w:numPr>
        <w:tabs>
          <w:tab w:val="left" w:pos="-2977"/>
        </w:tabs>
        <w:spacing w:before="5" w:line="276" w:lineRule="auto"/>
        <w:ind w:left="1276" w:hanging="425"/>
        <w:rPr>
          <w:rFonts w:asciiTheme="minorHAnsi" w:hAnsiTheme="minorHAnsi"/>
        </w:rPr>
      </w:pPr>
      <w:r w:rsidRPr="00F45D5C">
        <w:rPr>
          <w:rStyle w:val="FontStyle112"/>
          <w:rFonts w:asciiTheme="minorHAnsi" w:hAnsiTheme="minorHAnsi"/>
          <w:sz w:val="22"/>
          <w:szCs w:val="22"/>
        </w:rPr>
        <w:t xml:space="preserve">po złożeniu trumny </w:t>
      </w:r>
      <w:r w:rsidR="00203E02">
        <w:rPr>
          <w:rStyle w:val="FontStyle112"/>
          <w:rFonts w:asciiTheme="minorHAnsi" w:hAnsiTheme="minorHAnsi"/>
          <w:sz w:val="22"/>
          <w:szCs w:val="22"/>
        </w:rPr>
        <w:t xml:space="preserve">(urny) </w:t>
      </w:r>
      <w:r w:rsidRPr="00F45D5C">
        <w:rPr>
          <w:rStyle w:val="FontStyle112"/>
          <w:rFonts w:asciiTheme="minorHAnsi" w:hAnsiTheme="minorHAnsi"/>
          <w:sz w:val="22"/>
          <w:szCs w:val="22"/>
        </w:rPr>
        <w:t>do grobu następuje składanie wieńców.</w:t>
      </w:r>
    </w:p>
    <w:p w:rsidR="000B6F15" w:rsidRPr="00582A96" w:rsidRDefault="000B6F15" w:rsidP="005B774E">
      <w:pPr>
        <w:pStyle w:val="Style31"/>
        <w:widowControl/>
        <w:tabs>
          <w:tab w:val="left" w:pos="567"/>
        </w:tabs>
        <w:spacing w:before="5" w:line="276" w:lineRule="auto"/>
        <w:ind w:firstLine="0"/>
        <w:rPr>
          <w:rFonts w:asciiTheme="minorHAnsi" w:hAnsiTheme="minorHAnsi"/>
          <w:sz w:val="22"/>
          <w:szCs w:val="22"/>
        </w:rPr>
      </w:pPr>
    </w:p>
    <w:p w:rsidR="000B6F15" w:rsidRDefault="000B6F15" w:rsidP="000B6F15">
      <w:pPr>
        <w:pStyle w:val="Style9"/>
        <w:widowControl/>
        <w:spacing w:line="276" w:lineRule="auto"/>
        <w:ind w:left="851" w:hanging="851"/>
        <w:jc w:val="center"/>
        <w:rPr>
          <w:rStyle w:val="FontStyle108"/>
          <w:rFonts w:asciiTheme="minorHAnsi" w:hAnsiTheme="minorHAnsi"/>
          <w:sz w:val="22"/>
          <w:szCs w:val="22"/>
        </w:rPr>
      </w:pPr>
      <w:r>
        <w:rPr>
          <w:rStyle w:val="FontStyle108"/>
          <w:rFonts w:asciiTheme="minorHAnsi" w:hAnsiTheme="minorHAnsi"/>
          <w:sz w:val="22"/>
          <w:szCs w:val="22"/>
        </w:rPr>
        <w:t>§ 14</w:t>
      </w:r>
      <w:r w:rsidR="007338C9">
        <w:rPr>
          <w:rStyle w:val="FontStyle108"/>
          <w:rFonts w:asciiTheme="minorHAnsi" w:hAnsiTheme="minorHAnsi"/>
          <w:sz w:val="22"/>
          <w:szCs w:val="22"/>
        </w:rPr>
        <w:t>3</w:t>
      </w:r>
      <w:r>
        <w:rPr>
          <w:rStyle w:val="FontStyle108"/>
          <w:rFonts w:asciiTheme="minorHAnsi" w:hAnsiTheme="minorHAnsi"/>
          <w:sz w:val="22"/>
          <w:szCs w:val="22"/>
        </w:rPr>
        <w:t>.</w:t>
      </w:r>
    </w:p>
    <w:p w:rsidR="005B774E" w:rsidRPr="000B6F15" w:rsidRDefault="005B774E" w:rsidP="006010C4">
      <w:pPr>
        <w:pStyle w:val="Style9"/>
        <w:widowControl/>
        <w:numPr>
          <w:ilvl w:val="1"/>
          <w:numId w:val="31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Podczas ślubowania strażaków w służbie kandydackiej w Szkole Głównej Służby Pożarniczej </w:t>
      </w:r>
      <w:r w:rsidR="000B6F15">
        <w:rPr>
          <w:rStyle w:val="FontStyle112"/>
          <w:rFonts w:asciiTheme="minorHAnsi" w:hAnsiTheme="minorHAnsi"/>
          <w:sz w:val="22"/>
          <w:szCs w:val="22"/>
        </w:rPr>
        <w:br/>
      </w:r>
      <w:r w:rsidRPr="00F45D5C">
        <w:rPr>
          <w:rStyle w:val="FontStyle112"/>
          <w:rFonts w:asciiTheme="minorHAnsi" w:hAnsiTheme="minorHAnsi"/>
          <w:sz w:val="22"/>
          <w:szCs w:val="22"/>
        </w:rPr>
        <w:t>po złożeniu ślubowania kapelan udziela im błogosławieństwa i składa życzenia na okres studiów.</w:t>
      </w:r>
    </w:p>
    <w:p w:rsidR="000B6F15" w:rsidRPr="000B6F15" w:rsidRDefault="000B6F15" w:rsidP="006010C4">
      <w:pPr>
        <w:pStyle w:val="Style9"/>
        <w:widowControl/>
        <w:numPr>
          <w:ilvl w:val="1"/>
          <w:numId w:val="31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dokonaniu aktu promocji strażaków w Szkole Głównej Służby Pożarniczej kapelan udziela </w:t>
      </w:r>
      <w:r w:rsidR="00203E02">
        <w:rPr>
          <w:rStyle w:val="FontStyle112"/>
          <w:rFonts w:asciiTheme="minorHAnsi" w:hAnsiTheme="minorHAnsi"/>
          <w:sz w:val="22"/>
          <w:szCs w:val="22"/>
        </w:rPr>
        <w:br/>
      </w:r>
      <w:r w:rsidRPr="00F45D5C">
        <w:rPr>
          <w:rStyle w:val="FontStyle112"/>
          <w:rFonts w:asciiTheme="minorHAnsi" w:hAnsiTheme="minorHAnsi"/>
          <w:sz w:val="22"/>
          <w:szCs w:val="22"/>
        </w:rPr>
        <w:t>im błogosławieństwa i składa życzenia.</w:t>
      </w:r>
    </w:p>
    <w:p w:rsidR="000B6F15" w:rsidRPr="000B6F15" w:rsidRDefault="000B6F15" w:rsidP="000B6F15">
      <w:pPr>
        <w:pStyle w:val="Style9"/>
        <w:widowControl/>
        <w:spacing w:line="276" w:lineRule="auto"/>
        <w:ind w:firstLine="0"/>
        <w:rPr>
          <w:rFonts w:asciiTheme="minorHAnsi" w:hAnsiTheme="minorHAnsi"/>
          <w:sz w:val="22"/>
          <w:szCs w:val="22"/>
        </w:rPr>
      </w:pPr>
    </w:p>
    <w:p w:rsidR="000B6F15" w:rsidRDefault="005B774E" w:rsidP="00597008">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14</w:t>
      </w:r>
      <w:r w:rsidR="00203E02">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597008" w:rsidRDefault="005B774E"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Uroczystości religijne z udziałem strażaków odbywają się w obiektach sakralnych. </w:t>
      </w:r>
      <w:r w:rsidRPr="00F45D5C">
        <w:rPr>
          <w:rStyle w:val="FontStyle112"/>
          <w:rFonts w:asciiTheme="minorHAnsi" w:hAnsiTheme="minorHAnsi"/>
          <w:sz w:val="22"/>
          <w:szCs w:val="22"/>
        </w:rPr>
        <w:br/>
        <w:t>W szczególnych przypadkach mogą się one odbywać w innych, odpowiednio przygotowywanych miejscach.</w:t>
      </w:r>
    </w:p>
    <w:p w:rsidR="00597008" w:rsidRPr="000327D6"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0327D6">
        <w:rPr>
          <w:rStyle w:val="FontStyle112"/>
          <w:rFonts w:asciiTheme="minorHAnsi" w:hAnsiTheme="minorHAnsi"/>
          <w:sz w:val="22"/>
          <w:szCs w:val="22"/>
        </w:rPr>
        <w:t>Msze święte w obiekcie sakralnym odprawiane w intencji strażaków i służby pożarniczej odbywają się w szczególności z okazji: świąt narodowych, Dnia Strażaka, ślubowania, obchodów jubileuszy, promocji</w:t>
      </w:r>
      <w:r w:rsidR="00203E02" w:rsidRPr="000327D6">
        <w:rPr>
          <w:rStyle w:val="FontStyle112"/>
          <w:rFonts w:asciiTheme="minorHAnsi" w:hAnsiTheme="minorHAnsi"/>
          <w:sz w:val="22"/>
          <w:szCs w:val="22"/>
        </w:rPr>
        <w:t xml:space="preserve"> </w:t>
      </w:r>
      <w:r w:rsidR="00203E02" w:rsidRPr="000327D6">
        <w:rPr>
          <w:rStyle w:val="FontStyle112"/>
          <w:rFonts w:asciiTheme="minorHAnsi" w:hAnsiTheme="minorHAnsi"/>
          <w:color w:val="0000FF"/>
          <w:sz w:val="22"/>
          <w:szCs w:val="22"/>
        </w:rPr>
        <w:t>oficerskiej</w:t>
      </w:r>
      <w:r w:rsidR="00203E02" w:rsidRPr="000327D6">
        <w:rPr>
          <w:rStyle w:val="FontStyle112"/>
          <w:rFonts w:asciiTheme="minorHAnsi" w:hAnsiTheme="minorHAnsi"/>
          <w:sz w:val="22"/>
          <w:szCs w:val="22"/>
        </w:rPr>
        <w:t xml:space="preserve">, </w:t>
      </w:r>
      <w:r w:rsidR="00203E02" w:rsidRPr="000327D6">
        <w:rPr>
          <w:rStyle w:val="FontStyle112"/>
          <w:rFonts w:asciiTheme="minorHAnsi" w:hAnsiTheme="minorHAnsi"/>
          <w:color w:val="0000FF"/>
          <w:sz w:val="22"/>
          <w:szCs w:val="22"/>
        </w:rPr>
        <w:t>zakończenia nauki w szkołach PSP</w:t>
      </w:r>
      <w:r w:rsidR="00203E02" w:rsidRPr="000327D6">
        <w:rPr>
          <w:rStyle w:val="FontStyle112"/>
          <w:rFonts w:asciiTheme="minorHAnsi" w:hAnsiTheme="minorHAnsi"/>
          <w:sz w:val="22"/>
          <w:szCs w:val="22"/>
        </w:rPr>
        <w:t>.</w:t>
      </w:r>
    </w:p>
    <w:p w:rsidR="00597008" w:rsidRPr="00597008"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uroczystych mszach świętych z udziałem strażaków lub w intencji służby pożarniczej może uczestniczyć kompania </w:t>
      </w:r>
      <w:r w:rsidRPr="00FE19DA">
        <w:rPr>
          <w:rStyle w:val="FontStyle112"/>
          <w:rFonts w:asciiTheme="minorHAnsi" w:hAnsiTheme="minorHAnsi"/>
          <w:color w:val="0000FF"/>
          <w:sz w:val="22"/>
          <w:szCs w:val="22"/>
        </w:rPr>
        <w:t>reprezentacyjna</w:t>
      </w:r>
      <w:r w:rsidRPr="00F45D5C">
        <w:rPr>
          <w:rStyle w:val="FontStyle112"/>
          <w:rFonts w:asciiTheme="minorHAnsi" w:hAnsiTheme="minorHAnsi"/>
          <w:sz w:val="22"/>
          <w:szCs w:val="22"/>
        </w:rPr>
        <w:t>/</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owa z pocztem sztandarowym. Występując </w:t>
      </w:r>
      <w:r w:rsidRPr="00F45D5C">
        <w:rPr>
          <w:rStyle w:val="FontStyle112"/>
          <w:rFonts w:asciiTheme="minorHAnsi" w:hAnsiTheme="minorHAnsi"/>
          <w:sz w:val="22"/>
          <w:szCs w:val="22"/>
        </w:rPr>
        <w:br/>
        <w:t xml:space="preserve">w obiekcie sakralnym, kompania </w:t>
      </w:r>
      <w:r w:rsidRPr="00FE19DA">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owa ustawia się </w:t>
      </w:r>
      <w:r w:rsidR="000327D6">
        <w:rPr>
          <w:rStyle w:val="FontStyle112"/>
          <w:rFonts w:asciiTheme="minorHAnsi" w:hAnsiTheme="minorHAnsi"/>
          <w:sz w:val="22"/>
          <w:szCs w:val="22"/>
        </w:rPr>
        <w:t xml:space="preserve">w szyku rozwiniętym </w:t>
      </w:r>
      <w:r w:rsidR="000327D6">
        <w:rPr>
          <w:rStyle w:val="FontStyle112"/>
          <w:rFonts w:asciiTheme="minorHAnsi" w:hAnsiTheme="minorHAnsi"/>
          <w:sz w:val="22"/>
          <w:szCs w:val="22"/>
        </w:rPr>
        <w:br/>
      </w:r>
      <w:r w:rsidR="000327D6" w:rsidRPr="00F45D5C">
        <w:rPr>
          <w:rStyle w:val="FontStyle112"/>
          <w:rFonts w:asciiTheme="minorHAnsi" w:hAnsiTheme="minorHAnsi"/>
          <w:sz w:val="22"/>
          <w:szCs w:val="22"/>
        </w:rPr>
        <w:t xml:space="preserve">w prawej nawie </w:t>
      </w:r>
      <w:r w:rsidR="000327D6">
        <w:rPr>
          <w:rStyle w:val="FontStyle112"/>
          <w:rFonts w:asciiTheme="minorHAnsi" w:hAnsiTheme="minorHAnsi"/>
          <w:sz w:val="22"/>
          <w:szCs w:val="22"/>
        </w:rPr>
        <w:t xml:space="preserve">lub </w:t>
      </w:r>
      <w:r w:rsidR="000327D6" w:rsidRPr="00F45D5C">
        <w:rPr>
          <w:rStyle w:val="FontStyle112"/>
          <w:rFonts w:asciiTheme="minorHAnsi" w:hAnsiTheme="minorHAnsi"/>
          <w:sz w:val="22"/>
          <w:szCs w:val="22"/>
        </w:rPr>
        <w:t xml:space="preserve">w szyku marszowym </w:t>
      </w:r>
      <w:r w:rsidRPr="00F45D5C">
        <w:rPr>
          <w:rStyle w:val="FontStyle112"/>
          <w:rFonts w:asciiTheme="minorHAnsi" w:hAnsiTheme="minorHAnsi"/>
          <w:sz w:val="22"/>
          <w:szCs w:val="22"/>
        </w:rPr>
        <w:t>w kolum</w:t>
      </w:r>
      <w:r w:rsidR="000327D6">
        <w:rPr>
          <w:rStyle w:val="FontStyle112"/>
          <w:rFonts w:asciiTheme="minorHAnsi" w:hAnsiTheme="minorHAnsi"/>
          <w:sz w:val="22"/>
          <w:szCs w:val="22"/>
        </w:rPr>
        <w:t>nie dwójkowej naprzeciw ołtarza</w:t>
      </w:r>
      <w:r w:rsidRPr="00F45D5C">
        <w:rPr>
          <w:rStyle w:val="FontStyle112"/>
          <w:rFonts w:asciiTheme="minorHAnsi" w:hAnsiTheme="minorHAnsi"/>
          <w:sz w:val="22"/>
          <w:szCs w:val="22"/>
        </w:rPr>
        <w:t xml:space="preserve">, patrząc </w:t>
      </w:r>
      <w:r w:rsidR="000327D6">
        <w:rPr>
          <w:rStyle w:val="FontStyle112"/>
          <w:rFonts w:asciiTheme="minorHAnsi" w:hAnsiTheme="minorHAnsi"/>
          <w:sz w:val="22"/>
          <w:szCs w:val="22"/>
        </w:rPr>
        <w:br/>
      </w:r>
      <w:r w:rsidRPr="00F45D5C">
        <w:rPr>
          <w:rStyle w:val="FontStyle112"/>
          <w:rFonts w:asciiTheme="minorHAnsi" w:hAnsiTheme="minorHAnsi"/>
          <w:sz w:val="22"/>
          <w:szCs w:val="22"/>
        </w:rPr>
        <w:t>od strony wejścia głównego.</w:t>
      </w:r>
    </w:p>
    <w:p w:rsidR="00597008" w:rsidRPr="004E5206" w:rsidRDefault="00597008" w:rsidP="006010C4">
      <w:pPr>
        <w:pStyle w:val="Style9"/>
        <w:widowControl/>
        <w:numPr>
          <w:ilvl w:val="1"/>
          <w:numId w:val="316"/>
        </w:numPr>
        <w:spacing w:line="276" w:lineRule="auto"/>
        <w:ind w:left="426" w:hanging="426"/>
        <w:rPr>
          <w:rStyle w:val="FontStyle112"/>
          <w:rFonts w:asciiTheme="minorHAnsi" w:hAnsiTheme="minorHAnsi"/>
          <w:color w:val="0000FF"/>
          <w:sz w:val="24"/>
          <w:szCs w:val="24"/>
        </w:rPr>
      </w:pPr>
      <w:r w:rsidRPr="004E5206">
        <w:rPr>
          <w:rStyle w:val="FontStyle112"/>
          <w:rFonts w:asciiTheme="minorHAnsi" w:hAnsiTheme="minorHAnsi"/>
          <w:color w:val="0000FF"/>
          <w:sz w:val="22"/>
          <w:szCs w:val="22"/>
        </w:rPr>
        <w:t>W okolicznościowej mszy świętej mogą również uczestniczyć poczty sztandarowe towarzyszące, które wprowadza się do miejsca sakralnego przed rozpoczęciem mszy</w:t>
      </w:r>
      <w:r w:rsidR="000327D6" w:rsidRPr="004E5206">
        <w:rPr>
          <w:rStyle w:val="FontStyle112"/>
          <w:rFonts w:asciiTheme="minorHAnsi" w:hAnsiTheme="minorHAnsi"/>
          <w:color w:val="0000FF"/>
          <w:sz w:val="22"/>
          <w:szCs w:val="22"/>
        </w:rPr>
        <w:t xml:space="preserve"> świętej</w:t>
      </w:r>
      <w:r w:rsidRPr="004E5206">
        <w:rPr>
          <w:rStyle w:val="FontStyle112"/>
          <w:rFonts w:asciiTheme="minorHAnsi" w:hAnsiTheme="minorHAnsi"/>
          <w:color w:val="0000FF"/>
          <w:sz w:val="22"/>
          <w:szCs w:val="22"/>
        </w:rPr>
        <w:t>.</w:t>
      </w:r>
      <w:r w:rsidR="007C7FEE" w:rsidRPr="004E5206">
        <w:rPr>
          <w:rStyle w:val="FontStyle112"/>
          <w:rFonts w:asciiTheme="minorHAnsi" w:hAnsiTheme="minorHAnsi"/>
          <w:color w:val="0000FF"/>
          <w:sz w:val="22"/>
          <w:szCs w:val="22"/>
        </w:rPr>
        <w:t xml:space="preserve"> Również </w:t>
      </w:r>
      <w:r w:rsidR="004E5206" w:rsidRPr="004E5206">
        <w:rPr>
          <w:rStyle w:val="FontStyle112"/>
          <w:rFonts w:asciiTheme="minorHAnsi" w:hAnsiTheme="minorHAnsi"/>
          <w:color w:val="0000FF"/>
          <w:sz w:val="22"/>
          <w:szCs w:val="22"/>
        </w:rPr>
        <w:t>we mszy świętej może uczestniczyć orkiestra (</w:t>
      </w:r>
      <w:r w:rsidR="008E2ECB">
        <w:rPr>
          <w:rStyle w:val="FontStyle112"/>
          <w:rFonts w:asciiTheme="minorHAnsi" w:hAnsiTheme="minorHAnsi"/>
          <w:color w:val="0000FF"/>
          <w:sz w:val="22"/>
          <w:szCs w:val="22"/>
        </w:rPr>
        <w:t xml:space="preserve">ustawienie zależne od warunków przestrzennych, </w:t>
      </w:r>
      <w:r w:rsidR="008E2ECB">
        <w:rPr>
          <w:rStyle w:val="FontStyle112"/>
          <w:rFonts w:asciiTheme="minorHAnsi" w:hAnsiTheme="minorHAnsi"/>
          <w:color w:val="0000FF"/>
          <w:sz w:val="22"/>
          <w:szCs w:val="22"/>
        </w:rPr>
        <w:br/>
        <w:t xml:space="preserve">tzn. </w:t>
      </w:r>
      <w:r w:rsidR="004E5206" w:rsidRPr="004E5206">
        <w:rPr>
          <w:rStyle w:val="FontStyle112"/>
          <w:rFonts w:asciiTheme="minorHAnsi" w:hAnsiTheme="minorHAnsi"/>
          <w:color w:val="0000FF"/>
          <w:sz w:val="22"/>
          <w:szCs w:val="22"/>
        </w:rPr>
        <w:t>ustawienia krzeseł przy ołtarzu z lewej strony</w:t>
      </w:r>
      <w:r w:rsidR="008E2ECB">
        <w:rPr>
          <w:rStyle w:val="FontStyle112"/>
          <w:rFonts w:asciiTheme="minorHAnsi" w:hAnsiTheme="minorHAnsi"/>
          <w:color w:val="0000FF"/>
          <w:sz w:val="22"/>
          <w:szCs w:val="22"/>
        </w:rPr>
        <w:t xml:space="preserve"> – stojąc twarzą do ołtarza</w:t>
      </w:r>
      <w:r w:rsidR="004E5206" w:rsidRPr="004E5206">
        <w:rPr>
          <w:rStyle w:val="FontStyle112"/>
          <w:rFonts w:asciiTheme="minorHAnsi" w:hAnsiTheme="minorHAnsi"/>
          <w:color w:val="0000FF"/>
          <w:sz w:val="22"/>
          <w:szCs w:val="22"/>
        </w:rPr>
        <w:t>)</w:t>
      </w:r>
      <w:r w:rsidR="000D6CED">
        <w:rPr>
          <w:rStyle w:val="FontStyle112"/>
          <w:rFonts w:asciiTheme="minorHAnsi" w:hAnsiTheme="minorHAnsi"/>
          <w:color w:val="0000FF"/>
          <w:sz w:val="22"/>
          <w:szCs w:val="22"/>
        </w:rPr>
        <w:t>, która zajmuje wyznaczone miejsca na 15 minut przed uroczystością</w:t>
      </w:r>
      <w:r w:rsidR="004E5206" w:rsidRPr="004E5206">
        <w:rPr>
          <w:rStyle w:val="FontStyle112"/>
          <w:rFonts w:asciiTheme="minorHAnsi" w:hAnsiTheme="minorHAnsi"/>
          <w:color w:val="0000FF"/>
          <w:sz w:val="22"/>
          <w:szCs w:val="22"/>
        </w:rPr>
        <w:t>.</w:t>
      </w:r>
    </w:p>
    <w:p w:rsidR="000D6CED" w:rsidRDefault="000D6CED"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Pr>
          <w:rStyle w:val="FontStyle112"/>
          <w:rFonts w:asciiTheme="minorHAnsi" w:hAnsiTheme="minorHAnsi"/>
          <w:color w:val="0000FF"/>
          <w:sz w:val="22"/>
          <w:szCs w:val="22"/>
        </w:rPr>
        <w:t>Jeśli we mszy świętej uczestniczy orkiestra, wykonywany jest na początku hymn państwowy.</w:t>
      </w:r>
    </w:p>
    <w:p w:rsidR="005E1A23" w:rsidRDefault="004E5206"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sidRPr="004E5206">
        <w:rPr>
          <w:rStyle w:val="FontStyle112"/>
          <w:rFonts w:asciiTheme="minorHAnsi" w:hAnsiTheme="minorHAnsi"/>
          <w:color w:val="0000FF"/>
          <w:sz w:val="22"/>
          <w:szCs w:val="22"/>
        </w:rPr>
        <w:t>Poczty sztandarowe towarzyszące, pododdziały towarzyszące oraz orkiestra wykonuj</w:t>
      </w:r>
      <w:r w:rsidR="000D6CED">
        <w:rPr>
          <w:rStyle w:val="FontStyle112"/>
          <w:rFonts w:asciiTheme="minorHAnsi" w:hAnsiTheme="minorHAnsi"/>
          <w:color w:val="0000FF"/>
          <w:sz w:val="22"/>
          <w:szCs w:val="22"/>
        </w:rPr>
        <w:t>ą</w:t>
      </w:r>
      <w:r w:rsidRPr="004E5206">
        <w:rPr>
          <w:rStyle w:val="FontStyle112"/>
          <w:rFonts w:asciiTheme="minorHAnsi" w:hAnsiTheme="minorHAnsi"/>
          <w:color w:val="0000FF"/>
          <w:sz w:val="22"/>
          <w:szCs w:val="22"/>
        </w:rPr>
        <w:t xml:space="preserve"> komendy dowódcy kompanii reprezentacyjnej/honorowej. </w:t>
      </w:r>
      <w:r w:rsidR="005E1A23">
        <w:rPr>
          <w:rStyle w:val="FontStyle112"/>
          <w:rFonts w:asciiTheme="minorHAnsi" w:hAnsiTheme="minorHAnsi"/>
          <w:color w:val="0000FF"/>
          <w:sz w:val="22"/>
          <w:szCs w:val="22"/>
        </w:rPr>
        <w:t xml:space="preserve">Jeśli we mszy świętej uczestniczy </w:t>
      </w:r>
      <w:r w:rsidR="000D6CED">
        <w:rPr>
          <w:rStyle w:val="FontStyle112"/>
          <w:rFonts w:asciiTheme="minorHAnsi" w:hAnsiTheme="minorHAnsi"/>
          <w:color w:val="0000FF"/>
          <w:sz w:val="22"/>
          <w:szCs w:val="22"/>
        </w:rPr>
        <w:t xml:space="preserve">orkiestra komendy do przyjęcia postawy zasadniczej i swobodnej powinny być poprzedzone sygnałem granym przez trębacza </w:t>
      </w:r>
      <w:r w:rsidR="000D6CED" w:rsidRPr="000D6CED">
        <w:rPr>
          <w:rStyle w:val="FontStyle112"/>
          <w:rFonts w:asciiTheme="minorHAnsi" w:hAnsiTheme="minorHAnsi"/>
          <w:color w:val="0000FF"/>
          <w:sz w:val="22"/>
          <w:szCs w:val="22"/>
        </w:rPr>
        <w:t>(</w:t>
      </w:r>
      <w:r w:rsidR="000D6CED" w:rsidRPr="000D6CED">
        <w:rPr>
          <w:rStyle w:val="FontStyle108"/>
          <w:rFonts w:asciiTheme="minorHAnsi" w:hAnsiTheme="minorHAnsi"/>
          <w:sz w:val="22"/>
          <w:szCs w:val="22"/>
        </w:rPr>
        <w:t>„Słuchajcie wszyscy"</w:t>
      </w:r>
      <w:r w:rsidR="000D6CED" w:rsidRPr="000D6CED">
        <w:rPr>
          <w:rStyle w:val="FontStyle108"/>
          <w:rFonts w:asciiTheme="minorHAnsi" w:hAnsiTheme="minorHAnsi"/>
          <w:b w:val="0"/>
          <w:sz w:val="22"/>
          <w:szCs w:val="22"/>
        </w:rPr>
        <w:t>)</w:t>
      </w:r>
      <w:r w:rsidR="000D6CED">
        <w:rPr>
          <w:rStyle w:val="FontStyle112"/>
          <w:rFonts w:asciiTheme="minorHAnsi" w:hAnsiTheme="minorHAnsi"/>
          <w:color w:val="0000FF"/>
          <w:sz w:val="22"/>
          <w:szCs w:val="22"/>
        </w:rPr>
        <w:t>.</w:t>
      </w:r>
    </w:p>
    <w:p w:rsidR="004E5206" w:rsidRDefault="004E5206"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sidRPr="004E5206">
        <w:rPr>
          <w:rStyle w:val="FontStyle112"/>
          <w:rFonts w:asciiTheme="minorHAnsi" w:hAnsiTheme="minorHAnsi"/>
          <w:color w:val="0000FF"/>
          <w:sz w:val="22"/>
          <w:szCs w:val="22"/>
        </w:rPr>
        <w:t>Jeśli we mszy świętej nie uczestniczy kompania reprezentacyjna/honorowa</w:t>
      </w:r>
      <w:r w:rsidR="00DE08FD">
        <w:rPr>
          <w:rStyle w:val="FontStyle112"/>
          <w:rFonts w:asciiTheme="minorHAnsi" w:hAnsiTheme="minorHAnsi"/>
          <w:color w:val="0000FF"/>
          <w:sz w:val="22"/>
          <w:szCs w:val="22"/>
        </w:rPr>
        <w:t>,</w:t>
      </w:r>
      <w:r>
        <w:rPr>
          <w:rStyle w:val="FontStyle112"/>
          <w:rFonts w:asciiTheme="minorHAnsi" w:hAnsiTheme="minorHAnsi"/>
          <w:color w:val="0000FF"/>
          <w:sz w:val="22"/>
          <w:szCs w:val="22"/>
        </w:rPr>
        <w:t xml:space="preserve"> komendy może podawać wyznaczony strażak będący w nawie głównej w miejscu, z którego wydawane przez niego będą słyszalne dla wszystkich pocztów, pododdziałów i orkiestry.</w:t>
      </w:r>
    </w:p>
    <w:p w:rsidR="008E2ECB" w:rsidRDefault="004E5206"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Pr>
          <w:rStyle w:val="FontStyle112"/>
          <w:rFonts w:asciiTheme="minorHAnsi" w:hAnsiTheme="minorHAnsi"/>
          <w:color w:val="0000FF"/>
          <w:sz w:val="22"/>
          <w:szCs w:val="22"/>
        </w:rPr>
        <w:t xml:space="preserve">Strażacy </w:t>
      </w:r>
      <w:r w:rsidR="00DE08FD">
        <w:rPr>
          <w:rStyle w:val="FontStyle112"/>
          <w:rFonts w:asciiTheme="minorHAnsi" w:hAnsiTheme="minorHAnsi"/>
          <w:color w:val="0000FF"/>
          <w:sz w:val="22"/>
          <w:szCs w:val="22"/>
        </w:rPr>
        <w:t xml:space="preserve">w służbie stałej i kandydackiej </w:t>
      </w:r>
      <w:r>
        <w:rPr>
          <w:rStyle w:val="FontStyle112"/>
          <w:rFonts w:asciiTheme="minorHAnsi" w:hAnsiTheme="minorHAnsi"/>
          <w:color w:val="0000FF"/>
          <w:sz w:val="22"/>
          <w:szCs w:val="22"/>
        </w:rPr>
        <w:t xml:space="preserve">pełniący funkcje liturgiczne podczas mszy świętej </w:t>
      </w:r>
      <w:r w:rsidR="008E2ECB">
        <w:rPr>
          <w:rStyle w:val="FontStyle112"/>
          <w:rFonts w:asciiTheme="minorHAnsi" w:hAnsiTheme="minorHAnsi"/>
          <w:color w:val="0000FF"/>
          <w:sz w:val="22"/>
          <w:szCs w:val="22"/>
        </w:rPr>
        <w:t xml:space="preserve">występują w umundurowaniu wyjściowym, </w:t>
      </w:r>
      <w:r w:rsidR="00DE08FD">
        <w:rPr>
          <w:rStyle w:val="FontStyle112"/>
          <w:rFonts w:asciiTheme="minorHAnsi" w:hAnsiTheme="minorHAnsi"/>
          <w:color w:val="0000FF"/>
          <w:sz w:val="22"/>
          <w:szCs w:val="22"/>
        </w:rPr>
        <w:t xml:space="preserve">a strażacy w służbie przygotowawczej występują </w:t>
      </w:r>
      <w:r w:rsidR="008E2ECB">
        <w:rPr>
          <w:rStyle w:val="FontStyle112"/>
          <w:rFonts w:asciiTheme="minorHAnsi" w:hAnsiTheme="minorHAnsi"/>
          <w:color w:val="0000FF"/>
          <w:sz w:val="22"/>
          <w:szCs w:val="22"/>
        </w:rPr>
        <w:t>umundurowania służbow</w:t>
      </w:r>
      <w:r w:rsidR="00DE08FD">
        <w:rPr>
          <w:rStyle w:val="FontStyle112"/>
          <w:rFonts w:asciiTheme="minorHAnsi" w:hAnsiTheme="minorHAnsi"/>
          <w:color w:val="0000FF"/>
          <w:sz w:val="22"/>
          <w:szCs w:val="22"/>
        </w:rPr>
        <w:t>ym</w:t>
      </w:r>
      <w:r w:rsidR="008E2ECB">
        <w:rPr>
          <w:rStyle w:val="FontStyle112"/>
          <w:rFonts w:asciiTheme="minorHAnsi" w:hAnsiTheme="minorHAnsi"/>
          <w:color w:val="0000FF"/>
          <w:sz w:val="22"/>
          <w:szCs w:val="22"/>
        </w:rPr>
        <w:t>.</w:t>
      </w:r>
    </w:p>
    <w:p w:rsidR="008E2ECB" w:rsidRPr="008E2ECB" w:rsidRDefault="008E2ECB"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Pr>
          <w:rStyle w:val="FontStyle112"/>
          <w:rFonts w:asciiTheme="minorHAnsi" w:hAnsiTheme="minorHAnsi"/>
          <w:color w:val="0000FF"/>
          <w:sz w:val="22"/>
          <w:szCs w:val="22"/>
        </w:rPr>
        <w:t xml:space="preserve">W przypadku udziału we mszy świętej polowej strażacy mogą również występować w ubraniu </w:t>
      </w:r>
      <w:r w:rsidR="00DE08FD">
        <w:rPr>
          <w:rStyle w:val="FontStyle112"/>
          <w:rFonts w:asciiTheme="minorHAnsi" w:hAnsiTheme="minorHAnsi"/>
          <w:color w:val="0000FF"/>
          <w:sz w:val="22"/>
          <w:szCs w:val="22"/>
        </w:rPr>
        <w:br/>
      </w:r>
      <w:r>
        <w:rPr>
          <w:rStyle w:val="FontStyle112"/>
          <w:rFonts w:asciiTheme="minorHAnsi" w:hAnsiTheme="minorHAnsi"/>
          <w:color w:val="0000FF"/>
          <w:sz w:val="22"/>
          <w:szCs w:val="22"/>
        </w:rPr>
        <w:t>dla kadry dowódczo-sztabowej, umundurowaniu koszarowym.</w:t>
      </w:r>
    </w:p>
    <w:p w:rsidR="00597008" w:rsidRPr="00597008"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Jeżeli we mszy uczestniczy większa liczba pocztów</w:t>
      </w:r>
      <w:r w:rsidR="000327D6">
        <w:rPr>
          <w:rStyle w:val="FontStyle112"/>
          <w:rFonts w:asciiTheme="minorHAnsi" w:hAnsiTheme="minorHAnsi"/>
          <w:sz w:val="22"/>
          <w:szCs w:val="22"/>
        </w:rPr>
        <w:t xml:space="preserve"> sztandarowych</w:t>
      </w:r>
      <w:r w:rsidRPr="00F45D5C">
        <w:rPr>
          <w:rStyle w:val="FontStyle112"/>
          <w:rFonts w:asciiTheme="minorHAnsi" w:hAnsiTheme="minorHAnsi"/>
          <w:sz w:val="22"/>
          <w:szCs w:val="22"/>
        </w:rPr>
        <w:t>, mogą być one ustawiane, zależnie od warunków przestrzennych, po jednej lub po obu stronach ołtarza</w:t>
      </w:r>
      <w:r w:rsidR="000327D6">
        <w:rPr>
          <w:rStyle w:val="FontStyle112"/>
          <w:rFonts w:asciiTheme="minorHAnsi" w:hAnsiTheme="minorHAnsi"/>
          <w:sz w:val="22"/>
          <w:szCs w:val="22"/>
        </w:rPr>
        <w:t xml:space="preserve"> </w:t>
      </w:r>
      <w:r w:rsidR="000327D6" w:rsidRPr="000327D6">
        <w:rPr>
          <w:rStyle w:val="FontStyle112"/>
          <w:rFonts w:asciiTheme="minorHAnsi" w:hAnsiTheme="minorHAnsi"/>
          <w:color w:val="0000FF"/>
          <w:sz w:val="22"/>
          <w:szCs w:val="22"/>
        </w:rPr>
        <w:t>(np. w nawach bocznych)</w:t>
      </w:r>
      <w:r w:rsidRPr="00F45D5C">
        <w:rPr>
          <w:rStyle w:val="FontStyle112"/>
          <w:rFonts w:asciiTheme="minorHAnsi" w:hAnsiTheme="minorHAnsi"/>
          <w:sz w:val="22"/>
          <w:szCs w:val="22"/>
        </w:rPr>
        <w:t>.</w:t>
      </w:r>
    </w:p>
    <w:p w:rsidR="00597008" w:rsidRPr="00597008"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Na 1</w:t>
      </w:r>
      <w:r w:rsidR="000327D6">
        <w:rPr>
          <w:rStyle w:val="FontStyle112"/>
          <w:rFonts w:asciiTheme="minorHAnsi" w:hAnsiTheme="minorHAnsi"/>
          <w:sz w:val="22"/>
          <w:szCs w:val="22"/>
        </w:rPr>
        <w:t>0</w:t>
      </w:r>
      <w:r w:rsidRPr="00F45D5C">
        <w:rPr>
          <w:rStyle w:val="FontStyle112"/>
          <w:rFonts w:asciiTheme="minorHAnsi" w:hAnsiTheme="minorHAnsi"/>
          <w:sz w:val="22"/>
          <w:szCs w:val="22"/>
        </w:rPr>
        <w:t xml:space="preserve"> minut przed rozpoczęciem mszy świętej winni przybyć indywidualni uczestnicy uroczystości.</w:t>
      </w:r>
    </w:p>
    <w:p w:rsidR="00597008" w:rsidRPr="00597008"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Kompanię </w:t>
      </w:r>
      <w:r w:rsidRPr="00FE19DA">
        <w:rPr>
          <w:rStyle w:val="FontStyle112"/>
          <w:rFonts w:asciiTheme="minorHAnsi" w:hAnsiTheme="minorHAnsi"/>
          <w:color w:val="0000FF"/>
          <w:sz w:val="22"/>
          <w:szCs w:val="22"/>
        </w:rPr>
        <w:t>reprezentacyjną/</w:t>
      </w:r>
      <w:r>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oraz pododdziały towarzyszące biorące udział we mszy świętej w szyku zwartym wprowadza się do miejsca sakralnego na 5 minut przed uroczystością.</w:t>
      </w:r>
    </w:p>
    <w:p w:rsidR="00597008" w:rsidRPr="00034039" w:rsidRDefault="00597008"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Dowódca kompanii</w:t>
      </w:r>
      <w:r w:rsidRPr="00F45D5C">
        <w:rPr>
          <w:rStyle w:val="FontStyle112"/>
          <w:rFonts w:asciiTheme="minorHAnsi" w:hAnsiTheme="minorHAnsi"/>
          <w:color w:val="00B050"/>
          <w:sz w:val="22"/>
          <w:szCs w:val="22"/>
        </w:rPr>
        <w:t xml:space="preserve">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007B3854">
        <w:rPr>
          <w:rStyle w:val="FontStyle112"/>
          <w:rFonts w:asciiTheme="minorHAnsi" w:hAnsiTheme="minorHAnsi"/>
          <w:sz w:val="22"/>
          <w:szCs w:val="22"/>
        </w:rPr>
        <w:br/>
      </w:r>
      <w:r w:rsidRPr="00F45D5C">
        <w:rPr>
          <w:rStyle w:val="FontStyle108"/>
          <w:rFonts w:asciiTheme="minorHAnsi" w:hAnsiTheme="minorHAnsi"/>
          <w:sz w:val="22"/>
          <w:szCs w:val="22"/>
        </w:rPr>
        <w:t>„Pododdział - BACZNOŚĆ"</w:t>
      </w:r>
      <w:r w:rsidRPr="00E40EB0">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na prawo -</w:t>
      </w:r>
      <w:r w:rsidR="007B3854">
        <w:rPr>
          <w:rStyle w:val="FontStyle108"/>
          <w:rFonts w:asciiTheme="minorHAnsi" w:hAnsiTheme="minorHAnsi"/>
          <w:sz w:val="22"/>
          <w:szCs w:val="22"/>
        </w:rPr>
        <w:t xml:space="preserve"> </w:t>
      </w:r>
      <w:r w:rsidRPr="00F45D5C">
        <w:rPr>
          <w:rStyle w:val="FontStyle108"/>
          <w:rFonts w:asciiTheme="minorHAnsi" w:hAnsiTheme="minorHAnsi"/>
          <w:sz w:val="22"/>
          <w:szCs w:val="22"/>
        </w:rPr>
        <w:t>PATRZ"</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(dowódca kompanii</w:t>
      </w:r>
      <w:r w:rsidRPr="00F45D5C">
        <w:rPr>
          <w:rStyle w:val="FontStyle112"/>
          <w:rFonts w:asciiTheme="minorHAnsi" w:hAnsiTheme="minorHAnsi"/>
          <w:color w:val="00B050"/>
          <w:sz w:val="22"/>
          <w:szCs w:val="22"/>
        </w:rPr>
        <w:t xml:space="preserve">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dowódcy i asystujący pocztów sztandarowych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sztandarowi salutują sztandarami w następujących momentach mszy świętej:</w:t>
      </w:r>
    </w:p>
    <w:p w:rsidR="00034039" w:rsidRPr="00597008" w:rsidRDefault="00034039" w:rsidP="006010C4">
      <w:pPr>
        <w:pStyle w:val="Style9"/>
        <w:widowControl/>
        <w:numPr>
          <w:ilvl w:val="0"/>
          <w:numId w:val="320"/>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przed czytaniem Ewangelii, gdy wierni zakończą śpiew </w:t>
      </w:r>
      <w:r w:rsidRPr="00F45D5C">
        <w:rPr>
          <w:rStyle w:val="FontStyle108"/>
          <w:rFonts w:asciiTheme="minorHAnsi" w:hAnsiTheme="minorHAnsi"/>
          <w:sz w:val="22"/>
          <w:szCs w:val="22"/>
        </w:rPr>
        <w:t>„Alleluja"</w:t>
      </w:r>
      <w:r w:rsidRPr="007B3854">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po słowach: </w:t>
      </w:r>
      <w:r w:rsidR="007B3854">
        <w:rPr>
          <w:rStyle w:val="FontStyle112"/>
          <w:rFonts w:asciiTheme="minorHAnsi" w:hAnsiTheme="minorHAnsi"/>
          <w:sz w:val="22"/>
          <w:szCs w:val="22"/>
        </w:rPr>
        <w:br/>
      </w:r>
      <w:r w:rsidRPr="00F45D5C">
        <w:rPr>
          <w:rStyle w:val="FontStyle108"/>
          <w:rFonts w:asciiTheme="minorHAnsi" w:hAnsiTheme="minorHAnsi"/>
          <w:sz w:val="22"/>
          <w:szCs w:val="22"/>
        </w:rPr>
        <w:t>„Oto Słowo Pańskie - Chwała Tobie, Chryste"</w:t>
      </w:r>
      <w:r w:rsidR="00E40EB0"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komendy: </w:t>
      </w:r>
      <w:r w:rsidRPr="00F45D5C">
        <w:rPr>
          <w:rStyle w:val="FontStyle108"/>
          <w:rFonts w:asciiTheme="minorHAnsi" w:hAnsiTheme="minorHAnsi"/>
          <w:sz w:val="22"/>
          <w:szCs w:val="22"/>
        </w:rPr>
        <w:t>„Pododdział - BACZNOŚĆ"</w:t>
      </w:r>
      <w:r w:rsidRPr="00E40EB0">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597008">
        <w:rPr>
          <w:rStyle w:val="FontStyle108"/>
          <w:rFonts w:asciiTheme="minorHAnsi" w:hAnsiTheme="minorHAnsi"/>
          <w:b w:val="0"/>
          <w:sz w:val="22"/>
          <w:szCs w:val="22"/>
        </w:rPr>
        <w:t>;</w:t>
      </w:r>
    </w:p>
    <w:p w:rsidR="00034039" w:rsidRPr="00597008" w:rsidRDefault="00034039" w:rsidP="006010C4">
      <w:pPr>
        <w:pStyle w:val="Style9"/>
        <w:widowControl/>
        <w:numPr>
          <w:ilvl w:val="0"/>
          <w:numId w:val="320"/>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przed przeistoczeniem, po słowach: „... </w:t>
      </w:r>
      <w:r w:rsidRPr="00F45D5C">
        <w:rPr>
          <w:rStyle w:val="FontStyle108"/>
          <w:rFonts w:asciiTheme="minorHAnsi" w:hAnsiTheme="minorHAnsi"/>
          <w:sz w:val="22"/>
          <w:szCs w:val="22"/>
        </w:rPr>
        <w:t>ciałem i krwią Pana naszego, Jezusa Chrystusa"</w:t>
      </w:r>
      <w:r w:rsidRPr="007B3854">
        <w:rPr>
          <w:rStyle w:val="FontStyle108"/>
          <w:rFonts w:asciiTheme="minorHAnsi" w:hAnsiTheme="minorHAnsi"/>
          <w:b w:val="0"/>
          <w:sz w:val="22"/>
          <w:szCs w:val="22"/>
        </w:rPr>
        <w:t xml:space="preserve">, </w:t>
      </w:r>
      <w:r w:rsidR="007B3854">
        <w:rPr>
          <w:rStyle w:val="FontStyle108"/>
          <w:rFonts w:asciiTheme="minorHAnsi" w:hAnsiTheme="minorHAnsi"/>
          <w:b w:val="0"/>
          <w:sz w:val="22"/>
          <w:szCs w:val="22"/>
        </w:rPr>
        <w:br/>
      </w:r>
      <w:r w:rsidRPr="00F45D5C">
        <w:rPr>
          <w:rStyle w:val="FontStyle112"/>
          <w:rFonts w:asciiTheme="minorHAnsi" w:hAnsiTheme="minorHAnsi"/>
          <w:sz w:val="22"/>
          <w:szCs w:val="22"/>
        </w:rPr>
        <w:t xml:space="preserve">a po opuszczeniu kielicha - komendy: </w:t>
      </w:r>
      <w:r w:rsidRPr="00F45D5C">
        <w:rPr>
          <w:rStyle w:val="FontStyle108"/>
          <w:rFonts w:asciiTheme="minorHAnsi" w:hAnsiTheme="minorHAnsi"/>
          <w:sz w:val="22"/>
          <w:szCs w:val="22"/>
        </w:rPr>
        <w:t>„Pododdział - BACZNOŚĆ"</w:t>
      </w:r>
      <w:r w:rsidRPr="007B3854">
        <w:rPr>
          <w:rStyle w:val="FontStyle108"/>
          <w:rFonts w:asciiTheme="minorHAnsi" w:hAnsiTheme="minorHAnsi"/>
          <w:b w:val="0"/>
          <w:sz w:val="22"/>
          <w:szCs w:val="22"/>
        </w:rPr>
        <w:t xml:space="preserve">, </w:t>
      </w:r>
      <w:r w:rsidR="007B3854">
        <w:rPr>
          <w:rStyle w:val="FontStyle108"/>
          <w:rFonts w:asciiTheme="minorHAnsi" w:hAnsiTheme="minorHAnsi"/>
          <w:b w:val="0"/>
          <w:sz w:val="22"/>
          <w:szCs w:val="22"/>
        </w:rPr>
        <w:br/>
      </w:r>
      <w:r w:rsidRPr="00F45D5C">
        <w:rPr>
          <w:rStyle w:val="FontStyle108"/>
          <w:rFonts w:asciiTheme="minorHAnsi" w:hAnsiTheme="minorHAnsi"/>
          <w:sz w:val="22"/>
          <w:szCs w:val="22"/>
        </w:rPr>
        <w:t>„Pododdział - SPOCZNIJ"</w:t>
      </w:r>
      <w:r w:rsidRPr="00597008">
        <w:rPr>
          <w:rStyle w:val="FontStyle108"/>
          <w:rFonts w:asciiTheme="minorHAnsi" w:hAnsiTheme="minorHAnsi"/>
          <w:b w:val="0"/>
          <w:sz w:val="22"/>
          <w:szCs w:val="22"/>
        </w:rPr>
        <w:t>;</w:t>
      </w:r>
    </w:p>
    <w:p w:rsidR="00034039" w:rsidRPr="00597008" w:rsidRDefault="00034039" w:rsidP="006010C4">
      <w:pPr>
        <w:pStyle w:val="Style9"/>
        <w:widowControl/>
        <w:numPr>
          <w:ilvl w:val="0"/>
          <w:numId w:val="320"/>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gdy wierni zakończą śpiew </w:t>
      </w:r>
      <w:r w:rsidRPr="00F45D5C">
        <w:rPr>
          <w:rStyle w:val="FontStyle108"/>
          <w:rFonts w:asciiTheme="minorHAnsi" w:hAnsiTheme="minorHAnsi"/>
          <w:sz w:val="22"/>
          <w:szCs w:val="22"/>
        </w:rPr>
        <w:t>„Baranku Boży"</w:t>
      </w:r>
      <w:r w:rsidRPr="007B3854">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po opuszczeniu hostii - komendy: </w:t>
      </w:r>
      <w:r w:rsidR="007B3854">
        <w:rPr>
          <w:rStyle w:val="FontStyle112"/>
          <w:rFonts w:asciiTheme="minorHAnsi" w:hAnsiTheme="minorHAnsi"/>
          <w:sz w:val="22"/>
          <w:szCs w:val="22"/>
        </w:rPr>
        <w:br/>
      </w:r>
      <w:r w:rsidRPr="00F45D5C">
        <w:rPr>
          <w:rStyle w:val="FontStyle108"/>
          <w:rFonts w:asciiTheme="minorHAnsi" w:hAnsiTheme="minorHAnsi"/>
          <w:sz w:val="22"/>
          <w:szCs w:val="22"/>
        </w:rPr>
        <w:t>„Pododdział - BACZNOŚĆ"</w:t>
      </w:r>
      <w:r w:rsidRPr="00E40EB0">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597008">
        <w:rPr>
          <w:rStyle w:val="FontStyle108"/>
          <w:rFonts w:asciiTheme="minorHAnsi" w:hAnsiTheme="minorHAnsi"/>
          <w:b w:val="0"/>
          <w:sz w:val="22"/>
          <w:szCs w:val="22"/>
        </w:rPr>
        <w:t>;</w:t>
      </w:r>
    </w:p>
    <w:p w:rsidR="00034039" w:rsidRDefault="00034039" w:rsidP="006010C4">
      <w:pPr>
        <w:pStyle w:val="Style9"/>
        <w:widowControl/>
        <w:numPr>
          <w:ilvl w:val="0"/>
          <w:numId w:val="32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błogosławieństwem, po słowach: </w:t>
      </w:r>
      <w:r w:rsidRPr="00F45D5C">
        <w:rPr>
          <w:rStyle w:val="FontStyle108"/>
          <w:rFonts w:asciiTheme="minorHAnsi" w:hAnsiTheme="minorHAnsi"/>
          <w:sz w:val="22"/>
          <w:szCs w:val="22"/>
        </w:rPr>
        <w:t>„Przyjmijcie Boże błogosławieństwo"</w:t>
      </w:r>
      <w:r w:rsidRPr="00867146">
        <w:rPr>
          <w:rStyle w:val="FontStyle108"/>
          <w:rFonts w:asciiTheme="minorHAnsi" w:hAnsiTheme="minorHAnsi"/>
          <w:b w:val="0"/>
          <w:sz w:val="22"/>
          <w:szCs w:val="22"/>
        </w:rPr>
        <w:t xml:space="preserve">, </w:t>
      </w:r>
      <w:r w:rsidR="00867146">
        <w:rPr>
          <w:rStyle w:val="FontStyle108"/>
          <w:rFonts w:asciiTheme="minorHAnsi" w:hAnsiTheme="minorHAnsi"/>
          <w:b w:val="0"/>
          <w:sz w:val="22"/>
          <w:szCs w:val="22"/>
        </w:rPr>
        <w:br/>
      </w:r>
      <w:r w:rsidRPr="00F45D5C">
        <w:rPr>
          <w:rStyle w:val="FontStyle112"/>
          <w:rFonts w:asciiTheme="minorHAnsi" w:hAnsiTheme="minorHAnsi"/>
          <w:sz w:val="22"/>
          <w:szCs w:val="22"/>
        </w:rPr>
        <w:t xml:space="preserve">a po słowach: </w:t>
      </w:r>
      <w:r w:rsidRPr="00F45D5C">
        <w:rPr>
          <w:rStyle w:val="FontStyle108"/>
          <w:rFonts w:asciiTheme="minorHAnsi" w:hAnsiTheme="minorHAnsi"/>
          <w:sz w:val="22"/>
          <w:szCs w:val="22"/>
        </w:rPr>
        <w:t>„Idźcie w pokoju Chrystusa - Bogu niech będą dzięki"</w:t>
      </w:r>
      <w:r w:rsidRPr="00034039">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 komendy: </w:t>
      </w:r>
      <w:r>
        <w:rPr>
          <w:rStyle w:val="FontStyle112"/>
          <w:rFonts w:asciiTheme="minorHAnsi" w:hAnsiTheme="minorHAnsi"/>
          <w:sz w:val="22"/>
          <w:szCs w:val="22"/>
        </w:rPr>
        <w:br/>
      </w:r>
      <w:r w:rsidRPr="00F45D5C">
        <w:rPr>
          <w:rStyle w:val="FontStyle108"/>
          <w:rFonts w:asciiTheme="minorHAnsi" w:hAnsiTheme="minorHAnsi"/>
          <w:sz w:val="22"/>
          <w:szCs w:val="22"/>
        </w:rPr>
        <w:t>„Pododdział -</w:t>
      </w:r>
      <w:r w:rsidR="007B3854">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E40EB0">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597008">
        <w:rPr>
          <w:rStyle w:val="FontStyle108"/>
          <w:rFonts w:asciiTheme="minorHAnsi" w:hAnsiTheme="minorHAnsi"/>
          <w:b w:val="0"/>
          <w:sz w:val="22"/>
          <w:szCs w:val="22"/>
        </w:rPr>
        <w:t>.</w:t>
      </w:r>
    </w:p>
    <w:p w:rsidR="00034039" w:rsidRPr="00034039" w:rsidRDefault="00034039"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w składzie pocztów sztandarowych i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znajdują się strażacy pragnący przyjąć komunię świętą, to nie występują oni z szyku, a jedynie kładą prawą rękę na sercu. Kapłan powinien przynieść komunię świętą w miejsce ustawienia pocztu sztandarowego i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Członkowie pocztu,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innych pododdziałów przyjmują komunię świętą w nakryciu głowy.</w:t>
      </w:r>
    </w:p>
    <w:p w:rsidR="00034039" w:rsidRPr="00034039" w:rsidRDefault="00034039"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Poczet sztandarowy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poczty towarzyszące wychodzą </w:t>
      </w:r>
      <w:r w:rsidRPr="00F45D5C">
        <w:rPr>
          <w:rStyle w:val="FontStyle112"/>
          <w:rFonts w:asciiTheme="minorHAnsi" w:hAnsiTheme="minorHAnsi"/>
          <w:sz w:val="22"/>
          <w:szCs w:val="22"/>
        </w:rPr>
        <w:br/>
        <w:t xml:space="preserve">z obiektu sakralnego po słowach: </w:t>
      </w:r>
      <w:r w:rsidRPr="00F45D5C">
        <w:rPr>
          <w:rStyle w:val="FontStyle108"/>
          <w:rFonts w:asciiTheme="minorHAnsi" w:hAnsiTheme="minorHAnsi"/>
          <w:sz w:val="22"/>
          <w:szCs w:val="22"/>
        </w:rPr>
        <w:t>„Idźcie w pokoju Chrystusa"</w:t>
      </w:r>
      <w:r w:rsidRPr="0086714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Wyjście pocztów sztandarowych może być poprzedzone odegraniem hasła Wojska Polskiego oraz „Roty" lub pieśni </w:t>
      </w:r>
      <w:r w:rsidR="007B3854">
        <w:rPr>
          <w:rStyle w:val="FontStyle112"/>
          <w:rFonts w:asciiTheme="minorHAnsi" w:hAnsiTheme="minorHAnsi"/>
          <w:sz w:val="22"/>
          <w:szCs w:val="22"/>
        </w:rPr>
        <w:br/>
      </w:r>
      <w:r w:rsidR="007B3854">
        <w:rPr>
          <w:rStyle w:val="FontStyle154"/>
          <w:rFonts w:asciiTheme="minorHAnsi" w:hAnsiTheme="minorHAnsi"/>
          <w:sz w:val="22"/>
          <w:szCs w:val="22"/>
        </w:rPr>
        <w:t>„</w:t>
      </w:r>
      <w:r w:rsidRPr="00F45D5C">
        <w:rPr>
          <w:rStyle w:val="FontStyle154"/>
          <w:rFonts w:asciiTheme="minorHAnsi" w:hAnsiTheme="minorHAnsi"/>
          <w:sz w:val="22"/>
          <w:szCs w:val="22"/>
        </w:rPr>
        <w:t xml:space="preserve">Boże, </w:t>
      </w:r>
      <w:r w:rsidRPr="00F45D5C">
        <w:rPr>
          <w:rStyle w:val="FontStyle112"/>
          <w:rFonts w:asciiTheme="minorHAnsi" w:hAnsiTheme="minorHAnsi"/>
          <w:b/>
          <w:sz w:val="22"/>
          <w:szCs w:val="22"/>
        </w:rPr>
        <w:t>coś Polskę</w:t>
      </w:r>
      <w:r w:rsidRPr="00F45D5C">
        <w:rPr>
          <w:rStyle w:val="FontStyle112"/>
          <w:rFonts w:asciiTheme="minorHAnsi" w:hAnsiTheme="minorHAnsi"/>
          <w:sz w:val="22"/>
          <w:szCs w:val="22"/>
        </w:rPr>
        <w:t>".</w:t>
      </w:r>
    </w:p>
    <w:p w:rsidR="00034039" w:rsidRPr="00034039" w:rsidRDefault="00034039" w:rsidP="006010C4">
      <w:pPr>
        <w:pStyle w:val="Style9"/>
        <w:widowControl/>
        <w:numPr>
          <w:ilvl w:val="1"/>
          <w:numId w:val="31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Celebrujący mszę świętą odchodzi wraz z asystą liturgiczną od ołtarza dopiero po wyjściu </w:t>
      </w:r>
      <w:r w:rsidRPr="00F45D5C">
        <w:rPr>
          <w:rStyle w:val="FontStyle112"/>
          <w:rFonts w:asciiTheme="minorHAnsi" w:hAnsiTheme="minorHAnsi"/>
          <w:sz w:val="22"/>
          <w:szCs w:val="22"/>
        </w:rPr>
        <w:br/>
        <w:t xml:space="preserve">z obiektu sakralnego pocztów sztandarowych i kompanii </w:t>
      </w:r>
      <w:r w:rsidRPr="00FE19DA">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034039" w:rsidRPr="00FE19DA" w:rsidRDefault="00034039" w:rsidP="006010C4">
      <w:pPr>
        <w:pStyle w:val="Style9"/>
        <w:widowControl/>
        <w:numPr>
          <w:ilvl w:val="1"/>
          <w:numId w:val="316"/>
        </w:numPr>
        <w:spacing w:line="276" w:lineRule="auto"/>
        <w:ind w:left="426" w:hanging="426"/>
        <w:rPr>
          <w:rStyle w:val="FontStyle112"/>
          <w:rFonts w:asciiTheme="minorHAnsi" w:hAnsiTheme="minorHAnsi"/>
          <w:color w:val="0000FF"/>
          <w:sz w:val="22"/>
          <w:szCs w:val="22"/>
        </w:rPr>
      </w:pPr>
      <w:r w:rsidRPr="00FE19DA">
        <w:rPr>
          <w:rStyle w:val="FontStyle112"/>
          <w:rFonts w:asciiTheme="minorHAnsi" w:hAnsiTheme="minorHAnsi"/>
          <w:color w:val="0000FF"/>
          <w:sz w:val="22"/>
          <w:szCs w:val="22"/>
        </w:rPr>
        <w:t>W uzasadnionych przypadkach poczty sztandarowe i kompania reprezentacyjna/honorowa opuszczają obiekt sakralny po celebrującym Mszę Świętą i asyście liturgicznej.</w:t>
      </w:r>
    </w:p>
    <w:p w:rsidR="00597008" w:rsidRPr="00034039" w:rsidRDefault="00597008" w:rsidP="00034039">
      <w:pPr>
        <w:pStyle w:val="Style9"/>
        <w:widowControl/>
        <w:spacing w:line="276" w:lineRule="auto"/>
        <w:ind w:firstLine="0"/>
        <w:rPr>
          <w:rStyle w:val="FontStyle112"/>
          <w:rFonts w:asciiTheme="minorHAnsi" w:hAnsiTheme="minorHAnsi"/>
          <w:sz w:val="22"/>
          <w:szCs w:val="22"/>
        </w:rPr>
      </w:pPr>
    </w:p>
    <w:p w:rsidR="00034039" w:rsidRDefault="005B774E" w:rsidP="00034039">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14</w:t>
      </w:r>
      <w:r w:rsidR="00203E02">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Pr="00034039" w:rsidRDefault="005B774E" w:rsidP="006010C4">
      <w:pPr>
        <w:pStyle w:val="Style9"/>
        <w:widowControl/>
        <w:numPr>
          <w:ilvl w:val="1"/>
          <w:numId w:val="323"/>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Msza święta polowa organizowana jest z tych samych okazji i ma taki sam przebieg, jak msza święta w obiekcie sakralnym.</w:t>
      </w:r>
    </w:p>
    <w:p w:rsidR="00034039" w:rsidRPr="00F45D5C" w:rsidRDefault="00034039" w:rsidP="006010C4">
      <w:pPr>
        <w:pStyle w:val="Style9"/>
        <w:widowControl/>
        <w:numPr>
          <w:ilvl w:val="1"/>
          <w:numId w:val="323"/>
        </w:numPr>
        <w:spacing w:line="276" w:lineRule="auto"/>
        <w:ind w:left="426" w:hanging="426"/>
        <w:rPr>
          <w:rFonts w:asciiTheme="minorHAnsi" w:hAnsiTheme="minorHAnsi"/>
        </w:rPr>
      </w:pPr>
      <w:r w:rsidRPr="00F45D5C">
        <w:rPr>
          <w:rStyle w:val="FontStyle112"/>
          <w:rFonts w:asciiTheme="minorHAnsi" w:hAnsiTheme="minorHAnsi"/>
          <w:sz w:val="22"/>
          <w:szCs w:val="22"/>
        </w:rPr>
        <w:t>Aby zapewnić niezakłócony przebieg uroczystości, należy wyznaczyć służbę porządkową.</w:t>
      </w:r>
    </w:p>
    <w:p w:rsidR="005B774E" w:rsidRPr="007B3854" w:rsidRDefault="005B774E" w:rsidP="00034039">
      <w:pPr>
        <w:pStyle w:val="Style39"/>
        <w:widowControl/>
        <w:spacing w:line="276" w:lineRule="auto"/>
        <w:ind w:firstLine="0"/>
        <w:rPr>
          <w:rFonts w:asciiTheme="minorHAnsi" w:hAnsiTheme="minorHAnsi"/>
          <w:sz w:val="22"/>
          <w:szCs w:val="22"/>
        </w:rPr>
      </w:pPr>
    </w:p>
    <w:p w:rsidR="00034039" w:rsidRDefault="00034039" w:rsidP="00034039">
      <w:pPr>
        <w:pStyle w:val="Style9"/>
        <w:widowControl/>
        <w:spacing w:line="276" w:lineRule="auto"/>
        <w:ind w:left="567" w:hanging="567"/>
        <w:jc w:val="center"/>
        <w:rPr>
          <w:rStyle w:val="FontStyle108"/>
          <w:rFonts w:asciiTheme="minorHAnsi" w:hAnsiTheme="minorHAnsi"/>
          <w:sz w:val="22"/>
          <w:szCs w:val="22"/>
        </w:rPr>
      </w:pPr>
      <w:r>
        <w:rPr>
          <w:rStyle w:val="FontStyle108"/>
          <w:rFonts w:asciiTheme="minorHAnsi" w:hAnsiTheme="minorHAnsi"/>
          <w:sz w:val="22"/>
          <w:szCs w:val="22"/>
        </w:rPr>
        <w:t>§ 14</w:t>
      </w:r>
      <w:r w:rsidR="00203E02">
        <w:rPr>
          <w:rStyle w:val="FontStyle108"/>
          <w:rFonts w:asciiTheme="minorHAnsi" w:hAnsiTheme="minorHAnsi"/>
          <w:sz w:val="22"/>
          <w:szCs w:val="22"/>
        </w:rPr>
        <w:t>6</w:t>
      </w:r>
      <w:r>
        <w:rPr>
          <w:rStyle w:val="FontStyle108"/>
          <w:rFonts w:asciiTheme="minorHAnsi" w:hAnsiTheme="minorHAnsi"/>
          <w:sz w:val="22"/>
          <w:szCs w:val="22"/>
        </w:rPr>
        <w:t>.</w:t>
      </w:r>
    </w:p>
    <w:p w:rsidR="005B774E" w:rsidRDefault="005B774E" w:rsidP="00034039">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Podczas procesji strażacy mogą pełnić posługi: przy niesieniu krzyża, baldachimu, figur, obrazów, chorągwi, jak również przy zabezpieczaniu porządku. Każdorazowy udział strażaków w procesji musi być uzgodniony z duchownym - organizatorem procesji.</w:t>
      </w:r>
    </w:p>
    <w:p w:rsidR="00034039" w:rsidRPr="00034039" w:rsidRDefault="00034039" w:rsidP="00034039">
      <w:pPr>
        <w:pStyle w:val="Style9"/>
        <w:widowControl/>
        <w:spacing w:line="276" w:lineRule="auto"/>
        <w:ind w:left="567" w:hanging="567"/>
        <w:rPr>
          <w:rFonts w:asciiTheme="minorHAnsi" w:hAnsiTheme="minorHAnsi"/>
          <w:sz w:val="22"/>
          <w:szCs w:val="22"/>
        </w:rPr>
      </w:pPr>
    </w:p>
    <w:p w:rsidR="00171379" w:rsidRDefault="00171379">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034039" w:rsidRDefault="00034039" w:rsidP="00034039">
      <w:pPr>
        <w:pStyle w:val="Style9"/>
        <w:widowControl/>
        <w:spacing w:line="276" w:lineRule="auto"/>
        <w:ind w:left="851" w:hanging="851"/>
        <w:jc w:val="center"/>
        <w:rPr>
          <w:rStyle w:val="FontStyle108"/>
          <w:rFonts w:asciiTheme="minorHAnsi" w:hAnsiTheme="minorHAnsi"/>
          <w:sz w:val="22"/>
          <w:szCs w:val="22"/>
        </w:rPr>
      </w:pPr>
      <w:r>
        <w:rPr>
          <w:rStyle w:val="FontStyle108"/>
          <w:rFonts w:asciiTheme="minorHAnsi" w:hAnsiTheme="minorHAnsi"/>
          <w:sz w:val="22"/>
          <w:szCs w:val="22"/>
        </w:rPr>
        <w:lastRenderedPageBreak/>
        <w:t>§ 1</w:t>
      </w:r>
      <w:r w:rsidR="007338C9">
        <w:rPr>
          <w:rStyle w:val="FontStyle108"/>
          <w:rFonts w:asciiTheme="minorHAnsi" w:hAnsiTheme="minorHAnsi"/>
          <w:sz w:val="22"/>
          <w:szCs w:val="22"/>
        </w:rPr>
        <w:t>4</w:t>
      </w:r>
      <w:r w:rsidR="00203E02">
        <w:rPr>
          <w:rStyle w:val="FontStyle108"/>
          <w:rFonts w:asciiTheme="minorHAnsi" w:hAnsiTheme="minorHAnsi"/>
          <w:sz w:val="22"/>
          <w:szCs w:val="22"/>
        </w:rPr>
        <w:t>7</w:t>
      </w:r>
      <w:r>
        <w:rPr>
          <w:rStyle w:val="FontStyle108"/>
          <w:rFonts w:asciiTheme="minorHAnsi" w:hAnsiTheme="minorHAnsi"/>
          <w:sz w:val="22"/>
          <w:szCs w:val="22"/>
        </w:rPr>
        <w:t>.</w:t>
      </w:r>
    </w:p>
    <w:p w:rsidR="005B774E" w:rsidRPr="00034039" w:rsidRDefault="005B774E" w:rsidP="006010C4">
      <w:pPr>
        <w:pStyle w:val="Style9"/>
        <w:widowControl/>
        <w:numPr>
          <w:ilvl w:val="1"/>
          <w:numId w:val="32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Pielgrzymki mogą być organizowane na szczeblu kraju i regionu. Organizatorem</w:t>
      </w:r>
      <w:r w:rsidR="000D6CED">
        <w:rPr>
          <w:rStyle w:val="FontStyle112"/>
          <w:rFonts w:asciiTheme="minorHAnsi" w:hAnsiTheme="minorHAnsi"/>
          <w:sz w:val="22"/>
          <w:szCs w:val="22"/>
        </w:rPr>
        <w:t xml:space="preserve"> Ogólnopolskiej Pieszej Pielgrzymki Strażackiej </w:t>
      </w:r>
      <w:r w:rsidRPr="00F45D5C">
        <w:rPr>
          <w:rStyle w:val="FontStyle112"/>
          <w:rFonts w:asciiTheme="minorHAnsi" w:hAnsiTheme="minorHAnsi"/>
          <w:sz w:val="22"/>
          <w:szCs w:val="22"/>
        </w:rPr>
        <w:t>na szczeblu kraju jest Komendant Główny Państwowej Straży Pożarnej, Prezes Zarządu Głównego Związku Ochotniczych Straży Pożarnych RP oraz kapelan krajowy. Organizatorem pielgrzymki na szczeblu regionu jest komendant wojewódzki Państwowej Straży Pożarnej, prezes oddziału zarządu wojewódzkiego Związku Ochotniczych Straży Pożarnych RP i kapelan krajowy bądź wojewódzki.</w:t>
      </w:r>
    </w:p>
    <w:p w:rsidR="00034039" w:rsidRPr="00034039" w:rsidRDefault="00034039" w:rsidP="006010C4">
      <w:pPr>
        <w:pStyle w:val="Style9"/>
        <w:widowControl/>
        <w:numPr>
          <w:ilvl w:val="1"/>
          <w:numId w:val="320"/>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Porządek organizacyjny pielgrzymki ustalają organizatorzy, przesyłając stosowną informację </w:t>
      </w:r>
      <w:r>
        <w:rPr>
          <w:rStyle w:val="FontStyle112"/>
          <w:rFonts w:asciiTheme="minorHAnsi" w:hAnsiTheme="minorHAnsi"/>
          <w:sz w:val="22"/>
          <w:szCs w:val="22"/>
        </w:rPr>
        <w:br/>
      </w:r>
      <w:r w:rsidRPr="00F45D5C">
        <w:rPr>
          <w:rStyle w:val="FontStyle112"/>
          <w:rFonts w:asciiTheme="minorHAnsi" w:hAnsiTheme="minorHAnsi"/>
          <w:sz w:val="22"/>
          <w:szCs w:val="22"/>
        </w:rPr>
        <w:t>z odpowiednim wyprzedzeniem do podmiotów zainteresowanych.</w:t>
      </w:r>
    </w:p>
    <w:p w:rsidR="00034039" w:rsidRPr="00F45D5C" w:rsidRDefault="00034039" w:rsidP="006010C4">
      <w:pPr>
        <w:pStyle w:val="Style9"/>
        <w:widowControl/>
        <w:numPr>
          <w:ilvl w:val="1"/>
          <w:numId w:val="320"/>
        </w:numPr>
        <w:spacing w:line="276" w:lineRule="auto"/>
        <w:ind w:left="426" w:hanging="426"/>
        <w:rPr>
          <w:rFonts w:asciiTheme="minorHAnsi" w:hAnsiTheme="minorHAnsi"/>
        </w:rPr>
      </w:pPr>
      <w:r w:rsidRPr="00F45D5C">
        <w:rPr>
          <w:rStyle w:val="FontStyle112"/>
          <w:rFonts w:asciiTheme="minorHAnsi" w:hAnsiTheme="minorHAnsi"/>
          <w:sz w:val="22"/>
          <w:szCs w:val="22"/>
        </w:rPr>
        <w:t>Do udziału w pielgrzymce powinno się zaprosić strażaków w stanie spoczynku, rencistów pożarnictwa, a przede wszystkim członków rodzin strażaków.</w:t>
      </w:r>
    </w:p>
    <w:p w:rsidR="00034039" w:rsidRPr="00034039" w:rsidRDefault="00034039" w:rsidP="00034039">
      <w:pPr>
        <w:pStyle w:val="Style37"/>
        <w:widowControl/>
        <w:tabs>
          <w:tab w:val="left" w:pos="1726"/>
        </w:tabs>
        <w:spacing w:line="276" w:lineRule="auto"/>
        <w:ind w:firstLine="0"/>
        <w:rPr>
          <w:rFonts w:asciiTheme="minorHAnsi" w:hAnsiTheme="minorHAnsi"/>
          <w:sz w:val="22"/>
          <w:szCs w:val="22"/>
        </w:rPr>
      </w:pPr>
    </w:p>
    <w:p w:rsidR="00034039" w:rsidRDefault="005B774E" w:rsidP="00034039">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4</w:t>
      </w:r>
      <w:r w:rsidR="00203E02">
        <w:rPr>
          <w:rStyle w:val="FontStyle108"/>
          <w:rFonts w:asciiTheme="minorHAnsi" w:hAnsiTheme="minorHAnsi"/>
          <w:sz w:val="22"/>
          <w:szCs w:val="22"/>
        </w:rPr>
        <w:t>8</w:t>
      </w:r>
      <w:r w:rsidRPr="00F45D5C">
        <w:rPr>
          <w:rStyle w:val="FontStyle108"/>
          <w:rFonts w:asciiTheme="minorHAnsi" w:hAnsiTheme="minorHAnsi"/>
          <w:sz w:val="22"/>
          <w:szCs w:val="22"/>
        </w:rPr>
        <w:t>.</w:t>
      </w:r>
    </w:p>
    <w:p w:rsidR="005B774E" w:rsidRPr="00034039" w:rsidRDefault="005B774E" w:rsidP="006010C4">
      <w:pPr>
        <w:pStyle w:val="Style9"/>
        <w:widowControl/>
        <w:numPr>
          <w:ilvl w:val="0"/>
          <w:numId w:val="32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Posterunek </w:t>
      </w:r>
      <w:r w:rsidR="00034039">
        <w:rPr>
          <w:rStyle w:val="FontStyle112"/>
          <w:rFonts w:asciiTheme="minorHAnsi" w:hAnsiTheme="minorHAnsi"/>
          <w:sz w:val="22"/>
          <w:szCs w:val="22"/>
        </w:rPr>
        <w:t>honor</w:t>
      </w:r>
      <w:r w:rsidRPr="00F45D5C">
        <w:rPr>
          <w:rStyle w:val="FontStyle112"/>
          <w:rFonts w:asciiTheme="minorHAnsi" w:hAnsiTheme="minorHAnsi"/>
          <w:sz w:val="22"/>
          <w:szCs w:val="22"/>
        </w:rPr>
        <w:t>owy przy Grobie Pańskim powinien być uzgodniony z właściwym duchownym odpowiedzialnym za porządek liturgiczny w kościele.</w:t>
      </w:r>
    </w:p>
    <w:p w:rsidR="00034039" w:rsidRPr="00034039" w:rsidRDefault="00034039" w:rsidP="006010C4">
      <w:pPr>
        <w:pStyle w:val="Style9"/>
        <w:widowControl/>
        <w:numPr>
          <w:ilvl w:val="0"/>
          <w:numId w:val="32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Liczba osób mających pełnić służbę na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owym uzależniona jest od czasu jego trwania.</w:t>
      </w:r>
    </w:p>
    <w:p w:rsidR="00034039" w:rsidRPr="00034039" w:rsidRDefault="00034039" w:rsidP="006010C4">
      <w:pPr>
        <w:pStyle w:val="Style9"/>
        <w:widowControl/>
        <w:numPr>
          <w:ilvl w:val="0"/>
          <w:numId w:val="32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Czas pełnienia przez jedną zmianę służby na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owym nie powinien być dłuższy niż 30 minut.</w:t>
      </w:r>
    </w:p>
    <w:p w:rsidR="00034039" w:rsidRPr="00034039" w:rsidRDefault="00034039" w:rsidP="006010C4">
      <w:pPr>
        <w:pStyle w:val="Style9"/>
        <w:widowControl/>
        <w:numPr>
          <w:ilvl w:val="0"/>
          <w:numId w:val="32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Wprowadzenie posterunku </w:t>
      </w:r>
      <w:r>
        <w:rPr>
          <w:rStyle w:val="FontStyle112"/>
          <w:rFonts w:asciiTheme="minorHAnsi" w:hAnsiTheme="minorHAnsi"/>
          <w:sz w:val="22"/>
          <w:szCs w:val="22"/>
        </w:rPr>
        <w:t>honor</w:t>
      </w:r>
      <w:r w:rsidRPr="00034039">
        <w:rPr>
          <w:rStyle w:val="FontStyle112"/>
          <w:rFonts w:asciiTheme="minorHAnsi" w:hAnsiTheme="minorHAnsi"/>
          <w:sz w:val="22"/>
          <w:szCs w:val="22"/>
        </w:rPr>
        <w:t>owego przebiega według następującego porządku:</w:t>
      </w:r>
    </w:p>
    <w:p w:rsidR="00034039" w:rsidRP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 czasie ustalonym z duchownym odpowiedzialnym za porządek liturgiczny w kościele</w:t>
      </w:r>
      <w:r w:rsidR="006B20A0">
        <w:rPr>
          <w:rStyle w:val="FontStyle112"/>
          <w:rFonts w:asciiTheme="minorHAnsi" w:hAnsiTheme="minorHAnsi"/>
          <w:sz w:val="22"/>
          <w:szCs w:val="22"/>
        </w:rPr>
        <w:t>,</w:t>
      </w:r>
      <w:r w:rsidRPr="00F45D5C">
        <w:rPr>
          <w:rStyle w:val="FontStyle112"/>
          <w:rFonts w:asciiTheme="minorHAnsi" w:hAnsiTheme="minorHAnsi"/>
          <w:sz w:val="22"/>
          <w:szCs w:val="22"/>
        </w:rPr>
        <w:t xml:space="preserve"> dowódca </w:t>
      </w:r>
      <w:r w:rsidR="006B20A0" w:rsidRPr="006B20A0">
        <w:rPr>
          <w:rStyle w:val="FontStyle112"/>
          <w:rFonts w:asciiTheme="minorHAnsi" w:hAnsiTheme="minorHAnsi"/>
          <w:color w:val="0000FF"/>
          <w:sz w:val="22"/>
          <w:szCs w:val="22"/>
        </w:rPr>
        <w:t>wprowadza</w:t>
      </w:r>
      <w:r w:rsidRPr="006B20A0">
        <w:rPr>
          <w:rStyle w:val="FontStyle112"/>
          <w:rFonts w:asciiTheme="minorHAnsi" w:hAnsiTheme="minorHAnsi"/>
          <w:color w:val="0000FF"/>
          <w:sz w:val="22"/>
          <w:szCs w:val="22"/>
        </w:rPr>
        <w:t xml:space="preserve"> pierwszą </w:t>
      </w:r>
      <w:r w:rsidRPr="00F45D5C">
        <w:rPr>
          <w:rStyle w:val="FontStyle112"/>
          <w:rFonts w:asciiTheme="minorHAnsi" w:hAnsiTheme="minorHAnsi"/>
          <w:sz w:val="22"/>
          <w:szCs w:val="22"/>
        </w:rPr>
        <w:t>zmianą do obiektu sakralnego;</w:t>
      </w:r>
    </w:p>
    <w:p w:rsidR="00034039" w:rsidRP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strażacy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 idą w odległości trzech kroków za dowódcą;</w:t>
      </w:r>
    </w:p>
    <w:p w:rsidR="00034039" w:rsidRP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dowódca udaje się przed Grób Pański, zatrzymując się około sześciu kroków od niego</w:t>
      </w:r>
      <w:r>
        <w:rPr>
          <w:rStyle w:val="FontStyle112"/>
          <w:rFonts w:asciiTheme="minorHAnsi" w:hAnsiTheme="minorHAnsi"/>
          <w:sz w:val="22"/>
          <w:szCs w:val="22"/>
        </w:rPr>
        <w:br/>
      </w:r>
      <w:r w:rsidRPr="00F45D5C">
        <w:rPr>
          <w:rStyle w:val="FontStyle112"/>
          <w:rFonts w:asciiTheme="minorHAnsi" w:hAnsiTheme="minorHAnsi"/>
          <w:sz w:val="22"/>
          <w:szCs w:val="22"/>
        </w:rPr>
        <w:t xml:space="preserve">i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w:t>
      </w:r>
    </w:p>
    <w:p w:rsidR="00034039" w:rsidRP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strażacy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 nie zatrzymując się, podchodzą do Grobu Pańskiego;</w:t>
      </w:r>
    </w:p>
    <w:p w:rsidR="00034039" w:rsidRP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w ustalonym wcześniej miejscu zatrzymują się i wykonują </w:t>
      </w:r>
      <w:r w:rsidR="003C0567" w:rsidRPr="003C0567">
        <w:rPr>
          <w:rStyle w:val="FontStyle112"/>
          <w:rFonts w:asciiTheme="minorHAnsi" w:hAnsiTheme="minorHAnsi"/>
          <w:color w:val="0000FF"/>
          <w:sz w:val="22"/>
          <w:szCs w:val="22"/>
        </w:rPr>
        <w:t xml:space="preserve">jednocześnie </w:t>
      </w:r>
      <w:r w:rsidR="003C0567">
        <w:rPr>
          <w:rStyle w:val="FontStyle112"/>
          <w:rFonts w:asciiTheme="minorHAnsi" w:hAnsiTheme="minorHAnsi"/>
          <w:sz w:val="22"/>
          <w:szCs w:val="22"/>
        </w:rPr>
        <w:t xml:space="preserve">zwrot w miejscu </w:t>
      </w:r>
      <w:r w:rsidR="003C0567">
        <w:rPr>
          <w:rStyle w:val="FontStyle112"/>
          <w:rFonts w:asciiTheme="minorHAnsi" w:hAnsiTheme="minorHAnsi"/>
          <w:sz w:val="22"/>
          <w:szCs w:val="22"/>
        </w:rPr>
        <w:br/>
      </w:r>
      <w:r w:rsidR="003C0567" w:rsidRPr="003C0567">
        <w:rPr>
          <w:rStyle w:val="FontStyle112"/>
          <w:rFonts w:asciiTheme="minorHAnsi" w:hAnsiTheme="minorHAnsi"/>
          <w:color w:val="0000FF"/>
          <w:sz w:val="22"/>
          <w:szCs w:val="22"/>
        </w:rPr>
        <w:t>w prawo i w lewo</w:t>
      </w:r>
      <w:r w:rsidRPr="00F45D5C">
        <w:rPr>
          <w:rStyle w:val="FontStyle112"/>
          <w:rFonts w:asciiTheme="minorHAnsi" w:hAnsiTheme="minorHAnsi"/>
          <w:sz w:val="22"/>
          <w:szCs w:val="22"/>
        </w:rPr>
        <w:t xml:space="preserve">, </w:t>
      </w:r>
      <w:r w:rsidR="003C0567" w:rsidRPr="003C0567">
        <w:rPr>
          <w:rStyle w:val="FontStyle112"/>
          <w:rFonts w:asciiTheme="minorHAnsi" w:hAnsiTheme="minorHAnsi"/>
          <w:color w:val="0000FF"/>
          <w:sz w:val="22"/>
          <w:szCs w:val="22"/>
        </w:rPr>
        <w:t>stając twarzą do siebie</w:t>
      </w:r>
      <w:r w:rsidRPr="00F45D5C">
        <w:rPr>
          <w:rStyle w:val="FontStyle112"/>
          <w:rFonts w:asciiTheme="minorHAnsi" w:hAnsiTheme="minorHAnsi"/>
          <w:sz w:val="22"/>
          <w:szCs w:val="22"/>
        </w:rPr>
        <w:t>;</w:t>
      </w:r>
    </w:p>
    <w:p w:rsidR="00034039" w:rsidRDefault="00034039" w:rsidP="006010C4">
      <w:pPr>
        <w:pStyle w:val="Style9"/>
        <w:widowControl/>
        <w:numPr>
          <w:ilvl w:val="0"/>
          <w:numId w:val="32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dowódca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wykonuje </w:t>
      </w:r>
      <w:r w:rsidR="003C0567" w:rsidRPr="003C0567">
        <w:rPr>
          <w:rStyle w:val="FontStyle112"/>
          <w:rFonts w:asciiTheme="minorHAnsi" w:hAnsiTheme="minorHAnsi"/>
          <w:color w:val="0000FF"/>
          <w:sz w:val="22"/>
          <w:szCs w:val="22"/>
        </w:rPr>
        <w:t xml:space="preserve">w tył </w:t>
      </w:r>
      <w:r w:rsidRPr="003C0567">
        <w:rPr>
          <w:rStyle w:val="FontStyle112"/>
          <w:rFonts w:asciiTheme="minorHAnsi" w:hAnsiTheme="minorHAnsi"/>
          <w:color w:val="0000FF"/>
          <w:sz w:val="22"/>
          <w:szCs w:val="22"/>
        </w:rPr>
        <w:t xml:space="preserve">zwrot </w:t>
      </w:r>
      <w:r w:rsidR="003C0567" w:rsidRPr="003C0567">
        <w:rPr>
          <w:rStyle w:val="FontStyle112"/>
          <w:rFonts w:asciiTheme="minorHAnsi" w:hAnsiTheme="minorHAnsi"/>
          <w:color w:val="0000FF"/>
          <w:sz w:val="22"/>
          <w:szCs w:val="22"/>
        </w:rPr>
        <w:t xml:space="preserve">przez lewe ramię </w:t>
      </w:r>
      <w:r w:rsidR="003C0567">
        <w:rPr>
          <w:rStyle w:val="FontStyle112"/>
          <w:rFonts w:asciiTheme="minorHAnsi" w:hAnsiTheme="minorHAnsi"/>
          <w:sz w:val="22"/>
          <w:szCs w:val="22"/>
        </w:rPr>
        <w:br/>
      </w:r>
      <w:r w:rsidRPr="00F45D5C">
        <w:rPr>
          <w:rStyle w:val="FontStyle112"/>
          <w:rFonts w:asciiTheme="minorHAnsi" w:hAnsiTheme="minorHAnsi"/>
          <w:sz w:val="22"/>
          <w:szCs w:val="22"/>
        </w:rPr>
        <w:t>i odchodzi od Grobu Pańskiego.</w:t>
      </w:r>
    </w:p>
    <w:p w:rsidR="00034039" w:rsidRPr="00034039" w:rsidRDefault="00034039" w:rsidP="006010C4">
      <w:pPr>
        <w:pStyle w:val="Style9"/>
        <w:widowControl/>
        <w:numPr>
          <w:ilvl w:val="0"/>
          <w:numId w:val="324"/>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Zmiany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 przy Grobie Pańskim przebiegają według następującego porządku:</w:t>
      </w:r>
    </w:p>
    <w:p w:rsidR="00034039" w:rsidRDefault="00034039" w:rsidP="006010C4">
      <w:pPr>
        <w:pStyle w:val="Style9"/>
        <w:widowControl/>
        <w:numPr>
          <w:ilvl w:val="0"/>
          <w:numId w:val="326"/>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dowódca wprowadza następną zmianę posterunku </w:t>
      </w:r>
      <w:r>
        <w:rPr>
          <w:rStyle w:val="FontStyle112"/>
          <w:rFonts w:asciiTheme="minorHAnsi" w:hAnsiTheme="minorHAnsi"/>
          <w:sz w:val="22"/>
          <w:szCs w:val="22"/>
        </w:rPr>
        <w:t>honor</w:t>
      </w:r>
      <w:r w:rsidRPr="00F45D5C">
        <w:rPr>
          <w:rStyle w:val="FontStyle112"/>
          <w:rFonts w:asciiTheme="minorHAnsi" w:hAnsiTheme="minorHAnsi"/>
          <w:sz w:val="22"/>
          <w:szCs w:val="22"/>
        </w:rPr>
        <w:t>owego tak jak zmianę pierwszą;</w:t>
      </w:r>
    </w:p>
    <w:p w:rsidR="003C0567" w:rsidRDefault="003C0567" w:rsidP="006010C4">
      <w:pPr>
        <w:pStyle w:val="Style9"/>
        <w:widowControl/>
        <w:numPr>
          <w:ilvl w:val="0"/>
          <w:numId w:val="326"/>
        </w:numPr>
        <w:spacing w:line="276" w:lineRule="auto"/>
        <w:ind w:left="851" w:hanging="425"/>
        <w:rPr>
          <w:rStyle w:val="FontStyle112"/>
          <w:rFonts w:asciiTheme="minorHAnsi" w:hAnsiTheme="minorHAnsi"/>
          <w:sz w:val="22"/>
          <w:szCs w:val="22"/>
        </w:rPr>
      </w:pPr>
      <w:r>
        <w:rPr>
          <w:rStyle w:val="FontStyle112"/>
          <w:rFonts w:asciiTheme="minorHAnsi" w:hAnsiTheme="minorHAnsi"/>
          <w:sz w:val="22"/>
          <w:szCs w:val="22"/>
        </w:rPr>
        <w:t xml:space="preserve">strażacy kolejnej zmiany nie przerywając marszu, zajmują miejsce </w:t>
      </w:r>
      <w:r w:rsidRPr="00F45D5C">
        <w:rPr>
          <w:rStyle w:val="FontStyle112"/>
          <w:rFonts w:asciiTheme="minorHAnsi" w:hAnsiTheme="minorHAnsi"/>
          <w:sz w:val="22"/>
          <w:szCs w:val="22"/>
        </w:rPr>
        <w:t>po zewnętrznej stronie stojących strażaków</w:t>
      </w:r>
      <w:r>
        <w:rPr>
          <w:rStyle w:val="FontStyle112"/>
          <w:rFonts w:asciiTheme="minorHAnsi" w:hAnsiTheme="minorHAnsi"/>
          <w:sz w:val="22"/>
          <w:szCs w:val="22"/>
        </w:rPr>
        <w:t xml:space="preserve"> – ustawiając się twarzą do siebie;</w:t>
      </w:r>
    </w:p>
    <w:p w:rsidR="003C0567" w:rsidRDefault="003C0567" w:rsidP="006010C4">
      <w:pPr>
        <w:pStyle w:val="Style9"/>
        <w:widowControl/>
        <w:numPr>
          <w:ilvl w:val="0"/>
          <w:numId w:val="326"/>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 xml:space="preserve">strażacy następnej zmiany posterunku po dojściu do Grobu Pańskiego ustawiają </w:t>
      </w:r>
      <w:r>
        <w:rPr>
          <w:rStyle w:val="FontStyle112"/>
          <w:rFonts w:asciiTheme="minorHAnsi" w:hAnsiTheme="minorHAnsi"/>
          <w:sz w:val="22"/>
          <w:szCs w:val="22"/>
        </w:rPr>
        <w:br/>
      </w:r>
      <w:r w:rsidRPr="00F45D5C">
        <w:rPr>
          <w:rStyle w:val="FontStyle112"/>
          <w:rFonts w:asciiTheme="minorHAnsi" w:hAnsiTheme="minorHAnsi"/>
          <w:sz w:val="22"/>
          <w:szCs w:val="22"/>
        </w:rPr>
        <w:t>się po zewnętrznej stronie stojących strażaków, a po ich odejściu wstępują na ich miejsce;</w:t>
      </w:r>
    </w:p>
    <w:p w:rsidR="003C0567" w:rsidRPr="003C0567" w:rsidRDefault="003C0567" w:rsidP="006010C4">
      <w:pPr>
        <w:pStyle w:val="Style9"/>
        <w:widowControl/>
        <w:numPr>
          <w:ilvl w:val="0"/>
          <w:numId w:val="326"/>
        </w:numPr>
        <w:spacing w:line="276" w:lineRule="auto"/>
        <w:ind w:left="851" w:hanging="425"/>
        <w:rPr>
          <w:rStyle w:val="FontStyle112"/>
          <w:rFonts w:asciiTheme="minorHAnsi" w:hAnsiTheme="minorHAnsi"/>
          <w:sz w:val="22"/>
          <w:szCs w:val="22"/>
        </w:rPr>
      </w:pPr>
      <w:r>
        <w:rPr>
          <w:rStyle w:val="FontStyle112"/>
          <w:rFonts w:asciiTheme="minorHAnsi" w:hAnsiTheme="minorHAnsi"/>
          <w:sz w:val="22"/>
          <w:szCs w:val="22"/>
        </w:rPr>
        <w:t xml:space="preserve">strażacy pełniący posterunek honorowy (zmiana zdająca) wykonują </w:t>
      </w:r>
      <w:r w:rsidRPr="003C0567">
        <w:rPr>
          <w:rStyle w:val="FontStyle112"/>
          <w:rFonts w:asciiTheme="minorHAnsi" w:hAnsiTheme="minorHAnsi"/>
          <w:color w:val="0000FF"/>
          <w:sz w:val="22"/>
          <w:szCs w:val="22"/>
        </w:rPr>
        <w:t>w tył zwrot przez lewe ramię</w:t>
      </w:r>
      <w:r>
        <w:rPr>
          <w:rStyle w:val="FontStyle112"/>
          <w:rFonts w:asciiTheme="minorHAnsi" w:hAnsiTheme="minorHAnsi"/>
          <w:color w:val="0000FF"/>
          <w:sz w:val="22"/>
          <w:szCs w:val="22"/>
        </w:rPr>
        <w:t xml:space="preserve"> i opuszczają posterunek honorowy. Po dojściu posterunku zdającego na odległość </w:t>
      </w:r>
      <w:r>
        <w:rPr>
          <w:rStyle w:val="FontStyle112"/>
          <w:rFonts w:asciiTheme="minorHAnsi" w:hAnsiTheme="minorHAnsi"/>
          <w:color w:val="0000FF"/>
          <w:sz w:val="22"/>
          <w:szCs w:val="22"/>
        </w:rPr>
        <w:br/>
        <w:t>3 kroków, dowódca rozpoczyna marsz i odprowadza posterunek honorowy na wyznaczone miejsce;</w:t>
      </w:r>
    </w:p>
    <w:p w:rsidR="00034039" w:rsidRDefault="00034039" w:rsidP="006010C4">
      <w:pPr>
        <w:pStyle w:val="Style9"/>
        <w:widowControl/>
        <w:numPr>
          <w:ilvl w:val="0"/>
          <w:numId w:val="326"/>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po ostatnią zmianę przychodzi dowódca, odprowadzając ją tak, jak wcześniejsze zmiany.</w:t>
      </w:r>
    </w:p>
    <w:p w:rsidR="00034039" w:rsidRPr="00034039" w:rsidRDefault="00034039" w:rsidP="00034039">
      <w:pPr>
        <w:pStyle w:val="Style9"/>
        <w:widowControl/>
        <w:spacing w:before="240" w:line="276" w:lineRule="auto"/>
        <w:ind w:firstLine="0"/>
        <w:rPr>
          <w:rFonts w:asciiTheme="minorHAnsi" w:hAnsiTheme="minorHAnsi"/>
          <w:sz w:val="22"/>
          <w:szCs w:val="22"/>
        </w:rPr>
      </w:pPr>
    </w:p>
    <w:p w:rsidR="005B774E" w:rsidRPr="00F45D5C" w:rsidRDefault="005B774E" w:rsidP="00FA3474">
      <w:pPr>
        <w:pStyle w:val="Nagwek3"/>
        <w:jc w:val="center"/>
      </w:pPr>
      <w:bookmarkStart w:id="336" w:name="_Toc42522666"/>
      <w:r w:rsidRPr="00F45D5C">
        <w:rPr>
          <w:rStyle w:val="FontStyle112"/>
          <w:rFonts w:asciiTheme="minorHAnsi" w:hAnsiTheme="minorHAnsi"/>
          <w:sz w:val="22"/>
          <w:szCs w:val="22"/>
        </w:rPr>
        <w:lastRenderedPageBreak/>
        <w:t xml:space="preserve">Rozdział </w:t>
      </w:r>
      <w:r w:rsidR="00F3527C">
        <w:rPr>
          <w:rStyle w:val="FontStyle112"/>
          <w:rFonts w:asciiTheme="minorHAnsi" w:hAnsiTheme="minorHAnsi"/>
          <w:sz w:val="22"/>
          <w:szCs w:val="22"/>
        </w:rPr>
        <w:t>4</w:t>
      </w:r>
      <w:bookmarkEnd w:id="336"/>
    </w:p>
    <w:p w:rsidR="005B774E" w:rsidRPr="00FA3474" w:rsidRDefault="005B774E" w:rsidP="00545E1F">
      <w:pPr>
        <w:pStyle w:val="Nagwek3"/>
        <w:jc w:val="center"/>
        <w:rPr>
          <w:rStyle w:val="FontStyle108"/>
          <w:rFonts w:asciiTheme="minorHAnsi" w:hAnsiTheme="minorHAnsi"/>
          <w:b/>
          <w:sz w:val="22"/>
          <w:szCs w:val="22"/>
        </w:rPr>
      </w:pPr>
      <w:bookmarkStart w:id="337" w:name="_Toc42522667"/>
      <w:r w:rsidRPr="00FA3474">
        <w:rPr>
          <w:rStyle w:val="FontStyle108"/>
          <w:rFonts w:asciiTheme="minorHAnsi" w:hAnsiTheme="minorHAnsi"/>
          <w:b/>
          <w:sz w:val="22"/>
          <w:szCs w:val="22"/>
        </w:rPr>
        <w:t xml:space="preserve">Udział pożarniczej asysty </w:t>
      </w:r>
      <w:r w:rsidR="00176258" w:rsidRPr="00FA3474">
        <w:rPr>
          <w:rStyle w:val="FontStyle108"/>
          <w:rFonts w:asciiTheme="minorHAnsi" w:hAnsiTheme="minorHAnsi"/>
          <w:b/>
          <w:sz w:val="22"/>
          <w:szCs w:val="22"/>
        </w:rPr>
        <w:t>honorowej</w:t>
      </w:r>
      <w:r w:rsidRPr="00FA3474">
        <w:rPr>
          <w:rStyle w:val="FontStyle108"/>
          <w:rFonts w:asciiTheme="minorHAnsi" w:hAnsiTheme="minorHAnsi"/>
          <w:b/>
          <w:sz w:val="22"/>
          <w:szCs w:val="22"/>
        </w:rPr>
        <w:t xml:space="preserve"> w uroczystościach</w:t>
      </w:r>
      <w:r w:rsidR="00FA3474" w:rsidRPr="00FA3474">
        <w:rPr>
          <w:rStyle w:val="FontStyle108"/>
          <w:rFonts w:asciiTheme="minorHAnsi" w:hAnsiTheme="minorHAnsi"/>
          <w:b/>
          <w:sz w:val="22"/>
          <w:szCs w:val="22"/>
        </w:rPr>
        <w:br/>
      </w:r>
      <w:r w:rsidRPr="00FA3474">
        <w:rPr>
          <w:rStyle w:val="FontStyle108"/>
          <w:rFonts w:asciiTheme="minorHAnsi" w:hAnsiTheme="minorHAnsi"/>
          <w:b/>
          <w:sz w:val="22"/>
          <w:szCs w:val="22"/>
        </w:rPr>
        <w:t>patriotyczno-religijnych i religijnych dla wyznania ewangelicko-augsburskiego</w:t>
      </w:r>
      <w:bookmarkEnd w:id="337"/>
    </w:p>
    <w:p w:rsidR="00034039" w:rsidRPr="00034039" w:rsidRDefault="00034039" w:rsidP="00034039">
      <w:pPr>
        <w:pStyle w:val="Style6"/>
        <w:widowControl/>
        <w:spacing w:line="276" w:lineRule="auto"/>
        <w:jc w:val="left"/>
        <w:rPr>
          <w:rFonts w:asciiTheme="minorHAnsi" w:hAnsiTheme="minorHAnsi"/>
          <w:sz w:val="22"/>
          <w:szCs w:val="22"/>
        </w:rPr>
      </w:pPr>
    </w:p>
    <w:p w:rsidR="00034039" w:rsidRDefault="005B774E" w:rsidP="00460997">
      <w:pPr>
        <w:pStyle w:val="Style9"/>
        <w:widowControl/>
        <w:tabs>
          <w:tab w:val="left" w:pos="-2977"/>
        </w:tabs>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203E02">
        <w:rPr>
          <w:rStyle w:val="FontStyle108"/>
          <w:rFonts w:asciiTheme="minorHAnsi" w:hAnsiTheme="minorHAnsi"/>
          <w:sz w:val="22"/>
          <w:szCs w:val="22"/>
        </w:rPr>
        <w:t>49</w:t>
      </w:r>
      <w:r w:rsidRPr="00F45D5C">
        <w:rPr>
          <w:rStyle w:val="FontStyle108"/>
          <w:rFonts w:asciiTheme="minorHAnsi" w:hAnsiTheme="minorHAnsi"/>
          <w:sz w:val="22"/>
          <w:szCs w:val="22"/>
        </w:rPr>
        <w:t>.</w:t>
      </w:r>
    </w:p>
    <w:p w:rsidR="005B774E" w:rsidRPr="00297F94" w:rsidRDefault="005B774E" w:rsidP="00460997">
      <w:pPr>
        <w:pStyle w:val="Style9"/>
        <w:widowControl/>
        <w:numPr>
          <w:ilvl w:val="1"/>
          <w:numId w:val="205"/>
        </w:numPr>
        <w:tabs>
          <w:tab w:val="left" w:pos="-2977"/>
        </w:tabs>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 uroczystości patriotyczno-religijnych połączonych z błogosławieństwem lub poświęceniem </w:t>
      </w:r>
      <w:r w:rsidR="00034039">
        <w:rPr>
          <w:rStyle w:val="FontStyle112"/>
          <w:rFonts w:asciiTheme="minorHAnsi" w:hAnsiTheme="minorHAnsi"/>
          <w:sz w:val="22"/>
          <w:szCs w:val="22"/>
        </w:rPr>
        <w:br/>
      </w:r>
      <w:r w:rsidRPr="00F45D5C">
        <w:rPr>
          <w:rStyle w:val="FontStyle112"/>
          <w:rFonts w:asciiTheme="minorHAnsi" w:hAnsiTheme="minorHAnsi"/>
          <w:sz w:val="22"/>
          <w:szCs w:val="22"/>
        </w:rPr>
        <w:t xml:space="preserve">z udziałem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zalicza się w szczególności:</w:t>
      </w:r>
    </w:p>
    <w:p w:rsidR="005B774E" w:rsidRPr="00F45D5C" w:rsidRDefault="005B774E" w:rsidP="006010C4">
      <w:pPr>
        <w:pStyle w:val="Style31"/>
        <w:widowControl/>
        <w:numPr>
          <w:ilvl w:val="0"/>
          <w:numId w:val="358"/>
        </w:numPr>
        <w:tabs>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ślubowanie;</w:t>
      </w:r>
    </w:p>
    <w:p w:rsidR="005B774E" w:rsidRPr="00F45D5C" w:rsidRDefault="005B774E" w:rsidP="006010C4">
      <w:pPr>
        <w:pStyle w:val="Style31"/>
        <w:widowControl/>
        <w:numPr>
          <w:ilvl w:val="0"/>
          <w:numId w:val="358"/>
        </w:numPr>
        <w:tabs>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odsłonięcie pomnika i tablicy pamiątkowej;</w:t>
      </w:r>
    </w:p>
    <w:p w:rsidR="005B774E" w:rsidRPr="00F45D5C" w:rsidRDefault="005B774E" w:rsidP="006010C4">
      <w:pPr>
        <w:pStyle w:val="Style31"/>
        <w:widowControl/>
        <w:numPr>
          <w:ilvl w:val="0"/>
          <w:numId w:val="358"/>
        </w:numPr>
        <w:tabs>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nadanie sztandaru;</w:t>
      </w:r>
    </w:p>
    <w:p w:rsidR="005B774E" w:rsidRPr="00F45D5C" w:rsidRDefault="005B774E" w:rsidP="006010C4">
      <w:pPr>
        <w:pStyle w:val="Style31"/>
        <w:widowControl/>
        <w:numPr>
          <w:ilvl w:val="0"/>
          <w:numId w:val="358"/>
        </w:numPr>
        <w:tabs>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otwarcie strażnicy;</w:t>
      </w:r>
    </w:p>
    <w:p w:rsidR="005B774E" w:rsidRPr="00F45D5C" w:rsidRDefault="005B774E" w:rsidP="006010C4">
      <w:pPr>
        <w:pStyle w:val="Style31"/>
        <w:widowControl/>
        <w:numPr>
          <w:ilvl w:val="0"/>
          <w:numId w:val="358"/>
        </w:numPr>
        <w:tabs>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przekazanie sprzętu pożarniczego;</w:t>
      </w:r>
    </w:p>
    <w:p w:rsidR="005B774E" w:rsidRPr="00F45D5C" w:rsidRDefault="005B774E" w:rsidP="006010C4">
      <w:pPr>
        <w:pStyle w:val="Style31"/>
        <w:widowControl/>
        <w:numPr>
          <w:ilvl w:val="0"/>
          <w:numId w:val="358"/>
        </w:numPr>
        <w:tabs>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ślub strażaka;</w:t>
      </w:r>
    </w:p>
    <w:p w:rsidR="005B774E" w:rsidRPr="00F45D5C" w:rsidRDefault="005B774E" w:rsidP="006010C4">
      <w:pPr>
        <w:pStyle w:val="Style31"/>
        <w:widowControl/>
        <w:numPr>
          <w:ilvl w:val="0"/>
          <w:numId w:val="358"/>
        </w:numPr>
        <w:tabs>
          <w:tab w:val="left" w:pos="993"/>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pogrzeb strażaka;</w:t>
      </w:r>
    </w:p>
    <w:p w:rsidR="005B774E" w:rsidRPr="00034039" w:rsidRDefault="005B774E" w:rsidP="006010C4">
      <w:pPr>
        <w:pStyle w:val="Style31"/>
        <w:widowControl/>
        <w:numPr>
          <w:ilvl w:val="0"/>
          <w:numId w:val="358"/>
        </w:numPr>
        <w:tabs>
          <w:tab w:val="left" w:pos="113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inaugurację roku akademickiego i szkolnego;</w:t>
      </w:r>
    </w:p>
    <w:p w:rsidR="005B774E" w:rsidRPr="00297F94" w:rsidRDefault="00034039" w:rsidP="006010C4">
      <w:pPr>
        <w:pStyle w:val="Style31"/>
        <w:widowControl/>
        <w:numPr>
          <w:ilvl w:val="0"/>
          <w:numId w:val="358"/>
        </w:numPr>
        <w:tabs>
          <w:tab w:val="left" w:pos="1134"/>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wręczenie aktów mianowania, aktów nadania stopni i dyplomów.</w:t>
      </w:r>
    </w:p>
    <w:p w:rsidR="005B774E" w:rsidRPr="00F45D5C" w:rsidRDefault="005B774E" w:rsidP="006010C4">
      <w:pPr>
        <w:pStyle w:val="Style39"/>
        <w:widowControl/>
        <w:numPr>
          <w:ilvl w:val="0"/>
          <w:numId w:val="323"/>
        </w:numPr>
        <w:spacing w:before="5" w:line="276" w:lineRule="auto"/>
        <w:ind w:left="426" w:hanging="426"/>
        <w:rPr>
          <w:rFonts w:asciiTheme="minorHAnsi" w:hAnsiTheme="minorHAnsi"/>
        </w:rPr>
      </w:pPr>
      <w:r w:rsidRPr="00F45D5C">
        <w:rPr>
          <w:rStyle w:val="FontStyle112"/>
          <w:rFonts w:asciiTheme="minorHAnsi" w:hAnsiTheme="minorHAnsi"/>
          <w:sz w:val="22"/>
          <w:szCs w:val="22"/>
        </w:rPr>
        <w:t xml:space="preserve">Pożarnicza asysta </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owa może brać udział w takich uroczystościach religijnych, jak np.:</w:t>
      </w:r>
    </w:p>
    <w:p w:rsidR="005B774E" w:rsidRPr="00F45D5C" w:rsidRDefault="005B774E" w:rsidP="00013CAD">
      <w:pPr>
        <w:pStyle w:val="Style31"/>
        <w:widowControl/>
        <w:numPr>
          <w:ilvl w:val="0"/>
          <w:numId w:val="206"/>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nabożeństwo w kościele;</w:t>
      </w:r>
    </w:p>
    <w:p w:rsidR="005B774E" w:rsidRPr="00460997" w:rsidRDefault="005B774E" w:rsidP="00034039">
      <w:pPr>
        <w:pStyle w:val="Style31"/>
        <w:widowControl/>
        <w:numPr>
          <w:ilvl w:val="0"/>
          <w:numId w:val="158"/>
        </w:numPr>
        <w:tabs>
          <w:tab w:val="left" w:pos="-2977"/>
        </w:tabs>
        <w:spacing w:before="5"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nabożeństwo polowe.</w:t>
      </w:r>
    </w:p>
    <w:p w:rsidR="00460997" w:rsidRPr="00460997" w:rsidRDefault="00460997" w:rsidP="00460997">
      <w:pPr>
        <w:pStyle w:val="Style31"/>
        <w:widowControl/>
        <w:tabs>
          <w:tab w:val="left" w:pos="-2977"/>
        </w:tabs>
        <w:spacing w:before="5" w:line="276" w:lineRule="auto"/>
        <w:ind w:firstLine="0"/>
        <w:rPr>
          <w:rFonts w:asciiTheme="minorHAnsi" w:hAnsiTheme="minorHAnsi"/>
          <w:sz w:val="22"/>
          <w:szCs w:val="22"/>
        </w:rPr>
      </w:pPr>
    </w:p>
    <w:p w:rsidR="00460997" w:rsidRDefault="00460997" w:rsidP="00460997">
      <w:pPr>
        <w:pStyle w:val="Style9"/>
        <w:widowControl/>
        <w:spacing w:line="276" w:lineRule="auto"/>
        <w:ind w:firstLine="0"/>
        <w:jc w:val="center"/>
        <w:rPr>
          <w:rStyle w:val="FontStyle108"/>
          <w:rFonts w:asciiTheme="minorHAnsi" w:hAnsiTheme="minorHAnsi"/>
          <w:sz w:val="22"/>
          <w:szCs w:val="22"/>
        </w:rPr>
      </w:pPr>
      <w:r>
        <w:rPr>
          <w:rStyle w:val="FontStyle108"/>
          <w:rFonts w:asciiTheme="minorHAnsi" w:hAnsiTheme="minorHAnsi"/>
          <w:sz w:val="22"/>
          <w:szCs w:val="22"/>
        </w:rPr>
        <w:t>§ 15</w:t>
      </w:r>
      <w:r w:rsidR="00203E02">
        <w:rPr>
          <w:rStyle w:val="FontStyle108"/>
          <w:rFonts w:asciiTheme="minorHAnsi" w:hAnsiTheme="minorHAnsi"/>
          <w:sz w:val="22"/>
          <w:szCs w:val="22"/>
        </w:rPr>
        <w:t>0</w:t>
      </w:r>
      <w:r>
        <w:rPr>
          <w:rStyle w:val="FontStyle108"/>
          <w:rFonts w:asciiTheme="minorHAnsi" w:hAnsiTheme="minorHAnsi"/>
          <w:sz w:val="22"/>
          <w:szCs w:val="22"/>
        </w:rPr>
        <w:t>.</w:t>
      </w:r>
    </w:p>
    <w:p w:rsidR="005B774E" w:rsidRPr="00F45D5C" w:rsidRDefault="005B774E" w:rsidP="00460997">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Ślubowanie przebiega według następującego porządku:</w:t>
      </w:r>
    </w:p>
    <w:p w:rsidR="005B774E" w:rsidRPr="00F45D5C" w:rsidRDefault="005B774E" w:rsidP="00013CAD">
      <w:pPr>
        <w:pStyle w:val="Style31"/>
        <w:widowControl/>
        <w:numPr>
          <w:ilvl w:val="0"/>
          <w:numId w:val="207"/>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zajęciu miejsca w szyku przez poczet sztandarowy dowódca uroczystości podaje komendę, np.: </w:t>
      </w:r>
      <w:r w:rsidRPr="00F45D5C">
        <w:rPr>
          <w:rStyle w:val="FontStyle108"/>
          <w:rFonts w:asciiTheme="minorHAnsi" w:hAnsiTheme="minorHAnsi"/>
          <w:sz w:val="22"/>
          <w:szCs w:val="22"/>
        </w:rPr>
        <w:t>„Szkoła - BACZNOŚĆ"</w:t>
      </w:r>
      <w:r w:rsidRPr="00E40EB0">
        <w:rPr>
          <w:rStyle w:val="FontStyle108"/>
          <w:rFonts w:asciiTheme="minorHAnsi" w:hAnsiTheme="minorHAnsi"/>
          <w:b w:val="0"/>
          <w:sz w:val="22"/>
          <w:szCs w:val="22"/>
        </w:rPr>
        <w:t>;</w:t>
      </w:r>
    </w:p>
    <w:p w:rsidR="005B774E" w:rsidRPr="00F45D5C" w:rsidRDefault="005B774E" w:rsidP="00460997">
      <w:pPr>
        <w:pStyle w:val="Style31"/>
        <w:widowControl/>
        <w:numPr>
          <w:ilvl w:val="0"/>
          <w:numId w:val="159"/>
        </w:numPr>
        <w:spacing w:line="276" w:lineRule="auto"/>
        <w:ind w:left="851" w:hanging="425"/>
        <w:rPr>
          <w:rFonts w:asciiTheme="minorHAnsi" w:hAnsiTheme="minorHAnsi"/>
        </w:rPr>
      </w:pPr>
      <w:r w:rsidRPr="00F45D5C">
        <w:rPr>
          <w:rStyle w:val="FontStyle112"/>
          <w:rFonts w:asciiTheme="minorHAnsi" w:hAnsiTheme="minorHAnsi"/>
          <w:sz w:val="22"/>
          <w:szCs w:val="22"/>
        </w:rPr>
        <w:t>kapelan podchodzi do mikrofonu i udziela błogosławieństwa;</w:t>
      </w:r>
    </w:p>
    <w:p w:rsidR="005B774E" w:rsidRPr="00F45D5C" w:rsidRDefault="005B774E" w:rsidP="00460997">
      <w:pPr>
        <w:pStyle w:val="Style31"/>
        <w:widowControl/>
        <w:numPr>
          <w:ilvl w:val="0"/>
          <w:numId w:val="159"/>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słowie kapelana: </w:t>
      </w:r>
      <w:r w:rsidRPr="00F45D5C">
        <w:rPr>
          <w:rStyle w:val="FontStyle108"/>
          <w:rFonts w:asciiTheme="minorHAnsi" w:hAnsiTheme="minorHAnsi"/>
          <w:sz w:val="22"/>
          <w:szCs w:val="22"/>
        </w:rPr>
        <w:t>„Amen"</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ślubujący mogą położyć prawą rękę na sercu i wypowiedzieć słowa: </w:t>
      </w:r>
      <w:r w:rsidRPr="00F45D5C">
        <w:rPr>
          <w:rStyle w:val="FontStyle108"/>
          <w:rFonts w:asciiTheme="minorHAnsi" w:hAnsiTheme="minorHAnsi"/>
          <w:sz w:val="22"/>
          <w:szCs w:val="22"/>
        </w:rPr>
        <w:t>„Tak nam dopomóż Bóg"</w:t>
      </w:r>
      <w:r w:rsidRPr="00E40EB0">
        <w:rPr>
          <w:rStyle w:val="FontStyle108"/>
          <w:rFonts w:asciiTheme="minorHAnsi" w:hAnsiTheme="minorHAnsi"/>
          <w:b w:val="0"/>
          <w:sz w:val="22"/>
          <w:szCs w:val="22"/>
        </w:rPr>
        <w:t>;</w:t>
      </w:r>
    </w:p>
    <w:p w:rsidR="005B774E" w:rsidRPr="00460997" w:rsidRDefault="005B774E" w:rsidP="00460997">
      <w:pPr>
        <w:pStyle w:val="Style31"/>
        <w:widowControl/>
        <w:numPr>
          <w:ilvl w:val="0"/>
          <w:numId w:val="159"/>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dowódca uroczystości podaje komendę: </w:t>
      </w:r>
      <w:r w:rsidRPr="00F45D5C">
        <w:rPr>
          <w:rStyle w:val="FontStyle108"/>
          <w:rFonts w:asciiTheme="minorHAnsi" w:hAnsiTheme="minorHAnsi"/>
          <w:sz w:val="22"/>
          <w:szCs w:val="22"/>
        </w:rPr>
        <w:t>„Szkoła - SPOCZNIJ"</w:t>
      </w:r>
      <w:r w:rsidRPr="00E40EB0">
        <w:rPr>
          <w:rStyle w:val="FontStyle108"/>
          <w:rFonts w:asciiTheme="minorHAnsi" w:hAnsiTheme="minorHAnsi"/>
          <w:b w:val="0"/>
          <w:sz w:val="22"/>
          <w:szCs w:val="22"/>
        </w:rPr>
        <w:t>.</w:t>
      </w:r>
    </w:p>
    <w:p w:rsidR="00460997" w:rsidRPr="00460997" w:rsidRDefault="00460997" w:rsidP="00460997">
      <w:pPr>
        <w:pStyle w:val="Style31"/>
        <w:widowControl/>
        <w:spacing w:line="276" w:lineRule="auto"/>
        <w:ind w:firstLine="0"/>
        <w:rPr>
          <w:rFonts w:asciiTheme="minorHAnsi" w:hAnsiTheme="minorHAnsi"/>
          <w:sz w:val="22"/>
          <w:szCs w:val="22"/>
        </w:rPr>
      </w:pPr>
    </w:p>
    <w:p w:rsidR="00460997" w:rsidRDefault="005B774E" w:rsidP="00460997">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15</w:t>
      </w:r>
      <w:r w:rsidR="00203E02">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Pr="00F45D5C" w:rsidRDefault="005B774E" w:rsidP="00460997">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Odsłonięcie pomnika i tablicy pamiątkowej przebiega według następującego porządku:</w:t>
      </w:r>
    </w:p>
    <w:p w:rsidR="005B774E" w:rsidRPr="00F45D5C" w:rsidRDefault="005B774E" w:rsidP="006010C4">
      <w:pPr>
        <w:pStyle w:val="Style31"/>
        <w:widowControl/>
        <w:numPr>
          <w:ilvl w:val="0"/>
          <w:numId w:val="327"/>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odsłonięciu pomnika (tablicy) i wydaniu przez dowódcę uroczystości komendy: </w:t>
      </w:r>
      <w:r w:rsidRPr="00F45D5C">
        <w:rPr>
          <w:rStyle w:val="FontStyle108"/>
          <w:rFonts w:asciiTheme="minorHAnsi" w:hAnsiTheme="minorHAnsi"/>
          <w:sz w:val="22"/>
          <w:szCs w:val="22"/>
        </w:rPr>
        <w:t xml:space="preserve">„Pododdziały - SPOCZNIJ" </w:t>
      </w:r>
      <w:r w:rsidRPr="00F45D5C">
        <w:rPr>
          <w:rStyle w:val="FontStyle112"/>
          <w:rFonts w:asciiTheme="minorHAnsi" w:hAnsiTheme="minorHAnsi"/>
          <w:sz w:val="22"/>
          <w:szCs w:val="22"/>
        </w:rPr>
        <w:t>kapelan dokonuje poświęcenia;</w:t>
      </w:r>
    </w:p>
    <w:p w:rsidR="005B774E" w:rsidRDefault="005B774E" w:rsidP="006010C4">
      <w:pPr>
        <w:pStyle w:val="Style31"/>
        <w:widowControl/>
        <w:numPr>
          <w:ilvl w:val="0"/>
          <w:numId w:val="327"/>
        </w:numPr>
        <w:tabs>
          <w:tab w:val="left" w:pos="1064"/>
        </w:tabs>
        <w:spacing w:before="9"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kapelan wraca na uprzednio zajmowane miejsce.</w:t>
      </w:r>
    </w:p>
    <w:p w:rsidR="00460997" w:rsidRPr="00F45D5C" w:rsidRDefault="00460997" w:rsidP="00460997">
      <w:pPr>
        <w:pStyle w:val="Style31"/>
        <w:widowControl/>
        <w:tabs>
          <w:tab w:val="left" w:pos="-2977"/>
        </w:tabs>
        <w:spacing w:before="9" w:line="276" w:lineRule="auto"/>
        <w:ind w:firstLine="0"/>
        <w:rPr>
          <w:rFonts w:asciiTheme="minorHAnsi" w:hAnsiTheme="minorHAnsi"/>
        </w:rPr>
      </w:pPr>
    </w:p>
    <w:p w:rsidR="00460997" w:rsidRDefault="005B774E" w:rsidP="00867146">
      <w:pPr>
        <w:pStyle w:val="Style9"/>
        <w:widowControl/>
        <w:spacing w:line="276" w:lineRule="auto"/>
        <w:ind w:firstLine="0"/>
        <w:jc w:val="center"/>
        <w:rPr>
          <w:rStyle w:val="FontStyle112"/>
          <w:rFonts w:asciiTheme="minorHAnsi" w:hAnsiTheme="minorHAnsi"/>
          <w:b/>
          <w:sz w:val="22"/>
          <w:szCs w:val="22"/>
        </w:rPr>
      </w:pPr>
      <w:r w:rsidRPr="00F45D5C">
        <w:rPr>
          <w:rStyle w:val="FontStyle108"/>
          <w:rFonts w:asciiTheme="minorHAnsi" w:hAnsiTheme="minorHAnsi"/>
          <w:sz w:val="22"/>
          <w:szCs w:val="22"/>
        </w:rPr>
        <w:t>§15</w:t>
      </w:r>
      <w:r w:rsidR="00203E02">
        <w:rPr>
          <w:rStyle w:val="FontStyle108"/>
          <w:rFonts w:asciiTheme="minorHAnsi" w:hAnsiTheme="minorHAnsi"/>
          <w:sz w:val="22"/>
          <w:szCs w:val="22"/>
        </w:rPr>
        <w:t>2</w:t>
      </w:r>
      <w:r w:rsidRPr="00192FFB">
        <w:rPr>
          <w:rStyle w:val="FontStyle112"/>
          <w:rFonts w:asciiTheme="minorHAnsi" w:hAnsiTheme="minorHAnsi"/>
          <w:b/>
          <w:sz w:val="22"/>
          <w:szCs w:val="22"/>
        </w:rPr>
        <w:t>.</w:t>
      </w:r>
    </w:p>
    <w:p w:rsidR="00ED5491" w:rsidRDefault="00ED5491" w:rsidP="00ED5491">
      <w:pPr>
        <w:pStyle w:val="Style9"/>
        <w:widowControl/>
        <w:spacing w:line="276" w:lineRule="auto"/>
        <w:ind w:firstLine="0"/>
        <w:jc w:val="left"/>
        <w:rPr>
          <w:rStyle w:val="FontStyle112"/>
          <w:rFonts w:asciiTheme="minorHAnsi" w:hAnsiTheme="minorHAnsi"/>
          <w:sz w:val="22"/>
          <w:szCs w:val="22"/>
        </w:rPr>
      </w:pPr>
    </w:p>
    <w:p w:rsidR="00ED5491" w:rsidRDefault="00ED5491" w:rsidP="006010C4">
      <w:pPr>
        <w:pStyle w:val="Style9"/>
        <w:widowControl/>
        <w:numPr>
          <w:ilvl w:val="0"/>
          <w:numId w:val="356"/>
        </w:numPr>
        <w:spacing w:line="276" w:lineRule="auto"/>
        <w:ind w:left="426" w:hanging="426"/>
        <w:jc w:val="left"/>
        <w:rPr>
          <w:rStyle w:val="FontStyle112"/>
          <w:rFonts w:asciiTheme="minorHAnsi" w:hAnsiTheme="minorHAnsi"/>
          <w:sz w:val="22"/>
          <w:szCs w:val="22"/>
        </w:rPr>
      </w:pPr>
      <w:r w:rsidRPr="00F45D5C">
        <w:rPr>
          <w:rStyle w:val="FontStyle112"/>
          <w:rFonts w:asciiTheme="minorHAnsi" w:hAnsiTheme="minorHAnsi"/>
          <w:sz w:val="22"/>
          <w:szCs w:val="22"/>
        </w:rPr>
        <w:t>Nadanie sztandaru przebiega według następującego porządku:</w:t>
      </w:r>
    </w:p>
    <w:p w:rsidR="002555EA" w:rsidRDefault="002555EA" w:rsidP="006010C4">
      <w:pPr>
        <w:pStyle w:val="Style9"/>
        <w:widowControl/>
        <w:numPr>
          <w:ilvl w:val="0"/>
          <w:numId w:val="357"/>
        </w:numPr>
        <w:spacing w:line="276" w:lineRule="auto"/>
        <w:ind w:left="851" w:hanging="425"/>
        <w:jc w:val="left"/>
        <w:rPr>
          <w:rStyle w:val="FontStyle112"/>
          <w:rFonts w:asciiTheme="minorHAnsi" w:hAnsiTheme="minorHAnsi"/>
          <w:sz w:val="22"/>
          <w:szCs w:val="22"/>
        </w:rPr>
      </w:pPr>
      <w:r w:rsidRPr="00F45D5C">
        <w:rPr>
          <w:rStyle w:val="FontStyle112"/>
          <w:rFonts w:asciiTheme="minorHAnsi" w:hAnsiTheme="minorHAnsi"/>
          <w:sz w:val="22"/>
          <w:szCs w:val="22"/>
        </w:rPr>
        <w:t>poświęcenia sztandaru dokonuje się na miejscu prowadzenia uroczystego apelu;</w:t>
      </w:r>
    </w:p>
    <w:p w:rsidR="002555EA" w:rsidRDefault="002555EA" w:rsidP="006010C4">
      <w:pPr>
        <w:pStyle w:val="Style9"/>
        <w:widowControl/>
        <w:numPr>
          <w:ilvl w:val="0"/>
          <w:numId w:val="357"/>
        </w:numPr>
        <w:spacing w:line="276" w:lineRule="auto"/>
        <w:ind w:left="851" w:hanging="425"/>
        <w:jc w:val="left"/>
        <w:rPr>
          <w:rStyle w:val="FontStyle112"/>
          <w:rFonts w:asciiTheme="minorHAnsi" w:hAnsiTheme="minorHAnsi"/>
          <w:sz w:val="22"/>
          <w:szCs w:val="22"/>
        </w:rPr>
      </w:pPr>
      <w:r w:rsidRPr="00F45D5C">
        <w:rPr>
          <w:rStyle w:val="FontStyle112"/>
          <w:rFonts w:asciiTheme="minorHAnsi" w:hAnsiTheme="minorHAnsi"/>
          <w:sz w:val="22"/>
          <w:szCs w:val="22"/>
        </w:rPr>
        <w:t xml:space="preserve">po zakończeniu wbijania gwoździ ozdobnych w drzewce sztandaru kapelan podchodzi </w:t>
      </w:r>
      <w:r>
        <w:rPr>
          <w:rStyle w:val="FontStyle112"/>
          <w:rFonts w:asciiTheme="minorHAnsi" w:hAnsiTheme="minorHAnsi"/>
          <w:sz w:val="22"/>
          <w:szCs w:val="22"/>
        </w:rPr>
        <w:br/>
      </w:r>
      <w:r w:rsidRPr="00F45D5C">
        <w:rPr>
          <w:rStyle w:val="FontStyle112"/>
          <w:rFonts w:asciiTheme="minorHAnsi" w:hAnsiTheme="minorHAnsi"/>
          <w:sz w:val="22"/>
          <w:szCs w:val="22"/>
        </w:rPr>
        <w:t xml:space="preserve">do stolika, na którym ułożony jest sztandar, stając tyłem do trybuny </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2555EA" w:rsidRDefault="002555EA" w:rsidP="006010C4">
      <w:pPr>
        <w:pStyle w:val="Style9"/>
        <w:widowControl/>
        <w:numPr>
          <w:ilvl w:val="0"/>
          <w:numId w:val="357"/>
        </w:numPr>
        <w:spacing w:line="276" w:lineRule="auto"/>
        <w:ind w:left="851" w:hanging="425"/>
        <w:jc w:val="left"/>
        <w:rPr>
          <w:rStyle w:val="FontStyle112"/>
          <w:rFonts w:asciiTheme="minorHAnsi" w:hAnsiTheme="minorHAnsi"/>
          <w:sz w:val="22"/>
          <w:szCs w:val="22"/>
        </w:rPr>
      </w:pPr>
      <w:r w:rsidRPr="00F45D5C">
        <w:rPr>
          <w:rStyle w:val="FontStyle112"/>
          <w:rFonts w:asciiTheme="minorHAnsi" w:hAnsiTheme="minorHAnsi"/>
          <w:sz w:val="22"/>
          <w:szCs w:val="22"/>
        </w:rPr>
        <w:t>kapelan dokonuje poświęcenia sztandaru.</w:t>
      </w:r>
    </w:p>
    <w:p w:rsidR="002555EA" w:rsidRDefault="002555EA" w:rsidP="006010C4">
      <w:pPr>
        <w:pStyle w:val="Style9"/>
        <w:widowControl/>
        <w:numPr>
          <w:ilvl w:val="0"/>
          <w:numId w:val="356"/>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Jeżeli poświęcenia sztandaru dokonuje się podczas nabożeństwa, rozpoczyna się ono powitaniem przybyłych gości przez osobę określoną w szczegółowym scenariuszu uroczystości oraz </w:t>
      </w:r>
      <w:r w:rsidRPr="00F45D5C">
        <w:rPr>
          <w:rStyle w:val="FontStyle112"/>
          <w:rFonts w:asciiTheme="minorHAnsi" w:hAnsiTheme="minorHAnsi"/>
          <w:sz w:val="22"/>
          <w:szCs w:val="22"/>
        </w:rPr>
        <w:lastRenderedPageBreak/>
        <w:t>okolicznościowym przemówieniem gospodarza terenu lub przedstawiciela społecznego komitetu fundacji sztandaru. Poświęcenia dokonuje się po homilii.</w:t>
      </w:r>
    </w:p>
    <w:p w:rsidR="002555EA" w:rsidRDefault="002555EA" w:rsidP="006010C4">
      <w:pPr>
        <w:pStyle w:val="Style9"/>
        <w:widowControl/>
        <w:numPr>
          <w:ilvl w:val="0"/>
          <w:numId w:val="356"/>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Po poświęceniu i prezentacji sztandaru kontynuowany jest porządek nabożeństwa.</w:t>
      </w:r>
    </w:p>
    <w:p w:rsidR="002555EA" w:rsidRPr="00ED5491" w:rsidRDefault="002555EA" w:rsidP="006010C4">
      <w:pPr>
        <w:pStyle w:val="Style9"/>
        <w:widowControl/>
        <w:numPr>
          <w:ilvl w:val="0"/>
          <w:numId w:val="356"/>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Okolicznościowe przemówienia, dekoracje i defilada następują po zakończeniu nabożeństwa.</w:t>
      </w:r>
    </w:p>
    <w:p w:rsidR="005B774E" w:rsidRPr="00460997" w:rsidRDefault="005B774E" w:rsidP="00460997">
      <w:pPr>
        <w:pStyle w:val="Style37"/>
        <w:widowControl/>
        <w:tabs>
          <w:tab w:val="left" w:pos="-2977"/>
        </w:tabs>
        <w:spacing w:before="9" w:line="276" w:lineRule="auto"/>
        <w:ind w:firstLine="0"/>
        <w:rPr>
          <w:rFonts w:asciiTheme="minorHAnsi" w:hAnsiTheme="minorHAnsi"/>
          <w:sz w:val="22"/>
          <w:szCs w:val="22"/>
        </w:rPr>
      </w:pPr>
    </w:p>
    <w:p w:rsidR="00460997" w:rsidRDefault="005B774E" w:rsidP="00460997">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15</w:t>
      </w:r>
      <w:r w:rsidR="00203E02">
        <w:rPr>
          <w:rStyle w:val="FontStyle108"/>
          <w:rFonts w:asciiTheme="minorHAnsi" w:hAnsiTheme="minorHAnsi"/>
          <w:sz w:val="22"/>
          <w:szCs w:val="22"/>
        </w:rPr>
        <w:t>3</w:t>
      </w:r>
      <w:r w:rsidRPr="00F45D5C">
        <w:rPr>
          <w:rStyle w:val="FontStyle108"/>
          <w:rFonts w:asciiTheme="minorHAnsi" w:hAnsiTheme="minorHAnsi"/>
          <w:sz w:val="22"/>
          <w:szCs w:val="22"/>
        </w:rPr>
        <w:t>.</w:t>
      </w:r>
    </w:p>
    <w:p w:rsidR="005B774E" w:rsidRPr="00F45D5C" w:rsidRDefault="005B774E" w:rsidP="00460997">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Otwarcie strażnicy przebiega według następującego porządku:</w:t>
      </w:r>
    </w:p>
    <w:p w:rsidR="005B774E" w:rsidRPr="00F45D5C" w:rsidRDefault="005B774E" w:rsidP="006F7AA1">
      <w:pPr>
        <w:pStyle w:val="Style31"/>
        <w:widowControl/>
        <w:numPr>
          <w:ilvl w:val="0"/>
          <w:numId w:val="208"/>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po okolicznościowych przemówieniach i ewentualnych wyróżnieniach kapelan dokonuje poświęcenia strażnicy, a następnie poświęca przedmioty kultu;</w:t>
      </w:r>
    </w:p>
    <w:p w:rsidR="005B774E" w:rsidRPr="00F45D5C" w:rsidRDefault="005B774E" w:rsidP="00460997">
      <w:pPr>
        <w:pStyle w:val="Style31"/>
        <w:widowControl/>
        <w:numPr>
          <w:ilvl w:val="0"/>
          <w:numId w:val="162"/>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kapelan bierze krzyż i przekazuje go kierownikowi jednostki organizacyjnej Państwowej Straży Pożarnej, któremu podlega otwierany obiekt;</w:t>
      </w:r>
    </w:p>
    <w:p w:rsidR="005B774E" w:rsidRPr="00F45D5C" w:rsidRDefault="005B774E" w:rsidP="00460997">
      <w:pPr>
        <w:pStyle w:val="Style31"/>
        <w:widowControl/>
        <w:numPr>
          <w:ilvl w:val="0"/>
          <w:numId w:val="162"/>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przyjmujący krzyż klęka na prawe kolano, całuje krzyż, wstaje i odbiera krzyż, który przekazuje wyznaczonemu strażakowi;</w:t>
      </w:r>
    </w:p>
    <w:p w:rsidR="005B774E" w:rsidRPr="00F45D5C" w:rsidRDefault="005B774E" w:rsidP="00460997">
      <w:pPr>
        <w:pStyle w:val="Style31"/>
        <w:widowControl/>
        <w:numPr>
          <w:ilvl w:val="0"/>
          <w:numId w:val="162"/>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osoby zaproszone do przecięcia wstęgi</w:t>
      </w:r>
      <w:r w:rsidRPr="00F45D5C">
        <w:rPr>
          <w:rStyle w:val="FontStyle112"/>
          <w:rFonts w:asciiTheme="minorHAnsi" w:hAnsiTheme="minorHAnsi"/>
          <w:color w:val="00B050"/>
          <w:sz w:val="22"/>
          <w:szCs w:val="22"/>
        </w:rPr>
        <w:t xml:space="preserve"> </w:t>
      </w:r>
      <w:r w:rsidRPr="00713353">
        <w:rPr>
          <w:rStyle w:val="FontStyle112"/>
          <w:rFonts w:asciiTheme="minorHAnsi" w:hAnsiTheme="minorHAnsi"/>
          <w:color w:val="0000FF"/>
          <w:sz w:val="22"/>
          <w:szCs w:val="22"/>
        </w:rPr>
        <w:t>lub osoba wręczająca symboliczny klucz do strażnicy</w:t>
      </w:r>
      <w:r w:rsidRPr="00F45D5C">
        <w:rPr>
          <w:rStyle w:val="FontStyle112"/>
          <w:rFonts w:asciiTheme="minorHAnsi" w:hAnsiTheme="minorHAnsi"/>
          <w:sz w:val="22"/>
          <w:szCs w:val="22"/>
        </w:rPr>
        <w:t>, kierownik jednostki organizacyjnej Państwowej Straży Pożarnej, kapelan oraz strażacy niosący symbol kultu ustawiają się przy drzwiach wejściowych (bramie garażowej) do strażnicy;</w:t>
      </w:r>
    </w:p>
    <w:p w:rsidR="005B774E" w:rsidRPr="00F45D5C" w:rsidRDefault="005B774E" w:rsidP="00460997">
      <w:pPr>
        <w:pStyle w:val="Style31"/>
        <w:widowControl/>
        <w:numPr>
          <w:ilvl w:val="0"/>
          <w:numId w:val="162"/>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następuje przecięcie wstęgi</w:t>
      </w:r>
      <w:r w:rsidRPr="00F45D5C">
        <w:rPr>
          <w:rStyle w:val="FontStyle112"/>
          <w:rFonts w:asciiTheme="minorHAnsi" w:hAnsiTheme="minorHAnsi"/>
          <w:color w:val="FF0000"/>
          <w:sz w:val="22"/>
          <w:szCs w:val="22"/>
        </w:rPr>
        <w:t xml:space="preserve"> </w:t>
      </w:r>
      <w:r w:rsidRPr="00713353">
        <w:rPr>
          <w:rStyle w:val="FontStyle112"/>
          <w:rFonts w:asciiTheme="minorHAnsi" w:hAnsiTheme="minorHAnsi"/>
          <w:color w:val="0000FF"/>
          <w:sz w:val="22"/>
          <w:szCs w:val="22"/>
        </w:rPr>
        <w:t>lub wręczenie symbolicznego klucza</w:t>
      </w:r>
      <w:r w:rsidRPr="00F45D5C">
        <w:rPr>
          <w:rStyle w:val="FontStyle112"/>
          <w:rFonts w:asciiTheme="minorHAnsi" w:hAnsiTheme="minorHAnsi"/>
          <w:sz w:val="22"/>
          <w:szCs w:val="22"/>
        </w:rPr>
        <w:t>, wniesienie krzyża do strażnicy i umieszczenie go w ustalonym wcześniej miejscu;</w:t>
      </w:r>
    </w:p>
    <w:p w:rsidR="005B774E" w:rsidRPr="00F45D5C" w:rsidRDefault="005B774E" w:rsidP="00460997">
      <w:pPr>
        <w:pStyle w:val="Style31"/>
        <w:widowControl/>
        <w:numPr>
          <w:ilvl w:val="0"/>
          <w:numId w:val="162"/>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po wejściu kapelana i gości do wnętrza dokonuje się poświęcenia pomieszczeń strażnicy oraz znajdującego się tam sprzętu;</w:t>
      </w:r>
    </w:p>
    <w:p w:rsidR="005B774E" w:rsidRPr="00460997" w:rsidRDefault="005B774E" w:rsidP="00460997">
      <w:pPr>
        <w:pStyle w:val="Style31"/>
        <w:widowControl/>
        <w:numPr>
          <w:ilvl w:val="0"/>
          <w:numId w:val="162"/>
        </w:numPr>
        <w:tabs>
          <w:tab w:val="left" w:pos="-2977"/>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 dalszej kolejności następują wpisy do księgi pamiątkowej jednostki organizacyjnej Państwowej Straży Pożarnej.</w:t>
      </w:r>
    </w:p>
    <w:p w:rsidR="00460997" w:rsidRPr="00460997" w:rsidRDefault="00460997" w:rsidP="00460997">
      <w:pPr>
        <w:pStyle w:val="Style31"/>
        <w:widowControl/>
        <w:tabs>
          <w:tab w:val="left" w:pos="-2977"/>
        </w:tabs>
        <w:spacing w:line="276" w:lineRule="auto"/>
        <w:ind w:firstLine="0"/>
        <w:rPr>
          <w:rFonts w:asciiTheme="minorHAnsi" w:hAnsiTheme="minorHAnsi"/>
          <w:sz w:val="22"/>
          <w:szCs w:val="22"/>
        </w:rPr>
      </w:pPr>
    </w:p>
    <w:p w:rsidR="00460997" w:rsidRDefault="005B774E" w:rsidP="00460997">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15</w:t>
      </w:r>
      <w:r w:rsidR="00203E02">
        <w:rPr>
          <w:rStyle w:val="FontStyle108"/>
          <w:rFonts w:asciiTheme="minorHAnsi" w:hAnsiTheme="minorHAnsi"/>
          <w:sz w:val="22"/>
          <w:szCs w:val="22"/>
        </w:rPr>
        <w:t>4</w:t>
      </w:r>
      <w:r w:rsidRPr="00F45D5C">
        <w:rPr>
          <w:rStyle w:val="FontStyle108"/>
          <w:rFonts w:asciiTheme="minorHAnsi" w:hAnsiTheme="minorHAnsi"/>
          <w:sz w:val="22"/>
          <w:szCs w:val="22"/>
        </w:rPr>
        <w:t>.</w:t>
      </w:r>
    </w:p>
    <w:p w:rsidR="005B774E" w:rsidRPr="00F45D5C" w:rsidRDefault="005B774E" w:rsidP="00460997">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Przekazanie sprzętu pożarniczego przebiega według następującego porządku:</w:t>
      </w:r>
    </w:p>
    <w:p w:rsidR="005B774E" w:rsidRPr="00F45D5C" w:rsidRDefault="005B774E" w:rsidP="006F7AA1">
      <w:pPr>
        <w:pStyle w:val="Style31"/>
        <w:widowControl/>
        <w:numPr>
          <w:ilvl w:val="0"/>
          <w:numId w:val="209"/>
        </w:numPr>
        <w:tabs>
          <w:tab w:val="left" w:pos="-2977"/>
        </w:tabs>
        <w:spacing w:line="276" w:lineRule="auto"/>
        <w:ind w:left="851" w:hanging="425"/>
        <w:rPr>
          <w:rFonts w:asciiTheme="minorHAnsi" w:hAnsiTheme="minorHAnsi"/>
        </w:rPr>
      </w:pPr>
      <w:r w:rsidRPr="00F45D5C">
        <w:rPr>
          <w:rStyle w:val="FontStyle112"/>
          <w:rFonts w:asciiTheme="minorHAnsi" w:hAnsiTheme="minorHAnsi"/>
          <w:sz w:val="22"/>
          <w:szCs w:val="22"/>
        </w:rPr>
        <w:t>poświęcenia dokonuje się po oficjalnym przekazaniu sprzętu;</w:t>
      </w:r>
    </w:p>
    <w:p w:rsidR="005B774E" w:rsidRPr="00F45D5C" w:rsidRDefault="005B774E" w:rsidP="00460997">
      <w:pPr>
        <w:pStyle w:val="Style31"/>
        <w:widowControl/>
        <w:numPr>
          <w:ilvl w:val="0"/>
          <w:numId w:val="163"/>
        </w:numPr>
        <w:tabs>
          <w:tab w:val="left" w:pos="-2977"/>
        </w:tabs>
        <w:spacing w:before="5" w:line="276" w:lineRule="auto"/>
        <w:ind w:left="851" w:hanging="425"/>
        <w:rPr>
          <w:rFonts w:asciiTheme="minorHAnsi" w:hAnsiTheme="minorHAnsi"/>
        </w:rPr>
      </w:pPr>
      <w:r w:rsidRPr="00F45D5C">
        <w:rPr>
          <w:rStyle w:val="FontStyle112"/>
          <w:rFonts w:asciiTheme="minorHAnsi" w:hAnsiTheme="minorHAnsi"/>
          <w:sz w:val="22"/>
          <w:szCs w:val="22"/>
        </w:rPr>
        <w:t xml:space="preserve">kapelan wychodzi na centralne miejsce uroczystości, odmawia stosowną modlitwę </w:t>
      </w:r>
      <w:r w:rsidRPr="00F45D5C">
        <w:rPr>
          <w:rStyle w:val="FontStyle112"/>
          <w:rFonts w:asciiTheme="minorHAnsi" w:hAnsiTheme="minorHAnsi"/>
          <w:sz w:val="22"/>
          <w:szCs w:val="22"/>
        </w:rPr>
        <w:br/>
        <w:t>i podchodzi do przekazanego sprzętu, błogosławiąc go, a następnie wraca na uprzednio zajmowane miejsce.</w:t>
      </w:r>
    </w:p>
    <w:p w:rsidR="00460997" w:rsidRPr="00460997" w:rsidRDefault="00460997" w:rsidP="00460997">
      <w:pPr>
        <w:pStyle w:val="Style9"/>
        <w:widowControl/>
        <w:spacing w:line="276" w:lineRule="auto"/>
        <w:ind w:firstLine="0"/>
        <w:rPr>
          <w:rStyle w:val="FontStyle108"/>
          <w:rFonts w:asciiTheme="minorHAnsi" w:hAnsiTheme="minorHAnsi"/>
          <w:b w:val="0"/>
          <w:sz w:val="22"/>
          <w:szCs w:val="22"/>
        </w:rPr>
      </w:pPr>
    </w:p>
    <w:p w:rsidR="00460997" w:rsidRDefault="005B774E" w:rsidP="00460997">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15</w:t>
      </w:r>
      <w:r w:rsidR="00203E02">
        <w:rPr>
          <w:rStyle w:val="FontStyle108"/>
          <w:rFonts w:asciiTheme="minorHAnsi" w:hAnsiTheme="minorHAnsi"/>
          <w:sz w:val="22"/>
          <w:szCs w:val="22"/>
        </w:rPr>
        <w:t>5</w:t>
      </w:r>
      <w:r w:rsidRPr="00F45D5C">
        <w:rPr>
          <w:rStyle w:val="FontStyle108"/>
          <w:rFonts w:asciiTheme="minorHAnsi" w:hAnsiTheme="minorHAnsi"/>
          <w:sz w:val="22"/>
          <w:szCs w:val="22"/>
        </w:rPr>
        <w:t>.</w:t>
      </w:r>
    </w:p>
    <w:p w:rsidR="005B774E" w:rsidRPr="00F45D5C" w:rsidRDefault="005B774E" w:rsidP="00460997">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Ślub strażaka przebiega według następującego porządku:</w:t>
      </w:r>
    </w:p>
    <w:p w:rsidR="005B774E" w:rsidRPr="00F45D5C" w:rsidRDefault="005B774E" w:rsidP="006F7AA1">
      <w:pPr>
        <w:pStyle w:val="Style31"/>
        <w:widowControl/>
        <w:numPr>
          <w:ilvl w:val="0"/>
          <w:numId w:val="210"/>
        </w:numPr>
        <w:tabs>
          <w:tab w:val="left" w:pos="-3119"/>
        </w:tabs>
        <w:spacing w:line="276" w:lineRule="auto"/>
        <w:ind w:left="851" w:hanging="425"/>
        <w:rPr>
          <w:rFonts w:asciiTheme="minorHAnsi" w:hAnsiTheme="minorHAnsi"/>
        </w:rPr>
      </w:pPr>
      <w:r w:rsidRPr="00F45D5C">
        <w:rPr>
          <w:rStyle w:val="FontStyle112"/>
          <w:rFonts w:asciiTheme="minorHAnsi" w:hAnsiTheme="minorHAnsi"/>
          <w:sz w:val="22"/>
          <w:szCs w:val="22"/>
        </w:rPr>
        <w:t>kapelan</w:t>
      </w:r>
      <w:r w:rsidR="002555EA">
        <w:rPr>
          <w:rStyle w:val="FontStyle112"/>
          <w:rFonts w:asciiTheme="minorHAnsi" w:hAnsiTheme="minorHAnsi"/>
          <w:sz w:val="22"/>
          <w:szCs w:val="22"/>
        </w:rPr>
        <w:t xml:space="preserve"> PSP</w:t>
      </w:r>
      <w:r w:rsidRPr="00F45D5C">
        <w:rPr>
          <w:rStyle w:val="FontStyle112"/>
          <w:rFonts w:asciiTheme="minorHAnsi" w:hAnsiTheme="minorHAnsi"/>
          <w:sz w:val="22"/>
          <w:szCs w:val="22"/>
        </w:rPr>
        <w:t xml:space="preserve"> wychodzi wraz ze strażakami pełniącymi funkcje liturgiczne przed wejście </w:t>
      </w:r>
      <w:r w:rsidR="00460997">
        <w:rPr>
          <w:rStyle w:val="FontStyle112"/>
          <w:rFonts w:asciiTheme="minorHAnsi" w:hAnsiTheme="minorHAnsi"/>
          <w:sz w:val="22"/>
          <w:szCs w:val="22"/>
        </w:rPr>
        <w:br/>
      </w:r>
      <w:r w:rsidRPr="00F45D5C">
        <w:rPr>
          <w:rStyle w:val="FontStyle112"/>
          <w:rFonts w:asciiTheme="minorHAnsi" w:hAnsiTheme="minorHAnsi"/>
          <w:sz w:val="22"/>
          <w:szCs w:val="22"/>
        </w:rPr>
        <w:t>do kościoła, aby powitać nowożeńców;</w:t>
      </w:r>
    </w:p>
    <w:p w:rsidR="005B774E" w:rsidRPr="002555EA" w:rsidRDefault="002555EA" w:rsidP="00460997">
      <w:pPr>
        <w:pStyle w:val="Style31"/>
        <w:widowControl/>
        <w:numPr>
          <w:ilvl w:val="0"/>
          <w:numId w:val="164"/>
        </w:numPr>
        <w:tabs>
          <w:tab w:val="left" w:pos="-3119"/>
        </w:tabs>
        <w:spacing w:before="5" w:line="276" w:lineRule="auto"/>
        <w:ind w:left="851" w:hanging="425"/>
        <w:rPr>
          <w:rFonts w:asciiTheme="minorHAnsi" w:hAnsiTheme="minorHAnsi"/>
          <w:color w:val="0000FF"/>
        </w:rPr>
      </w:pPr>
      <w:r w:rsidRPr="002555EA">
        <w:rPr>
          <w:rStyle w:val="FontStyle112"/>
          <w:rFonts w:asciiTheme="minorHAnsi" w:hAnsiTheme="minorHAnsi"/>
          <w:color w:val="0000FF"/>
          <w:sz w:val="22"/>
          <w:szCs w:val="22"/>
        </w:rPr>
        <w:t xml:space="preserve">kapelan PSP </w:t>
      </w:r>
      <w:r w:rsidR="005B774E" w:rsidRPr="002555EA">
        <w:rPr>
          <w:rStyle w:val="FontStyle112"/>
          <w:rFonts w:asciiTheme="minorHAnsi" w:hAnsiTheme="minorHAnsi"/>
          <w:color w:val="0000FF"/>
          <w:sz w:val="22"/>
          <w:szCs w:val="22"/>
        </w:rPr>
        <w:t xml:space="preserve">po słowach powitania wprowadza </w:t>
      </w:r>
      <w:r>
        <w:rPr>
          <w:rStyle w:val="FontStyle112"/>
          <w:rFonts w:asciiTheme="minorHAnsi" w:hAnsiTheme="minorHAnsi"/>
          <w:color w:val="0000FF"/>
          <w:sz w:val="22"/>
          <w:szCs w:val="22"/>
        </w:rPr>
        <w:t>nowożeńców do kościoła</w:t>
      </w:r>
      <w:r w:rsidR="005B774E" w:rsidRPr="002555EA">
        <w:rPr>
          <w:rStyle w:val="FontStyle112"/>
          <w:rFonts w:asciiTheme="minorHAnsi" w:hAnsiTheme="minorHAnsi"/>
          <w:color w:val="0000FF"/>
          <w:sz w:val="22"/>
          <w:szCs w:val="22"/>
        </w:rPr>
        <w:t>;</w:t>
      </w:r>
    </w:p>
    <w:p w:rsidR="005B774E" w:rsidRPr="00F45D5C" w:rsidRDefault="005B774E" w:rsidP="00460997">
      <w:pPr>
        <w:pStyle w:val="Style31"/>
        <w:widowControl/>
        <w:numPr>
          <w:ilvl w:val="0"/>
          <w:numId w:val="164"/>
        </w:numPr>
        <w:tabs>
          <w:tab w:val="left" w:pos="-3119"/>
        </w:tabs>
        <w:spacing w:line="276" w:lineRule="auto"/>
        <w:ind w:left="851" w:hanging="425"/>
        <w:rPr>
          <w:rFonts w:asciiTheme="minorHAnsi" w:hAnsiTheme="minorHAnsi"/>
        </w:rPr>
      </w:pPr>
      <w:r w:rsidRPr="00F45D5C">
        <w:rPr>
          <w:rStyle w:val="FontStyle112"/>
          <w:rFonts w:asciiTheme="minorHAnsi" w:hAnsiTheme="minorHAnsi"/>
          <w:sz w:val="22"/>
          <w:szCs w:val="22"/>
        </w:rPr>
        <w:t>za kapelanem</w:t>
      </w:r>
      <w:r w:rsidR="002555EA">
        <w:rPr>
          <w:rStyle w:val="FontStyle112"/>
          <w:rFonts w:asciiTheme="minorHAnsi" w:hAnsiTheme="minorHAnsi"/>
          <w:sz w:val="22"/>
          <w:szCs w:val="22"/>
        </w:rPr>
        <w:t xml:space="preserve"> PSP</w:t>
      </w:r>
      <w:r w:rsidRPr="00F45D5C">
        <w:rPr>
          <w:rStyle w:val="FontStyle112"/>
          <w:rFonts w:asciiTheme="minorHAnsi" w:hAnsiTheme="minorHAnsi"/>
          <w:sz w:val="22"/>
          <w:szCs w:val="22"/>
        </w:rPr>
        <w:t xml:space="preserve"> postępują nowożeńcy, świadkowie i zaproszeni goście;</w:t>
      </w:r>
    </w:p>
    <w:p w:rsidR="005B774E" w:rsidRPr="00F45D5C" w:rsidRDefault="005B774E" w:rsidP="00460997">
      <w:pPr>
        <w:pStyle w:val="Style31"/>
        <w:widowControl/>
        <w:numPr>
          <w:ilvl w:val="0"/>
          <w:numId w:val="164"/>
        </w:numPr>
        <w:tabs>
          <w:tab w:val="left" w:pos="-3119"/>
        </w:tabs>
        <w:spacing w:before="5" w:line="276" w:lineRule="auto"/>
        <w:ind w:left="851" w:hanging="425"/>
        <w:rPr>
          <w:rFonts w:asciiTheme="minorHAnsi" w:hAnsiTheme="minorHAnsi"/>
        </w:rPr>
      </w:pPr>
      <w:r w:rsidRPr="00F45D5C">
        <w:rPr>
          <w:rStyle w:val="FontStyle112"/>
          <w:rFonts w:asciiTheme="minorHAnsi" w:hAnsiTheme="minorHAnsi"/>
          <w:sz w:val="22"/>
          <w:szCs w:val="22"/>
        </w:rPr>
        <w:t>kapelan</w:t>
      </w:r>
      <w:r w:rsidR="002555EA">
        <w:rPr>
          <w:rStyle w:val="FontStyle112"/>
          <w:rFonts w:asciiTheme="minorHAnsi" w:hAnsiTheme="minorHAnsi"/>
          <w:sz w:val="22"/>
          <w:szCs w:val="22"/>
        </w:rPr>
        <w:t xml:space="preserve"> PSP</w:t>
      </w:r>
      <w:r w:rsidRPr="00F45D5C">
        <w:rPr>
          <w:rStyle w:val="FontStyle112"/>
          <w:rFonts w:asciiTheme="minorHAnsi" w:hAnsiTheme="minorHAnsi"/>
          <w:sz w:val="22"/>
          <w:szCs w:val="22"/>
        </w:rPr>
        <w:t xml:space="preserve"> i poprzedzający go strażacy podchodzą do ołtarza, zatrzymują się i zajmują wyznaczone miejsca przy ołtarzu;</w:t>
      </w:r>
    </w:p>
    <w:p w:rsidR="005B774E" w:rsidRPr="00F45D5C" w:rsidRDefault="005B774E" w:rsidP="00460997">
      <w:pPr>
        <w:pStyle w:val="Style31"/>
        <w:widowControl/>
        <w:numPr>
          <w:ilvl w:val="0"/>
          <w:numId w:val="164"/>
        </w:numPr>
        <w:tabs>
          <w:tab w:val="left" w:pos="-3119"/>
        </w:tabs>
        <w:spacing w:before="5" w:line="276" w:lineRule="auto"/>
        <w:ind w:left="851" w:hanging="425"/>
        <w:rPr>
          <w:rFonts w:asciiTheme="minorHAnsi" w:hAnsiTheme="minorHAnsi"/>
        </w:rPr>
      </w:pPr>
      <w:r w:rsidRPr="00F45D5C">
        <w:rPr>
          <w:rStyle w:val="FontStyle112"/>
          <w:rFonts w:asciiTheme="minorHAnsi" w:hAnsiTheme="minorHAnsi"/>
          <w:sz w:val="22"/>
          <w:szCs w:val="22"/>
        </w:rPr>
        <w:t>podobnie zachowują się nowożeńcy i świadkowie;</w:t>
      </w:r>
    </w:p>
    <w:p w:rsidR="005B774E" w:rsidRPr="00460997" w:rsidRDefault="005B774E" w:rsidP="00460997">
      <w:pPr>
        <w:pStyle w:val="Style31"/>
        <w:widowControl/>
        <w:numPr>
          <w:ilvl w:val="0"/>
          <w:numId w:val="164"/>
        </w:numPr>
        <w:tabs>
          <w:tab w:val="left" w:pos="-3119"/>
        </w:tabs>
        <w:spacing w:before="5" w:line="276" w:lineRule="auto"/>
        <w:ind w:left="851" w:hanging="425"/>
        <w:rPr>
          <w:rStyle w:val="FontStyle112"/>
          <w:rFonts w:asciiTheme="minorHAnsi" w:hAnsiTheme="minorHAnsi"/>
          <w:sz w:val="24"/>
          <w:szCs w:val="24"/>
        </w:rPr>
      </w:pPr>
      <w:r w:rsidRPr="002555EA">
        <w:rPr>
          <w:rStyle w:val="FontStyle112"/>
          <w:rFonts w:asciiTheme="minorHAnsi" w:hAnsiTheme="minorHAnsi"/>
          <w:color w:val="0000FF"/>
          <w:sz w:val="22"/>
          <w:szCs w:val="22"/>
        </w:rPr>
        <w:t xml:space="preserve">jeżeli w ceremonii ślubu uczestniczą poczty sztandarowe, to wchodzą one przed </w:t>
      </w:r>
      <w:r w:rsidR="00DE08FD">
        <w:rPr>
          <w:rStyle w:val="FontStyle112"/>
          <w:rFonts w:asciiTheme="minorHAnsi" w:hAnsiTheme="minorHAnsi"/>
          <w:color w:val="0000FF"/>
          <w:sz w:val="22"/>
          <w:szCs w:val="22"/>
        </w:rPr>
        <w:t>wejściem do kościoła k</w:t>
      </w:r>
      <w:r w:rsidR="002555EA" w:rsidRPr="002555EA">
        <w:rPr>
          <w:rStyle w:val="FontStyle112"/>
          <w:rFonts w:asciiTheme="minorHAnsi" w:hAnsiTheme="minorHAnsi"/>
          <w:color w:val="0000FF"/>
          <w:sz w:val="22"/>
          <w:szCs w:val="22"/>
        </w:rPr>
        <w:t>apelana oraz pary młodych</w:t>
      </w:r>
      <w:r w:rsidRPr="002555EA">
        <w:rPr>
          <w:rStyle w:val="FontStyle112"/>
          <w:rFonts w:asciiTheme="minorHAnsi" w:hAnsiTheme="minorHAnsi"/>
          <w:color w:val="0000FF"/>
          <w:sz w:val="22"/>
          <w:szCs w:val="22"/>
        </w:rPr>
        <w:t xml:space="preserve"> i ustawiają się na wyznaczonym miejscu.</w:t>
      </w:r>
    </w:p>
    <w:p w:rsidR="00460997" w:rsidRPr="00460997" w:rsidRDefault="00460997" w:rsidP="00460997">
      <w:pPr>
        <w:pStyle w:val="Style31"/>
        <w:widowControl/>
        <w:tabs>
          <w:tab w:val="left" w:pos="-3119"/>
        </w:tabs>
        <w:spacing w:before="5" w:line="276" w:lineRule="auto"/>
        <w:ind w:firstLine="0"/>
        <w:rPr>
          <w:rFonts w:asciiTheme="minorHAnsi" w:hAnsiTheme="minorHAnsi"/>
          <w:sz w:val="22"/>
          <w:szCs w:val="22"/>
        </w:rPr>
      </w:pPr>
    </w:p>
    <w:p w:rsidR="00171379" w:rsidRDefault="00171379">
      <w:pPr>
        <w:widowControl/>
        <w:suppressAutoHyphens w:val="0"/>
        <w:autoSpaceDN/>
        <w:textAlignment w:val="auto"/>
        <w:rPr>
          <w:rStyle w:val="FontStyle108"/>
          <w:rFonts w:asciiTheme="minorHAnsi" w:hAnsiTheme="minorHAnsi"/>
          <w:sz w:val="22"/>
          <w:szCs w:val="22"/>
          <w:lang w:eastAsia="pl-PL"/>
        </w:rPr>
      </w:pPr>
      <w:r>
        <w:rPr>
          <w:rStyle w:val="FontStyle108"/>
          <w:rFonts w:asciiTheme="minorHAnsi" w:hAnsiTheme="minorHAnsi"/>
          <w:sz w:val="22"/>
          <w:szCs w:val="22"/>
        </w:rPr>
        <w:br w:type="page"/>
      </w:r>
    </w:p>
    <w:p w:rsidR="00460997" w:rsidRDefault="005B774E" w:rsidP="00460997">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lastRenderedPageBreak/>
        <w:t>§ 15</w:t>
      </w:r>
      <w:r w:rsidR="00203E02">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Pr="00F45D5C" w:rsidRDefault="005B774E" w:rsidP="005B774E">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 xml:space="preserve">Pogrzeb z pożarniczą asystą </w:t>
      </w:r>
      <w:r w:rsidR="00176258">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przebiega według następującego porządku:</w:t>
      </w:r>
    </w:p>
    <w:p w:rsidR="005B774E" w:rsidRDefault="005B774E" w:rsidP="006F7AA1">
      <w:pPr>
        <w:pStyle w:val="Style31"/>
        <w:widowControl/>
        <w:numPr>
          <w:ilvl w:val="2"/>
          <w:numId w:val="245"/>
        </w:numPr>
        <w:tabs>
          <w:tab w:val="left" w:pos="-2977"/>
        </w:tabs>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przy wyprowadzaniu trumny z ciałem z domu zmarłego lub pogrzebowego albo kaplicy:</w:t>
      </w:r>
    </w:p>
    <w:p w:rsidR="00460997" w:rsidRDefault="00460997" w:rsidP="006010C4">
      <w:pPr>
        <w:pStyle w:val="Style31"/>
        <w:widowControl/>
        <w:numPr>
          <w:ilvl w:val="0"/>
          <w:numId w:val="328"/>
        </w:numPr>
        <w:tabs>
          <w:tab w:val="left" w:pos="-2977"/>
        </w:tabs>
        <w:spacing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15 minut przed rozpoczęciem uroczystości wprowadza się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w:t>
      </w:r>
    </w:p>
    <w:p w:rsidR="00460997" w:rsidRDefault="00460997" w:rsidP="006010C4">
      <w:pPr>
        <w:pStyle w:val="Style31"/>
        <w:widowControl/>
        <w:numPr>
          <w:ilvl w:val="0"/>
          <w:numId w:val="328"/>
        </w:numPr>
        <w:tabs>
          <w:tab w:val="left" w:pos="-2977"/>
        </w:tabs>
        <w:spacing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o wyznaczonej godzinie kapelan</w:t>
      </w:r>
      <w:r w:rsidR="002555EA">
        <w:rPr>
          <w:rStyle w:val="FontStyle112"/>
          <w:rFonts w:asciiTheme="minorHAnsi" w:hAnsiTheme="minorHAnsi"/>
          <w:sz w:val="22"/>
          <w:szCs w:val="22"/>
        </w:rPr>
        <w:t xml:space="preserve"> PSP</w:t>
      </w:r>
      <w:r w:rsidRPr="00F45D5C">
        <w:rPr>
          <w:rStyle w:val="FontStyle112"/>
          <w:rFonts w:asciiTheme="minorHAnsi" w:hAnsiTheme="minorHAnsi"/>
          <w:sz w:val="22"/>
          <w:szCs w:val="22"/>
        </w:rPr>
        <w:t xml:space="preserve"> rozpoczyna modlitwę przy trumnie z ciałem zmarłego,</w:t>
      </w:r>
    </w:p>
    <w:p w:rsidR="00460997" w:rsidRDefault="00460997" w:rsidP="006010C4">
      <w:pPr>
        <w:pStyle w:val="Style31"/>
        <w:widowControl/>
        <w:numPr>
          <w:ilvl w:val="0"/>
          <w:numId w:val="328"/>
        </w:numPr>
        <w:tabs>
          <w:tab w:val="left" w:pos="-2977"/>
        </w:tabs>
        <w:spacing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po zakończeniu modlitw, jeżeli wieko trumny jest zdjęte,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 opuszcza pomieszczenie i następuje pożegnanie rodziny ze zmarłym,</w:t>
      </w:r>
    </w:p>
    <w:p w:rsidR="00460997" w:rsidRDefault="00460997" w:rsidP="006010C4">
      <w:pPr>
        <w:pStyle w:val="Style31"/>
        <w:widowControl/>
        <w:numPr>
          <w:ilvl w:val="0"/>
          <w:numId w:val="328"/>
        </w:numPr>
        <w:tabs>
          <w:tab w:val="left" w:pos="-2977"/>
        </w:tabs>
        <w:spacing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 xml:space="preserve">formuje się kondukt pogrzebowy zgodnie z rys. </w:t>
      </w:r>
      <w:r w:rsidRPr="00126B4E">
        <w:rPr>
          <w:rStyle w:val="FontStyle112"/>
          <w:rFonts w:asciiTheme="minorHAnsi" w:hAnsiTheme="minorHAnsi"/>
          <w:color w:val="0000FF"/>
          <w:sz w:val="22"/>
          <w:szCs w:val="22"/>
        </w:rPr>
        <w:t>13,</w:t>
      </w:r>
    </w:p>
    <w:p w:rsidR="00460997" w:rsidRDefault="00460997" w:rsidP="006010C4">
      <w:pPr>
        <w:pStyle w:val="Style31"/>
        <w:widowControl/>
        <w:numPr>
          <w:ilvl w:val="0"/>
          <w:numId w:val="328"/>
        </w:numPr>
        <w:tabs>
          <w:tab w:val="left" w:pos="-2977"/>
        </w:tabs>
        <w:spacing w:line="276" w:lineRule="auto"/>
        <w:ind w:left="1276" w:hanging="425"/>
        <w:rPr>
          <w:rStyle w:val="FontStyle112"/>
          <w:rFonts w:asciiTheme="minorHAnsi" w:hAnsiTheme="minorHAnsi"/>
          <w:sz w:val="22"/>
          <w:szCs w:val="22"/>
        </w:rPr>
      </w:pPr>
      <w:r w:rsidRPr="00F45D5C">
        <w:rPr>
          <w:rStyle w:val="FontStyle112"/>
          <w:rFonts w:asciiTheme="minorHAnsi" w:hAnsiTheme="minorHAnsi"/>
          <w:sz w:val="22"/>
          <w:szCs w:val="22"/>
        </w:rPr>
        <w:t>strażakowi niosącemu krzyż w kondukcie mogą asystować dwaj strażacy, którzy zajmują miejsca po jego prawej i lewej stronie;</w:t>
      </w:r>
    </w:p>
    <w:p w:rsidR="00460997" w:rsidRPr="00F45D5C" w:rsidRDefault="00460997" w:rsidP="006F7AA1">
      <w:pPr>
        <w:pStyle w:val="Style31"/>
        <w:widowControl/>
        <w:numPr>
          <w:ilvl w:val="2"/>
          <w:numId w:val="245"/>
        </w:numPr>
        <w:tabs>
          <w:tab w:val="left" w:pos="2148"/>
        </w:tabs>
        <w:spacing w:line="276" w:lineRule="auto"/>
        <w:ind w:left="851" w:hanging="425"/>
        <w:rPr>
          <w:rFonts w:asciiTheme="minorHAnsi" w:hAnsiTheme="minorHAnsi"/>
        </w:rPr>
      </w:pPr>
      <w:r w:rsidRPr="00F45D5C">
        <w:rPr>
          <w:rStyle w:val="FontStyle112"/>
          <w:rFonts w:asciiTheme="minorHAnsi" w:hAnsiTheme="minorHAnsi"/>
          <w:sz w:val="22"/>
          <w:szCs w:val="22"/>
        </w:rPr>
        <w:t>przy uroczystościach pogrzebowych w kościele lub kaplicy:</w:t>
      </w:r>
    </w:p>
    <w:p w:rsidR="005B774E" w:rsidRPr="00F45D5C" w:rsidRDefault="00460997" w:rsidP="006F7AA1">
      <w:pPr>
        <w:pStyle w:val="Style31"/>
        <w:widowControl/>
        <w:numPr>
          <w:ilvl w:val="0"/>
          <w:numId w:val="211"/>
        </w:numPr>
        <w:tabs>
          <w:tab w:val="left" w:pos="-2977"/>
        </w:tabs>
        <w:spacing w:line="276" w:lineRule="auto"/>
        <w:ind w:left="1269" w:hanging="418"/>
        <w:rPr>
          <w:rFonts w:asciiTheme="minorHAnsi" w:hAnsiTheme="minorHAnsi"/>
        </w:rPr>
      </w:pPr>
      <w:r w:rsidRPr="00F45D5C">
        <w:rPr>
          <w:rStyle w:val="FontStyle112"/>
          <w:rFonts w:asciiTheme="minorHAnsi" w:hAnsiTheme="minorHAnsi"/>
          <w:sz w:val="22"/>
          <w:szCs w:val="22"/>
        </w:rPr>
        <w:t xml:space="preserve">15 minut przed rozpoczęciem uroczystości wprowadza się 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w:t>
      </w:r>
    </w:p>
    <w:p w:rsidR="005B774E" w:rsidRPr="00F45D5C" w:rsidRDefault="00460997" w:rsidP="00460997">
      <w:pPr>
        <w:pStyle w:val="Style31"/>
        <w:widowControl/>
        <w:numPr>
          <w:ilvl w:val="0"/>
          <w:numId w:val="165"/>
        </w:numPr>
        <w:tabs>
          <w:tab w:val="left" w:pos="-2977"/>
        </w:tabs>
        <w:spacing w:line="276" w:lineRule="auto"/>
        <w:ind w:left="1269" w:hanging="418"/>
        <w:rPr>
          <w:rFonts w:asciiTheme="minorHAnsi" w:hAnsiTheme="minorHAnsi"/>
        </w:rPr>
      </w:pPr>
      <w:r w:rsidRPr="00F45D5C">
        <w:rPr>
          <w:rStyle w:val="FontStyle112"/>
          <w:rFonts w:asciiTheme="minorHAnsi" w:hAnsiTheme="minorHAnsi"/>
          <w:sz w:val="22"/>
          <w:szCs w:val="22"/>
        </w:rPr>
        <w:t xml:space="preserve">delegacje strażaków mające złożyć wieńce lub wiązanki kwiatów przy trumnie przed nabożeństwem żałobnym wchodzą do kościoła lub kaplicy bez nakrycia głowy, składają wieńce (wiązanki kwiatów),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skłon głowy i zajmują miejsca </w:t>
      </w:r>
      <w:r w:rsidRPr="00F45D5C">
        <w:rPr>
          <w:rStyle w:val="FontStyle112"/>
          <w:rFonts w:asciiTheme="minorHAnsi" w:hAnsiTheme="minorHAnsi"/>
          <w:sz w:val="22"/>
          <w:szCs w:val="22"/>
        </w:rPr>
        <w:br/>
        <w:t>w kościele lub kaplicy,</w:t>
      </w:r>
    </w:p>
    <w:p w:rsidR="005B774E" w:rsidRPr="00F45D5C" w:rsidRDefault="00460997" w:rsidP="00460997">
      <w:pPr>
        <w:pStyle w:val="Style31"/>
        <w:widowControl/>
        <w:numPr>
          <w:ilvl w:val="0"/>
          <w:numId w:val="165"/>
        </w:numPr>
        <w:tabs>
          <w:tab w:val="left" w:pos="-2977"/>
        </w:tabs>
        <w:spacing w:line="276" w:lineRule="auto"/>
        <w:ind w:left="1269" w:hanging="418"/>
        <w:rPr>
          <w:rFonts w:asciiTheme="minorHAnsi" w:hAnsiTheme="minorHAnsi"/>
        </w:rPr>
      </w:pPr>
      <w:r w:rsidRPr="00F45D5C">
        <w:rPr>
          <w:rStyle w:val="FontStyle112"/>
          <w:rFonts w:asciiTheme="minorHAnsi" w:hAnsiTheme="minorHAnsi"/>
          <w:sz w:val="22"/>
          <w:szCs w:val="22"/>
        </w:rPr>
        <w:t>o wyznaczonej godzinie rozpoczyna się nabożeństwo żałobne,</w:t>
      </w:r>
    </w:p>
    <w:p w:rsidR="005B774E" w:rsidRPr="00F45D5C" w:rsidRDefault="00460997" w:rsidP="00460997">
      <w:pPr>
        <w:pStyle w:val="Style31"/>
        <w:widowControl/>
        <w:numPr>
          <w:ilvl w:val="0"/>
          <w:numId w:val="165"/>
        </w:numPr>
        <w:tabs>
          <w:tab w:val="left" w:pos="-2977"/>
        </w:tabs>
        <w:spacing w:line="276" w:lineRule="auto"/>
        <w:ind w:left="1269" w:hanging="418"/>
        <w:rPr>
          <w:rFonts w:asciiTheme="minorHAnsi" w:hAnsiTheme="minorHAnsi"/>
        </w:rPr>
      </w:pPr>
      <w:r w:rsidRPr="00F45D5C">
        <w:rPr>
          <w:rStyle w:val="FontStyle112"/>
          <w:rFonts w:asciiTheme="minorHAnsi" w:hAnsiTheme="minorHAnsi"/>
          <w:sz w:val="22"/>
          <w:szCs w:val="22"/>
        </w:rPr>
        <w:t xml:space="preserve">po zakończeniu nabożeństwa żałobnego następuje przemieszczenie się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która zajmuje miejsce w kondukcie pogrzebowym zgodnie z rys. </w:t>
      </w:r>
      <w:r w:rsidRPr="00126B4E">
        <w:rPr>
          <w:rStyle w:val="FontStyle112"/>
          <w:rFonts w:asciiTheme="minorHAnsi" w:hAnsiTheme="minorHAnsi"/>
          <w:color w:val="0000FF"/>
          <w:sz w:val="22"/>
          <w:szCs w:val="22"/>
        </w:rPr>
        <w:t>13,</w:t>
      </w:r>
    </w:p>
    <w:p w:rsidR="005B774E" w:rsidRPr="00460997" w:rsidRDefault="00460997" w:rsidP="00460997">
      <w:pPr>
        <w:pStyle w:val="Style31"/>
        <w:widowControl/>
        <w:numPr>
          <w:ilvl w:val="0"/>
          <w:numId w:val="165"/>
        </w:numPr>
        <w:tabs>
          <w:tab w:val="left" w:pos="-2977"/>
        </w:tabs>
        <w:spacing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po sformowaniu konduktu pogrzebowego dowódca kompanii</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reprezentacyjnej</w:t>
      </w:r>
      <w:r w:rsidR="00E40EB0" w:rsidRPr="00126B4E">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komendę do rozpoczęcia marszu,</w:t>
      </w:r>
    </w:p>
    <w:p w:rsidR="00460997" w:rsidRPr="00460997" w:rsidRDefault="00460997" w:rsidP="00460997">
      <w:pPr>
        <w:pStyle w:val="Style31"/>
        <w:widowControl/>
        <w:numPr>
          <w:ilvl w:val="0"/>
          <w:numId w:val="165"/>
        </w:numPr>
        <w:tabs>
          <w:tab w:val="left" w:pos="-2977"/>
        </w:tabs>
        <w:spacing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jeżeli przejazd z kościoła na cmentarz odbywa się środkami lokomocji, to samochód </w:t>
      </w:r>
      <w:r w:rsidRPr="00F45D5C">
        <w:rPr>
          <w:rStyle w:val="FontStyle112"/>
          <w:rFonts w:asciiTheme="minorHAnsi" w:hAnsiTheme="minorHAnsi"/>
          <w:sz w:val="22"/>
          <w:szCs w:val="22"/>
        </w:rPr>
        <w:br/>
        <w:t xml:space="preserve">z trumną poprzedza oznakowany samochód pożarniczy (policyjny) z włączoną sygnalizacją świetlną i akustyczną oraz samochód, w którym jedzie kapelan. </w:t>
      </w:r>
      <w:r w:rsidR="009F26BA">
        <w:rPr>
          <w:rStyle w:val="FontStyle112"/>
          <w:rFonts w:asciiTheme="minorHAnsi" w:hAnsiTheme="minorHAnsi"/>
          <w:sz w:val="22"/>
          <w:szCs w:val="22"/>
        </w:rPr>
        <w:br/>
      </w:r>
      <w:r w:rsidRPr="00F45D5C">
        <w:rPr>
          <w:rStyle w:val="FontStyle112"/>
          <w:rFonts w:asciiTheme="minorHAnsi" w:hAnsiTheme="minorHAnsi"/>
          <w:sz w:val="22"/>
          <w:szCs w:val="22"/>
        </w:rPr>
        <w:t xml:space="preserve">Za samochodem z trumną jadą samochody z rodziną zmarłego i uczestnikami pogrzebu. Asysta </w:t>
      </w:r>
      <w:r w:rsidR="00867146">
        <w:rPr>
          <w:rStyle w:val="FontStyle112"/>
          <w:rFonts w:asciiTheme="minorHAnsi" w:hAnsiTheme="minorHAnsi"/>
          <w:sz w:val="22"/>
          <w:szCs w:val="22"/>
        </w:rPr>
        <w:t>honor</w:t>
      </w:r>
      <w:r w:rsidRPr="00F45D5C">
        <w:rPr>
          <w:rStyle w:val="FontStyle112"/>
          <w:rFonts w:asciiTheme="minorHAnsi" w:hAnsiTheme="minorHAnsi"/>
          <w:sz w:val="22"/>
          <w:szCs w:val="22"/>
        </w:rPr>
        <w:t>owa, orkiestra oraz poczty sztandarowe powinny pojechać na cmentarz bezpośrednio po nabożeństwie żałobnym, aby tam przygotować się do wyst</w:t>
      </w:r>
      <w:r>
        <w:rPr>
          <w:rStyle w:val="FontStyle112"/>
          <w:rFonts w:asciiTheme="minorHAnsi" w:hAnsiTheme="minorHAnsi"/>
          <w:sz w:val="22"/>
          <w:szCs w:val="22"/>
        </w:rPr>
        <w:t xml:space="preserve">ąpienia </w:t>
      </w:r>
      <w:r w:rsidR="009F26BA">
        <w:rPr>
          <w:rStyle w:val="FontStyle112"/>
          <w:rFonts w:asciiTheme="minorHAnsi" w:hAnsiTheme="minorHAnsi"/>
          <w:sz w:val="22"/>
          <w:szCs w:val="22"/>
        </w:rPr>
        <w:br/>
      </w:r>
      <w:r>
        <w:rPr>
          <w:rStyle w:val="FontStyle112"/>
          <w:rFonts w:asciiTheme="minorHAnsi" w:hAnsiTheme="minorHAnsi"/>
          <w:sz w:val="22"/>
          <w:szCs w:val="22"/>
        </w:rPr>
        <w:t>w kondukcie pogrzebowym,</w:t>
      </w:r>
    </w:p>
    <w:p w:rsidR="005B774E" w:rsidRPr="00F45D5C" w:rsidRDefault="009F26BA" w:rsidP="006010C4">
      <w:pPr>
        <w:pStyle w:val="Style31"/>
        <w:widowControl/>
        <w:numPr>
          <w:ilvl w:val="0"/>
          <w:numId w:val="329"/>
        </w:numPr>
        <w:tabs>
          <w:tab w:val="left" w:pos="-2977"/>
        </w:tabs>
        <w:spacing w:before="5" w:line="276" w:lineRule="auto"/>
        <w:ind w:left="851" w:hanging="425"/>
        <w:rPr>
          <w:rFonts w:asciiTheme="minorHAnsi" w:hAnsiTheme="minorHAnsi"/>
        </w:rPr>
      </w:pPr>
      <w:r w:rsidRPr="00F45D5C">
        <w:rPr>
          <w:rStyle w:val="FontStyle112"/>
          <w:rFonts w:asciiTheme="minorHAnsi" w:hAnsiTheme="minorHAnsi"/>
          <w:sz w:val="22"/>
          <w:szCs w:val="22"/>
        </w:rPr>
        <w:t>przy uroczystościach pogrzebowych przy grobie zmarłego:</w:t>
      </w:r>
    </w:p>
    <w:p w:rsidR="005B774E"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kompania </w:t>
      </w:r>
      <w:r w:rsidRPr="00126B4E">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owa ustawia się w miejscu widocznym,</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posterunek </w:t>
      </w:r>
      <w:r>
        <w:rPr>
          <w:rStyle w:val="FontStyle112"/>
          <w:rFonts w:asciiTheme="minorHAnsi" w:hAnsiTheme="minorHAnsi"/>
          <w:sz w:val="22"/>
          <w:szCs w:val="22"/>
        </w:rPr>
        <w:t>honor</w:t>
      </w:r>
      <w:r w:rsidRPr="00F45D5C">
        <w:rPr>
          <w:rStyle w:val="FontStyle112"/>
          <w:rFonts w:asciiTheme="minorHAnsi" w:hAnsiTheme="minorHAnsi"/>
          <w:sz w:val="22"/>
          <w:szCs w:val="22"/>
        </w:rPr>
        <w:t>owy zajmuje miejsce przy trumnie,</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po ustawieniu trumny przed grobem i odegraniu przez </w:t>
      </w:r>
      <w:r w:rsidRPr="00E40EB0">
        <w:rPr>
          <w:rStyle w:val="FontStyle112"/>
          <w:rFonts w:asciiTheme="minorHAnsi" w:hAnsiTheme="minorHAnsi"/>
          <w:color w:val="0000FF"/>
          <w:sz w:val="22"/>
          <w:szCs w:val="22"/>
        </w:rPr>
        <w:t>trębaczy</w:t>
      </w:r>
      <w:r w:rsidR="00E40EB0" w:rsidRPr="00E40EB0">
        <w:rPr>
          <w:rStyle w:val="FontStyle112"/>
          <w:rFonts w:asciiTheme="minorHAnsi" w:hAnsiTheme="minorHAnsi"/>
          <w:color w:val="0000FF"/>
          <w:sz w:val="22"/>
          <w:szCs w:val="22"/>
        </w:rPr>
        <w:t>/</w:t>
      </w:r>
      <w:r w:rsidRPr="00E40EB0">
        <w:rPr>
          <w:rStyle w:val="FontStyle112"/>
          <w:rFonts w:asciiTheme="minorHAnsi" w:hAnsiTheme="minorHAnsi"/>
          <w:color w:val="0000FF"/>
          <w:sz w:val="22"/>
          <w:szCs w:val="22"/>
        </w:rPr>
        <w:t xml:space="preserve">fanfarzystów </w:t>
      </w:r>
      <w:r w:rsidRPr="00F45D5C">
        <w:rPr>
          <w:rStyle w:val="FontStyle112"/>
          <w:rFonts w:asciiTheme="minorHAnsi" w:hAnsiTheme="minorHAnsi"/>
          <w:sz w:val="22"/>
          <w:szCs w:val="22"/>
        </w:rPr>
        <w:t xml:space="preserve">sygnału </w:t>
      </w:r>
      <w:r w:rsidRPr="00F45D5C">
        <w:rPr>
          <w:rStyle w:val="FontStyle108"/>
          <w:rFonts w:asciiTheme="minorHAnsi" w:hAnsiTheme="minorHAnsi"/>
          <w:sz w:val="22"/>
          <w:szCs w:val="22"/>
        </w:rPr>
        <w:t>„Słuchajcie wszyscy"</w:t>
      </w:r>
      <w:r w:rsidRPr="00E40EB0">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kapelan rozpoczyna modlitwy,</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strażacy i kapelan nie zdejmują na czas modlitw nakrycia głowy,</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w przewidzianym przez rytuał miejscu kapelan jako pierwszy wygłasza słowa pożegnania, a po nim czynią to inni, według porządku ustalonego w scenariuszu pogrzebu,</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przed złożeniem trumny z ciałem zmarłego do grobu dowódca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Pr="00F45D5C">
        <w:rPr>
          <w:rStyle w:val="FontStyle108"/>
          <w:rFonts w:asciiTheme="minorHAnsi" w:hAnsiTheme="minorHAnsi"/>
          <w:sz w:val="22"/>
          <w:szCs w:val="22"/>
        </w:rPr>
        <w:t>„Kompania - BACZNOŚĆ"</w:t>
      </w:r>
      <w:r w:rsidRPr="007B3854">
        <w:rPr>
          <w:rStyle w:val="FontStyle108"/>
          <w:rFonts w:asciiTheme="minorHAnsi" w:hAnsiTheme="minorHAnsi"/>
          <w:b w:val="0"/>
          <w:sz w:val="22"/>
          <w:szCs w:val="22"/>
        </w:rPr>
        <w:t xml:space="preserve">, </w:t>
      </w:r>
      <w:r w:rsidR="007B3854">
        <w:rPr>
          <w:rStyle w:val="FontStyle108"/>
          <w:rFonts w:asciiTheme="minorHAnsi" w:hAnsiTheme="minorHAnsi"/>
          <w:b w:val="0"/>
          <w:sz w:val="22"/>
          <w:szCs w:val="22"/>
        </w:rPr>
        <w:br/>
      </w:r>
      <w:r w:rsidRPr="00F45D5C">
        <w:rPr>
          <w:rStyle w:val="FontStyle108"/>
          <w:rFonts w:asciiTheme="minorHAnsi" w:hAnsiTheme="minorHAnsi"/>
          <w:sz w:val="22"/>
          <w:szCs w:val="22"/>
        </w:rPr>
        <w:t>„Na prawo - PATRZ"</w:t>
      </w:r>
      <w:r w:rsidRPr="007B3854">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a orkiestra zaczyna grać marsza żałobnego,</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t xml:space="preserve">kapelan razem ze strażakami oddaje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i pozostaje przy grobie na czas składania wieńców,</w:t>
      </w:r>
    </w:p>
    <w:p w:rsidR="009F26BA" w:rsidRPr="009F26BA" w:rsidRDefault="009F26BA" w:rsidP="009F26BA">
      <w:pPr>
        <w:pStyle w:val="Style31"/>
        <w:widowControl/>
        <w:numPr>
          <w:ilvl w:val="0"/>
          <w:numId w:val="166"/>
        </w:numPr>
        <w:tabs>
          <w:tab w:val="left" w:pos="2538"/>
        </w:tabs>
        <w:spacing w:before="5" w:line="276" w:lineRule="auto"/>
        <w:ind w:left="1269" w:hanging="418"/>
        <w:rPr>
          <w:rStyle w:val="FontStyle112"/>
          <w:rFonts w:asciiTheme="minorHAnsi" w:hAnsiTheme="minorHAnsi"/>
          <w:sz w:val="24"/>
          <w:szCs w:val="24"/>
        </w:rPr>
      </w:pPr>
      <w:r w:rsidRPr="00F45D5C">
        <w:rPr>
          <w:rStyle w:val="FontStyle112"/>
          <w:rFonts w:asciiTheme="minorHAnsi" w:hAnsiTheme="minorHAnsi"/>
          <w:sz w:val="22"/>
          <w:szCs w:val="22"/>
        </w:rPr>
        <w:lastRenderedPageBreak/>
        <w:t>w samochodach pożarniczych włączone zostają sygnały dźwiękowe,</w:t>
      </w:r>
    </w:p>
    <w:p w:rsidR="009F26BA" w:rsidRPr="00F45D5C" w:rsidRDefault="009F26BA" w:rsidP="009F26BA">
      <w:pPr>
        <w:pStyle w:val="Style31"/>
        <w:widowControl/>
        <w:numPr>
          <w:ilvl w:val="0"/>
          <w:numId w:val="166"/>
        </w:numPr>
        <w:tabs>
          <w:tab w:val="left" w:pos="2538"/>
        </w:tabs>
        <w:spacing w:before="5" w:line="276" w:lineRule="auto"/>
        <w:ind w:left="1269" w:hanging="418"/>
        <w:rPr>
          <w:rFonts w:asciiTheme="minorHAnsi" w:hAnsiTheme="minorHAnsi"/>
        </w:rPr>
      </w:pPr>
      <w:r w:rsidRPr="00F45D5C">
        <w:rPr>
          <w:rStyle w:val="FontStyle112"/>
          <w:rFonts w:asciiTheme="minorHAnsi" w:hAnsiTheme="minorHAnsi"/>
          <w:sz w:val="22"/>
          <w:szCs w:val="22"/>
        </w:rPr>
        <w:t>po złożeniu trumny do grobu następuje składanie wieńców.</w:t>
      </w:r>
    </w:p>
    <w:p w:rsidR="005B774E" w:rsidRPr="009F26BA" w:rsidRDefault="005B774E" w:rsidP="009F26BA">
      <w:pPr>
        <w:pStyle w:val="Style31"/>
        <w:widowControl/>
        <w:tabs>
          <w:tab w:val="left" w:pos="-2977"/>
        </w:tabs>
        <w:spacing w:line="276" w:lineRule="auto"/>
        <w:ind w:firstLine="0"/>
        <w:rPr>
          <w:rFonts w:asciiTheme="minorHAnsi" w:hAnsiTheme="minorHAnsi"/>
          <w:sz w:val="22"/>
          <w:szCs w:val="22"/>
        </w:rPr>
      </w:pPr>
    </w:p>
    <w:p w:rsidR="009F26BA" w:rsidRDefault="005B774E" w:rsidP="009F26BA">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5</w:t>
      </w:r>
      <w:r w:rsidR="00203E02">
        <w:rPr>
          <w:rStyle w:val="FontStyle108"/>
          <w:rFonts w:asciiTheme="minorHAnsi" w:hAnsiTheme="minorHAnsi"/>
          <w:sz w:val="22"/>
          <w:szCs w:val="22"/>
        </w:rPr>
        <w:t>7</w:t>
      </w:r>
      <w:r w:rsidRPr="00EC424A">
        <w:rPr>
          <w:rStyle w:val="FontStyle112"/>
          <w:rFonts w:asciiTheme="minorHAnsi" w:hAnsiTheme="minorHAnsi"/>
          <w:b/>
          <w:sz w:val="22"/>
          <w:szCs w:val="22"/>
        </w:rPr>
        <w:t>.</w:t>
      </w:r>
    </w:p>
    <w:p w:rsidR="005B774E" w:rsidRPr="009F26BA" w:rsidRDefault="005B774E" w:rsidP="009F26BA">
      <w:pPr>
        <w:pStyle w:val="Style9"/>
        <w:widowControl/>
        <w:numPr>
          <w:ilvl w:val="1"/>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Podczas ślubowania strażaków w służbie kandydackiej w Szkole Głównej Służby Pożarniczej </w:t>
      </w:r>
      <w:r w:rsidR="009F26BA">
        <w:rPr>
          <w:rStyle w:val="FontStyle112"/>
          <w:rFonts w:asciiTheme="minorHAnsi" w:hAnsiTheme="minorHAnsi"/>
          <w:sz w:val="22"/>
          <w:szCs w:val="22"/>
        </w:rPr>
        <w:br/>
      </w:r>
      <w:r w:rsidRPr="00F45D5C">
        <w:rPr>
          <w:rStyle w:val="FontStyle112"/>
          <w:rFonts w:asciiTheme="minorHAnsi" w:hAnsiTheme="minorHAnsi"/>
          <w:sz w:val="22"/>
          <w:szCs w:val="22"/>
        </w:rPr>
        <w:t>po złożeniu ślubowania kapelan udziela im błogosławieństwa i składa życzenia na okres studiów.</w:t>
      </w:r>
    </w:p>
    <w:p w:rsidR="009F26BA" w:rsidRPr="009F26BA" w:rsidRDefault="009F26BA" w:rsidP="009F26BA">
      <w:pPr>
        <w:pStyle w:val="Style9"/>
        <w:widowControl/>
        <w:numPr>
          <w:ilvl w:val="1"/>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dokonaniu aktu promocji strażaków w Szkole Głównej Służby Pożarniczej kapelan udziela im błogosławieństwa i składa życzenia.</w:t>
      </w:r>
    </w:p>
    <w:p w:rsidR="009F26BA" w:rsidRPr="009F26BA" w:rsidRDefault="009F26BA" w:rsidP="009F26BA">
      <w:pPr>
        <w:pStyle w:val="Style9"/>
        <w:widowControl/>
        <w:numPr>
          <w:ilvl w:val="1"/>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Podczas inauguracji roku szkolnego po wręczeniu indeksów kandydatom na pierwszy rok nauki kapelan udziela im błogosławieństwa i składa życzenia.</w:t>
      </w:r>
    </w:p>
    <w:p w:rsidR="009F26BA" w:rsidRPr="00F45D5C" w:rsidRDefault="009F26BA" w:rsidP="009F26BA">
      <w:pPr>
        <w:pStyle w:val="Style9"/>
        <w:widowControl/>
        <w:numPr>
          <w:ilvl w:val="1"/>
          <w:numId w:val="166"/>
        </w:numPr>
        <w:spacing w:line="276" w:lineRule="auto"/>
        <w:ind w:left="426" w:hanging="426"/>
        <w:rPr>
          <w:rFonts w:asciiTheme="minorHAnsi" w:hAnsiTheme="minorHAnsi"/>
        </w:rPr>
      </w:pPr>
      <w:r w:rsidRPr="00F45D5C">
        <w:rPr>
          <w:rStyle w:val="FontStyle112"/>
          <w:rFonts w:asciiTheme="minorHAnsi" w:hAnsiTheme="minorHAnsi"/>
          <w:sz w:val="22"/>
          <w:szCs w:val="22"/>
        </w:rPr>
        <w:t>Podczas zakończenia nauki w szkole po wręczeniu aktów nadania stopnia i dyplomów ukończenia nauki kapelan udziela błogosławieństwa i składa życzenia.</w:t>
      </w:r>
    </w:p>
    <w:p w:rsidR="005B774E" w:rsidRPr="009F26BA" w:rsidRDefault="005B774E" w:rsidP="009F26BA">
      <w:pPr>
        <w:pStyle w:val="Style37"/>
        <w:widowControl/>
        <w:tabs>
          <w:tab w:val="left" w:pos="1721"/>
        </w:tabs>
        <w:spacing w:before="5" w:line="276" w:lineRule="auto"/>
        <w:ind w:firstLine="0"/>
        <w:rPr>
          <w:rFonts w:asciiTheme="minorHAnsi" w:hAnsiTheme="minorHAnsi"/>
          <w:sz w:val="22"/>
          <w:szCs w:val="22"/>
        </w:rPr>
      </w:pPr>
    </w:p>
    <w:p w:rsidR="009F26BA" w:rsidRDefault="005B774E" w:rsidP="009F26BA">
      <w:pPr>
        <w:pStyle w:val="Style37"/>
        <w:widowControl/>
        <w:tabs>
          <w:tab w:val="left" w:pos="1437"/>
        </w:tabs>
        <w:spacing w:before="5" w:line="276" w:lineRule="auto"/>
        <w:ind w:left="567" w:hanging="567"/>
        <w:jc w:val="center"/>
        <w:rPr>
          <w:rFonts w:asciiTheme="minorHAnsi" w:hAnsiTheme="minorHAnsi"/>
          <w:b/>
          <w:color w:val="000000"/>
          <w:sz w:val="22"/>
          <w:szCs w:val="22"/>
        </w:rPr>
      </w:pPr>
      <w:r w:rsidRPr="007B3854">
        <w:rPr>
          <w:rFonts w:asciiTheme="minorHAnsi" w:hAnsiTheme="minorHAnsi"/>
          <w:b/>
          <w:color w:val="000000"/>
          <w:sz w:val="22"/>
          <w:szCs w:val="22"/>
        </w:rPr>
        <w:t xml:space="preserve">§ </w:t>
      </w:r>
      <w:r w:rsidRPr="00F45D5C">
        <w:rPr>
          <w:rFonts w:asciiTheme="minorHAnsi" w:hAnsiTheme="minorHAnsi"/>
          <w:b/>
          <w:color w:val="000000"/>
          <w:sz w:val="22"/>
          <w:szCs w:val="22"/>
        </w:rPr>
        <w:t>1</w:t>
      </w:r>
      <w:r w:rsidR="007338C9">
        <w:rPr>
          <w:rFonts w:asciiTheme="minorHAnsi" w:hAnsiTheme="minorHAnsi"/>
          <w:b/>
          <w:color w:val="000000"/>
          <w:sz w:val="22"/>
          <w:szCs w:val="22"/>
        </w:rPr>
        <w:t>5</w:t>
      </w:r>
      <w:r w:rsidR="00203E02">
        <w:rPr>
          <w:rFonts w:asciiTheme="minorHAnsi" w:hAnsiTheme="minorHAnsi"/>
          <w:b/>
          <w:color w:val="000000"/>
          <w:sz w:val="22"/>
          <w:szCs w:val="22"/>
        </w:rPr>
        <w:t>8</w:t>
      </w:r>
      <w:r w:rsidRPr="00F45D5C">
        <w:rPr>
          <w:rFonts w:asciiTheme="minorHAnsi" w:hAnsiTheme="minorHAnsi"/>
          <w:b/>
          <w:color w:val="000000"/>
          <w:sz w:val="22"/>
          <w:szCs w:val="22"/>
        </w:rPr>
        <w:t>.</w:t>
      </w:r>
    </w:p>
    <w:p w:rsidR="005B774E" w:rsidRDefault="005B774E" w:rsidP="009F26BA">
      <w:pPr>
        <w:pStyle w:val="Style37"/>
        <w:widowControl/>
        <w:tabs>
          <w:tab w:val="left" w:pos="-3119"/>
        </w:tabs>
        <w:spacing w:before="5" w:line="276" w:lineRule="auto"/>
        <w:ind w:firstLine="0"/>
        <w:rPr>
          <w:rFonts w:asciiTheme="minorHAnsi" w:hAnsiTheme="minorHAnsi"/>
          <w:color w:val="000000"/>
          <w:sz w:val="22"/>
          <w:szCs w:val="22"/>
        </w:rPr>
      </w:pPr>
      <w:r w:rsidRPr="00F45D5C">
        <w:rPr>
          <w:rFonts w:asciiTheme="minorHAnsi" w:hAnsiTheme="minorHAnsi"/>
          <w:color w:val="000000"/>
          <w:sz w:val="22"/>
          <w:szCs w:val="22"/>
        </w:rPr>
        <w:t xml:space="preserve">Podczas wręczenia aktów mianowania i dyplomów, po wręczeniu aktów mianowania, dyplomów </w:t>
      </w:r>
      <w:r w:rsidR="009F26BA">
        <w:rPr>
          <w:rFonts w:asciiTheme="minorHAnsi" w:hAnsiTheme="minorHAnsi"/>
          <w:color w:val="000000"/>
          <w:sz w:val="22"/>
          <w:szCs w:val="22"/>
        </w:rPr>
        <w:br/>
      </w:r>
      <w:r w:rsidRPr="00F45D5C">
        <w:rPr>
          <w:rFonts w:asciiTheme="minorHAnsi" w:hAnsiTheme="minorHAnsi"/>
          <w:color w:val="000000"/>
          <w:sz w:val="22"/>
          <w:szCs w:val="22"/>
        </w:rPr>
        <w:t>i odznak szkoły oraz po wprowadzeniu pododdziałów do szyku, kapelan składa wyróżnionym gratulacje i życzenia. Następnie udziela im błogosławieństwa na dalsze lata służby.</w:t>
      </w:r>
    </w:p>
    <w:p w:rsidR="009F26BA" w:rsidRPr="009F26BA" w:rsidRDefault="009F26BA" w:rsidP="009F26BA">
      <w:pPr>
        <w:pStyle w:val="Style37"/>
        <w:widowControl/>
        <w:tabs>
          <w:tab w:val="left" w:pos="-3119"/>
        </w:tabs>
        <w:spacing w:before="5" w:line="276" w:lineRule="auto"/>
        <w:ind w:firstLine="0"/>
        <w:rPr>
          <w:rFonts w:asciiTheme="minorHAnsi" w:hAnsiTheme="minorHAnsi"/>
          <w:sz w:val="22"/>
          <w:szCs w:val="22"/>
        </w:rPr>
      </w:pPr>
    </w:p>
    <w:p w:rsidR="009F26BA" w:rsidRDefault="005B774E" w:rsidP="009F26BA">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203E02">
        <w:rPr>
          <w:rStyle w:val="FontStyle108"/>
          <w:rFonts w:asciiTheme="minorHAnsi" w:hAnsiTheme="minorHAnsi"/>
          <w:sz w:val="22"/>
          <w:szCs w:val="22"/>
        </w:rPr>
        <w:t>59</w:t>
      </w:r>
      <w:r w:rsidR="007338C9">
        <w:rPr>
          <w:rStyle w:val="FontStyle108"/>
          <w:rFonts w:asciiTheme="minorHAnsi" w:hAnsiTheme="minorHAnsi"/>
          <w:sz w:val="22"/>
          <w:szCs w:val="22"/>
        </w:rPr>
        <w:t>.</w:t>
      </w:r>
    </w:p>
    <w:p w:rsidR="005B774E" w:rsidRPr="009F26BA" w:rsidRDefault="005B774E"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Uroczystości religijne z udziałem strażaków odbywają się w obiektach sakralnych. </w:t>
      </w:r>
      <w:r w:rsidRPr="00F45D5C">
        <w:rPr>
          <w:rStyle w:val="FontStyle112"/>
          <w:rFonts w:asciiTheme="minorHAnsi" w:hAnsiTheme="minorHAnsi"/>
          <w:sz w:val="22"/>
          <w:szCs w:val="22"/>
        </w:rPr>
        <w:br/>
        <w:t>W szczególnych przypadkach mogą się one odbywać w innych, odpowiednio przygotowywanych miejscach.</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Nabożeństwa w obiekcie sakralnym odprawiane w intencji strażaków i służby pożarniczej odbywają się w szczególności z okazji: świąt narodowych, Dnia Strażaka, ślubowania, wręczenia sztandaru, obchodów jubileuszy, promocji.</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uroczystych nabożeństwach z udziałem strażaków lub w intencji służby pożarniczej może uczestniczyć kompania </w:t>
      </w:r>
      <w:r w:rsidRPr="00126B4E">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owa z pocztem sztandarowym. Występując </w:t>
      </w:r>
      <w:r w:rsidRPr="00F45D5C">
        <w:rPr>
          <w:rStyle w:val="FontStyle112"/>
          <w:rFonts w:asciiTheme="minorHAnsi" w:hAnsiTheme="minorHAnsi"/>
          <w:sz w:val="22"/>
          <w:szCs w:val="22"/>
        </w:rPr>
        <w:br/>
        <w:t xml:space="preserve">w obiekcie sakralnym, kompania </w:t>
      </w:r>
      <w:r w:rsidRPr="00126B4E">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owa ustawia się w szyku marszowym w kolumnie dwójkowej naprzeciw ołtarza lub w prawej nawie, patrząc od strony wejścia głównego.</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brak miejsca nie pozwala na wprowadzenie do obiektu sakralnego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można pozostawić ją na zewnątrz, a wówczas wprowadza się tylko poczet sztandarowy.</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 okolicznościowym nabożeństwie mogą również uczestniczyć poczty sztandarowe towarzyszące, które wprowadza się do obiektu sakralnego przed rozpoczęciem nabożeństwa.</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Poczet sztandarowy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ustawia się po prawej stronie ołtarza. Jeżeli w nabożeństwie uczestniczy większa liczba pocztów, mogą być one ustawiane, zależnie od warunków przestrzennych, po jednej lub po obu stronach ołtarza.</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w nabożeństwie bierze udział więcej pododdziałów, to ustawiają się one za kompanią </w:t>
      </w:r>
      <w:r w:rsidRPr="00126B4E">
        <w:rPr>
          <w:rStyle w:val="FontStyle112"/>
          <w:rFonts w:asciiTheme="minorHAnsi" w:hAnsiTheme="minorHAnsi"/>
          <w:color w:val="0000FF"/>
          <w:sz w:val="22"/>
          <w:szCs w:val="22"/>
        </w:rPr>
        <w:t>reprezentacyjną/</w:t>
      </w:r>
      <w:r>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i zachowują się tak, jak ona.</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 10 minut przed rozpoczęciem nabożeństwa winni przybyć indywidualni uczestnicy uroczystości oraz orkiestra.</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Kompanię </w:t>
      </w:r>
      <w:r w:rsidRPr="00126B4E">
        <w:rPr>
          <w:rStyle w:val="FontStyle112"/>
          <w:rFonts w:asciiTheme="minorHAnsi" w:hAnsiTheme="minorHAnsi"/>
          <w:color w:val="0000FF"/>
          <w:sz w:val="22"/>
          <w:szCs w:val="22"/>
        </w:rPr>
        <w:t>reprezentacyjną/</w:t>
      </w:r>
      <w:r>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oraz pododdziały towarzyszące biorące udział </w:t>
      </w:r>
      <w:r w:rsidRPr="00F45D5C">
        <w:rPr>
          <w:rStyle w:val="FontStyle112"/>
          <w:rFonts w:asciiTheme="minorHAnsi" w:hAnsiTheme="minorHAnsi"/>
          <w:sz w:val="22"/>
          <w:szCs w:val="22"/>
        </w:rPr>
        <w:br/>
        <w:t>w nabożeństwie wprowadza się do obiektu sakralnego na 5 minut przed uroczystością.</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Jeżeli w nabożeństwie uczestniczy orkiestra, komendy dowódcy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powinny być poprzedzane sygnałem „Słuchajcie wszyscy" </w:t>
      </w:r>
      <w:r w:rsidRPr="00F45D5C">
        <w:rPr>
          <w:rStyle w:val="FontStyle112"/>
          <w:rFonts w:asciiTheme="minorHAnsi" w:hAnsiTheme="minorHAnsi"/>
          <w:sz w:val="22"/>
          <w:szCs w:val="22"/>
        </w:rPr>
        <w:br/>
        <w:t>i podawane głosem wyraźnym, ale ściszonym.</w:t>
      </w:r>
    </w:p>
    <w:p w:rsidR="009F26BA" w:rsidRPr="009F26BA" w:rsidRDefault="009F26BA"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007B3854">
        <w:rPr>
          <w:rStyle w:val="FontStyle112"/>
          <w:rFonts w:asciiTheme="minorHAnsi" w:hAnsiTheme="minorHAnsi"/>
          <w:sz w:val="22"/>
          <w:szCs w:val="22"/>
        </w:rPr>
        <w:br/>
      </w:r>
      <w:r w:rsidRPr="00F45D5C">
        <w:rPr>
          <w:rStyle w:val="FontStyle112"/>
          <w:rFonts w:asciiTheme="minorHAnsi" w:hAnsiTheme="minorHAnsi"/>
          <w:b/>
          <w:sz w:val="22"/>
          <w:szCs w:val="22"/>
        </w:rPr>
        <w:t>„Pododdział - BACZNOŚĆ"</w:t>
      </w:r>
      <w:r w:rsidRPr="00F45D5C">
        <w:rPr>
          <w:rStyle w:val="FontStyle112"/>
          <w:rFonts w:asciiTheme="minorHAnsi" w:hAnsiTheme="minorHAnsi"/>
          <w:sz w:val="22"/>
          <w:szCs w:val="22"/>
        </w:rPr>
        <w:t xml:space="preserve">, </w:t>
      </w:r>
      <w:r w:rsidRPr="00F45D5C">
        <w:rPr>
          <w:rStyle w:val="FontStyle112"/>
          <w:rFonts w:asciiTheme="minorHAnsi" w:hAnsiTheme="minorHAnsi"/>
          <w:b/>
          <w:sz w:val="22"/>
          <w:szCs w:val="22"/>
        </w:rPr>
        <w:t>„Pododdział, na prawo -</w:t>
      </w:r>
      <w:r w:rsidR="007B3854">
        <w:rPr>
          <w:rStyle w:val="FontStyle112"/>
          <w:rFonts w:asciiTheme="minorHAnsi" w:hAnsiTheme="minorHAnsi"/>
          <w:b/>
          <w:sz w:val="22"/>
          <w:szCs w:val="22"/>
        </w:rPr>
        <w:t xml:space="preserve"> </w:t>
      </w:r>
      <w:r w:rsidRPr="00F45D5C">
        <w:rPr>
          <w:rStyle w:val="FontStyle112"/>
          <w:rFonts w:asciiTheme="minorHAnsi" w:hAnsiTheme="minorHAnsi"/>
          <w:b/>
          <w:sz w:val="22"/>
          <w:szCs w:val="22"/>
        </w:rPr>
        <w:t>PATRZ"</w:t>
      </w:r>
      <w:r w:rsidRPr="00F45D5C">
        <w:rPr>
          <w:rStyle w:val="FontStyle112"/>
          <w:rFonts w:asciiTheme="minorHAnsi" w:hAnsiTheme="minorHAnsi"/>
          <w:sz w:val="22"/>
          <w:szCs w:val="22"/>
        </w:rPr>
        <w:t xml:space="preserve"> (dowódca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dowódcy i asystujący pocztów sztandarowych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sztandarowi salutują sztandarami), w następujących momentach nabożeństwa:</w:t>
      </w:r>
    </w:p>
    <w:p w:rsidR="009F26BA" w:rsidRPr="00096242" w:rsidRDefault="009F26BA" w:rsidP="006010C4">
      <w:pPr>
        <w:pStyle w:val="Style9"/>
        <w:widowControl/>
        <w:numPr>
          <w:ilvl w:val="0"/>
          <w:numId w:val="33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czytaniem Ewangelii, po słowach: </w:t>
      </w:r>
      <w:r w:rsidRPr="00F45D5C">
        <w:rPr>
          <w:rStyle w:val="FontStyle112"/>
          <w:rFonts w:asciiTheme="minorHAnsi" w:hAnsiTheme="minorHAnsi"/>
          <w:b/>
          <w:sz w:val="22"/>
          <w:szCs w:val="22"/>
        </w:rPr>
        <w:t>„Słowa Ewangelii zapisane są</w:t>
      </w:r>
      <w:r w:rsidR="00E40EB0">
        <w:rPr>
          <w:rStyle w:val="FontStyle112"/>
          <w:rFonts w:asciiTheme="minorHAnsi" w:hAnsiTheme="minorHAnsi"/>
          <w:b/>
          <w:sz w:val="22"/>
          <w:szCs w:val="22"/>
        </w:rPr>
        <w:t xml:space="preserve"> </w:t>
      </w:r>
      <w:r w:rsidRPr="00F45D5C">
        <w:rPr>
          <w:rStyle w:val="FontStyle112"/>
          <w:rFonts w:asciiTheme="minorHAnsi" w:hAnsiTheme="minorHAnsi"/>
          <w:b/>
          <w:sz w:val="22"/>
          <w:szCs w:val="22"/>
        </w:rPr>
        <w:t>..."</w:t>
      </w:r>
      <w:r w:rsidRPr="00F45D5C">
        <w:rPr>
          <w:rStyle w:val="FontStyle112"/>
          <w:rFonts w:asciiTheme="minorHAnsi" w:hAnsiTheme="minorHAnsi"/>
          <w:sz w:val="22"/>
          <w:szCs w:val="22"/>
        </w:rPr>
        <w:t xml:space="preserve">, a po słowach </w:t>
      </w:r>
      <w:r w:rsidRPr="00F45D5C">
        <w:rPr>
          <w:rStyle w:val="FontStyle112"/>
          <w:rFonts w:asciiTheme="minorHAnsi" w:hAnsiTheme="minorHAnsi"/>
          <w:b/>
          <w:sz w:val="22"/>
          <w:szCs w:val="22"/>
        </w:rPr>
        <w:t>„Oto Słowo Pańskie"</w:t>
      </w:r>
      <w:r w:rsidRPr="00F45D5C">
        <w:rPr>
          <w:rStyle w:val="FontStyle112"/>
          <w:rFonts w:asciiTheme="minorHAnsi" w:hAnsiTheme="minorHAnsi"/>
          <w:sz w:val="22"/>
          <w:szCs w:val="22"/>
        </w:rPr>
        <w:t xml:space="preserve"> i odśpiewaniu przez wiernych </w:t>
      </w:r>
      <w:r w:rsidRPr="00F45D5C">
        <w:rPr>
          <w:rStyle w:val="FontStyle112"/>
          <w:rFonts w:asciiTheme="minorHAnsi" w:hAnsiTheme="minorHAnsi"/>
          <w:b/>
          <w:sz w:val="22"/>
          <w:szCs w:val="22"/>
        </w:rPr>
        <w:t>„Chwała Tobie, Jezu Chryste"</w:t>
      </w:r>
      <w:r w:rsidRPr="00F45D5C">
        <w:rPr>
          <w:rStyle w:val="FontStyle112"/>
          <w:rFonts w:asciiTheme="minorHAnsi" w:hAnsiTheme="minorHAnsi"/>
          <w:sz w:val="22"/>
          <w:szCs w:val="22"/>
        </w:rPr>
        <w:t xml:space="preserve"> </w:t>
      </w:r>
      <w:r w:rsidRPr="00F45D5C">
        <w:rPr>
          <w:rStyle w:val="FontStyle112"/>
          <w:rFonts w:asciiTheme="minorHAnsi" w:hAnsiTheme="minorHAnsi"/>
          <w:sz w:val="22"/>
          <w:szCs w:val="22"/>
        </w:rPr>
        <w:br/>
      </w:r>
      <w:r w:rsidR="00E40EB0" w:rsidRPr="00E40EB0">
        <w:rPr>
          <w:rStyle w:val="FontStyle112"/>
          <w:rFonts w:asciiTheme="minorHAnsi" w:hAnsiTheme="minorHAnsi"/>
          <w:color w:val="0000FF"/>
          <w:sz w:val="22"/>
          <w:szCs w:val="22"/>
        </w:rPr>
        <w:t>wydane są</w:t>
      </w:r>
      <w:r w:rsidRPr="00E40EB0">
        <w:rPr>
          <w:rStyle w:val="FontStyle112"/>
          <w:rFonts w:asciiTheme="minorHAnsi" w:hAnsiTheme="minorHAnsi"/>
          <w:color w:val="0000FF"/>
          <w:sz w:val="22"/>
          <w:szCs w:val="22"/>
        </w:rPr>
        <w:t xml:space="preserve"> </w:t>
      </w:r>
      <w:r w:rsidRPr="00F45D5C">
        <w:rPr>
          <w:rStyle w:val="FontStyle112"/>
          <w:rFonts w:asciiTheme="minorHAnsi" w:hAnsiTheme="minorHAnsi"/>
          <w:sz w:val="22"/>
          <w:szCs w:val="22"/>
        </w:rPr>
        <w:t xml:space="preserve">komendy: </w:t>
      </w:r>
      <w:r w:rsidRPr="00F45D5C">
        <w:rPr>
          <w:rStyle w:val="FontStyle112"/>
          <w:rFonts w:asciiTheme="minorHAnsi" w:hAnsiTheme="minorHAnsi"/>
          <w:b/>
          <w:sz w:val="22"/>
          <w:szCs w:val="22"/>
        </w:rPr>
        <w:t>„Pododdział - BACZNOŚĆ"</w:t>
      </w:r>
      <w:r w:rsidRPr="00F45D5C">
        <w:rPr>
          <w:rStyle w:val="FontStyle112"/>
          <w:rFonts w:asciiTheme="minorHAnsi" w:hAnsiTheme="minorHAnsi"/>
          <w:sz w:val="22"/>
          <w:szCs w:val="22"/>
        </w:rPr>
        <w:t>,</w:t>
      </w:r>
      <w:r w:rsidRPr="007B3854">
        <w:rPr>
          <w:rStyle w:val="FontStyle112"/>
          <w:rFonts w:asciiTheme="minorHAnsi" w:hAnsiTheme="minorHAnsi"/>
          <w:sz w:val="22"/>
          <w:szCs w:val="22"/>
        </w:rPr>
        <w:t xml:space="preserve"> </w:t>
      </w:r>
      <w:r w:rsidRPr="00F45D5C">
        <w:rPr>
          <w:rStyle w:val="FontStyle112"/>
          <w:rFonts w:asciiTheme="minorHAnsi" w:hAnsiTheme="minorHAnsi"/>
          <w:b/>
          <w:sz w:val="22"/>
          <w:szCs w:val="22"/>
        </w:rPr>
        <w:t>„Pododdział - SPOCZNIJ"</w:t>
      </w:r>
      <w:r w:rsidRPr="00F45D5C">
        <w:rPr>
          <w:rStyle w:val="FontStyle112"/>
          <w:rFonts w:asciiTheme="minorHAnsi" w:hAnsiTheme="minorHAnsi"/>
          <w:sz w:val="22"/>
          <w:szCs w:val="22"/>
        </w:rPr>
        <w:t>;</w:t>
      </w:r>
    </w:p>
    <w:p w:rsidR="00096242" w:rsidRPr="00096242" w:rsidRDefault="00096242" w:rsidP="006010C4">
      <w:pPr>
        <w:pStyle w:val="Style9"/>
        <w:widowControl/>
        <w:numPr>
          <w:ilvl w:val="0"/>
          <w:numId w:val="33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modlitwie </w:t>
      </w:r>
      <w:r w:rsidRPr="00F45D5C">
        <w:rPr>
          <w:rStyle w:val="FontStyle112"/>
          <w:rFonts w:asciiTheme="minorHAnsi" w:hAnsiTheme="minorHAnsi"/>
          <w:b/>
          <w:sz w:val="22"/>
          <w:szCs w:val="22"/>
        </w:rPr>
        <w:t>„Ojcze nasz</w:t>
      </w:r>
      <w:r w:rsidR="007B3854">
        <w:rPr>
          <w:rStyle w:val="FontStyle112"/>
          <w:rFonts w:asciiTheme="minorHAnsi" w:hAnsiTheme="minorHAnsi"/>
          <w:b/>
          <w:sz w:val="22"/>
          <w:szCs w:val="22"/>
        </w:rPr>
        <w:t xml:space="preserve"> </w:t>
      </w:r>
      <w:r w:rsidRPr="00F45D5C">
        <w:rPr>
          <w:rStyle w:val="FontStyle112"/>
          <w:rFonts w:asciiTheme="minorHAnsi" w:hAnsiTheme="minorHAnsi"/>
          <w:b/>
          <w:sz w:val="22"/>
          <w:szCs w:val="22"/>
        </w:rPr>
        <w:t>..."</w:t>
      </w:r>
      <w:r w:rsidRPr="00F45D5C">
        <w:rPr>
          <w:rStyle w:val="FontStyle112"/>
          <w:rFonts w:asciiTheme="minorHAnsi" w:hAnsiTheme="minorHAnsi"/>
          <w:sz w:val="22"/>
          <w:szCs w:val="22"/>
        </w:rPr>
        <w:t xml:space="preserve">, a po słowach: </w:t>
      </w:r>
      <w:r w:rsidRPr="00F45D5C">
        <w:rPr>
          <w:rStyle w:val="FontStyle112"/>
          <w:rFonts w:asciiTheme="minorHAnsi" w:hAnsiTheme="minorHAnsi"/>
          <w:b/>
          <w:sz w:val="22"/>
          <w:szCs w:val="22"/>
        </w:rPr>
        <w:t>„To czyńcie, ilekroć pić będziecie na pamiątkę moją"</w:t>
      </w:r>
      <w:r w:rsidRPr="00F45D5C">
        <w:rPr>
          <w:rStyle w:val="FontStyle112"/>
          <w:rFonts w:asciiTheme="minorHAnsi" w:hAnsiTheme="minorHAnsi"/>
          <w:sz w:val="22"/>
          <w:szCs w:val="22"/>
        </w:rPr>
        <w:t xml:space="preserve"> </w:t>
      </w:r>
      <w:r w:rsidR="00E40EB0" w:rsidRPr="00E40EB0">
        <w:rPr>
          <w:rStyle w:val="FontStyle112"/>
          <w:rFonts w:asciiTheme="minorHAnsi" w:hAnsiTheme="minorHAnsi"/>
          <w:color w:val="0000FF"/>
          <w:sz w:val="22"/>
          <w:szCs w:val="22"/>
        </w:rPr>
        <w:t xml:space="preserve">wydane są </w:t>
      </w:r>
      <w:r w:rsidRPr="00F45D5C">
        <w:rPr>
          <w:rStyle w:val="FontStyle112"/>
          <w:rFonts w:asciiTheme="minorHAnsi" w:hAnsiTheme="minorHAnsi"/>
          <w:sz w:val="22"/>
          <w:szCs w:val="22"/>
        </w:rPr>
        <w:t xml:space="preserve">komendy: </w:t>
      </w:r>
      <w:r w:rsidRPr="00F45D5C">
        <w:rPr>
          <w:rStyle w:val="FontStyle112"/>
          <w:rFonts w:asciiTheme="minorHAnsi" w:hAnsiTheme="minorHAnsi"/>
          <w:b/>
          <w:sz w:val="22"/>
          <w:szCs w:val="22"/>
        </w:rPr>
        <w:t>„Pododdział -</w:t>
      </w:r>
      <w:r w:rsidR="007B3854">
        <w:rPr>
          <w:rStyle w:val="FontStyle112"/>
          <w:rFonts w:asciiTheme="minorHAnsi" w:hAnsiTheme="minorHAnsi"/>
          <w:b/>
          <w:sz w:val="22"/>
          <w:szCs w:val="22"/>
        </w:rPr>
        <w:t xml:space="preserve"> </w:t>
      </w:r>
      <w:r w:rsidRPr="00F45D5C">
        <w:rPr>
          <w:rStyle w:val="FontStyle112"/>
          <w:rFonts w:asciiTheme="minorHAnsi" w:hAnsiTheme="minorHAnsi"/>
          <w:b/>
          <w:sz w:val="22"/>
          <w:szCs w:val="22"/>
        </w:rPr>
        <w:t>BACZNOŚĆ"</w:t>
      </w:r>
      <w:r w:rsidRPr="00F45D5C">
        <w:rPr>
          <w:rStyle w:val="FontStyle112"/>
          <w:rFonts w:asciiTheme="minorHAnsi" w:hAnsiTheme="minorHAnsi"/>
          <w:sz w:val="22"/>
          <w:szCs w:val="22"/>
        </w:rPr>
        <w:t>,</w:t>
      </w:r>
      <w:r w:rsidRPr="00F45D5C">
        <w:rPr>
          <w:rStyle w:val="FontStyle112"/>
          <w:rFonts w:asciiTheme="minorHAnsi" w:hAnsiTheme="minorHAnsi"/>
          <w:b/>
          <w:sz w:val="22"/>
          <w:szCs w:val="22"/>
        </w:rPr>
        <w:t xml:space="preserve"> „Pododdział - SPOCZNIJ"</w:t>
      </w:r>
      <w:r w:rsidRPr="00F45D5C">
        <w:rPr>
          <w:rStyle w:val="FontStyle112"/>
          <w:rFonts w:asciiTheme="minorHAnsi" w:hAnsiTheme="minorHAnsi"/>
          <w:sz w:val="22"/>
          <w:szCs w:val="22"/>
        </w:rPr>
        <w:t>;</w:t>
      </w:r>
    </w:p>
    <w:p w:rsidR="00096242" w:rsidRDefault="00096242" w:rsidP="006010C4">
      <w:pPr>
        <w:pStyle w:val="Style9"/>
        <w:widowControl/>
        <w:numPr>
          <w:ilvl w:val="0"/>
          <w:numId w:val="33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błogosławieństwem, po słowach: </w:t>
      </w:r>
      <w:r w:rsidRPr="00F45D5C">
        <w:rPr>
          <w:rStyle w:val="FontStyle112"/>
          <w:rFonts w:asciiTheme="minorHAnsi" w:hAnsiTheme="minorHAnsi"/>
          <w:b/>
          <w:sz w:val="22"/>
          <w:szCs w:val="22"/>
        </w:rPr>
        <w:t>„Przyjmijcie Boże błogosławieństwo"</w:t>
      </w:r>
      <w:r w:rsidRPr="00F45D5C">
        <w:rPr>
          <w:rStyle w:val="FontStyle112"/>
          <w:rFonts w:asciiTheme="minorHAnsi" w:hAnsiTheme="minorHAnsi"/>
          <w:sz w:val="22"/>
          <w:szCs w:val="22"/>
        </w:rPr>
        <w:t xml:space="preserve">, </w:t>
      </w:r>
      <w:r w:rsidR="007B3854">
        <w:rPr>
          <w:rStyle w:val="FontStyle112"/>
          <w:rFonts w:asciiTheme="minorHAnsi" w:hAnsiTheme="minorHAnsi"/>
          <w:sz w:val="22"/>
          <w:szCs w:val="22"/>
        </w:rPr>
        <w:br/>
      </w:r>
      <w:r w:rsidRPr="00F45D5C">
        <w:rPr>
          <w:rStyle w:val="FontStyle112"/>
          <w:rFonts w:asciiTheme="minorHAnsi" w:hAnsiTheme="minorHAnsi"/>
          <w:sz w:val="22"/>
          <w:szCs w:val="22"/>
        </w:rPr>
        <w:t xml:space="preserve">a po słowach: </w:t>
      </w:r>
      <w:r w:rsidRPr="00F45D5C">
        <w:rPr>
          <w:rStyle w:val="FontStyle112"/>
          <w:rFonts w:asciiTheme="minorHAnsi" w:hAnsiTheme="minorHAnsi"/>
          <w:b/>
          <w:sz w:val="22"/>
          <w:szCs w:val="22"/>
        </w:rPr>
        <w:t xml:space="preserve">„Niech ci błogosławi Pan i niechaj cię strzeże, niech rozjaśni Pan oblicze swoje nad tobą i niech ci miłościw będzie. Niech obróci Pan twarz swoją ku tobie </w:t>
      </w:r>
      <w:r w:rsidRPr="00F45D5C">
        <w:rPr>
          <w:rStyle w:val="FontStyle112"/>
          <w:rFonts w:asciiTheme="minorHAnsi" w:hAnsiTheme="minorHAnsi"/>
          <w:b/>
          <w:sz w:val="22"/>
          <w:szCs w:val="22"/>
        </w:rPr>
        <w:br/>
        <w:t>i niechaj ci da swój święty pokój"</w:t>
      </w:r>
      <w:r w:rsidRPr="00F45D5C">
        <w:rPr>
          <w:rStyle w:val="FontStyle112"/>
          <w:rFonts w:asciiTheme="minorHAnsi" w:hAnsiTheme="minorHAnsi"/>
          <w:sz w:val="22"/>
          <w:szCs w:val="22"/>
        </w:rPr>
        <w:t xml:space="preserve"> </w:t>
      </w:r>
      <w:r w:rsidR="00E40EB0" w:rsidRPr="00E40EB0">
        <w:rPr>
          <w:rStyle w:val="FontStyle112"/>
          <w:rFonts w:asciiTheme="minorHAnsi" w:hAnsiTheme="minorHAnsi"/>
          <w:color w:val="0000FF"/>
          <w:sz w:val="22"/>
          <w:szCs w:val="22"/>
        </w:rPr>
        <w:t xml:space="preserve">wydane są </w:t>
      </w:r>
      <w:r w:rsidRPr="00F45D5C">
        <w:rPr>
          <w:rStyle w:val="FontStyle112"/>
          <w:rFonts w:asciiTheme="minorHAnsi" w:hAnsiTheme="minorHAnsi"/>
          <w:sz w:val="22"/>
          <w:szCs w:val="22"/>
        </w:rPr>
        <w:t xml:space="preserve">komendy: </w:t>
      </w:r>
      <w:r w:rsidRPr="00F45D5C">
        <w:rPr>
          <w:rStyle w:val="FontStyle112"/>
          <w:rFonts w:asciiTheme="minorHAnsi" w:hAnsiTheme="minorHAnsi"/>
          <w:b/>
          <w:sz w:val="22"/>
          <w:szCs w:val="22"/>
        </w:rPr>
        <w:t>„Pododdział -</w:t>
      </w:r>
      <w:r w:rsidR="007B3854">
        <w:rPr>
          <w:rStyle w:val="FontStyle112"/>
          <w:rFonts w:asciiTheme="minorHAnsi" w:hAnsiTheme="minorHAnsi"/>
          <w:b/>
          <w:sz w:val="22"/>
          <w:szCs w:val="22"/>
        </w:rPr>
        <w:t xml:space="preserve"> </w:t>
      </w:r>
      <w:r w:rsidRPr="00F45D5C">
        <w:rPr>
          <w:rStyle w:val="FontStyle112"/>
          <w:rFonts w:asciiTheme="minorHAnsi" w:hAnsiTheme="minorHAnsi"/>
          <w:b/>
          <w:sz w:val="22"/>
          <w:szCs w:val="22"/>
        </w:rPr>
        <w:t>BACZNOŚĆ"</w:t>
      </w:r>
      <w:r w:rsidRPr="00F45D5C">
        <w:rPr>
          <w:rStyle w:val="FontStyle112"/>
          <w:rFonts w:asciiTheme="minorHAnsi" w:hAnsiTheme="minorHAnsi"/>
          <w:sz w:val="22"/>
          <w:szCs w:val="22"/>
        </w:rPr>
        <w:t>,</w:t>
      </w:r>
      <w:r w:rsidRPr="007B3854">
        <w:rPr>
          <w:rStyle w:val="FontStyle112"/>
          <w:rFonts w:asciiTheme="minorHAnsi" w:hAnsiTheme="minorHAnsi"/>
          <w:sz w:val="22"/>
          <w:szCs w:val="22"/>
        </w:rPr>
        <w:t xml:space="preserve"> </w:t>
      </w:r>
      <w:r w:rsidR="007B3854">
        <w:rPr>
          <w:rStyle w:val="FontStyle112"/>
          <w:rFonts w:asciiTheme="minorHAnsi" w:hAnsiTheme="minorHAnsi"/>
          <w:sz w:val="22"/>
          <w:szCs w:val="22"/>
        </w:rPr>
        <w:br/>
      </w:r>
      <w:r w:rsidRPr="00F45D5C">
        <w:rPr>
          <w:rStyle w:val="FontStyle112"/>
          <w:rFonts w:asciiTheme="minorHAnsi" w:hAnsiTheme="minorHAnsi"/>
          <w:b/>
          <w:sz w:val="22"/>
          <w:szCs w:val="22"/>
        </w:rPr>
        <w:t>„Pododdział - SPOCZNIJ"</w:t>
      </w:r>
      <w:r w:rsidRPr="00F45D5C">
        <w:rPr>
          <w:rStyle w:val="FontStyle112"/>
          <w:rFonts w:asciiTheme="minorHAnsi" w:hAnsiTheme="minorHAnsi"/>
          <w:sz w:val="22"/>
          <w:szCs w:val="22"/>
        </w:rPr>
        <w:t>.</w:t>
      </w:r>
    </w:p>
    <w:p w:rsidR="009F26BA" w:rsidRPr="00096242" w:rsidRDefault="00096242"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Strażacy wchodzący w skład pocztów sztandarowych i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pragnący przyjąć komunię świętą nie występują z szyku, podnoszą jedynie prawą rękę </w:t>
      </w:r>
      <w:r w:rsidR="007B3854">
        <w:rPr>
          <w:rStyle w:val="FontStyle112"/>
          <w:rFonts w:asciiTheme="minorHAnsi" w:hAnsiTheme="minorHAnsi"/>
          <w:sz w:val="22"/>
          <w:szCs w:val="22"/>
        </w:rPr>
        <w:br/>
      </w:r>
      <w:r w:rsidRPr="00F45D5C">
        <w:rPr>
          <w:rStyle w:val="FontStyle112"/>
          <w:rFonts w:asciiTheme="minorHAnsi" w:hAnsiTheme="minorHAnsi"/>
          <w:sz w:val="22"/>
          <w:szCs w:val="22"/>
        </w:rPr>
        <w:t xml:space="preserve">na wysokość serca. Duchowny powinien przynieść komunię świętą w miejsce ustawienia pocztu sztandarowego i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Członkowie pocztu,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innych pododdziałów przyjmują komunię świętą w nakryciu głowy.</w:t>
      </w:r>
    </w:p>
    <w:p w:rsidR="00096242" w:rsidRPr="00096242" w:rsidRDefault="00096242" w:rsidP="009F26BA">
      <w:pPr>
        <w:pStyle w:val="Style9"/>
        <w:widowControl/>
        <w:numPr>
          <w:ilvl w:val="2"/>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Poczet sztandarowy kompanii</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poczty towarzyszące wychodzą </w:t>
      </w:r>
      <w:r w:rsidRPr="00F45D5C">
        <w:rPr>
          <w:rStyle w:val="FontStyle112"/>
          <w:rFonts w:asciiTheme="minorHAnsi" w:hAnsiTheme="minorHAnsi"/>
          <w:sz w:val="22"/>
          <w:szCs w:val="22"/>
        </w:rPr>
        <w:br/>
        <w:t>z obiektu sakralnego podczas postludium. Wyjście pocztów może być poprzedzone odegraniem hasła Wojska Polskiego oraz „Roty" lub pieśni „Boże, coś Polskę".</w:t>
      </w:r>
    </w:p>
    <w:p w:rsidR="00096242" w:rsidRPr="00F45D5C" w:rsidRDefault="00096242" w:rsidP="009F26BA">
      <w:pPr>
        <w:pStyle w:val="Style9"/>
        <w:widowControl/>
        <w:numPr>
          <w:ilvl w:val="2"/>
          <w:numId w:val="166"/>
        </w:numPr>
        <w:spacing w:line="276" w:lineRule="auto"/>
        <w:ind w:left="426" w:hanging="426"/>
        <w:rPr>
          <w:rFonts w:asciiTheme="minorHAnsi" w:hAnsiTheme="minorHAnsi"/>
        </w:rPr>
      </w:pPr>
      <w:r w:rsidRPr="00F45D5C">
        <w:rPr>
          <w:rStyle w:val="FontStyle112"/>
          <w:rFonts w:asciiTheme="minorHAnsi" w:hAnsiTheme="minorHAnsi"/>
          <w:sz w:val="22"/>
          <w:szCs w:val="22"/>
        </w:rPr>
        <w:t xml:space="preserve">Celebrujący nabożeństwo odchodzi wraz z asystą liturgiczną od ołtarza dopiero po wyjściu </w:t>
      </w:r>
      <w:r w:rsidRPr="00F45D5C">
        <w:rPr>
          <w:rStyle w:val="FontStyle112"/>
          <w:rFonts w:asciiTheme="minorHAnsi" w:hAnsiTheme="minorHAnsi"/>
          <w:sz w:val="22"/>
          <w:szCs w:val="22"/>
        </w:rPr>
        <w:br/>
        <w:t xml:space="preserve">z obiektu sakralnego pocztów sztandarowych i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5B774E" w:rsidRPr="00096242" w:rsidRDefault="005B774E" w:rsidP="00096242">
      <w:pPr>
        <w:pStyle w:val="Style30"/>
        <w:widowControl/>
        <w:tabs>
          <w:tab w:val="left" w:pos="1533"/>
        </w:tabs>
        <w:spacing w:before="9" w:line="276" w:lineRule="auto"/>
        <w:ind w:firstLine="0"/>
        <w:rPr>
          <w:rFonts w:asciiTheme="minorHAnsi" w:hAnsiTheme="minorHAnsi"/>
          <w:sz w:val="22"/>
          <w:szCs w:val="22"/>
        </w:rPr>
      </w:pPr>
    </w:p>
    <w:p w:rsidR="00096242" w:rsidRDefault="005B774E" w:rsidP="00096242">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16</w:t>
      </w:r>
      <w:r w:rsidR="00203E02">
        <w:rPr>
          <w:rStyle w:val="FontStyle108"/>
          <w:rFonts w:asciiTheme="minorHAnsi" w:hAnsiTheme="minorHAnsi"/>
          <w:sz w:val="22"/>
          <w:szCs w:val="22"/>
        </w:rPr>
        <w:t>0</w:t>
      </w:r>
      <w:r w:rsidRPr="00F45D5C">
        <w:rPr>
          <w:rStyle w:val="FontStyle108"/>
          <w:rFonts w:asciiTheme="minorHAnsi" w:hAnsiTheme="minorHAnsi"/>
          <w:sz w:val="22"/>
          <w:szCs w:val="22"/>
        </w:rPr>
        <w:t>.</w:t>
      </w:r>
    </w:p>
    <w:p w:rsidR="005B774E" w:rsidRPr="00096242" w:rsidRDefault="005B774E" w:rsidP="00096242">
      <w:pPr>
        <w:pStyle w:val="Style9"/>
        <w:widowControl/>
        <w:numPr>
          <w:ilvl w:val="3"/>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Nabożeństwo polowe organizowane jest z tych samych okazji i ma taki sam przebieg, </w:t>
      </w:r>
      <w:r w:rsidR="00096242">
        <w:rPr>
          <w:rStyle w:val="FontStyle112"/>
          <w:rFonts w:asciiTheme="minorHAnsi" w:hAnsiTheme="minorHAnsi"/>
          <w:sz w:val="22"/>
          <w:szCs w:val="22"/>
        </w:rPr>
        <w:br/>
      </w:r>
      <w:r w:rsidRPr="00F45D5C">
        <w:rPr>
          <w:rStyle w:val="FontStyle112"/>
          <w:rFonts w:asciiTheme="minorHAnsi" w:hAnsiTheme="minorHAnsi"/>
          <w:sz w:val="22"/>
          <w:szCs w:val="22"/>
        </w:rPr>
        <w:t>jak nabożeństwo w obiekcie sakralnym.</w:t>
      </w:r>
    </w:p>
    <w:p w:rsidR="00096242" w:rsidRPr="00F45D5C" w:rsidRDefault="00096242" w:rsidP="00096242">
      <w:pPr>
        <w:pStyle w:val="Style9"/>
        <w:widowControl/>
        <w:numPr>
          <w:ilvl w:val="3"/>
          <w:numId w:val="166"/>
        </w:numPr>
        <w:spacing w:line="276" w:lineRule="auto"/>
        <w:ind w:left="426" w:hanging="426"/>
        <w:rPr>
          <w:rFonts w:asciiTheme="minorHAnsi" w:hAnsiTheme="minorHAnsi"/>
        </w:rPr>
      </w:pPr>
      <w:r w:rsidRPr="00F45D5C">
        <w:rPr>
          <w:rStyle w:val="FontStyle112"/>
          <w:rFonts w:asciiTheme="minorHAnsi" w:hAnsiTheme="minorHAnsi"/>
          <w:sz w:val="22"/>
          <w:szCs w:val="22"/>
        </w:rPr>
        <w:t>Aby zapewnić niezakłócony przebieg uroczystości, należy wyznaczyć służbę porządkową.</w:t>
      </w:r>
    </w:p>
    <w:p w:rsidR="005B774E" w:rsidRPr="00867146" w:rsidRDefault="005B774E" w:rsidP="00096242">
      <w:pPr>
        <w:pStyle w:val="Style39"/>
        <w:widowControl/>
        <w:spacing w:before="240" w:line="276" w:lineRule="auto"/>
        <w:ind w:firstLine="0"/>
        <w:rPr>
          <w:rFonts w:asciiTheme="minorHAnsi" w:hAnsiTheme="minorHAnsi"/>
          <w:sz w:val="22"/>
          <w:szCs w:val="22"/>
        </w:rPr>
      </w:pPr>
    </w:p>
    <w:p w:rsidR="005B774E" w:rsidRDefault="005B774E" w:rsidP="00FA3474">
      <w:pPr>
        <w:pStyle w:val="Nagwek3"/>
        <w:jc w:val="center"/>
        <w:rPr>
          <w:rStyle w:val="FontStyle112"/>
          <w:rFonts w:asciiTheme="minorHAnsi" w:hAnsiTheme="minorHAnsi"/>
          <w:sz w:val="22"/>
          <w:szCs w:val="22"/>
        </w:rPr>
      </w:pPr>
      <w:bookmarkStart w:id="338" w:name="_Toc42522668"/>
      <w:r w:rsidRPr="00F45D5C">
        <w:rPr>
          <w:rStyle w:val="FontStyle112"/>
          <w:rFonts w:asciiTheme="minorHAnsi" w:hAnsiTheme="minorHAnsi"/>
          <w:sz w:val="22"/>
          <w:szCs w:val="22"/>
        </w:rPr>
        <w:t xml:space="preserve">Rozdział </w:t>
      </w:r>
      <w:r w:rsidR="00F3527C">
        <w:rPr>
          <w:rStyle w:val="FontStyle112"/>
          <w:rFonts w:asciiTheme="minorHAnsi" w:hAnsiTheme="minorHAnsi"/>
          <w:sz w:val="22"/>
          <w:szCs w:val="22"/>
        </w:rPr>
        <w:t>5</w:t>
      </w:r>
      <w:bookmarkEnd w:id="338"/>
    </w:p>
    <w:p w:rsidR="005B774E" w:rsidRPr="00FA3474" w:rsidRDefault="005B774E" w:rsidP="00545E1F">
      <w:pPr>
        <w:pStyle w:val="Nagwek3"/>
        <w:jc w:val="center"/>
        <w:rPr>
          <w:rStyle w:val="FontStyle112"/>
          <w:rFonts w:asciiTheme="minorHAnsi" w:hAnsiTheme="minorHAnsi"/>
          <w:sz w:val="22"/>
          <w:szCs w:val="22"/>
        </w:rPr>
      </w:pPr>
      <w:bookmarkStart w:id="339" w:name="_Toc42522669"/>
      <w:r w:rsidRPr="00FA3474">
        <w:rPr>
          <w:rStyle w:val="FontStyle112"/>
          <w:rFonts w:asciiTheme="minorHAnsi" w:hAnsiTheme="minorHAnsi"/>
          <w:sz w:val="22"/>
          <w:szCs w:val="22"/>
        </w:rPr>
        <w:t xml:space="preserve">Udział pożarniczej asysty </w:t>
      </w:r>
      <w:r w:rsidR="00176258" w:rsidRPr="00FA3474">
        <w:rPr>
          <w:rStyle w:val="FontStyle112"/>
          <w:rFonts w:asciiTheme="minorHAnsi" w:hAnsiTheme="minorHAnsi"/>
          <w:sz w:val="22"/>
          <w:szCs w:val="22"/>
        </w:rPr>
        <w:t>honorowej</w:t>
      </w:r>
      <w:r w:rsidRPr="00FA3474">
        <w:rPr>
          <w:rStyle w:val="FontStyle112"/>
          <w:rFonts w:asciiTheme="minorHAnsi" w:hAnsiTheme="minorHAnsi"/>
          <w:sz w:val="22"/>
          <w:szCs w:val="22"/>
        </w:rPr>
        <w:t xml:space="preserve"> w uroczystościach patriotyczno-religijnych </w:t>
      </w:r>
      <w:r w:rsidR="00096242" w:rsidRPr="00FA3474">
        <w:rPr>
          <w:rStyle w:val="FontStyle112"/>
          <w:rFonts w:asciiTheme="minorHAnsi" w:hAnsiTheme="minorHAnsi"/>
          <w:sz w:val="22"/>
          <w:szCs w:val="22"/>
        </w:rPr>
        <w:br/>
      </w:r>
      <w:r w:rsidRPr="00FA3474">
        <w:rPr>
          <w:rStyle w:val="FontStyle112"/>
          <w:rFonts w:asciiTheme="minorHAnsi" w:hAnsiTheme="minorHAnsi"/>
          <w:sz w:val="22"/>
          <w:szCs w:val="22"/>
        </w:rPr>
        <w:t>i religijnych dla wyznania prawosławnego</w:t>
      </w:r>
      <w:bookmarkEnd w:id="339"/>
    </w:p>
    <w:p w:rsidR="00096242" w:rsidRPr="00096242" w:rsidRDefault="00096242" w:rsidP="00096242">
      <w:pPr>
        <w:pStyle w:val="Style8"/>
        <w:widowControl/>
        <w:spacing w:line="276" w:lineRule="auto"/>
        <w:jc w:val="both"/>
        <w:rPr>
          <w:rFonts w:asciiTheme="minorHAnsi" w:hAnsiTheme="minorHAnsi"/>
          <w:sz w:val="22"/>
          <w:szCs w:val="22"/>
        </w:rPr>
      </w:pPr>
    </w:p>
    <w:p w:rsidR="00096242" w:rsidRDefault="005B774E" w:rsidP="00096242">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16</w:t>
      </w:r>
      <w:r w:rsidR="00203E02">
        <w:rPr>
          <w:rStyle w:val="FontStyle108"/>
          <w:rFonts w:asciiTheme="minorHAnsi" w:hAnsiTheme="minorHAnsi"/>
          <w:sz w:val="22"/>
          <w:szCs w:val="22"/>
        </w:rPr>
        <w:t>1</w:t>
      </w:r>
      <w:r w:rsidR="007338C9">
        <w:rPr>
          <w:rStyle w:val="FontStyle108"/>
          <w:rFonts w:asciiTheme="minorHAnsi" w:hAnsiTheme="minorHAnsi"/>
          <w:sz w:val="22"/>
          <w:szCs w:val="22"/>
        </w:rPr>
        <w:t>.</w:t>
      </w:r>
    </w:p>
    <w:p w:rsidR="005B774E" w:rsidRPr="00096242" w:rsidRDefault="005B774E" w:rsidP="00096242">
      <w:pPr>
        <w:pStyle w:val="Style9"/>
        <w:widowControl/>
        <w:numPr>
          <w:ilvl w:val="4"/>
          <w:numId w:val="166"/>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 uroczystości patriotyczno-religijnych połączonych z błogosławieństwem lub poświęceniem </w:t>
      </w:r>
      <w:r w:rsidR="00096242">
        <w:rPr>
          <w:rStyle w:val="FontStyle112"/>
          <w:rFonts w:asciiTheme="minorHAnsi" w:hAnsiTheme="minorHAnsi"/>
          <w:sz w:val="22"/>
          <w:szCs w:val="22"/>
        </w:rPr>
        <w:br/>
      </w:r>
      <w:r w:rsidRPr="00F45D5C">
        <w:rPr>
          <w:rStyle w:val="FontStyle112"/>
          <w:rFonts w:asciiTheme="minorHAnsi" w:hAnsiTheme="minorHAnsi"/>
          <w:sz w:val="22"/>
          <w:szCs w:val="22"/>
        </w:rPr>
        <w:t xml:space="preserve">z udziałem pożarniczej asysty </w:t>
      </w:r>
      <w:r w:rsidR="00176258">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zalicza się w szczególności:</w:t>
      </w:r>
    </w:p>
    <w:p w:rsidR="005B774E" w:rsidRPr="00F45D5C" w:rsidRDefault="005B774E" w:rsidP="006010C4">
      <w:pPr>
        <w:pStyle w:val="Style9"/>
        <w:widowControl/>
        <w:numPr>
          <w:ilvl w:val="0"/>
          <w:numId w:val="332"/>
        </w:numPr>
        <w:spacing w:line="276" w:lineRule="auto"/>
        <w:ind w:left="851" w:hanging="425"/>
        <w:rPr>
          <w:rFonts w:asciiTheme="minorHAnsi" w:hAnsiTheme="minorHAnsi"/>
        </w:rPr>
      </w:pPr>
      <w:r w:rsidRPr="00F45D5C">
        <w:rPr>
          <w:rStyle w:val="FontStyle112"/>
          <w:rFonts w:asciiTheme="minorHAnsi" w:hAnsiTheme="minorHAnsi"/>
          <w:sz w:val="22"/>
          <w:szCs w:val="22"/>
        </w:rPr>
        <w:t>ślubowanie;</w:t>
      </w:r>
    </w:p>
    <w:p w:rsidR="005B774E" w:rsidRPr="00F45D5C" w:rsidRDefault="005B774E" w:rsidP="006010C4">
      <w:pPr>
        <w:pStyle w:val="Style31"/>
        <w:widowControl/>
        <w:numPr>
          <w:ilvl w:val="0"/>
          <w:numId w:val="332"/>
        </w:numPr>
        <w:tabs>
          <w:tab w:val="left" w:pos="993"/>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odsłonięcie pomnika i tablicy pamiątkowej;</w:t>
      </w:r>
    </w:p>
    <w:p w:rsidR="005B774E" w:rsidRPr="00F45D5C" w:rsidRDefault="005B774E" w:rsidP="006010C4">
      <w:pPr>
        <w:pStyle w:val="Style31"/>
        <w:widowControl/>
        <w:numPr>
          <w:ilvl w:val="0"/>
          <w:numId w:val="332"/>
        </w:numPr>
        <w:tabs>
          <w:tab w:val="left" w:pos="993"/>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lastRenderedPageBreak/>
        <w:t>nadanie sztandaru;</w:t>
      </w:r>
    </w:p>
    <w:p w:rsidR="005B774E" w:rsidRPr="00F45D5C" w:rsidRDefault="005B774E" w:rsidP="006010C4">
      <w:pPr>
        <w:pStyle w:val="Style31"/>
        <w:widowControl/>
        <w:numPr>
          <w:ilvl w:val="0"/>
          <w:numId w:val="332"/>
        </w:numPr>
        <w:tabs>
          <w:tab w:val="left" w:pos="993"/>
          <w:tab w:val="left" w:pos="1134"/>
        </w:tabs>
        <w:spacing w:before="9" w:line="276" w:lineRule="auto"/>
        <w:ind w:left="851" w:hanging="425"/>
        <w:rPr>
          <w:rFonts w:asciiTheme="minorHAnsi" w:hAnsiTheme="minorHAnsi"/>
        </w:rPr>
      </w:pPr>
      <w:r w:rsidRPr="00F45D5C">
        <w:rPr>
          <w:rStyle w:val="FontStyle112"/>
          <w:rFonts w:asciiTheme="minorHAnsi" w:hAnsiTheme="minorHAnsi"/>
          <w:sz w:val="22"/>
          <w:szCs w:val="22"/>
        </w:rPr>
        <w:t>otwarcie strażnicy;</w:t>
      </w:r>
    </w:p>
    <w:p w:rsidR="005B774E" w:rsidRPr="00F45D5C" w:rsidRDefault="005B774E" w:rsidP="006010C4">
      <w:pPr>
        <w:pStyle w:val="Style31"/>
        <w:widowControl/>
        <w:numPr>
          <w:ilvl w:val="0"/>
          <w:numId w:val="332"/>
        </w:numPr>
        <w:tabs>
          <w:tab w:val="left" w:pos="993"/>
          <w:tab w:val="left" w:pos="1134"/>
        </w:tabs>
        <w:spacing w:before="5" w:line="276" w:lineRule="auto"/>
        <w:ind w:left="851" w:hanging="425"/>
        <w:rPr>
          <w:rFonts w:asciiTheme="minorHAnsi" w:hAnsiTheme="minorHAnsi"/>
        </w:rPr>
      </w:pPr>
      <w:r w:rsidRPr="00F45D5C">
        <w:rPr>
          <w:rStyle w:val="FontStyle112"/>
          <w:rFonts w:asciiTheme="minorHAnsi" w:hAnsiTheme="minorHAnsi"/>
          <w:sz w:val="22"/>
          <w:szCs w:val="22"/>
        </w:rPr>
        <w:t>przekazanie sprzętu pożarniczego;</w:t>
      </w:r>
    </w:p>
    <w:p w:rsidR="005B774E" w:rsidRPr="00F45D5C" w:rsidRDefault="005B774E" w:rsidP="006010C4">
      <w:pPr>
        <w:pStyle w:val="Style31"/>
        <w:widowControl/>
        <w:numPr>
          <w:ilvl w:val="0"/>
          <w:numId w:val="332"/>
        </w:numPr>
        <w:tabs>
          <w:tab w:val="left" w:pos="993"/>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ślub strażaka;</w:t>
      </w:r>
    </w:p>
    <w:p w:rsidR="005B774E" w:rsidRPr="00F45D5C" w:rsidRDefault="005B774E" w:rsidP="006010C4">
      <w:pPr>
        <w:pStyle w:val="Style31"/>
        <w:widowControl/>
        <w:numPr>
          <w:ilvl w:val="0"/>
          <w:numId w:val="332"/>
        </w:numPr>
        <w:tabs>
          <w:tab w:val="left" w:pos="993"/>
          <w:tab w:val="left" w:pos="1134"/>
        </w:tabs>
        <w:spacing w:before="9" w:line="276" w:lineRule="auto"/>
        <w:ind w:left="851" w:hanging="425"/>
        <w:rPr>
          <w:rFonts w:asciiTheme="minorHAnsi" w:hAnsiTheme="minorHAnsi"/>
        </w:rPr>
      </w:pPr>
      <w:r w:rsidRPr="00F45D5C">
        <w:rPr>
          <w:rStyle w:val="FontStyle112"/>
          <w:rFonts w:asciiTheme="minorHAnsi" w:hAnsiTheme="minorHAnsi"/>
          <w:sz w:val="22"/>
          <w:szCs w:val="22"/>
        </w:rPr>
        <w:t>pogrzeb strażaka;</w:t>
      </w:r>
    </w:p>
    <w:p w:rsidR="005B774E" w:rsidRPr="00F45D5C" w:rsidRDefault="005B774E" w:rsidP="006010C4">
      <w:pPr>
        <w:pStyle w:val="Style31"/>
        <w:widowControl/>
        <w:numPr>
          <w:ilvl w:val="0"/>
          <w:numId w:val="332"/>
        </w:numPr>
        <w:tabs>
          <w:tab w:val="left" w:pos="993"/>
          <w:tab w:val="left" w:pos="1134"/>
        </w:tabs>
        <w:spacing w:line="276" w:lineRule="auto"/>
        <w:ind w:left="851" w:hanging="425"/>
        <w:rPr>
          <w:rFonts w:asciiTheme="minorHAnsi" w:hAnsiTheme="minorHAnsi"/>
        </w:rPr>
      </w:pPr>
      <w:r w:rsidRPr="00F45D5C">
        <w:rPr>
          <w:rStyle w:val="FontStyle112"/>
          <w:rFonts w:asciiTheme="minorHAnsi" w:hAnsiTheme="minorHAnsi"/>
          <w:sz w:val="22"/>
          <w:szCs w:val="22"/>
        </w:rPr>
        <w:t>inaugurację roku akademickiego, szkolnego;</w:t>
      </w:r>
    </w:p>
    <w:p w:rsidR="005B774E" w:rsidRPr="00096242" w:rsidRDefault="005B774E" w:rsidP="006010C4">
      <w:pPr>
        <w:pStyle w:val="Style31"/>
        <w:widowControl/>
        <w:numPr>
          <w:ilvl w:val="0"/>
          <w:numId w:val="332"/>
        </w:numPr>
        <w:tabs>
          <w:tab w:val="left" w:pos="2176"/>
        </w:tabs>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wręczenie aktów mianowania, aktów nadania stopni oraz dyplomów.</w:t>
      </w:r>
    </w:p>
    <w:p w:rsidR="005B774E" w:rsidRDefault="005B774E" w:rsidP="006010C4">
      <w:pPr>
        <w:pStyle w:val="Style39"/>
        <w:widowControl/>
        <w:numPr>
          <w:ilvl w:val="0"/>
          <w:numId w:val="331"/>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Pożarnicza asysta </w:t>
      </w:r>
      <w:r w:rsidR="00367F7B">
        <w:rPr>
          <w:rStyle w:val="FontStyle112"/>
          <w:rFonts w:asciiTheme="minorHAnsi" w:hAnsiTheme="minorHAnsi"/>
          <w:sz w:val="22"/>
          <w:szCs w:val="22"/>
        </w:rPr>
        <w:t>honor</w:t>
      </w:r>
      <w:r w:rsidRPr="00F45D5C">
        <w:rPr>
          <w:rStyle w:val="FontStyle112"/>
          <w:rFonts w:asciiTheme="minorHAnsi" w:hAnsiTheme="minorHAnsi"/>
          <w:sz w:val="22"/>
          <w:szCs w:val="22"/>
        </w:rPr>
        <w:t>owa może brać udział w takich uroczystościach religijnych, jak:</w:t>
      </w:r>
    </w:p>
    <w:p w:rsidR="00096242" w:rsidRDefault="00096242" w:rsidP="006010C4">
      <w:pPr>
        <w:pStyle w:val="Style39"/>
        <w:widowControl/>
        <w:numPr>
          <w:ilvl w:val="0"/>
          <w:numId w:val="333"/>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nabożeństwo w świątyni;</w:t>
      </w:r>
    </w:p>
    <w:p w:rsidR="00096242" w:rsidRDefault="00096242" w:rsidP="006010C4">
      <w:pPr>
        <w:pStyle w:val="Style39"/>
        <w:widowControl/>
        <w:numPr>
          <w:ilvl w:val="0"/>
          <w:numId w:val="333"/>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nabożeństwo polowe;</w:t>
      </w:r>
    </w:p>
    <w:p w:rsidR="00096242" w:rsidRDefault="00096242" w:rsidP="006010C4">
      <w:pPr>
        <w:pStyle w:val="Style39"/>
        <w:widowControl/>
        <w:numPr>
          <w:ilvl w:val="0"/>
          <w:numId w:val="333"/>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procesja;</w:t>
      </w:r>
    </w:p>
    <w:p w:rsidR="00096242" w:rsidRDefault="00096242" w:rsidP="006010C4">
      <w:pPr>
        <w:pStyle w:val="Style39"/>
        <w:widowControl/>
        <w:numPr>
          <w:ilvl w:val="0"/>
          <w:numId w:val="333"/>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pielgrzymka.</w:t>
      </w:r>
    </w:p>
    <w:p w:rsidR="00096242" w:rsidRDefault="00096242" w:rsidP="00096242">
      <w:pPr>
        <w:pStyle w:val="Style39"/>
        <w:widowControl/>
        <w:spacing w:line="276" w:lineRule="auto"/>
        <w:ind w:firstLine="0"/>
        <w:rPr>
          <w:rStyle w:val="FontStyle112"/>
          <w:rFonts w:asciiTheme="minorHAnsi" w:hAnsiTheme="minorHAnsi"/>
          <w:sz w:val="22"/>
          <w:szCs w:val="22"/>
        </w:rPr>
      </w:pPr>
    </w:p>
    <w:p w:rsidR="00096242" w:rsidRDefault="005B774E" w:rsidP="00096242">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16</w:t>
      </w:r>
      <w:r w:rsidR="00203E02">
        <w:rPr>
          <w:rStyle w:val="FontStyle108"/>
          <w:rFonts w:asciiTheme="minorHAnsi" w:hAnsiTheme="minorHAnsi"/>
          <w:sz w:val="22"/>
          <w:szCs w:val="22"/>
        </w:rPr>
        <w:t>2</w:t>
      </w:r>
      <w:r w:rsidRPr="00F45D5C">
        <w:rPr>
          <w:rStyle w:val="FontStyle108"/>
          <w:rFonts w:asciiTheme="minorHAnsi" w:hAnsiTheme="minorHAnsi"/>
          <w:sz w:val="22"/>
          <w:szCs w:val="22"/>
        </w:rPr>
        <w:t>.</w:t>
      </w:r>
    </w:p>
    <w:p w:rsidR="005B774E" w:rsidRPr="00F45D5C" w:rsidRDefault="005B774E" w:rsidP="00096242">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Ślubowanie przebiega według następującego porządku:</w:t>
      </w:r>
    </w:p>
    <w:p w:rsidR="005B774E" w:rsidRPr="00F45D5C" w:rsidRDefault="005B774E" w:rsidP="006010C4">
      <w:pPr>
        <w:pStyle w:val="Style31"/>
        <w:widowControl/>
        <w:numPr>
          <w:ilvl w:val="0"/>
          <w:numId w:val="334"/>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zajęciu miejsca w szyku przez poczet sztandarowy dowódca uroczystości podaje komendę: </w:t>
      </w:r>
      <w:r w:rsidRPr="00F45D5C">
        <w:rPr>
          <w:rStyle w:val="FontStyle112"/>
          <w:rFonts w:asciiTheme="minorHAnsi" w:hAnsiTheme="minorHAnsi"/>
          <w:b/>
          <w:sz w:val="22"/>
          <w:szCs w:val="22"/>
        </w:rPr>
        <w:t>„Szkoła - BACZNOŚĆ"</w:t>
      </w:r>
      <w:r w:rsidRPr="00F45D5C">
        <w:rPr>
          <w:rStyle w:val="FontStyle112"/>
          <w:rFonts w:asciiTheme="minorHAnsi" w:hAnsiTheme="minorHAnsi"/>
          <w:sz w:val="22"/>
          <w:szCs w:val="22"/>
        </w:rPr>
        <w:t>;</w:t>
      </w:r>
    </w:p>
    <w:p w:rsidR="005B774E" w:rsidRPr="00F45D5C" w:rsidRDefault="005B774E" w:rsidP="006010C4">
      <w:pPr>
        <w:pStyle w:val="Style31"/>
        <w:widowControl/>
        <w:numPr>
          <w:ilvl w:val="0"/>
          <w:numId w:val="334"/>
        </w:numPr>
        <w:spacing w:line="276" w:lineRule="auto"/>
        <w:ind w:left="851" w:hanging="425"/>
        <w:rPr>
          <w:rFonts w:asciiTheme="minorHAnsi" w:hAnsiTheme="minorHAnsi"/>
        </w:rPr>
      </w:pPr>
      <w:r w:rsidRPr="00F45D5C">
        <w:rPr>
          <w:rStyle w:val="FontStyle112"/>
          <w:rFonts w:asciiTheme="minorHAnsi" w:hAnsiTheme="minorHAnsi"/>
          <w:sz w:val="22"/>
          <w:szCs w:val="22"/>
        </w:rPr>
        <w:t>kapelan podchodzi do mikrofonu i udziela błogosławieństwa;</w:t>
      </w:r>
    </w:p>
    <w:p w:rsidR="005B774E" w:rsidRPr="00F45D5C" w:rsidRDefault="005B774E" w:rsidP="006010C4">
      <w:pPr>
        <w:pStyle w:val="Style31"/>
        <w:widowControl/>
        <w:numPr>
          <w:ilvl w:val="0"/>
          <w:numId w:val="334"/>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słowie kapelana: </w:t>
      </w:r>
      <w:r w:rsidRPr="00F45D5C">
        <w:rPr>
          <w:rStyle w:val="FontStyle112"/>
          <w:rFonts w:asciiTheme="minorHAnsi" w:hAnsiTheme="minorHAnsi"/>
          <w:b/>
          <w:sz w:val="22"/>
          <w:szCs w:val="22"/>
        </w:rPr>
        <w:t>„Amen"</w:t>
      </w:r>
      <w:r w:rsidRPr="00F45D5C">
        <w:rPr>
          <w:rStyle w:val="FontStyle112"/>
          <w:rFonts w:asciiTheme="minorHAnsi" w:hAnsiTheme="minorHAnsi"/>
          <w:sz w:val="22"/>
          <w:szCs w:val="22"/>
        </w:rPr>
        <w:t xml:space="preserve"> ślubujący mogą położyć prawą rękę na sercu i wypowiedzieć słowa: </w:t>
      </w:r>
      <w:r w:rsidRPr="00F45D5C">
        <w:rPr>
          <w:rStyle w:val="FontStyle112"/>
          <w:rFonts w:asciiTheme="minorHAnsi" w:hAnsiTheme="minorHAnsi"/>
          <w:b/>
          <w:sz w:val="22"/>
          <w:szCs w:val="22"/>
        </w:rPr>
        <w:t>„Tak nam dopomóż Bóg"</w:t>
      </w:r>
      <w:r w:rsidRPr="00F45D5C">
        <w:rPr>
          <w:rStyle w:val="FontStyle112"/>
          <w:rFonts w:asciiTheme="minorHAnsi" w:hAnsiTheme="minorHAnsi"/>
          <w:sz w:val="22"/>
          <w:szCs w:val="22"/>
        </w:rPr>
        <w:t>;</w:t>
      </w:r>
    </w:p>
    <w:p w:rsidR="005B774E" w:rsidRPr="00096242" w:rsidRDefault="005B774E" w:rsidP="006010C4">
      <w:pPr>
        <w:pStyle w:val="Style31"/>
        <w:widowControl/>
        <w:numPr>
          <w:ilvl w:val="0"/>
          <w:numId w:val="334"/>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dowódca uroczystości podaje komendę: </w:t>
      </w:r>
      <w:r w:rsidRPr="00F45D5C">
        <w:rPr>
          <w:rStyle w:val="FontStyle112"/>
          <w:rFonts w:asciiTheme="minorHAnsi" w:hAnsiTheme="minorHAnsi"/>
          <w:b/>
          <w:sz w:val="22"/>
          <w:szCs w:val="22"/>
        </w:rPr>
        <w:t>„Szkoła - SPOCZNIJ"</w:t>
      </w:r>
      <w:r w:rsidRPr="007B3854">
        <w:rPr>
          <w:rStyle w:val="FontStyle112"/>
          <w:rFonts w:asciiTheme="minorHAnsi" w:hAnsiTheme="minorHAnsi"/>
          <w:sz w:val="22"/>
          <w:szCs w:val="22"/>
        </w:rPr>
        <w:t>.</w:t>
      </w:r>
    </w:p>
    <w:p w:rsidR="00096242" w:rsidRPr="007B3854" w:rsidRDefault="00096242" w:rsidP="00096242">
      <w:pPr>
        <w:pStyle w:val="Style31"/>
        <w:widowControl/>
        <w:spacing w:line="276" w:lineRule="auto"/>
        <w:ind w:firstLine="0"/>
        <w:rPr>
          <w:rFonts w:asciiTheme="minorHAnsi" w:hAnsiTheme="minorHAnsi"/>
          <w:sz w:val="22"/>
          <w:szCs w:val="22"/>
        </w:rPr>
      </w:pPr>
    </w:p>
    <w:p w:rsidR="00096242" w:rsidRDefault="00096242" w:rsidP="00096242">
      <w:pPr>
        <w:pStyle w:val="Style9"/>
        <w:widowControl/>
        <w:spacing w:line="276" w:lineRule="auto"/>
        <w:ind w:firstLine="0"/>
        <w:jc w:val="center"/>
        <w:rPr>
          <w:rStyle w:val="FontStyle108"/>
          <w:rFonts w:asciiTheme="minorHAnsi" w:hAnsiTheme="minorHAnsi"/>
          <w:sz w:val="22"/>
          <w:szCs w:val="22"/>
        </w:rPr>
      </w:pPr>
      <w:r>
        <w:rPr>
          <w:rStyle w:val="FontStyle108"/>
          <w:rFonts w:asciiTheme="minorHAnsi" w:hAnsiTheme="minorHAnsi"/>
          <w:sz w:val="22"/>
          <w:szCs w:val="22"/>
        </w:rPr>
        <w:t>§ 16</w:t>
      </w:r>
      <w:r w:rsidR="00203E02">
        <w:rPr>
          <w:rStyle w:val="FontStyle108"/>
          <w:rFonts w:asciiTheme="minorHAnsi" w:hAnsiTheme="minorHAnsi"/>
          <w:sz w:val="22"/>
          <w:szCs w:val="22"/>
        </w:rPr>
        <w:t>3</w:t>
      </w:r>
      <w:r>
        <w:rPr>
          <w:rStyle w:val="FontStyle108"/>
          <w:rFonts w:asciiTheme="minorHAnsi" w:hAnsiTheme="minorHAnsi"/>
          <w:sz w:val="22"/>
          <w:szCs w:val="22"/>
        </w:rPr>
        <w:t>.</w:t>
      </w:r>
    </w:p>
    <w:p w:rsidR="005B774E" w:rsidRPr="00F45D5C" w:rsidRDefault="005B774E" w:rsidP="00096242">
      <w:pPr>
        <w:pStyle w:val="Style9"/>
        <w:widowControl/>
        <w:spacing w:line="276" w:lineRule="auto"/>
        <w:ind w:firstLine="0"/>
        <w:rPr>
          <w:rFonts w:asciiTheme="minorHAnsi" w:hAnsiTheme="minorHAnsi"/>
        </w:rPr>
      </w:pPr>
      <w:r w:rsidRPr="00F45D5C">
        <w:rPr>
          <w:rStyle w:val="FontStyle112"/>
          <w:rFonts w:asciiTheme="minorHAnsi" w:hAnsiTheme="minorHAnsi"/>
          <w:sz w:val="22"/>
          <w:szCs w:val="22"/>
        </w:rPr>
        <w:t>Odsłonięcie pomnika i tablicy pamiątkowej przebiega według następującego porządku:</w:t>
      </w:r>
    </w:p>
    <w:p w:rsidR="00F8367B" w:rsidRPr="00F8367B" w:rsidRDefault="00F8367B" w:rsidP="006010C4">
      <w:pPr>
        <w:pStyle w:val="Style31"/>
        <w:widowControl/>
        <w:numPr>
          <w:ilvl w:val="1"/>
          <w:numId w:val="331"/>
        </w:numPr>
        <w:spacing w:line="276" w:lineRule="auto"/>
        <w:ind w:left="851" w:hanging="425"/>
        <w:rPr>
          <w:rStyle w:val="FontStyle112"/>
          <w:rFonts w:asciiTheme="minorHAnsi" w:hAnsiTheme="minorHAnsi"/>
          <w:sz w:val="22"/>
          <w:szCs w:val="22"/>
        </w:rPr>
      </w:pPr>
      <w:r w:rsidRPr="00F8367B">
        <w:rPr>
          <w:rStyle w:val="FontStyle112"/>
          <w:rFonts w:asciiTheme="minorHAnsi" w:hAnsiTheme="minorHAnsi"/>
          <w:color w:val="0000FF"/>
          <w:sz w:val="22"/>
          <w:szCs w:val="22"/>
        </w:rPr>
        <w:t xml:space="preserve">na pomniku lub tablicy umieszcza się </w:t>
      </w:r>
      <w:r>
        <w:rPr>
          <w:rStyle w:val="FontStyle112"/>
          <w:rFonts w:asciiTheme="minorHAnsi" w:hAnsiTheme="minorHAnsi"/>
          <w:color w:val="0000FF"/>
          <w:sz w:val="22"/>
          <w:szCs w:val="22"/>
        </w:rPr>
        <w:t>w</w:t>
      </w:r>
      <w:r w:rsidRPr="00F8367B">
        <w:rPr>
          <w:rStyle w:val="FontStyle112"/>
          <w:rFonts w:asciiTheme="minorHAnsi" w:hAnsiTheme="minorHAnsi"/>
          <w:color w:val="0000FF"/>
          <w:sz w:val="22"/>
          <w:szCs w:val="22"/>
        </w:rPr>
        <w:t xml:space="preserve"> lew</w:t>
      </w:r>
      <w:r>
        <w:rPr>
          <w:rStyle w:val="FontStyle112"/>
          <w:rFonts w:asciiTheme="minorHAnsi" w:hAnsiTheme="minorHAnsi"/>
          <w:color w:val="0000FF"/>
          <w:sz w:val="22"/>
          <w:szCs w:val="22"/>
        </w:rPr>
        <w:t>ym górnym</w:t>
      </w:r>
      <w:r w:rsidRPr="00F8367B">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rogu</w:t>
      </w:r>
      <w:r w:rsidRPr="00F8367B">
        <w:rPr>
          <w:rStyle w:val="FontStyle112"/>
          <w:rFonts w:asciiTheme="minorHAnsi" w:hAnsiTheme="minorHAnsi"/>
          <w:color w:val="0000FF"/>
          <w:sz w:val="22"/>
          <w:szCs w:val="22"/>
        </w:rPr>
        <w:t xml:space="preserve"> (stojąc </w:t>
      </w:r>
      <w:r>
        <w:rPr>
          <w:rStyle w:val="FontStyle112"/>
          <w:rFonts w:asciiTheme="minorHAnsi" w:hAnsiTheme="minorHAnsi"/>
          <w:color w:val="0000FF"/>
          <w:sz w:val="22"/>
          <w:szCs w:val="22"/>
        </w:rPr>
        <w:t xml:space="preserve">przed </w:t>
      </w:r>
      <w:r w:rsidRPr="00F8367B">
        <w:rPr>
          <w:rStyle w:val="FontStyle112"/>
          <w:rFonts w:asciiTheme="minorHAnsi" w:hAnsiTheme="minorHAnsi"/>
          <w:color w:val="0000FF"/>
          <w:sz w:val="22"/>
          <w:szCs w:val="22"/>
        </w:rPr>
        <w:t xml:space="preserve">pomnikiem </w:t>
      </w:r>
      <w:r w:rsidR="00CB37F8">
        <w:rPr>
          <w:rStyle w:val="FontStyle112"/>
          <w:rFonts w:asciiTheme="minorHAnsi" w:hAnsiTheme="minorHAnsi"/>
          <w:color w:val="0000FF"/>
          <w:sz w:val="22"/>
          <w:szCs w:val="22"/>
        </w:rPr>
        <w:br/>
      </w:r>
      <w:r>
        <w:rPr>
          <w:rStyle w:val="FontStyle112"/>
          <w:rFonts w:asciiTheme="minorHAnsi" w:hAnsiTheme="minorHAnsi"/>
          <w:color w:val="0000FF"/>
          <w:sz w:val="22"/>
          <w:szCs w:val="22"/>
        </w:rPr>
        <w:t>lub</w:t>
      </w:r>
      <w:r w:rsidRPr="00F8367B">
        <w:rPr>
          <w:rStyle w:val="FontStyle112"/>
          <w:rFonts w:asciiTheme="minorHAnsi" w:hAnsiTheme="minorHAnsi"/>
          <w:color w:val="0000FF"/>
          <w:sz w:val="22"/>
          <w:szCs w:val="22"/>
        </w:rPr>
        <w:t xml:space="preserve"> tablicą) biało-czerwoną szarfę </w:t>
      </w:r>
      <w:r>
        <w:rPr>
          <w:rStyle w:val="FontStyle112"/>
          <w:rFonts w:asciiTheme="minorHAnsi" w:hAnsiTheme="minorHAnsi"/>
          <w:color w:val="0000FF"/>
          <w:sz w:val="22"/>
          <w:szCs w:val="22"/>
        </w:rPr>
        <w:t>do</w:t>
      </w:r>
      <w:r w:rsidRPr="00F8367B">
        <w:rPr>
          <w:rStyle w:val="FontStyle112"/>
          <w:rFonts w:asciiTheme="minorHAnsi" w:hAnsiTheme="minorHAnsi"/>
          <w:color w:val="0000FF"/>
          <w:sz w:val="22"/>
          <w:szCs w:val="22"/>
        </w:rPr>
        <w:t xml:space="preserve"> </w:t>
      </w:r>
      <w:r>
        <w:rPr>
          <w:rStyle w:val="FontStyle112"/>
          <w:rFonts w:asciiTheme="minorHAnsi" w:hAnsiTheme="minorHAnsi"/>
          <w:color w:val="0000FF"/>
          <w:sz w:val="22"/>
          <w:szCs w:val="22"/>
        </w:rPr>
        <w:t>uroczystego odsłonięcia pomnika lub tablic</w:t>
      </w:r>
      <w:r w:rsidRPr="00F8367B">
        <w:rPr>
          <w:rStyle w:val="FontStyle112"/>
          <w:rFonts w:asciiTheme="minorHAnsi" w:hAnsiTheme="minorHAnsi"/>
          <w:color w:val="0000FF"/>
          <w:sz w:val="22"/>
          <w:szCs w:val="22"/>
        </w:rPr>
        <w:t>y;</w:t>
      </w:r>
    </w:p>
    <w:p w:rsidR="005B774E" w:rsidRPr="00F45D5C" w:rsidRDefault="005B774E" w:rsidP="006010C4">
      <w:pPr>
        <w:pStyle w:val="Style31"/>
        <w:widowControl/>
        <w:numPr>
          <w:ilvl w:val="1"/>
          <w:numId w:val="331"/>
        </w:numPr>
        <w:spacing w:line="276" w:lineRule="auto"/>
        <w:ind w:left="851" w:hanging="425"/>
        <w:rPr>
          <w:rFonts w:asciiTheme="minorHAnsi" w:hAnsiTheme="minorHAnsi"/>
        </w:rPr>
      </w:pPr>
      <w:r w:rsidRPr="00F45D5C">
        <w:rPr>
          <w:rStyle w:val="FontStyle112"/>
          <w:rFonts w:asciiTheme="minorHAnsi" w:hAnsiTheme="minorHAnsi"/>
          <w:sz w:val="22"/>
          <w:szCs w:val="22"/>
        </w:rPr>
        <w:t>kropidło i wodę święconą ustawia się na stoliku usytuowanym w pobliżu pomnika (tablicy);</w:t>
      </w:r>
    </w:p>
    <w:p w:rsidR="005B774E" w:rsidRPr="00F45D5C" w:rsidRDefault="005B774E" w:rsidP="006010C4">
      <w:pPr>
        <w:pStyle w:val="Style31"/>
        <w:widowControl/>
        <w:numPr>
          <w:ilvl w:val="1"/>
          <w:numId w:val="331"/>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po odsłonięciu pomnika (tablicy) i wydaniu przez dowódcę uroczystości komendy: </w:t>
      </w:r>
      <w:r w:rsidRPr="00F45D5C">
        <w:rPr>
          <w:rStyle w:val="FontStyle112"/>
          <w:rFonts w:asciiTheme="minorHAnsi" w:hAnsiTheme="minorHAnsi"/>
          <w:b/>
          <w:sz w:val="22"/>
          <w:szCs w:val="22"/>
        </w:rPr>
        <w:t>„Pododdziały - SPOCZNIJ"</w:t>
      </w:r>
      <w:r w:rsidRPr="00F45D5C">
        <w:rPr>
          <w:rStyle w:val="FontStyle112"/>
          <w:rFonts w:asciiTheme="minorHAnsi" w:hAnsiTheme="minorHAnsi"/>
          <w:sz w:val="22"/>
          <w:szCs w:val="22"/>
        </w:rPr>
        <w:t xml:space="preserve"> strażak wyznaczony do posługi liturgicznej bierze ze stolika kropidło i naczynie z woda święconą i zajmuje miejsce po lewej stronie kapelana, </w:t>
      </w:r>
      <w:r w:rsidRPr="00F45D5C">
        <w:rPr>
          <w:rStyle w:val="FontStyle112"/>
          <w:rFonts w:asciiTheme="minorHAnsi" w:hAnsiTheme="minorHAnsi"/>
          <w:sz w:val="22"/>
          <w:szCs w:val="22"/>
        </w:rPr>
        <w:br/>
        <w:t>w odległości jednego kroku z tyłu, a kapelan dokonuje poświęcenia;</w:t>
      </w:r>
    </w:p>
    <w:p w:rsidR="005B774E" w:rsidRPr="00096242" w:rsidRDefault="005B774E" w:rsidP="006010C4">
      <w:pPr>
        <w:pStyle w:val="Style31"/>
        <w:widowControl/>
        <w:numPr>
          <w:ilvl w:val="1"/>
          <w:numId w:val="331"/>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poświęceniu strażak odnosi kropidło i naczynie z wodą święconą na stolik i przechodzi </w:t>
      </w:r>
      <w:r w:rsidR="00096242">
        <w:rPr>
          <w:rStyle w:val="FontStyle112"/>
          <w:rFonts w:asciiTheme="minorHAnsi" w:hAnsiTheme="minorHAnsi"/>
          <w:sz w:val="22"/>
          <w:szCs w:val="22"/>
        </w:rPr>
        <w:br/>
      </w:r>
      <w:r w:rsidRPr="00F45D5C">
        <w:rPr>
          <w:rStyle w:val="FontStyle112"/>
          <w:rFonts w:asciiTheme="minorHAnsi" w:hAnsiTheme="minorHAnsi"/>
          <w:sz w:val="22"/>
          <w:szCs w:val="22"/>
        </w:rPr>
        <w:t>na swoje wcześniejsze miejsce.</w:t>
      </w:r>
    </w:p>
    <w:p w:rsidR="00096242" w:rsidRPr="007B3854" w:rsidRDefault="00096242" w:rsidP="00096242">
      <w:pPr>
        <w:pStyle w:val="Style31"/>
        <w:widowControl/>
        <w:spacing w:line="276" w:lineRule="auto"/>
        <w:ind w:firstLine="0"/>
        <w:rPr>
          <w:rFonts w:asciiTheme="minorHAnsi" w:hAnsiTheme="minorHAnsi"/>
          <w:sz w:val="22"/>
          <w:szCs w:val="22"/>
        </w:rPr>
      </w:pPr>
    </w:p>
    <w:p w:rsidR="00096242" w:rsidRPr="00096242" w:rsidRDefault="005B774E" w:rsidP="00096242">
      <w:pPr>
        <w:pStyle w:val="Style9"/>
        <w:widowControl/>
        <w:spacing w:line="276" w:lineRule="auto"/>
        <w:ind w:firstLine="0"/>
        <w:jc w:val="center"/>
        <w:rPr>
          <w:rStyle w:val="FontStyle112"/>
          <w:rFonts w:asciiTheme="minorHAnsi" w:hAnsiTheme="minorHAnsi"/>
          <w:sz w:val="22"/>
          <w:szCs w:val="22"/>
        </w:rPr>
      </w:pPr>
      <w:r w:rsidRPr="00096242">
        <w:rPr>
          <w:rStyle w:val="FontStyle108"/>
          <w:rFonts w:asciiTheme="minorHAnsi" w:hAnsiTheme="minorHAnsi"/>
          <w:sz w:val="22"/>
          <w:szCs w:val="22"/>
        </w:rPr>
        <w:t>§ 16</w:t>
      </w:r>
      <w:r w:rsidR="00203E02">
        <w:rPr>
          <w:rStyle w:val="FontStyle108"/>
          <w:rFonts w:asciiTheme="minorHAnsi" w:hAnsiTheme="minorHAnsi"/>
          <w:sz w:val="22"/>
          <w:szCs w:val="22"/>
        </w:rPr>
        <w:t>4</w:t>
      </w:r>
      <w:r w:rsidR="00096242" w:rsidRPr="00096242">
        <w:rPr>
          <w:rStyle w:val="FontStyle112"/>
          <w:rFonts w:asciiTheme="minorHAnsi" w:hAnsiTheme="minorHAnsi"/>
          <w:b/>
          <w:sz w:val="22"/>
          <w:szCs w:val="22"/>
        </w:rPr>
        <w:t>.</w:t>
      </w:r>
    </w:p>
    <w:p w:rsidR="005B774E" w:rsidRDefault="005B774E" w:rsidP="006F7AA1">
      <w:pPr>
        <w:pStyle w:val="Style9"/>
        <w:widowControl/>
        <w:numPr>
          <w:ilvl w:val="1"/>
          <w:numId w:val="212"/>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Nadanie sztandaru przebiega według następującego porządku:</w:t>
      </w:r>
    </w:p>
    <w:p w:rsidR="00096242" w:rsidRPr="00096242" w:rsidRDefault="00096242" w:rsidP="006010C4">
      <w:pPr>
        <w:pStyle w:val="Style9"/>
        <w:widowControl/>
        <w:numPr>
          <w:ilvl w:val="0"/>
          <w:numId w:val="33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poświęcenia sztandaru dokonuje się na miejscu prowadzenia uroczystego apelu;</w:t>
      </w:r>
    </w:p>
    <w:p w:rsidR="00096242" w:rsidRPr="00096242" w:rsidRDefault="00096242" w:rsidP="006010C4">
      <w:pPr>
        <w:pStyle w:val="Style9"/>
        <w:widowControl/>
        <w:numPr>
          <w:ilvl w:val="0"/>
          <w:numId w:val="33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po zakończeniu wbijania gwoździ ozdobnych w drzewce sztandaru kapelan podchodzi </w:t>
      </w:r>
      <w:r>
        <w:rPr>
          <w:rStyle w:val="FontStyle112"/>
          <w:rFonts w:asciiTheme="minorHAnsi" w:hAnsiTheme="minorHAnsi"/>
          <w:sz w:val="22"/>
          <w:szCs w:val="22"/>
        </w:rPr>
        <w:br/>
      </w:r>
      <w:r w:rsidRPr="00F45D5C">
        <w:rPr>
          <w:rStyle w:val="FontStyle112"/>
          <w:rFonts w:asciiTheme="minorHAnsi" w:hAnsiTheme="minorHAnsi"/>
          <w:sz w:val="22"/>
          <w:szCs w:val="22"/>
        </w:rPr>
        <w:t xml:space="preserve">do stolika, na którym ułożony jest sztandar, stając tyłem do trybuny </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096242" w:rsidRPr="00096242" w:rsidRDefault="00096242" w:rsidP="006010C4">
      <w:pPr>
        <w:pStyle w:val="Style9"/>
        <w:widowControl/>
        <w:numPr>
          <w:ilvl w:val="0"/>
          <w:numId w:val="33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strażak wyznaczony do posługi liturgicznej bierze ze stolika kropidło i naczynie z wodą święconą i zajmuje miejsce po lewej stronie kapelana, w odległości jednego kroku z tyłu;</w:t>
      </w:r>
    </w:p>
    <w:p w:rsidR="00096242" w:rsidRPr="00096242" w:rsidRDefault="00096242" w:rsidP="006010C4">
      <w:pPr>
        <w:pStyle w:val="Style9"/>
        <w:widowControl/>
        <w:numPr>
          <w:ilvl w:val="0"/>
          <w:numId w:val="335"/>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kapelan dokonuje poświęcenia sztandaru;</w:t>
      </w:r>
    </w:p>
    <w:p w:rsidR="00096242" w:rsidRDefault="00096242" w:rsidP="006010C4">
      <w:pPr>
        <w:pStyle w:val="Style9"/>
        <w:widowControl/>
        <w:numPr>
          <w:ilvl w:val="0"/>
          <w:numId w:val="335"/>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strażak pełniący posługę liturgiczną odnosi kropidło i naczynie z wodą święconą na stolik, </w:t>
      </w:r>
      <w:r>
        <w:rPr>
          <w:rStyle w:val="FontStyle112"/>
          <w:rFonts w:asciiTheme="minorHAnsi" w:hAnsiTheme="minorHAnsi"/>
          <w:sz w:val="22"/>
          <w:szCs w:val="22"/>
        </w:rPr>
        <w:br/>
      </w:r>
      <w:r w:rsidRPr="00F45D5C">
        <w:rPr>
          <w:rStyle w:val="FontStyle112"/>
          <w:rFonts w:asciiTheme="minorHAnsi" w:hAnsiTheme="minorHAnsi"/>
          <w:sz w:val="22"/>
          <w:szCs w:val="22"/>
        </w:rPr>
        <w:t>a następnie przechodzi na swoje wcześniejsze miejsce.</w:t>
      </w:r>
    </w:p>
    <w:p w:rsidR="00096242" w:rsidRPr="00096242" w:rsidRDefault="00096242" w:rsidP="006F7AA1">
      <w:pPr>
        <w:pStyle w:val="Style9"/>
        <w:widowControl/>
        <w:numPr>
          <w:ilvl w:val="1"/>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Jeżeli poświęcenia sztandaru dokonuje się podczas nabożeństwa, rozpoczyna się ono powitaniem przybyłych gości przez osobę określoną w szczegółowym scenariuszu uroczystości oraz okolicznościowym przemówieniem gospodarza terenu lub przedstawiciela społecznego komitetu fundacji sztandaru. Poświęcenia dokonuje się po homilii.</w:t>
      </w:r>
    </w:p>
    <w:p w:rsidR="00096242" w:rsidRPr="00096242" w:rsidRDefault="00096242" w:rsidP="006F7AA1">
      <w:pPr>
        <w:pStyle w:val="Style9"/>
        <w:widowControl/>
        <w:numPr>
          <w:ilvl w:val="1"/>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 poświęceniu i prezentacji sztandaru kontynuowany jest porządek nabożeństwa.</w:t>
      </w:r>
    </w:p>
    <w:p w:rsidR="00096242" w:rsidRPr="00F45D5C" w:rsidRDefault="00096242" w:rsidP="006F7AA1">
      <w:pPr>
        <w:pStyle w:val="Style9"/>
        <w:widowControl/>
        <w:numPr>
          <w:ilvl w:val="1"/>
          <w:numId w:val="212"/>
        </w:numPr>
        <w:spacing w:line="276" w:lineRule="auto"/>
        <w:ind w:left="426" w:hanging="426"/>
        <w:rPr>
          <w:rFonts w:asciiTheme="minorHAnsi" w:hAnsiTheme="minorHAnsi"/>
        </w:rPr>
      </w:pPr>
      <w:r w:rsidRPr="00F45D5C">
        <w:rPr>
          <w:rStyle w:val="FontStyle112"/>
          <w:rFonts w:asciiTheme="minorHAnsi" w:hAnsiTheme="minorHAnsi"/>
          <w:sz w:val="22"/>
          <w:szCs w:val="22"/>
        </w:rPr>
        <w:t>Okolicznościowe przemówienia, dekoracje i defilada następują po zakończeniu nabożeństwa.</w:t>
      </w:r>
    </w:p>
    <w:p w:rsidR="005B774E" w:rsidRPr="00096242" w:rsidRDefault="005B774E" w:rsidP="00096242">
      <w:pPr>
        <w:pStyle w:val="Style37"/>
        <w:widowControl/>
        <w:tabs>
          <w:tab w:val="left" w:pos="-2977"/>
        </w:tabs>
        <w:spacing w:line="276" w:lineRule="auto"/>
        <w:ind w:firstLine="0"/>
        <w:rPr>
          <w:rFonts w:asciiTheme="minorHAnsi" w:hAnsiTheme="minorHAnsi"/>
          <w:sz w:val="22"/>
          <w:szCs w:val="22"/>
        </w:rPr>
      </w:pPr>
    </w:p>
    <w:p w:rsidR="00096242" w:rsidRDefault="00096242" w:rsidP="00096242">
      <w:pPr>
        <w:pStyle w:val="Style9"/>
        <w:widowControl/>
        <w:spacing w:line="276" w:lineRule="auto"/>
        <w:ind w:firstLine="0"/>
        <w:jc w:val="center"/>
        <w:rPr>
          <w:rStyle w:val="FontStyle108"/>
          <w:rFonts w:asciiTheme="minorHAnsi" w:hAnsiTheme="minorHAnsi"/>
          <w:sz w:val="22"/>
          <w:szCs w:val="22"/>
        </w:rPr>
      </w:pPr>
      <w:r>
        <w:rPr>
          <w:rStyle w:val="FontStyle108"/>
          <w:rFonts w:asciiTheme="minorHAnsi" w:hAnsiTheme="minorHAnsi"/>
          <w:sz w:val="22"/>
          <w:szCs w:val="22"/>
        </w:rPr>
        <w:t>§ 16</w:t>
      </w:r>
      <w:r w:rsidR="00203E02">
        <w:rPr>
          <w:rStyle w:val="FontStyle108"/>
          <w:rFonts w:asciiTheme="minorHAnsi" w:hAnsiTheme="minorHAnsi"/>
          <w:sz w:val="22"/>
          <w:szCs w:val="22"/>
        </w:rPr>
        <w:t>5</w:t>
      </w:r>
      <w:r>
        <w:rPr>
          <w:rStyle w:val="FontStyle108"/>
          <w:rFonts w:asciiTheme="minorHAnsi" w:hAnsiTheme="minorHAnsi"/>
          <w:sz w:val="22"/>
          <w:szCs w:val="22"/>
        </w:rPr>
        <w:t>.</w:t>
      </w:r>
    </w:p>
    <w:p w:rsidR="005B774E" w:rsidRDefault="005B774E" w:rsidP="00096242">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Podczas otwarcia strażnicy wykonuje się następujące czynności:</w:t>
      </w:r>
    </w:p>
    <w:p w:rsidR="005B774E" w:rsidRPr="00F45D5C" w:rsidRDefault="005B774E" w:rsidP="006010C4">
      <w:pPr>
        <w:pStyle w:val="Style31"/>
        <w:widowControl/>
        <w:numPr>
          <w:ilvl w:val="1"/>
          <w:numId w:val="336"/>
        </w:numPr>
        <w:spacing w:line="276" w:lineRule="auto"/>
        <w:ind w:left="851" w:hanging="425"/>
        <w:rPr>
          <w:rFonts w:asciiTheme="minorHAnsi" w:hAnsiTheme="minorHAnsi"/>
        </w:rPr>
      </w:pPr>
      <w:r w:rsidRPr="00F45D5C">
        <w:rPr>
          <w:rStyle w:val="FontStyle112"/>
          <w:rFonts w:asciiTheme="minorHAnsi" w:hAnsiTheme="minorHAnsi"/>
          <w:sz w:val="22"/>
          <w:szCs w:val="22"/>
        </w:rPr>
        <w:t>po okolicznościowych przemówieniach i ewentualnych wyróżnieniach strażak wyznaczony do posługi liturgicznej bierze ze stolika kropidło i naczynie z wodą święconą i zajmuje miejsce po lewej stronie kapelana, w odległości jednego kroku z tyłu;</w:t>
      </w:r>
    </w:p>
    <w:p w:rsidR="005B774E" w:rsidRPr="00F45D5C" w:rsidRDefault="005B774E" w:rsidP="006010C4">
      <w:pPr>
        <w:pStyle w:val="Style31"/>
        <w:widowControl/>
        <w:numPr>
          <w:ilvl w:val="1"/>
          <w:numId w:val="336"/>
        </w:numPr>
        <w:spacing w:line="276" w:lineRule="auto"/>
        <w:ind w:left="851" w:hanging="425"/>
        <w:rPr>
          <w:rFonts w:asciiTheme="minorHAnsi" w:hAnsiTheme="minorHAnsi"/>
        </w:rPr>
      </w:pPr>
      <w:r w:rsidRPr="00F45D5C">
        <w:rPr>
          <w:rStyle w:val="FontStyle112"/>
          <w:rFonts w:asciiTheme="minorHAnsi" w:hAnsiTheme="minorHAnsi"/>
          <w:sz w:val="22"/>
          <w:szCs w:val="22"/>
        </w:rPr>
        <w:t>kapelan dokonuje poświęcenia strażnicy w asyście strażaka, który niesie naczynie z wodą święconą i kropidło;</w:t>
      </w:r>
    </w:p>
    <w:p w:rsidR="005B774E" w:rsidRPr="00F45D5C" w:rsidRDefault="005B774E" w:rsidP="006010C4">
      <w:pPr>
        <w:pStyle w:val="Style31"/>
        <w:widowControl/>
        <w:numPr>
          <w:ilvl w:val="1"/>
          <w:numId w:val="336"/>
        </w:numPr>
        <w:spacing w:line="276" w:lineRule="auto"/>
        <w:ind w:left="851" w:hanging="425"/>
        <w:rPr>
          <w:rFonts w:asciiTheme="minorHAnsi" w:hAnsiTheme="minorHAnsi"/>
        </w:rPr>
      </w:pPr>
      <w:r w:rsidRPr="00F45D5C">
        <w:rPr>
          <w:rStyle w:val="FontStyle112"/>
          <w:rFonts w:asciiTheme="minorHAnsi" w:hAnsiTheme="minorHAnsi"/>
          <w:sz w:val="22"/>
          <w:szCs w:val="22"/>
        </w:rPr>
        <w:t xml:space="preserve">strażak pełniący posługę liturgiczną asystuje kapelanowi do chwili zakończenia poświęcenia wnętrza strażnicy, po czym odnosi kropidło i naczynie z wodą święconą na stolik </w:t>
      </w:r>
      <w:r w:rsidRPr="00F45D5C">
        <w:rPr>
          <w:rStyle w:val="FontStyle112"/>
          <w:rFonts w:asciiTheme="minorHAnsi" w:hAnsiTheme="minorHAnsi"/>
          <w:sz w:val="22"/>
          <w:szCs w:val="22"/>
        </w:rPr>
        <w:br/>
        <w:t>i przechodzi na swoje wcześniejsze miejsce;</w:t>
      </w:r>
    </w:p>
    <w:p w:rsidR="005B774E" w:rsidRPr="00F45D5C" w:rsidRDefault="005B774E" w:rsidP="006010C4">
      <w:pPr>
        <w:pStyle w:val="Style31"/>
        <w:widowControl/>
        <w:numPr>
          <w:ilvl w:val="1"/>
          <w:numId w:val="336"/>
        </w:numPr>
        <w:spacing w:line="276" w:lineRule="auto"/>
        <w:ind w:left="851" w:hanging="425"/>
        <w:rPr>
          <w:rFonts w:asciiTheme="minorHAnsi" w:hAnsiTheme="minorHAnsi"/>
        </w:rPr>
      </w:pPr>
      <w:r w:rsidRPr="00F45D5C">
        <w:rPr>
          <w:rStyle w:val="FontStyle112"/>
          <w:rFonts w:asciiTheme="minorHAnsi" w:hAnsiTheme="minorHAnsi"/>
          <w:sz w:val="22"/>
          <w:szCs w:val="22"/>
        </w:rPr>
        <w:t>osoby zaproszone do przecięcia wstęgi</w:t>
      </w:r>
      <w:r w:rsidRPr="007B3854">
        <w:rPr>
          <w:rStyle w:val="FontStyle112"/>
          <w:rFonts w:asciiTheme="minorHAnsi" w:hAnsiTheme="minorHAnsi"/>
          <w:sz w:val="22"/>
          <w:szCs w:val="22"/>
        </w:rPr>
        <w:t xml:space="preserve"> </w:t>
      </w:r>
      <w:r w:rsidRPr="00126B4E">
        <w:rPr>
          <w:rStyle w:val="FontStyle112"/>
          <w:rFonts w:asciiTheme="minorHAnsi" w:hAnsiTheme="minorHAnsi"/>
          <w:color w:val="0000FF"/>
          <w:sz w:val="22"/>
          <w:szCs w:val="22"/>
        </w:rPr>
        <w:t xml:space="preserve">lub osoba wręczająca symboliczny klucz do strażnicy, </w:t>
      </w:r>
      <w:r w:rsidRPr="00F45D5C">
        <w:rPr>
          <w:rStyle w:val="FontStyle112"/>
          <w:rFonts w:asciiTheme="minorHAnsi" w:hAnsiTheme="minorHAnsi"/>
          <w:sz w:val="22"/>
          <w:szCs w:val="22"/>
        </w:rPr>
        <w:t>kierownik jednostki organizacyjnej Państwowej Straży Pożarnej oraz kapelan ustawiają się przy drzwiach wejściowych (bramie garażowej) do strażnicy;</w:t>
      </w:r>
    </w:p>
    <w:p w:rsidR="005B774E" w:rsidRPr="00F45D5C" w:rsidRDefault="005B774E" w:rsidP="006010C4">
      <w:pPr>
        <w:pStyle w:val="Style31"/>
        <w:widowControl/>
        <w:numPr>
          <w:ilvl w:val="1"/>
          <w:numId w:val="336"/>
        </w:numPr>
        <w:tabs>
          <w:tab w:val="left" w:pos="1783"/>
        </w:tabs>
        <w:spacing w:line="276" w:lineRule="auto"/>
        <w:ind w:left="851" w:hanging="425"/>
        <w:rPr>
          <w:rFonts w:asciiTheme="minorHAnsi" w:hAnsiTheme="minorHAnsi"/>
        </w:rPr>
      </w:pPr>
      <w:r w:rsidRPr="00F45D5C">
        <w:rPr>
          <w:rStyle w:val="FontStyle112"/>
          <w:rFonts w:asciiTheme="minorHAnsi" w:hAnsiTheme="minorHAnsi"/>
          <w:sz w:val="22"/>
          <w:szCs w:val="22"/>
        </w:rPr>
        <w:t xml:space="preserve">następuje przecięcie wstęgi </w:t>
      </w:r>
      <w:r w:rsidRPr="00126B4E">
        <w:rPr>
          <w:rStyle w:val="FontStyle112"/>
          <w:rFonts w:asciiTheme="minorHAnsi" w:hAnsiTheme="minorHAnsi"/>
          <w:color w:val="0000FF"/>
          <w:sz w:val="22"/>
          <w:szCs w:val="22"/>
        </w:rPr>
        <w:t>lub wręczenie symbolicznego klucza</w:t>
      </w:r>
      <w:r w:rsidRPr="00F45D5C">
        <w:rPr>
          <w:rStyle w:val="FontStyle112"/>
          <w:rFonts w:asciiTheme="minorHAnsi" w:hAnsiTheme="minorHAnsi"/>
          <w:sz w:val="22"/>
          <w:szCs w:val="22"/>
        </w:rPr>
        <w:t>;</w:t>
      </w:r>
    </w:p>
    <w:p w:rsidR="005B774E" w:rsidRPr="00F45D5C" w:rsidRDefault="005B774E" w:rsidP="006010C4">
      <w:pPr>
        <w:pStyle w:val="Style31"/>
        <w:widowControl/>
        <w:numPr>
          <w:ilvl w:val="1"/>
          <w:numId w:val="336"/>
        </w:numPr>
        <w:spacing w:line="276" w:lineRule="auto"/>
        <w:ind w:left="851" w:hanging="425"/>
        <w:rPr>
          <w:rFonts w:asciiTheme="minorHAnsi" w:hAnsiTheme="minorHAnsi"/>
        </w:rPr>
      </w:pPr>
      <w:r w:rsidRPr="00F45D5C">
        <w:rPr>
          <w:rStyle w:val="FontStyle112"/>
          <w:rFonts w:asciiTheme="minorHAnsi" w:hAnsiTheme="minorHAnsi"/>
          <w:sz w:val="22"/>
          <w:szCs w:val="22"/>
        </w:rPr>
        <w:t>po wejściu kapelana i gości do wnętrza dokonuje się poświęcenia pomieszczeń strażnicy oraz znajdującego się tam sprzętu;</w:t>
      </w:r>
    </w:p>
    <w:p w:rsidR="005B774E" w:rsidRDefault="005B774E" w:rsidP="006010C4">
      <w:pPr>
        <w:pStyle w:val="Style31"/>
        <w:widowControl/>
        <w:numPr>
          <w:ilvl w:val="1"/>
          <w:numId w:val="336"/>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w dalszej kolejności następują wpisy do księgi pamiątkowej jednostki organizacyjnej Państwowej Straży Pożarnej.</w:t>
      </w:r>
    </w:p>
    <w:p w:rsidR="00096242" w:rsidRPr="00FE6694" w:rsidRDefault="00096242" w:rsidP="00FE6694">
      <w:pPr>
        <w:pStyle w:val="Style31"/>
        <w:widowControl/>
        <w:spacing w:line="276" w:lineRule="auto"/>
        <w:ind w:firstLine="0"/>
        <w:jc w:val="left"/>
        <w:rPr>
          <w:rFonts w:asciiTheme="minorHAnsi" w:hAnsiTheme="minorHAnsi"/>
          <w:sz w:val="22"/>
          <w:szCs w:val="22"/>
        </w:rPr>
      </w:pPr>
    </w:p>
    <w:p w:rsidR="00FE6694" w:rsidRDefault="005B774E" w:rsidP="00FE6694">
      <w:pPr>
        <w:pStyle w:val="Style9"/>
        <w:widowControl/>
        <w:spacing w:line="276" w:lineRule="auto"/>
        <w:ind w:firstLine="0"/>
        <w:jc w:val="center"/>
        <w:rPr>
          <w:rStyle w:val="FontStyle108"/>
          <w:rFonts w:asciiTheme="minorHAnsi" w:hAnsiTheme="minorHAnsi"/>
          <w:sz w:val="22"/>
          <w:szCs w:val="22"/>
        </w:rPr>
      </w:pPr>
      <w:r w:rsidRPr="00F45D5C">
        <w:rPr>
          <w:rStyle w:val="FontStyle108"/>
          <w:rFonts w:asciiTheme="minorHAnsi" w:hAnsiTheme="minorHAnsi"/>
          <w:sz w:val="22"/>
          <w:szCs w:val="22"/>
        </w:rPr>
        <w:t>§ 16</w:t>
      </w:r>
      <w:r w:rsidR="00203E02">
        <w:rPr>
          <w:rStyle w:val="FontStyle108"/>
          <w:rFonts w:asciiTheme="minorHAnsi" w:hAnsiTheme="minorHAnsi"/>
          <w:sz w:val="22"/>
          <w:szCs w:val="22"/>
        </w:rPr>
        <w:t>6</w:t>
      </w:r>
      <w:r w:rsidRPr="00F45D5C">
        <w:rPr>
          <w:rStyle w:val="FontStyle108"/>
          <w:rFonts w:asciiTheme="minorHAnsi" w:hAnsiTheme="minorHAnsi"/>
          <w:sz w:val="22"/>
          <w:szCs w:val="22"/>
        </w:rPr>
        <w:t>.</w:t>
      </w:r>
    </w:p>
    <w:p w:rsidR="005B774E" w:rsidRDefault="005B774E" w:rsidP="00FE6694">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Przekazanie sprzętu pożarniczego odbywa się według następującego porządku:</w:t>
      </w:r>
    </w:p>
    <w:p w:rsidR="005B774E" w:rsidRPr="00F45D5C" w:rsidRDefault="005B774E" w:rsidP="006010C4">
      <w:pPr>
        <w:pStyle w:val="Style31"/>
        <w:widowControl/>
        <w:numPr>
          <w:ilvl w:val="1"/>
          <w:numId w:val="337"/>
        </w:numPr>
        <w:spacing w:line="276" w:lineRule="auto"/>
        <w:ind w:left="851" w:hanging="425"/>
        <w:rPr>
          <w:rFonts w:asciiTheme="minorHAnsi" w:hAnsiTheme="minorHAnsi"/>
        </w:rPr>
      </w:pPr>
      <w:r w:rsidRPr="00F45D5C">
        <w:rPr>
          <w:rStyle w:val="FontStyle112"/>
          <w:rFonts w:asciiTheme="minorHAnsi" w:hAnsiTheme="minorHAnsi"/>
          <w:sz w:val="22"/>
          <w:szCs w:val="22"/>
        </w:rPr>
        <w:t>poświęcenia dokonuje się po oficjalnym przekazaniu sprzętu;</w:t>
      </w:r>
    </w:p>
    <w:p w:rsidR="005B774E" w:rsidRPr="00F45D5C" w:rsidRDefault="005B774E" w:rsidP="006010C4">
      <w:pPr>
        <w:pStyle w:val="Style31"/>
        <w:widowControl/>
        <w:numPr>
          <w:ilvl w:val="1"/>
          <w:numId w:val="337"/>
        </w:numPr>
        <w:spacing w:line="276" w:lineRule="auto"/>
        <w:ind w:left="851" w:hanging="425"/>
        <w:rPr>
          <w:rFonts w:asciiTheme="minorHAnsi" w:hAnsiTheme="minorHAnsi"/>
        </w:rPr>
      </w:pPr>
      <w:r w:rsidRPr="00F45D5C">
        <w:rPr>
          <w:rStyle w:val="FontStyle112"/>
          <w:rFonts w:asciiTheme="minorHAnsi" w:hAnsiTheme="minorHAnsi"/>
          <w:sz w:val="22"/>
          <w:szCs w:val="22"/>
        </w:rPr>
        <w:t>kapelan wychodzi na centralne miejsce prowadzonej uroczystości, odmawia stosowną modlitwę i podchodzi do przekazanego sprzętu;</w:t>
      </w:r>
    </w:p>
    <w:p w:rsidR="005B774E" w:rsidRPr="00F45D5C" w:rsidRDefault="005B774E" w:rsidP="006010C4">
      <w:pPr>
        <w:pStyle w:val="Style31"/>
        <w:widowControl/>
        <w:numPr>
          <w:ilvl w:val="1"/>
          <w:numId w:val="337"/>
        </w:numPr>
        <w:spacing w:before="5" w:line="276" w:lineRule="auto"/>
        <w:ind w:left="851" w:hanging="425"/>
        <w:rPr>
          <w:rFonts w:asciiTheme="minorHAnsi" w:hAnsiTheme="minorHAnsi"/>
        </w:rPr>
      </w:pPr>
      <w:r w:rsidRPr="00F45D5C">
        <w:rPr>
          <w:rStyle w:val="FontStyle112"/>
          <w:rFonts w:asciiTheme="minorHAnsi" w:hAnsiTheme="minorHAnsi"/>
          <w:sz w:val="22"/>
          <w:szCs w:val="22"/>
        </w:rPr>
        <w:t>strażak wyznaczony do posługi liturgicznej bierze ze stolika kropidło i naczynie z wodą święconą i zajmuje miejsce po lewej stronie kapelana, w odległości jednego kroku z tyłu;</w:t>
      </w:r>
    </w:p>
    <w:p w:rsidR="005B774E" w:rsidRPr="00F45D5C" w:rsidRDefault="005B774E" w:rsidP="006010C4">
      <w:pPr>
        <w:pStyle w:val="Style31"/>
        <w:widowControl/>
        <w:numPr>
          <w:ilvl w:val="1"/>
          <w:numId w:val="337"/>
        </w:numPr>
        <w:spacing w:line="276" w:lineRule="auto"/>
        <w:ind w:left="851" w:hanging="425"/>
        <w:rPr>
          <w:rFonts w:asciiTheme="minorHAnsi" w:hAnsiTheme="minorHAnsi"/>
        </w:rPr>
      </w:pPr>
      <w:r w:rsidRPr="00F45D5C">
        <w:rPr>
          <w:rStyle w:val="FontStyle112"/>
          <w:rFonts w:asciiTheme="minorHAnsi" w:hAnsiTheme="minorHAnsi"/>
          <w:sz w:val="22"/>
          <w:szCs w:val="22"/>
        </w:rPr>
        <w:t>kapelan dokonuje poświęcenia sprzętu, przekazuje kropidło strażakowi i wraca na uprzednio zajmowane miejsce;</w:t>
      </w:r>
    </w:p>
    <w:p w:rsidR="005B774E" w:rsidRDefault="005B774E" w:rsidP="006010C4">
      <w:pPr>
        <w:pStyle w:val="Style31"/>
        <w:widowControl/>
        <w:numPr>
          <w:ilvl w:val="1"/>
          <w:numId w:val="337"/>
        </w:numPr>
        <w:spacing w:line="276" w:lineRule="auto"/>
        <w:ind w:left="851" w:hanging="425"/>
        <w:rPr>
          <w:rStyle w:val="FontStyle112"/>
          <w:rFonts w:asciiTheme="minorHAnsi" w:hAnsiTheme="minorHAnsi"/>
          <w:sz w:val="22"/>
          <w:szCs w:val="22"/>
        </w:rPr>
      </w:pPr>
      <w:r w:rsidRPr="00F45D5C">
        <w:rPr>
          <w:rStyle w:val="FontStyle112"/>
          <w:rFonts w:asciiTheme="minorHAnsi" w:hAnsiTheme="minorHAnsi"/>
          <w:sz w:val="22"/>
          <w:szCs w:val="22"/>
        </w:rPr>
        <w:t>strażak odnosi kropidło i naczynie z wodą święconą na stolik i przechodzi na swoje wcześniejsze miejsce.</w:t>
      </w:r>
    </w:p>
    <w:p w:rsidR="00FE6694" w:rsidRPr="007B3854" w:rsidRDefault="00FE6694" w:rsidP="00FE6694">
      <w:pPr>
        <w:pStyle w:val="Style31"/>
        <w:widowControl/>
        <w:spacing w:line="276" w:lineRule="auto"/>
        <w:ind w:firstLine="0"/>
        <w:rPr>
          <w:rFonts w:asciiTheme="minorHAnsi" w:hAnsiTheme="minorHAnsi"/>
          <w:sz w:val="22"/>
          <w:szCs w:val="22"/>
        </w:rPr>
      </w:pPr>
    </w:p>
    <w:p w:rsidR="00FE6694" w:rsidRDefault="005B774E" w:rsidP="00867146">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6</w:t>
      </w:r>
      <w:r w:rsidR="00203E02">
        <w:rPr>
          <w:rStyle w:val="FontStyle108"/>
          <w:rFonts w:asciiTheme="minorHAnsi" w:hAnsiTheme="minorHAnsi"/>
          <w:sz w:val="22"/>
          <w:szCs w:val="22"/>
        </w:rPr>
        <w:t>7</w:t>
      </w:r>
      <w:r w:rsidR="00EC424A">
        <w:rPr>
          <w:rStyle w:val="FontStyle108"/>
          <w:rFonts w:asciiTheme="minorHAnsi" w:hAnsiTheme="minorHAnsi"/>
          <w:sz w:val="22"/>
          <w:szCs w:val="22"/>
        </w:rPr>
        <w:t>.</w:t>
      </w:r>
    </w:p>
    <w:p w:rsidR="005B774E" w:rsidRPr="00FE6694" w:rsidRDefault="005B774E" w:rsidP="006F7AA1">
      <w:pPr>
        <w:pStyle w:val="Style9"/>
        <w:widowControl/>
        <w:numPr>
          <w:ilvl w:val="2"/>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Podczas ślubowania strażaków w służbie kandydackiej w Szkole Głównej Służby Pożarniczej </w:t>
      </w:r>
      <w:r w:rsidR="00FE6694">
        <w:rPr>
          <w:rStyle w:val="FontStyle112"/>
          <w:rFonts w:asciiTheme="minorHAnsi" w:hAnsiTheme="minorHAnsi"/>
          <w:sz w:val="22"/>
          <w:szCs w:val="22"/>
        </w:rPr>
        <w:br/>
      </w:r>
      <w:r w:rsidRPr="00F45D5C">
        <w:rPr>
          <w:rStyle w:val="FontStyle112"/>
          <w:rFonts w:asciiTheme="minorHAnsi" w:hAnsiTheme="minorHAnsi"/>
          <w:sz w:val="22"/>
          <w:szCs w:val="22"/>
        </w:rPr>
        <w:t>po złożeniu ślubowania kapelan udziela im błogosławieństwa i składa życzenia na okres studiów.</w:t>
      </w:r>
    </w:p>
    <w:p w:rsidR="00FE6694" w:rsidRPr="00FE6694" w:rsidRDefault="00FE6694" w:rsidP="006F7AA1">
      <w:pPr>
        <w:pStyle w:val="Style9"/>
        <w:widowControl/>
        <w:numPr>
          <w:ilvl w:val="2"/>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 dokonaniu aktu promocji strażaków w Szkole Głównej Służby Pożarniczej kapelan udziela </w:t>
      </w:r>
      <w:r w:rsidR="00867146">
        <w:rPr>
          <w:rStyle w:val="FontStyle112"/>
          <w:rFonts w:asciiTheme="minorHAnsi" w:hAnsiTheme="minorHAnsi"/>
          <w:sz w:val="22"/>
          <w:szCs w:val="22"/>
        </w:rPr>
        <w:br/>
      </w:r>
      <w:r w:rsidRPr="00F45D5C">
        <w:rPr>
          <w:rStyle w:val="FontStyle112"/>
          <w:rFonts w:asciiTheme="minorHAnsi" w:hAnsiTheme="minorHAnsi"/>
          <w:sz w:val="22"/>
          <w:szCs w:val="22"/>
        </w:rPr>
        <w:t>im błogosławieństwa i składa życzenia.</w:t>
      </w:r>
    </w:p>
    <w:p w:rsidR="00FE6694" w:rsidRPr="00FE6694" w:rsidRDefault="00FE6694" w:rsidP="006F7AA1">
      <w:pPr>
        <w:pStyle w:val="Style9"/>
        <w:widowControl/>
        <w:numPr>
          <w:ilvl w:val="2"/>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Podczas inauguracji roku szkolnego po wręczeniu indeksów kandydatom na pierwszy rok nauki kapelan udziela im błogosławieństwa i składa życzenia.</w:t>
      </w:r>
    </w:p>
    <w:p w:rsidR="00FE6694" w:rsidRPr="00F45D5C" w:rsidRDefault="00FE6694" w:rsidP="006F7AA1">
      <w:pPr>
        <w:pStyle w:val="Style9"/>
        <w:widowControl/>
        <w:numPr>
          <w:ilvl w:val="2"/>
          <w:numId w:val="212"/>
        </w:numPr>
        <w:spacing w:line="276" w:lineRule="auto"/>
        <w:ind w:left="426" w:hanging="426"/>
        <w:rPr>
          <w:rFonts w:asciiTheme="minorHAnsi" w:hAnsiTheme="minorHAnsi"/>
        </w:rPr>
      </w:pPr>
      <w:r w:rsidRPr="00F45D5C">
        <w:rPr>
          <w:rStyle w:val="FontStyle112"/>
          <w:rFonts w:asciiTheme="minorHAnsi" w:hAnsiTheme="minorHAnsi"/>
          <w:sz w:val="22"/>
          <w:szCs w:val="22"/>
        </w:rPr>
        <w:lastRenderedPageBreak/>
        <w:t>Podczas zakończenia nauki w szkole po wręczeniu aktów nadania stopnia i dyplomów ukończenia nauki kapelan udziela błogosławieństwa i składa życzenia.</w:t>
      </w:r>
    </w:p>
    <w:p w:rsidR="005B774E" w:rsidRPr="00FE6694" w:rsidRDefault="005B774E" w:rsidP="00FE6694">
      <w:pPr>
        <w:pStyle w:val="Style39"/>
        <w:widowControl/>
        <w:spacing w:before="19" w:line="276" w:lineRule="auto"/>
        <w:ind w:firstLine="0"/>
        <w:rPr>
          <w:rFonts w:asciiTheme="minorHAnsi" w:hAnsiTheme="minorHAnsi"/>
          <w:sz w:val="22"/>
          <w:szCs w:val="22"/>
        </w:rPr>
      </w:pPr>
    </w:p>
    <w:p w:rsidR="00FE6694" w:rsidRDefault="005B774E" w:rsidP="00FE6694">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7338C9">
        <w:rPr>
          <w:rStyle w:val="FontStyle108"/>
          <w:rFonts w:asciiTheme="minorHAnsi" w:hAnsiTheme="minorHAnsi"/>
          <w:sz w:val="22"/>
          <w:szCs w:val="22"/>
        </w:rPr>
        <w:t>6</w:t>
      </w:r>
      <w:r w:rsidR="00203E02">
        <w:rPr>
          <w:rStyle w:val="FontStyle108"/>
          <w:rFonts w:asciiTheme="minorHAnsi" w:hAnsiTheme="minorHAnsi"/>
          <w:sz w:val="22"/>
          <w:szCs w:val="22"/>
        </w:rPr>
        <w:t>8</w:t>
      </w:r>
      <w:r w:rsidRPr="00F45D5C">
        <w:rPr>
          <w:rStyle w:val="FontStyle108"/>
          <w:rFonts w:asciiTheme="minorHAnsi" w:hAnsiTheme="minorHAnsi"/>
          <w:sz w:val="22"/>
          <w:szCs w:val="22"/>
        </w:rPr>
        <w:t>.</w:t>
      </w:r>
    </w:p>
    <w:p w:rsidR="005B774E" w:rsidRDefault="005B774E" w:rsidP="00FE6694">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Podczas wręczenia aktów mianowania i dyplomów, po wręczeniu aktów mianowania, dyplomów </w:t>
      </w:r>
      <w:r w:rsidR="00FE6694">
        <w:rPr>
          <w:rStyle w:val="FontStyle112"/>
          <w:rFonts w:asciiTheme="minorHAnsi" w:hAnsiTheme="minorHAnsi"/>
          <w:sz w:val="22"/>
          <w:szCs w:val="22"/>
        </w:rPr>
        <w:br/>
      </w:r>
      <w:r w:rsidRPr="00F45D5C">
        <w:rPr>
          <w:rStyle w:val="FontStyle112"/>
          <w:rFonts w:asciiTheme="minorHAnsi" w:hAnsiTheme="minorHAnsi"/>
          <w:sz w:val="22"/>
          <w:szCs w:val="22"/>
        </w:rPr>
        <w:t>i odznak szkoły oraz po wprowadzeniu pododdziałów do szyku, kapelan składa wyróżnionym gratulacje i życzenia. Następnie udziela im błogosławieństwa na dalsze lata służby.</w:t>
      </w:r>
    </w:p>
    <w:p w:rsidR="00FE6694" w:rsidRPr="00FE6694" w:rsidRDefault="00FE6694" w:rsidP="00FE6694">
      <w:pPr>
        <w:pStyle w:val="Style9"/>
        <w:widowControl/>
        <w:spacing w:line="276" w:lineRule="auto"/>
        <w:ind w:firstLine="0"/>
        <w:rPr>
          <w:rFonts w:asciiTheme="minorHAnsi" w:hAnsiTheme="minorHAnsi"/>
          <w:sz w:val="22"/>
          <w:szCs w:val="22"/>
        </w:rPr>
      </w:pPr>
    </w:p>
    <w:p w:rsidR="00FE6694" w:rsidRDefault="005B774E" w:rsidP="00FE6694">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w:t>
      </w:r>
      <w:r w:rsidR="00203E02">
        <w:rPr>
          <w:rStyle w:val="FontStyle108"/>
          <w:rFonts w:asciiTheme="minorHAnsi" w:hAnsiTheme="minorHAnsi"/>
          <w:sz w:val="22"/>
          <w:szCs w:val="22"/>
        </w:rPr>
        <w:t>69</w:t>
      </w:r>
      <w:r w:rsidRPr="00F45D5C">
        <w:rPr>
          <w:rStyle w:val="FontStyle108"/>
          <w:rFonts w:asciiTheme="minorHAnsi" w:hAnsiTheme="minorHAnsi"/>
          <w:sz w:val="22"/>
          <w:szCs w:val="22"/>
        </w:rPr>
        <w:t>.</w:t>
      </w:r>
    </w:p>
    <w:p w:rsidR="005B774E" w:rsidRPr="00FE6694" w:rsidRDefault="005B774E"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Uroczystości religijne z udziałem strażaków odbywają się w obiektach sakralnych. </w:t>
      </w:r>
      <w:r w:rsidRPr="00F45D5C">
        <w:rPr>
          <w:rStyle w:val="FontStyle112"/>
          <w:rFonts w:asciiTheme="minorHAnsi" w:hAnsiTheme="minorHAnsi"/>
          <w:sz w:val="22"/>
          <w:szCs w:val="22"/>
        </w:rPr>
        <w:br/>
        <w:t>W szczególnych przypadkach mogą się one odbywać w innych, odpowiednio przygotowywanych miejscach</w:t>
      </w:r>
      <w:r w:rsidR="00FE6694">
        <w:rPr>
          <w:rStyle w:val="FontStyle112"/>
          <w:rFonts w:asciiTheme="minorHAnsi" w:hAnsiTheme="minorHAnsi"/>
          <w:sz w:val="22"/>
          <w:szCs w:val="22"/>
        </w:rPr>
        <w:t>.</w:t>
      </w:r>
      <w:r w:rsidR="00023581">
        <w:rPr>
          <w:rStyle w:val="FontStyle112"/>
          <w:rFonts w:asciiTheme="minorHAnsi" w:hAnsiTheme="minorHAnsi"/>
          <w:sz w:val="22"/>
          <w:szCs w:val="22"/>
        </w:rPr>
        <w:t xml:space="preserve"> </w:t>
      </w:r>
      <w:r w:rsidR="00023581" w:rsidRPr="00023581">
        <w:rPr>
          <w:rStyle w:val="FontStyle112"/>
          <w:rFonts w:asciiTheme="minorHAnsi" w:hAnsiTheme="minorHAnsi"/>
          <w:color w:val="0000FF"/>
          <w:sz w:val="22"/>
          <w:szCs w:val="22"/>
        </w:rPr>
        <w:t>Przed rozpoczęciem uroczystości religijne</w:t>
      </w:r>
      <w:r w:rsidR="00023581">
        <w:rPr>
          <w:rStyle w:val="FontStyle112"/>
          <w:rFonts w:asciiTheme="minorHAnsi" w:hAnsiTheme="minorHAnsi"/>
          <w:color w:val="0000FF"/>
          <w:sz w:val="22"/>
          <w:szCs w:val="22"/>
        </w:rPr>
        <w:t>j</w:t>
      </w:r>
      <w:r w:rsidR="00023581" w:rsidRPr="00023581">
        <w:rPr>
          <w:rStyle w:val="FontStyle112"/>
          <w:rFonts w:asciiTheme="minorHAnsi" w:hAnsiTheme="minorHAnsi"/>
          <w:color w:val="0000FF"/>
          <w:sz w:val="22"/>
          <w:szCs w:val="22"/>
        </w:rPr>
        <w:t xml:space="preserve">, jej </w:t>
      </w:r>
      <w:r w:rsidR="00023581">
        <w:rPr>
          <w:rStyle w:val="FontStyle112"/>
          <w:rFonts w:asciiTheme="minorHAnsi" w:hAnsiTheme="minorHAnsi"/>
          <w:color w:val="0000FF"/>
          <w:sz w:val="22"/>
          <w:szCs w:val="22"/>
        </w:rPr>
        <w:t>współ</w:t>
      </w:r>
      <w:r w:rsidR="00023581" w:rsidRPr="00023581">
        <w:rPr>
          <w:rStyle w:val="FontStyle112"/>
          <w:rFonts w:asciiTheme="minorHAnsi" w:hAnsiTheme="minorHAnsi"/>
          <w:color w:val="0000FF"/>
          <w:sz w:val="22"/>
          <w:szCs w:val="22"/>
        </w:rPr>
        <w:t xml:space="preserve">organizator </w:t>
      </w:r>
      <w:r w:rsidR="00023581">
        <w:rPr>
          <w:rStyle w:val="FontStyle112"/>
          <w:rFonts w:asciiTheme="minorHAnsi" w:hAnsiTheme="minorHAnsi"/>
          <w:color w:val="0000FF"/>
          <w:sz w:val="22"/>
          <w:szCs w:val="22"/>
        </w:rPr>
        <w:t xml:space="preserve">(wyznaczony przedstawiciel z jednostki organizacyjnej) </w:t>
      </w:r>
      <w:r w:rsidR="00023581" w:rsidRPr="00023581">
        <w:rPr>
          <w:rStyle w:val="FontStyle112"/>
          <w:rFonts w:asciiTheme="minorHAnsi" w:hAnsiTheme="minorHAnsi"/>
          <w:color w:val="0000FF"/>
          <w:sz w:val="22"/>
          <w:szCs w:val="22"/>
        </w:rPr>
        <w:t>przekazuje duszpasterzowi listę zaproszonych gości</w:t>
      </w:r>
      <w:r w:rsidR="00023581">
        <w:rPr>
          <w:rStyle w:val="FontStyle112"/>
          <w:rFonts w:asciiTheme="minorHAnsi" w:hAnsiTheme="minorHAnsi"/>
          <w:color w:val="0000FF"/>
          <w:sz w:val="22"/>
          <w:szCs w:val="22"/>
        </w:rPr>
        <w:t xml:space="preserve"> </w:t>
      </w:r>
      <w:r w:rsidR="00023581">
        <w:rPr>
          <w:rStyle w:val="FontStyle112"/>
          <w:rFonts w:asciiTheme="minorHAnsi" w:hAnsiTheme="minorHAnsi"/>
          <w:color w:val="0000FF"/>
          <w:sz w:val="22"/>
          <w:szCs w:val="22"/>
        </w:rPr>
        <w:br/>
        <w:t>z określeniem stopnia, tytułu naukowego (jeśli osoba posiada) imienia i nazwiska oraz funkcji jaką pełni lub stanowiska.</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Nabożeństwa w obiekcie sakralnym odprawiane w intencji strażaków i służby pożarniczej odbywają się w szczególności z okazji: świąt narodowych, Dnia Strażaka, ślubowania, wręczenia sztandaru, obchodów jubileuszy, promocji.</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W uroczystych nabożeństwach z udziałem strażaków lub w intencji służby pożarniczej może uczestniczyć kompania </w:t>
      </w:r>
      <w:r w:rsidRPr="00126B4E">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owa z pocztem sztandarowym. Występując </w:t>
      </w:r>
      <w:r w:rsidRPr="00F45D5C">
        <w:rPr>
          <w:rStyle w:val="FontStyle112"/>
          <w:rFonts w:asciiTheme="minorHAnsi" w:hAnsiTheme="minorHAnsi"/>
          <w:sz w:val="22"/>
          <w:szCs w:val="22"/>
        </w:rPr>
        <w:br/>
        <w:t xml:space="preserve">w obiekcie sakralnym, kompania </w:t>
      </w:r>
      <w:r w:rsidRPr="00126B4E">
        <w:rPr>
          <w:rStyle w:val="FontStyle112"/>
          <w:rFonts w:asciiTheme="minorHAnsi" w:hAnsiTheme="minorHAnsi"/>
          <w:color w:val="0000FF"/>
          <w:sz w:val="22"/>
          <w:szCs w:val="22"/>
        </w:rPr>
        <w:t>reprezentacyjna/</w:t>
      </w:r>
      <w:r>
        <w:rPr>
          <w:rStyle w:val="FontStyle112"/>
          <w:rFonts w:asciiTheme="minorHAnsi" w:hAnsiTheme="minorHAnsi"/>
          <w:sz w:val="22"/>
          <w:szCs w:val="22"/>
        </w:rPr>
        <w:t>honor</w:t>
      </w:r>
      <w:r w:rsidRPr="00F45D5C">
        <w:rPr>
          <w:rStyle w:val="FontStyle112"/>
          <w:rFonts w:asciiTheme="minorHAnsi" w:hAnsiTheme="minorHAnsi"/>
          <w:sz w:val="22"/>
          <w:szCs w:val="22"/>
        </w:rPr>
        <w:t xml:space="preserve">owa ustawia siew szyku marszowym </w:t>
      </w:r>
      <w:r>
        <w:rPr>
          <w:rStyle w:val="FontStyle112"/>
          <w:rFonts w:asciiTheme="minorHAnsi" w:hAnsiTheme="minorHAnsi"/>
          <w:sz w:val="22"/>
          <w:szCs w:val="22"/>
        </w:rPr>
        <w:br/>
      </w:r>
      <w:r w:rsidRPr="00F45D5C">
        <w:rPr>
          <w:rStyle w:val="FontStyle112"/>
          <w:rFonts w:asciiTheme="minorHAnsi" w:hAnsiTheme="minorHAnsi"/>
          <w:sz w:val="22"/>
          <w:szCs w:val="22"/>
        </w:rPr>
        <w:t>w kolumnie dwójkowej naprzeciw ołtarza lub w prawej nawie, patrząc od strony wejścia głównego.</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Jeżeli brak miejsca nie pozwala na wprowadzenie do obiektu sakralnego kompanii</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można pozostawić ją na zewnątrz, a wówczas wprowadza się tylko poczet sztandarowy.</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W nabożeństwie mogą również uczestniczyć poczty sztandarowe towarzyszące, które wprowadza się do obiektu sakralnego przed rozpoczęciem nabożeństwa.</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Poczet sztandarowy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ustawia się po prawej stronie ołtarza. Jeżeli w nabożeństwie uczestniczy większa liczba pocztów, mogą być one ustawiane, zależnie </w:t>
      </w:r>
      <w:r w:rsidR="00867146">
        <w:rPr>
          <w:rStyle w:val="FontStyle112"/>
          <w:rFonts w:asciiTheme="minorHAnsi" w:hAnsiTheme="minorHAnsi"/>
          <w:sz w:val="22"/>
          <w:szCs w:val="22"/>
        </w:rPr>
        <w:br/>
      </w:r>
      <w:r w:rsidRPr="00F45D5C">
        <w:rPr>
          <w:rStyle w:val="FontStyle112"/>
          <w:rFonts w:asciiTheme="minorHAnsi" w:hAnsiTheme="minorHAnsi"/>
          <w:sz w:val="22"/>
          <w:szCs w:val="22"/>
        </w:rPr>
        <w:t>od warunków przestrzennych, po jednej lub po obu stronach ołtarza.</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Jeżeli w nabożeństwie bierze udział więcej pododdziałów, to ustawiają się one za kompanią </w:t>
      </w:r>
      <w:r w:rsidRPr="00126B4E">
        <w:rPr>
          <w:rStyle w:val="FontStyle112"/>
          <w:rFonts w:asciiTheme="minorHAnsi" w:hAnsiTheme="minorHAnsi"/>
          <w:color w:val="0000FF"/>
          <w:sz w:val="22"/>
          <w:szCs w:val="22"/>
        </w:rPr>
        <w:t>reprezentacyjną/</w:t>
      </w:r>
      <w:r>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i zachowują się tak, jak ona.</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Na 10 minut przed rozpoczęciem nabożeństwa winni przybyć indywidualni uczestnicy uroczystości.</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Kompanię</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reprezentacyjną/</w:t>
      </w:r>
      <w:r>
        <w:rPr>
          <w:rStyle w:val="FontStyle112"/>
          <w:rFonts w:asciiTheme="minorHAnsi" w:hAnsiTheme="minorHAnsi"/>
          <w:sz w:val="22"/>
          <w:szCs w:val="22"/>
        </w:rPr>
        <w:t>honorową</w:t>
      </w:r>
      <w:r w:rsidRPr="00F45D5C">
        <w:rPr>
          <w:rStyle w:val="FontStyle112"/>
          <w:rFonts w:asciiTheme="minorHAnsi" w:hAnsiTheme="minorHAnsi"/>
          <w:sz w:val="22"/>
          <w:szCs w:val="22"/>
        </w:rPr>
        <w:t xml:space="preserve"> oraz pododdziały towarzyszące biorące udział </w:t>
      </w:r>
      <w:r w:rsidRPr="00F45D5C">
        <w:rPr>
          <w:rStyle w:val="FontStyle112"/>
          <w:rFonts w:asciiTheme="minorHAnsi" w:hAnsiTheme="minorHAnsi"/>
          <w:sz w:val="22"/>
          <w:szCs w:val="22"/>
        </w:rPr>
        <w:br/>
        <w:t>w nabożeństwie wprowadza się do obiektu sakralnego na 5 minut przed uroczystością.</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Komendy dowódcy kompanii </w:t>
      </w:r>
      <w:r w:rsidRPr="00126B4E">
        <w:rPr>
          <w:rStyle w:val="FontStyle112"/>
          <w:rFonts w:asciiTheme="minorHAnsi" w:hAnsiTheme="minorHAnsi"/>
          <w:color w:val="0000FF"/>
          <w:sz w:val="22"/>
          <w:szCs w:val="22"/>
        </w:rPr>
        <w:t>reprezentacyjnej</w:t>
      </w:r>
      <w:r w:rsidRPr="00F45D5C">
        <w:rPr>
          <w:rStyle w:val="FontStyle112"/>
          <w:rFonts w:asciiTheme="minorHAnsi" w:hAnsiTheme="minorHAnsi"/>
          <w:sz w:val="22"/>
          <w:szCs w:val="22"/>
        </w:rPr>
        <w:t>/</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powinny być podawane głosem wyraźnym, ale ściszonym.</w:t>
      </w:r>
    </w:p>
    <w:p w:rsidR="00FE6694" w:rsidRPr="00867146"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Dowódca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00867146">
        <w:rPr>
          <w:rStyle w:val="FontStyle112"/>
          <w:rFonts w:asciiTheme="minorHAnsi" w:hAnsiTheme="minorHAnsi"/>
          <w:sz w:val="24"/>
          <w:szCs w:val="24"/>
        </w:rPr>
        <w:br/>
      </w:r>
      <w:r w:rsidRPr="00867146">
        <w:rPr>
          <w:rStyle w:val="FontStyle108"/>
          <w:rFonts w:asciiTheme="minorHAnsi" w:hAnsiTheme="minorHAnsi"/>
          <w:sz w:val="22"/>
          <w:szCs w:val="22"/>
        </w:rPr>
        <w:t>„Pododdział - BACZNOŚĆ"</w:t>
      </w:r>
      <w:r w:rsidRPr="00867146">
        <w:rPr>
          <w:rStyle w:val="FontStyle108"/>
          <w:rFonts w:asciiTheme="minorHAnsi" w:hAnsiTheme="minorHAnsi"/>
          <w:b w:val="0"/>
          <w:sz w:val="22"/>
          <w:szCs w:val="22"/>
        </w:rPr>
        <w:t xml:space="preserve">, </w:t>
      </w:r>
      <w:r w:rsidRPr="00867146">
        <w:rPr>
          <w:rStyle w:val="FontStyle108"/>
          <w:rFonts w:asciiTheme="minorHAnsi" w:hAnsiTheme="minorHAnsi"/>
          <w:sz w:val="22"/>
          <w:szCs w:val="22"/>
        </w:rPr>
        <w:t>„Pododdział, na prawo -</w:t>
      </w:r>
      <w:r w:rsidR="00867146">
        <w:rPr>
          <w:rStyle w:val="FontStyle108"/>
          <w:rFonts w:asciiTheme="minorHAnsi" w:hAnsiTheme="minorHAnsi"/>
          <w:sz w:val="22"/>
          <w:szCs w:val="22"/>
        </w:rPr>
        <w:t xml:space="preserve"> </w:t>
      </w:r>
      <w:r w:rsidRPr="00867146">
        <w:rPr>
          <w:rStyle w:val="FontStyle108"/>
          <w:rFonts w:asciiTheme="minorHAnsi" w:hAnsiTheme="minorHAnsi"/>
          <w:sz w:val="22"/>
          <w:szCs w:val="22"/>
        </w:rPr>
        <w:t>PATRZ"</w:t>
      </w:r>
      <w:r w:rsidRPr="00867146">
        <w:rPr>
          <w:rStyle w:val="FontStyle108"/>
          <w:rFonts w:asciiTheme="minorHAnsi" w:hAnsiTheme="minorHAnsi"/>
          <w:b w:val="0"/>
          <w:sz w:val="22"/>
          <w:szCs w:val="22"/>
        </w:rPr>
        <w:t xml:space="preserve"> </w:t>
      </w:r>
      <w:r w:rsidRPr="00867146">
        <w:rPr>
          <w:rStyle w:val="FontStyle112"/>
          <w:rFonts w:asciiTheme="minorHAnsi" w:hAnsiTheme="minorHAnsi"/>
          <w:sz w:val="22"/>
          <w:szCs w:val="22"/>
        </w:rPr>
        <w:t xml:space="preserve">(dowódca kompanii </w:t>
      </w:r>
      <w:r w:rsidRPr="00126B4E">
        <w:rPr>
          <w:rStyle w:val="FontStyle112"/>
          <w:rFonts w:asciiTheme="minorHAnsi" w:hAnsiTheme="minorHAnsi"/>
          <w:color w:val="0000FF"/>
          <w:sz w:val="22"/>
          <w:szCs w:val="22"/>
        </w:rPr>
        <w:t>reprezentacyjnej</w:t>
      </w:r>
      <w:r w:rsidRPr="00867146">
        <w:rPr>
          <w:rStyle w:val="FontStyle112"/>
          <w:rFonts w:asciiTheme="minorHAnsi" w:hAnsiTheme="minorHAnsi"/>
          <w:sz w:val="22"/>
          <w:szCs w:val="22"/>
        </w:rPr>
        <w:t>/honorowej, dowódcy i asystujący pocztów sztandarowych oddają honory przez salutowanie, sztandarowi salutują sztandarami), w następujących momentach nabożeństwa:</w:t>
      </w:r>
    </w:p>
    <w:p w:rsidR="00FE6694" w:rsidRPr="00FE6694" w:rsidRDefault="00FE6694" w:rsidP="006010C4">
      <w:pPr>
        <w:pStyle w:val="Style9"/>
        <w:widowControl/>
        <w:numPr>
          <w:ilvl w:val="0"/>
          <w:numId w:val="338"/>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lastRenderedPageBreak/>
        <w:t xml:space="preserve">po wejściu celebransa na katedrę, a po powrocie od ołtarza - komendy: </w:t>
      </w:r>
      <w:r w:rsidR="00867146">
        <w:rPr>
          <w:rStyle w:val="FontStyle112"/>
          <w:rFonts w:asciiTheme="minorHAnsi" w:hAnsiTheme="minorHAnsi"/>
          <w:sz w:val="22"/>
          <w:szCs w:val="22"/>
        </w:rPr>
        <w:br/>
      </w:r>
      <w:r w:rsidRPr="00F45D5C">
        <w:rPr>
          <w:rStyle w:val="FontStyle108"/>
          <w:rFonts w:asciiTheme="minorHAnsi" w:hAnsiTheme="minorHAnsi"/>
          <w:sz w:val="22"/>
          <w:szCs w:val="22"/>
        </w:rPr>
        <w:t>„Pododdział -</w:t>
      </w:r>
      <w:r w:rsidR="00867146">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FE6694">
        <w:rPr>
          <w:rStyle w:val="FontStyle108"/>
          <w:rFonts w:asciiTheme="minorHAnsi" w:hAnsiTheme="minorHAnsi"/>
          <w:b w:val="0"/>
          <w:sz w:val="22"/>
          <w:szCs w:val="22"/>
        </w:rPr>
        <w:t>;</w:t>
      </w:r>
    </w:p>
    <w:p w:rsidR="00FE6694" w:rsidRPr="00FE6694" w:rsidRDefault="00FE6694" w:rsidP="006010C4">
      <w:pPr>
        <w:pStyle w:val="Style9"/>
        <w:widowControl/>
        <w:numPr>
          <w:ilvl w:val="0"/>
          <w:numId w:val="338"/>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po wejściu diakona z Ewangelią, tzw. małe wejście, a po udzieleniu przez celebransa błogosławieństwa - komendy: </w:t>
      </w:r>
      <w:r w:rsidRPr="00F45D5C">
        <w:rPr>
          <w:rStyle w:val="FontStyle108"/>
          <w:rFonts w:asciiTheme="minorHAnsi" w:hAnsiTheme="minorHAnsi"/>
          <w:sz w:val="22"/>
          <w:szCs w:val="22"/>
        </w:rPr>
        <w:t>„Pododdział -BACZNOŚĆ"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FE6694">
        <w:rPr>
          <w:rStyle w:val="FontStyle108"/>
          <w:rFonts w:asciiTheme="minorHAnsi" w:hAnsiTheme="minorHAnsi"/>
          <w:b w:val="0"/>
          <w:sz w:val="22"/>
          <w:szCs w:val="22"/>
        </w:rPr>
        <w:t>;</w:t>
      </w:r>
    </w:p>
    <w:p w:rsidR="00FE6694" w:rsidRPr="00FE6694" w:rsidRDefault="00FE6694" w:rsidP="006010C4">
      <w:pPr>
        <w:pStyle w:val="Style9"/>
        <w:widowControl/>
        <w:numPr>
          <w:ilvl w:val="0"/>
          <w:numId w:val="338"/>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przed czytaniem Ewangelii, a po udzieleniu błogosławieństwa - komendy: </w:t>
      </w:r>
      <w:r w:rsidR="00867146">
        <w:rPr>
          <w:rStyle w:val="FontStyle112"/>
          <w:rFonts w:asciiTheme="minorHAnsi" w:hAnsiTheme="minorHAnsi"/>
          <w:sz w:val="22"/>
          <w:szCs w:val="22"/>
        </w:rPr>
        <w:br/>
      </w:r>
      <w:r w:rsidRPr="00F45D5C">
        <w:rPr>
          <w:rStyle w:val="FontStyle108"/>
          <w:rFonts w:asciiTheme="minorHAnsi" w:hAnsiTheme="minorHAnsi"/>
          <w:sz w:val="22"/>
          <w:szCs w:val="22"/>
        </w:rPr>
        <w:t>„Pododdział -BACZNOŚĆ"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FE6694">
        <w:rPr>
          <w:rStyle w:val="FontStyle108"/>
          <w:rFonts w:asciiTheme="minorHAnsi" w:hAnsiTheme="minorHAnsi"/>
          <w:b w:val="0"/>
          <w:sz w:val="22"/>
          <w:szCs w:val="22"/>
        </w:rPr>
        <w:t>;</w:t>
      </w:r>
    </w:p>
    <w:p w:rsidR="00FE6694" w:rsidRPr="00FE6694" w:rsidRDefault="00FE6694" w:rsidP="006010C4">
      <w:pPr>
        <w:pStyle w:val="Style9"/>
        <w:widowControl/>
        <w:numPr>
          <w:ilvl w:val="0"/>
          <w:numId w:val="338"/>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przed tzw.: dużym wejściem, a po udzieleniu błogosławieństwa - komendy: </w:t>
      </w:r>
      <w:r w:rsidR="00867146">
        <w:rPr>
          <w:rStyle w:val="FontStyle112"/>
          <w:rFonts w:asciiTheme="minorHAnsi" w:hAnsiTheme="minorHAnsi"/>
          <w:sz w:val="22"/>
          <w:szCs w:val="22"/>
        </w:rPr>
        <w:br/>
      </w:r>
      <w:r w:rsidRPr="00F45D5C">
        <w:rPr>
          <w:rStyle w:val="FontStyle108"/>
          <w:rFonts w:asciiTheme="minorHAnsi" w:hAnsiTheme="minorHAnsi"/>
          <w:sz w:val="22"/>
          <w:szCs w:val="22"/>
        </w:rPr>
        <w:t>„Pododdział -</w:t>
      </w:r>
      <w:r w:rsidR="00867146">
        <w:rPr>
          <w:rStyle w:val="FontStyle108"/>
          <w:rFonts w:asciiTheme="minorHAnsi" w:hAnsiTheme="minorHAnsi"/>
          <w:sz w:val="22"/>
          <w:szCs w:val="22"/>
        </w:rPr>
        <w:t xml:space="preserve"> </w:t>
      </w:r>
      <w:r w:rsidRPr="00F45D5C">
        <w:rPr>
          <w:rStyle w:val="FontStyle108"/>
          <w:rFonts w:asciiTheme="minorHAnsi" w:hAnsiTheme="minorHAnsi"/>
          <w:sz w:val="22"/>
          <w:szCs w:val="22"/>
        </w:rPr>
        <w:t>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 SPOCZNIJ"</w:t>
      </w:r>
      <w:r w:rsidRPr="00FE6694">
        <w:rPr>
          <w:rStyle w:val="FontStyle108"/>
          <w:rFonts w:asciiTheme="minorHAnsi" w:hAnsiTheme="minorHAnsi"/>
          <w:b w:val="0"/>
          <w:sz w:val="22"/>
          <w:szCs w:val="22"/>
        </w:rPr>
        <w:t>;</w:t>
      </w:r>
    </w:p>
    <w:p w:rsidR="00FE6694" w:rsidRDefault="00FE6694" w:rsidP="006010C4">
      <w:pPr>
        <w:pStyle w:val="Style9"/>
        <w:widowControl/>
        <w:numPr>
          <w:ilvl w:val="0"/>
          <w:numId w:val="338"/>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Kanonem Eucharystycznym, a po zakończeniu modlitwy </w:t>
      </w:r>
      <w:proofErr w:type="spellStart"/>
      <w:r w:rsidRPr="00F45D5C">
        <w:rPr>
          <w:rStyle w:val="FontStyle112"/>
          <w:rFonts w:asciiTheme="minorHAnsi" w:hAnsiTheme="minorHAnsi"/>
          <w:sz w:val="22"/>
          <w:szCs w:val="22"/>
        </w:rPr>
        <w:t>epiklezy</w:t>
      </w:r>
      <w:proofErr w:type="spellEnd"/>
      <w:r w:rsidRPr="00F45D5C">
        <w:rPr>
          <w:rStyle w:val="FontStyle112"/>
          <w:rFonts w:asciiTheme="minorHAnsi" w:hAnsiTheme="minorHAnsi"/>
          <w:sz w:val="22"/>
          <w:szCs w:val="22"/>
        </w:rPr>
        <w:t xml:space="preserve"> — komendy: </w:t>
      </w:r>
      <w:r w:rsidRPr="00F45D5C">
        <w:rPr>
          <w:rStyle w:val="FontStyle108"/>
          <w:rFonts w:asciiTheme="minorHAnsi" w:hAnsiTheme="minorHAnsi"/>
          <w:sz w:val="22"/>
          <w:szCs w:val="22"/>
        </w:rPr>
        <w:t>„Pododdział - 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-SPOCZNIJ"</w:t>
      </w:r>
      <w:r w:rsidRPr="00FE6694">
        <w:rPr>
          <w:rStyle w:val="FontStyle108"/>
          <w:rFonts w:asciiTheme="minorHAnsi" w:hAnsiTheme="minorHAnsi"/>
          <w:b w:val="0"/>
          <w:sz w:val="22"/>
          <w:szCs w:val="22"/>
        </w:rPr>
        <w:t>.</w:t>
      </w:r>
    </w:p>
    <w:p w:rsidR="00FE6694" w:rsidRPr="00FE6694" w:rsidRDefault="00FE6694" w:rsidP="006F7AA1">
      <w:pPr>
        <w:pStyle w:val="Style9"/>
        <w:widowControl/>
        <w:numPr>
          <w:ilvl w:val="3"/>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Poczet sztandarowy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poczty towarzyszące wychodzą </w:t>
      </w:r>
      <w:r>
        <w:rPr>
          <w:rStyle w:val="FontStyle112"/>
          <w:rFonts w:asciiTheme="minorHAnsi" w:hAnsiTheme="minorHAnsi"/>
          <w:sz w:val="22"/>
          <w:szCs w:val="22"/>
        </w:rPr>
        <w:br/>
      </w:r>
      <w:r w:rsidRPr="00F45D5C">
        <w:rPr>
          <w:rStyle w:val="FontStyle112"/>
          <w:rFonts w:asciiTheme="minorHAnsi" w:hAnsiTheme="minorHAnsi"/>
          <w:sz w:val="22"/>
          <w:szCs w:val="22"/>
        </w:rPr>
        <w:t>z obiektu sakralnego po zakończonym nabożeństwie.</w:t>
      </w:r>
    </w:p>
    <w:p w:rsidR="00FE6694" w:rsidRPr="00F45D5C" w:rsidRDefault="00FE6694" w:rsidP="006F7AA1">
      <w:pPr>
        <w:pStyle w:val="Style9"/>
        <w:widowControl/>
        <w:numPr>
          <w:ilvl w:val="3"/>
          <w:numId w:val="212"/>
        </w:numPr>
        <w:spacing w:line="276" w:lineRule="auto"/>
        <w:ind w:left="426" w:hanging="426"/>
        <w:rPr>
          <w:rFonts w:asciiTheme="minorHAnsi" w:hAnsiTheme="minorHAnsi"/>
        </w:rPr>
      </w:pPr>
      <w:r w:rsidRPr="00F45D5C">
        <w:rPr>
          <w:rStyle w:val="FontStyle112"/>
          <w:rFonts w:asciiTheme="minorHAnsi" w:hAnsiTheme="minorHAnsi"/>
          <w:sz w:val="22"/>
          <w:szCs w:val="22"/>
        </w:rPr>
        <w:t>Podczas nabożeństw prawosławnych nie stosuje się żadnych sygnałów dźwiękowych (np. trąbek, werbli).</w:t>
      </w:r>
    </w:p>
    <w:p w:rsidR="005B774E" w:rsidRPr="00FE6694" w:rsidRDefault="005B774E" w:rsidP="00FE6694">
      <w:pPr>
        <w:pStyle w:val="Style30"/>
        <w:widowControl/>
        <w:tabs>
          <w:tab w:val="left" w:pos="1680"/>
        </w:tabs>
        <w:spacing w:line="276" w:lineRule="auto"/>
        <w:ind w:firstLine="0"/>
        <w:rPr>
          <w:rFonts w:asciiTheme="minorHAnsi" w:hAnsiTheme="minorHAnsi"/>
          <w:sz w:val="22"/>
          <w:szCs w:val="22"/>
        </w:rPr>
      </w:pPr>
    </w:p>
    <w:p w:rsidR="00FE6694" w:rsidRDefault="005B774E" w:rsidP="00FE6694">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17</w:t>
      </w:r>
      <w:r w:rsidR="00203E02">
        <w:rPr>
          <w:rStyle w:val="FontStyle108"/>
          <w:rFonts w:asciiTheme="minorHAnsi" w:hAnsiTheme="minorHAnsi"/>
          <w:sz w:val="22"/>
          <w:szCs w:val="22"/>
        </w:rPr>
        <w:t>0</w:t>
      </w:r>
      <w:r w:rsidRPr="00F45D5C">
        <w:rPr>
          <w:rStyle w:val="FontStyle108"/>
          <w:rFonts w:asciiTheme="minorHAnsi" w:hAnsiTheme="minorHAnsi"/>
          <w:sz w:val="22"/>
          <w:szCs w:val="22"/>
        </w:rPr>
        <w:t>.</w:t>
      </w:r>
    </w:p>
    <w:p w:rsidR="005B774E" w:rsidRPr="00FE6694" w:rsidRDefault="005B774E" w:rsidP="006010C4">
      <w:pPr>
        <w:pStyle w:val="Style9"/>
        <w:widowControl/>
        <w:numPr>
          <w:ilvl w:val="0"/>
          <w:numId w:val="339"/>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Nabożeństwo polowe organizowane jest z tych samych okazji i przebiega w taki sam sposób, </w:t>
      </w:r>
      <w:r w:rsidR="00FE6694">
        <w:rPr>
          <w:rStyle w:val="FontStyle112"/>
          <w:rFonts w:asciiTheme="minorHAnsi" w:hAnsiTheme="minorHAnsi"/>
          <w:sz w:val="22"/>
          <w:szCs w:val="22"/>
        </w:rPr>
        <w:br/>
      </w:r>
      <w:r w:rsidRPr="00F45D5C">
        <w:rPr>
          <w:rStyle w:val="FontStyle112"/>
          <w:rFonts w:asciiTheme="minorHAnsi" w:hAnsiTheme="minorHAnsi"/>
          <w:sz w:val="22"/>
          <w:szCs w:val="22"/>
        </w:rPr>
        <w:t>jak nabożeństwo w obiekcie sakralnym.</w:t>
      </w:r>
    </w:p>
    <w:p w:rsidR="00FE6694" w:rsidRPr="00F45D5C" w:rsidRDefault="00FE6694" w:rsidP="006010C4">
      <w:pPr>
        <w:pStyle w:val="Style9"/>
        <w:widowControl/>
        <w:numPr>
          <w:ilvl w:val="0"/>
          <w:numId w:val="339"/>
        </w:numPr>
        <w:spacing w:line="276" w:lineRule="auto"/>
        <w:ind w:left="426" w:hanging="426"/>
        <w:rPr>
          <w:rFonts w:asciiTheme="minorHAnsi" w:hAnsiTheme="minorHAnsi"/>
        </w:rPr>
      </w:pPr>
      <w:r w:rsidRPr="00F45D5C">
        <w:rPr>
          <w:rStyle w:val="FontStyle112"/>
          <w:rFonts w:asciiTheme="minorHAnsi" w:hAnsiTheme="minorHAnsi"/>
          <w:sz w:val="22"/>
          <w:szCs w:val="22"/>
        </w:rPr>
        <w:t>Aby zapewnić niezakłócony przebieg uroczystości, należy wyznaczyć służbę porządkową.</w:t>
      </w:r>
    </w:p>
    <w:p w:rsidR="005B774E" w:rsidRPr="00FE6694" w:rsidRDefault="005B774E" w:rsidP="00FE6694">
      <w:pPr>
        <w:pStyle w:val="Style39"/>
        <w:widowControl/>
        <w:spacing w:before="5" w:line="276" w:lineRule="auto"/>
        <w:ind w:firstLine="0"/>
        <w:rPr>
          <w:rFonts w:asciiTheme="minorHAnsi" w:hAnsiTheme="minorHAnsi"/>
          <w:sz w:val="22"/>
          <w:szCs w:val="22"/>
        </w:rPr>
      </w:pPr>
    </w:p>
    <w:p w:rsidR="00FE6694" w:rsidRDefault="005B774E" w:rsidP="00FE6694">
      <w:pPr>
        <w:pStyle w:val="Style9"/>
        <w:widowControl/>
        <w:spacing w:line="276" w:lineRule="auto"/>
        <w:ind w:left="709" w:hanging="709"/>
        <w:jc w:val="center"/>
        <w:rPr>
          <w:rStyle w:val="FontStyle108"/>
          <w:rFonts w:asciiTheme="minorHAnsi" w:hAnsiTheme="minorHAnsi"/>
          <w:sz w:val="22"/>
          <w:szCs w:val="22"/>
        </w:rPr>
      </w:pPr>
      <w:r w:rsidRPr="00F45D5C">
        <w:rPr>
          <w:rStyle w:val="FontStyle108"/>
          <w:rFonts w:asciiTheme="minorHAnsi" w:hAnsiTheme="minorHAnsi"/>
          <w:sz w:val="22"/>
          <w:szCs w:val="22"/>
        </w:rPr>
        <w:t>§ 17</w:t>
      </w:r>
      <w:r w:rsidR="00203E02">
        <w:rPr>
          <w:rStyle w:val="FontStyle108"/>
          <w:rFonts w:asciiTheme="minorHAnsi" w:hAnsiTheme="minorHAnsi"/>
          <w:sz w:val="22"/>
          <w:szCs w:val="22"/>
        </w:rPr>
        <w:t>1</w:t>
      </w:r>
      <w:r w:rsidRPr="00F45D5C">
        <w:rPr>
          <w:rStyle w:val="FontStyle108"/>
          <w:rFonts w:asciiTheme="minorHAnsi" w:hAnsiTheme="minorHAnsi"/>
          <w:sz w:val="22"/>
          <w:szCs w:val="22"/>
        </w:rPr>
        <w:t>.</w:t>
      </w:r>
    </w:p>
    <w:p w:rsidR="005B774E" w:rsidRDefault="005B774E" w:rsidP="00FE6694">
      <w:pPr>
        <w:pStyle w:val="Style9"/>
        <w:widowControl/>
        <w:spacing w:line="276" w:lineRule="auto"/>
        <w:ind w:firstLine="0"/>
        <w:rPr>
          <w:rStyle w:val="FontStyle112"/>
          <w:rFonts w:asciiTheme="minorHAnsi" w:hAnsiTheme="minorHAnsi"/>
          <w:sz w:val="22"/>
          <w:szCs w:val="22"/>
        </w:rPr>
      </w:pPr>
      <w:r w:rsidRPr="00F45D5C">
        <w:rPr>
          <w:rStyle w:val="FontStyle112"/>
          <w:rFonts w:asciiTheme="minorHAnsi" w:hAnsiTheme="minorHAnsi"/>
          <w:sz w:val="22"/>
          <w:szCs w:val="22"/>
        </w:rPr>
        <w:t xml:space="preserve">Podczas procesji strażacy mogą pełnić posługę przy niesieniu krzyża, chorągwi, ikon, jak również przy zabezpieczaniu porządku. Każdorazowy udział strażaków w procesji musi być uzgodniony </w:t>
      </w:r>
      <w:r w:rsidR="00FE6694">
        <w:rPr>
          <w:rStyle w:val="FontStyle112"/>
          <w:rFonts w:asciiTheme="minorHAnsi" w:hAnsiTheme="minorHAnsi"/>
          <w:sz w:val="22"/>
          <w:szCs w:val="22"/>
        </w:rPr>
        <w:br/>
      </w:r>
      <w:r w:rsidRPr="00F45D5C">
        <w:rPr>
          <w:rStyle w:val="FontStyle112"/>
          <w:rFonts w:asciiTheme="minorHAnsi" w:hAnsiTheme="minorHAnsi"/>
          <w:sz w:val="22"/>
          <w:szCs w:val="22"/>
        </w:rPr>
        <w:t>z duchownym - organizatorem procesji.</w:t>
      </w:r>
    </w:p>
    <w:p w:rsidR="00FE6694" w:rsidRDefault="005B774E" w:rsidP="00FE6694">
      <w:pPr>
        <w:pStyle w:val="Style9"/>
        <w:widowControl/>
        <w:spacing w:line="276" w:lineRule="auto"/>
        <w:ind w:left="851" w:hanging="851"/>
        <w:jc w:val="center"/>
        <w:rPr>
          <w:rStyle w:val="FontStyle112"/>
          <w:rFonts w:asciiTheme="minorHAnsi" w:hAnsiTheme="minorHAnsi"/>
          <w:sz w:val="22"/>
          <w:szCs w:val="22"/>
        </w:rPr>
      </w:pPr>
      <w:r w:rsidRPr="00F45D5C">
        <w:rPr>
          <w:rStyle w:val="FontStyle108"/>
          <w:rFonts w:asciiTheme="minorHAnsi" w:hAnsiTheme="minorHAnsi"/>
          <w:sz w:val="22"/>
          <w:szCs w:val="22"/>
        </w:rPr>
        <w:t>§ 17</w:t>
      </w:r>
      <w:r w:rsidR="00203E02">
        <w:rPr>
          <w:rStyle w:val="FontStyle108"/>
          <w:rFonts w:asciiTheme="minorHAnsi" w:hAnsiTheme="minorHAnsi"/>
          <w:sz w:val="22"/>
          <w:szCs w:val="22"/>
        </w:rPr>
        <w:t>2</w:t>
      </w:r>
      <w:r w:rsidR="00EC424A">
        <w:rPr>
          <w:rStyle w:val="FontStyle108"/>
          <w:rFonts w:asciiTheme="minorHAnsi" w:hAnsiTheme="minorHAnsi"/>
          <w:sz w:val="22"/>
          <w:szCs w:val="22"/>
        </w:rPr>
        <w:t>.</w:t>
      </w:r>
    </w:p>
    <w:p w:rsidR="005B774E" w:rsidRPr="00FE6694" w:rsidRDefault="005B774E" w:rsidP="006F7AA1">
      <w:pPr>
        <w:pStyle w:val="Style9"/>
        <w:widowControl/>
        <w:numPr>
          <w:ilvl w:val="4"/>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Pielgrzymki mogą być organizowane na szczeblu regionu i kraju. Organizatorem pielgrzymki </w:t>
      </w:r>
      <w:r w:rsidR="00FE6694">
        <w:rPr>
          <w:rStyle w:val="FontStyle112"/>
          <w:rFonts w:asciiTheme="minorHAnsi" w:hAnsiTheme="minorHAnsi"/>
          <w:sz w:val="22"/>
          <w:szCs w:val="22"/>
        </w:rPr>
        <w:br/>
      </w:r>
      <w:r w:rsidRPr="00F45D5C">
        <w:rPr>
          <w:rStyle w:val="FontStyle112"/>
          <w:rFonts w:asciiTheme="minorHAnsi" w:hAnsiTheme="minorHAnsi"/>
          <w:sz w:val="22"/>
          <w:szCs w:val="22"/>
        </w:rPr>
        <w:t xml:space="preserve">na szczeblu kraju jest Komendant Główny Państwowej Straży Pożarnej, Prezes Zarządu Głównego Związku Ochotniczych Straży Pożarnych RP oraz biskup polowy. Organizatorem pielgrzymki </w:t>
      </w:r>
      <w:r w:rsidR="00FE6694">
        <w:rPr>
          <w:rStyle w:val="FontStyle112"/>
          <w:rFonts w:asciiTheme="minorHAnsi" w:hAnsiTheme="minorHAnsi"/>
          <w:sz w:val="22"/>
          <w:szCs w:val="22"/>
        </w:rPr>
        <w:br/>
      </w:r>
      <w:r w:rsidRPr="00F45D5C">
        <w:rPr>
          <w:rStyle w:val="FontStyle112"/>
          <w:rFonts w:asciiTheme="minorHAnsi" w:hAnsiTheme="minorHAnsi"/>
          <w:sz w:val="22"/>
          <w:szCs w:val="22"/>
        </w:rPr>
        <w:t>na szczeblu regionu jest komendant wojewódzki Państwowej Straży Pożarnej, prezes oddziału zarządu wojewódzkiego Związku Ochotniczych Straży Pożarnych RP i kapelan wojewódzki.</w:t>
      </w:r>
    </w:p>
    <w:p w:rsidR="00FE6694" w:rsidRPr="00FE6694" w:rsidRDefault="00FE6694" w:rsidP="006F7AA1">
      <w:pPr>
        <w:pStyle w:val="Style9"/>
        <w:widowControl/>
        <w:numPr>
          <w:ilvl w:val="4"/>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Porządek organizacyjny pielgrzymki ustalają organizatorzy, przesyłając stosowną informację </w:t>
      </w:r>
      <w:r>
        <w:rPr>
          <w:rStyle w:val="FontStyle112"/>
          <w:rFonts w:asciiTheme="minorHAnsi" w:hAnsiTheme="minorHAnsi"/>
          <w:sz w:val="22"/>
          <w:szCs w:val="22"/>
        </w:rPr>
        <w:br/>
      </w:r>
      <w:r w:rsidRPr="00F45D5C">
        <w:rPr>
          <w:rStyle w:val="FontStyle112"/>
          <w:rFonts w:asciiTheme="minorHAnsi" w:hAnsiTheme="minorHAnsi"/>
          <w:sz w:val="22"/>
          <w:szCs w:val="22"/>
        </w:rPr>
        <w:t>z odpowiednim wyprzedzeniem do podmiotów zainteresowanych.</w:t>
      </w:r>
    </w:p>
    <w:p w:rsidR="00FE6694" w:rsidRPr="00F45D5C" w:rsidRDefault="00FE6694" w:rsidP="006F7AA1">
      <w:pPr>
        <w:pStyle w:val="Style9"/>
        <w:widowControl/>
        <w:numPr>
          <w:ilvl w:val="4"/>
          <w:numId w:val="212"/>
        </w:numPr>
        <w:spacing w:line="276" w:lineRule="auto"/>
        <w:ind w:left="426" w:hanging="426"/>
        <w:rPr>
          <w:rFonts w:asciiTheme="minorHAnsi" w:hAnsiTheme="minorHAnsi"/>
        </w:rPr>
      </w:pPr>
      <w:r w:rsidRPr="00F45D5C">
        <w:rPr>
          <w:rStyle w:val="FontStyle112"/>
          <w:rFonts w:asciiTheme="minorHAnsi" w:hAnsiTheme="minorHAnsi"/>
          <w:sz w:val="22"/>
          <w:szCs w:val="22"/>
        </w:rPr>
        <w:t>Do udziału w pielgrzymce powinno się zaprosić strażaków w stanie spoczynku, rencistów pożarnictwa, a przede wszystkim członków rodzin strażaków.</w:t>
      </w:r>
    </w:p>
    <w:p w:rsidR="005B774E" w:rsidRPr="00FE6694" w:rsidRDefault="005B774E" w:rsidP="00FE6694">
      <w:pPr>
        <w:pStyle w:val="Style37"/>
        <w:widowControl/>
        <w:tabs>
          <w:tab w:val="left" w:pos="1726"/>
        </w:tabs>
        <w:spacing w:before="240" w:line="276" w:lineRule="auto"/>
        <w:ind w:firstLine="0"/>
        <w:rPr>
          <w:rFonts w:asciiTheme="minorHAnsi" w:hAnsiTheme="minorHAnsi"/>
          <w:sz w:val="22"/>
          <w:szCs w:val="22"/>
        </w:rPr>
      </w:pPr>
    </w:p>
    <w:p w:rsidR="005B774E" w:rsidRDefault="005B774E" w:rsidP="00274FBC">
      <w:pPr>
        <w:pStyle w:val="Nagwek3"/>
        <w:jc w:val="center"/>
        <w:rPr>
          <w:rStyle w:val="FontStyle112"/>
          <w:rFonts w:asciiTheme="minorHAnsi" w:hAnsiTheme="minorHAnsi"/>
          <w:sz w:val="22"/>
          <w:szCs w:val="22"/>
        </w:rPr>
      </w:pPr>
      <w:bookmarkStart w:id="340" w:name="_Toc42522670"/>
      <w:r w:rsidRPr="00F45D5C">
        <w:rPr>
          <w:rStyle w:val="FontStyle112"/>
          <w:rFonts w:asciiTheme="minorHAnsi" w:hAnsiTheme="minorHAnsi"/>
          <w:sz w:val="22"/>
          <w:szCs w:val="22"/>
        </w:rPr>
        <w:t xml:space="preserve">Rozdział </w:t>
      </w:r>
      <w:r w:rsidR="00F3527C">
        <w:rPr>
          <w:rStyle w:val="FontStyle112"/>
          <w:rFonts w:asciiTheme="minorHAnsi" w:hAnsiTheme="minorHAnsi"/>
          <w:sz w:val="22"/>
          <w:szCs w:val="22"/>
        </w:rPr>
        <w:t>6</w:t>
      </w:r>
      <w:bookmarkEnd w:id="340"/>
    </w:p>
    <w:p w:rsidR="005B774E" w:rsidRPr="00274FBC" w:rsidRDefault="005B774E" w:rsidP="00545E1F">
      <w:pPr>
        <w:pStyle w:val="Nagwek3"/>
        <w:jc w:val="center"/>
        <w:rPr>
          <w:rStyle w:val="FontStyle108"/>
          <w:rFonts w:asciiTheme="minorHAnsi" w:hAnsiTheme="minorHAnsi"/>
          <w:b/>
          <w:sz w:val="22"/>
          <w:szCs w:val="22"/>
        </w:rPr>
      </w:pPr>
      <w:bookmarkStart w:id="341" w:name="_Toc42522671"/>
      <w:r w:rsidRPr="00274FBC">
        <w:rPr>
          <w:rStyle w:val="FontStyle108"/>
          <w:rFonts w:asciiTheme="minorHAnsi" w:hAnsiTheme="minorHAnsi"/>
          <w:b/>
          <w:sz w:val="22"/>
          <w:szCs w:val="22"/>
        </w:rPr>
        <w:t xml:space="preserve">Udział pożarniczej asysty </w:t>
      </w:r>
      <w:r w:rsidR="00176258" w:rsidRPr="00274FBC">
        <w:rPr>
          <w:rStyle w:val="FontStyle108"/>
          <w:rFonts w:asciiTheme="minorHAnsi" w:hAnsiTheme="minorHAnsi"/>
          <w:b/>
          <w:sz w:val="22"/>
          <w:szCs w:val="22"/>
        </w:rPr>
        <w:t>honorowej</w:t>
      </w:r>
      <w:r w:rsidRPr="00274FBC">
        <w:rPr>
          <w:rStyle w:val="FontStyle108"/>
          <w:rFonts w:asciiTheme="minorHAnsi" w:hAnsiTheme="minorHAnsi"/>
          <w:b/>
          <w:sz w:val="22"/>
          <w:szCs w:val="22"/>
        </w:rPr>
        <w:t xml:space="preserve"> w uroczystościach ekumenicznych</w:t>
      </w:r>
      <w:bookmarkEnd w:id="341"/>
    </w:p>
    <w:p w:rsidR="00FE6694" w:rsidRPr="00FE6694" w:rsidRDefault="00FE6694" w:rsidP="00FE6694">
      <w:pPr>
        <w:pStyle w:val="Style6"/>
        <w:widowControl/>
        <w:spacing w:line="276" w:lineRule="auto"/>
        <w:jc w:val="left"/>
        <w:rPr>
          <w:rFonts w:asciiTheme="minorHAnsi" w:hAnsiTheme="minorHAnsi"/>
          <w:sz w:val="22"/>
          <w:szCs w:val="22"/>
        </w:rPr>
      </w:pPr>
    </w:p>
    <w:p w:rsidR="00FE6694" w:rsidRDefault="005B774E" w:rsidP="00FE6694">
      <w:pPr>
        <w:pStyle w:val="Style9"/>
        <w:widowControl/>
        <w:spacing w:line="276" w:lineRule="auto"/>
        <w:ind w:left="851" w:hanging="851"/>
        <w:jc w:val="center"/>
        <w:rPr>
          <w:rStyle w:val="FontStyle108"/>
          <w:rFonts w:asciiTheme="minorHAnsi" w:hAnsiTheme="minorHAnsi"/>
          <w:sz w:val="22"/>
          <w:szCs w:val="22"/>
        </w:rPr>
      </w:pPr>
      <w:r w:rsidRPr="00F45D5C">
        <w:rPr>
          <w:rStyle w:val="FontStyle108"/>
          <w:rFonts w:asciiTheme="minorHAnsi" w:hAnsiTheme="minorHAnsi"/>
          <w:sz w:val="22"/>
          <w:szCs w:val="22"/>
        </w:rPr>
        <w:t>§ 17</w:t>
      </w:r>
      <w:r w:rsidR="00203E02">
        <w:rPr>
          <w:rStyle w:val="FontStyle108"/>
          <w:rFonts w:asciiTheme="minorHAnsi" w:hAnsiTheme="minorHAnsi"/>
          <w:sz w:val="22"/>
          <w:szCs w:val="22"/>
        </w:rPr>
        <w:t>3</w:t>
      </w:r>
      <w:r w:rsidR="00FE6694">
        <w:rPr>
          <w:rStyle w:val="FontStyle108"/>
          <w:rFonts w:asciiTheme="minorHAnsi" w:hAnsiTheme="minorHAnsi"/>
          <w:sz w:val="22"/>
          <w:szCs w:val="22"/>
        </w:rPr>
        <w:t>.</w:t>
      </w:r>
    </w:p>
    <w:p w:rsidR="005B774E" w:rsidRPr="00FE6694" w:rsidRDefault="005B774E" w:rsidP="006F7AA1">
      <w:pPr>
        <w:pStyle w:val="Style9"/>
        <w:widowControl/>
        <w:numPr>
          <w:ilvl w:val="5"/>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 xml:space="preserve">Nabożeństwa ekumeniczne organizuje się w ramach Tygodnia Modlitw o Jedność Chrześcijan, </w:t>
      </w:r>
      <w:r w:rsidR="00FE6694">
        <w:rPr>
          <w:rStyle w:val="FontStyle112"/>
          <w:rFonts w:asciiTheme="minorHAnsi" w:hAnsiTheme="minorHAnsi"/>
          <w:sz w:val="22"/>
          <w:szCs w:val="22"/>
        </w:rPr>
        <w:br/>
      </w:r>
      <w:r w:rsidRPr="00F45D5C">
        <w:rPr>
          <w:rStyle w:val="FontStyle112"/>
          <w:rFonts w:asciiTheme="minorHAnsi" w:hAnsiTheme="minorHAnsi"/>
          <w:sz w:val="22"/>
          <w:szCs w:val="22"/>
        </w:rPr>
        <w:t xml:space="preserve">a także w ramach Ekumenicznych Spotkań Strażaków. Organizowane są na przemian </w:t>
      </w:r>
      <w:r w:rsidRPr="00F45D5C">
        <w:rPr>
          <w:rStyle w:val="FontStyle112"/>
          <w:rFonts w:asciiTheme="minorHAnsi" w:hAnsiTheme="minorHAnsi"/>
          <w:sz w:val="22"/>
          <w:szCs w:val="22"/>
        </w:rPr>
        <w:br/>
        <w:t>w świątyniach katolickich i ewangelickich. Porządek uroczystości jest ustalany przez odpowiednie kościelne komisje.</w:t>
      </w:r>
    </w:p>
    <w:p w:rsidR="00FE6694" w:rsidRPr="00FE6694" w:rsidRDefault="00FE6694" w:rsidP="006F7AA1">
      <w:pPr>
        <w:pStyle w:val="Style9"/>
        <w:widowControl/>
        <w:numPr>
          <w:ilvl w:val="5"/>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lastRenderedPageBreak/>
        <w:t xml:space="preserve">Dowódca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podaje komendy: </w:t>
      </w:r>
      <w:r w:rsidR="00867146">
        <w:rPr>
          <w:rStyle w:val="FontStyle112"/>
          <w:rFonts w:asciiTheme="minorHAnsi" w:hAnsiTheme="minorHAnsi"/>
          <w:sz w:val="22"/>
          <w:szCs w:val="22"/>
        </w:rPr>
        <w:br/>
      </w:r>
      <w:r w:rsidRPr="00F45D5C">
        <w:rPr>
          <w:rStyle w:val="FontStyle108"/>
          <w:rFonts w:asciiTheme="minorHAnsi" w:hAnsiTheme="minorHAnsi"/>
          <w:sz w:val="22"/>
          <w:szCs w:val="22"/>
        </w:rPr>
        <w:t>„Pododdział - BACZNOŚĆ"</w:t>
      </w:r>
      <w:r w:rsidRPr="00867146">
        <w:rPr>
          <w:rStyle w:val="FontStyle108"/>
          <w:rFonts w:asciiTheme="minorHAnsi" w:hAnsiTheme="minorHAnsi"/>
          <w:b w:val="0"/>
          <w:sz w:val="22"/>
          <w:szCs w:val="22"/>
        </w:rPr>
        <w:t xml:space="preserve">, </w:t>
      </w:r>
      <w:r w:rsidRPr="00F45D5C">
        <w:rPr>
          <w:rStyle w:val="FontStyle108"/>
          <w:rFonts w:asciiTheme="minorHAnsi" w:hAnsiTheme="minorHAnsi"/>
          <w:sz w:val="22"/>
          <w:szCs w:val="22"/>
        </w:rPr>
        <w:t>„Pododdział, na prawo -</w:t>
      </w:r>
      <w:r w:rsidR="00867146">
        <w:rPr>
          <w:rStyle w:val="FontStyle108"/>
          <w:rFonts w:asciiTheme="minorHAnsi" w:hAnsiTheme="minorHAnsi"/>
          <w:sz w:val="22"/>
          <w:szCs w:val="22"/>
        </w:rPr>
        <w:t xml:space="preserve"> </w:t>
      </w:r>
      <w:r w:rsidRPr="00F45D5C">
        <w:rPr>
          <w:rStyle w:val="FontStyle108"/>
          <w:rFonts w:asciiTheme="minorHAnsi" w:hAnsiTheme="minorHAnsi"/>
          <w:sz w:val="22"/>
          <w:szCs w:val="22"/>
        </w:rPr>
        <w:t xml:space="preserve">PATRZ" </w:t>
      </w:r>
      <w:r w:rsidRPr="00F45D5C">
        <w:rPr>
          <w:rStyle w:val="FontStyle112"/>
          <w:rFonts w:asciiTheme="minorHAnsi" w:hAnsiTheme="minorHAnsi"/>
          <w:sz w:val="22"/>
          <w:szCs w:val="22"/>
        </w:rPr>
        <w:t>(dowódca kompanii</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dowódcy i asystujący pocztów sztandarowych oddają </w:t>
      </w:r>
      <w:r>
        <w:rPr>
          <w:rStyle w:val="FontStyle112"/>
          <w:rFonts w:asciiTheme="minorHAnsi" w:hAnsiTheme="minorHAnsi"/>
          <w:sz w:val="22"/>
          <w:szCs w:val="22"/>
        </w:rPr>
        <w:t>honory</w:t>
      </w:r>
      <w:r w:rsidRPr="00F45D5C">
        <w:rPr>
          <w:rStyle w:val="FontStyle112"/>
          <w:rFonts w:asciiTheme="minorHAnsi" w:hAnsiTheme="minorHAnsi"/>
          <w:sz w:val="22"/>
          <w:szCs w:val="22"/>
        </w:rPr>
        <w:t xml:space="preserve"> przez salutowanie, sztandarowi salutują sztandarami):</w:t>
      </w:r>
    </w:p>
    <w:p w:rsidR="00FE6694" w:rsidRPr="00FE6694" w:rsidRDefault="00FE6694" w:rsidP="006010C4">
      <w:pPr>
        <w:pStyle w:val="Style9"/>
        <w:widowControl/>
        <w:numPr>
          <w:ilvl w:val="0"/>
          <w:numId w:val="340"/>
        </w:numPr>
        <w:spacing w:line="276" w:lineRule="auto"/>
        <w:ind w:left="851" w:hanging="425"/>
        <w:rPr>
          <w:rStyle w:val="FontStyle108"/>
          <w:rFonts w:asciiTheme="minorHAnsi" w:hAnsiTheme="minorHAnsi"/>
          <w:b w:val="0"/>
          <w:bCs w:val="0"/>
          <w:sz w:val="24"/>
          <w:szCs w:val="24"/>
        </w:rPr>
      </w:pPr>
      <w:r w:rsidRPr="00F45D5C">
        <w:rPr>
          <w:rStyle w:val="FontStyle112"/>
          <w:rFonts w:asciiTheme="minorHAnsi" w:hAnsiTheme="minorHAnsi"/>
          <w:sz w:val="22"/>
          <w:szCs w:val="22"/>
        </w:rPr>
        <w:t xml:space="preserve">przed czytaniem Ewangelii, gdy wierni zakończą śpiew </w:t>
      </w:r>
      <w:r w:rsidRPr="00F45D5C">
        <w:rPr>
          <w:rStyle w:val="FontStyle108"/>
          <w:rFonts w:asciiTheme="minorHAnsi" w:hAnsiTheme="minorHAnsi"/>
          <w:sz w:val="22"/>
          <w:szCs w:val="22"/>
        </w:rPr>
        <w:t>„Alleluja"</w:t>
      </w:r>
      <w:r w:rsidRPr="0086714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po słowach: </w:t>
      </w:r>
      <w:r w:rsidRPr="00F45D5C">
        <w:rPr>
          <w:rStyle w:val="FontStyle108"/>
          <w:rFonts w:asciiTheme="minorHAnsi" w:hAnsiTheme="minorHAnsi"/>
          <w:sz w:val="22"/>
          <w:szCs w:val="22"/>
        </w:rPr>
        <w:t>„Oto Słowo Pańskie - Chwała Tobie, Chryste"</w:t>
      </w:r>
      <w:r w:rsidRPr="00867146">
        <w:rPr>
          <w:rStyle w:val="FontStyle108"/>
          <w:rFonts w:asciiTheme="minorHAnsi" w:hAnsiTheme="minorHAnsi"/>
          <w:b w:val="0"/>
          <w:sz w:val="22"/>
          <w:szCs w:val="22"/>
        </w:rPr>
        <w:t xml:space="preserve"> -</w:t>
      </w:r>
      <w:r w:rsidR="00867146" w:rsidRPr="00867146">
        <w:rPr>
          <w:rStyle w:val="FontStyle112"/>
          <w:rFonts w:asciiTheme="minorHAnsi" w:hAnsiTheme="minorHAnsi"/>
          <w:sz w:val="22"/>
          <w:szCs w:val="22"/>
        </w:rPr>
        <w:t xml:space="preserve"> </w:t>
      </w:r>
      <w:r w:rsidRPr="00F45D5C">
        <w:rPr>
          <w:rStyle w:val="FontStyle112"/>
          <w:rFonts w:asciiTheme="minorHAnsi" w:hAnsiTheme="minorHAnsi"/>
          <w:sz w:val="22"/>
          <w:szCs w:val="22"/>
        </w:rPr>
        <w:t xml:space="preserve">komendy: </w:t>
      </w:r>
      <w:r w:rsidRPr="00F45D5C">
        <w:rPr>
          <w:rStyle w:val="FontStyle108"/>
          <w:rFonts w:asciiTheme="minorHAnsi" w:hAnsiTheme="minorHAnsi"/>
          <w:sz w:val="22"/>
          <w:szCs w:val="22"/>
        </w:rPr>
        <w:t>„Pododdział - BACZNOŚĆ"</w:t>
      </w:r>
      <w:r w:rsidRPr="00867146">
        <w:rPr>
          <w:rStyle w:val="FontStyle108"/>
          <w:rFonts w:asciiTheme="minorHAnsi" w:hAnsiTheme="minorHAnsi"/>
          <w:b w:val="0"/>
          <w:sz w:val="22"/>
          <w:szCs w:val="22"/>
        </w:rPr>
        <w:t xml:space="preserve">, </w:t>
      </w:r>
      <w:r w:rsidR="00867146">
        <w:rPr>
          <w:rStyle w:val="FontStyle108"/>
          <w:rFonts w:asciiTheme="minorHAnsi" w:hAnsiTheme="minorHAnsi"/>
          <w:b w:val="0"/>
          <w:sz w:val="22"/>
          <w:szCs w:val="22"/>
        </w:rPr>
        <w:br/>
      </w:r>
      <w:r w:rsidRPr="00F45D5C">
        <w:rPr>
          <w:rStyle w:val="FontStyle108"/>
          <w:rFonts w:asciiTheme="minorHAnsi" w:hAnsiTheme="minorHAnsi"/>
          <w:sz w:val="22"/>
          <w:szCs w:val="22"/>
        </w:rPr>
        <w:t>„Pododdział - SPOCZNIJ"</w:t>
      </w:r>
      <w:r w:rsidRPr="00E40EB0">
        <w:rPr>
          <w:rStyle w:val="FontStyle108"/>
          <w:rFonts w:asciiTheme="minorHAnsi" w:hAnsiTheme="minorHAnsi"/>
          <w:b w:val="0"/>
          <w:sz w:val="22"/>
          <w:szCs w:val="22"/>
        </w:rPr>
        <w:t>;</w:t>
      </w:r>
    </w:p>
    <w:p w:rsidR="00FE6694" w:rsidRDefault="00FE6694" w:rsidP="006010C4">
      <w:pPr>
        <w:pStyle w:val="Style9"/>
        <w:widowControl/>
        <w:numPr>
          <w:ilvl w:val="0"/>
          <w:numId w:val="340"/>
        </w:numPr>
        <w:spacing w:line="276" w:lineRule="auto"/>
        <w:ind w:left="851" w:hanging="425"/>
        <w:rPr>
          <w:rStyle w:val="FontStyle112"/>
          <w:rFonts w:asciiTheme="minorHAnsi" w:hAnsiTheme="minorHAnsi"/>
          <w:sz w:val="24"/>
          <w:szCs w:val="24"/>
        </w:rPr>
      </w:pPr>
      <w:r w:rsidRPr="00F45D5C">
        <w:rPr>
          <w:rStyle w:val="FontStyle112"/>
          <w:rFonts w:asciiTheme="minorHAnsi" w:hAnsiTheme="minorHAnsi"/>
          <w:sz w:val="22"/>
          <w:szCs w:val="22"/>
        </w:rPr>
        <w:t xml:space="preserve">przed błogosławieństwem, po słowach: </w:t>
      </w:r>
      <w:r w:rsidRPr="00F45D5C">
        <w:rPr>
          <w:rStyle w:val="FontStyle108"/>
          <w:rFonts w:asciiTheme="minorHAnsi" w:hAnsiTheme="minorHAnsi"/>
          <w:sz w:val="22"/>
          <w:szCs w:val="22"/>
        </w:rPr>
        <w:t>„Przyjmijcie Boże błogosławieństwo"</w:t>
      </w:r>
      <w:r w:rsidRPr="00867146">
        <w:rPr>
          <w:rStyle w:val="FontStyle108"/>
          <w:rFonts w:asciiTheme="minorHAnsi" w:hAnsiTheme="minorHAnsi"/>
          <w:b w:val="0"/>
          <w:sz w:val="22"/>
          <w:szCs w:val="22"/>
        </w:rPr>
        <w:t xml:space="preserve">, </w:t>
      </w:r>
      <w:r w:rsidRPr="00F45D5C">
        <w:rPr>
          <w:rStyle w:val="FontStyle112"/>
          <w:rFonts w:asciiTheme="minorHAnsi" w:hAnsiTheme="minorHAnsi"/>
          <w:sz w:val="22"/>
          <w:szCs w:val="22"/>
        </w:rPr>
        <w:t xml:space="preserve">a po słowach </w:t>
      </w:r>
      <w:r w:rsidRPr="00F45D5C">
        <w:rPr>
          <w:rStyle w:val="FontStyle108"/>
          <w:rFonts w:asciiTheme="minorHAnsi" w:hAnsiTheme="minorHAnsi"/>
          <w:sz w:val="22"/>
          <w:szCs w:val="22"/>
        </w:rPr>
        <w:t>„Idźcie w pokoju Chrystusa"</w:t>
      </w:r>
      <w:r w:rsidRPr="00867146">
        <w:rPr>
          <w:rStyle w:val="FontStyle108"/>
          <w:rFonts w:asciiTheme="minorHAnsi" w:hAnsiTheme="minorHAnsi"/>
          <w:b w:val="0"/>
          <w:sz w:val="22"/>
          <w:szCs w:val="22"/>
        </w:rPr>
        <w:t xml:space="preserve"> </w:t>
      </w:r>
      <w:r w:rsidR="00E40EB0" w:rsidRPr="00E40EB0">
        <w:rPr>
          <w:rStyle w:val="FontStyle112"/>
          <w:rFonts w:asciiTheme="minorHAnsi" w:hAnsiTheme="minorHAnsi"/>
          <w:color w:val="0000FF"/>
          <w:sz w:val="22"/>
          <w:szCs w:val="22"/>
        </w:rPr>
        <w:t xml:space="preserve">wydane są </w:t>
      </w:r>
      <w:r w:rsidRPr="00F45D5C">
        <w:rPr>
          <w:rStyle w:val="FontStyle112"/>
          <w:rFonts w:asciiTheme="minorHAnsi" w:hAnsiTheme="minorHAnsi"/>
          <w:sz w:val="22"/>
          <w:szCs w:val="22"/>
        </w:rPr>
        <w:t xml:space="preserve">komendy: </w:t>
      </w:r>
      <w:r w:rsidRPr="00F45D5C">
        <w:rPr>
          <w:rStyle w:val="FontStyle108"/>
          <w:rFonts w:asciiTheme="minorHAnsi" w:hAnsiTheme="minorHAnsi"/>
          <w:sz w:val="22"/>
          <w:szCs w:val="22"/>
        </w:rPr>
        <w:t>„Pododdział - BACZNOŚĆ"</w:t>
      </w:r>
      <w:r w:rsidRPr="00867146">
        <w:rPr>
          <w:rStyle w:val="FontStyle108"/>
          <w:rFonts w:asciiTheme="minorHAnsi" w:hAnsiTheme="minorHAnsi"/>
          <w:b w:val="0"/>
          <w:sz w:val="22"/>
          <w:szCs w:val="22"/>
        </w:rPr>
        <w:t xml:space="preserve">, </w:t>
      </w:r>
      <w:r>
        <w:rPr>
          <w:rStyle w:val="FontStyle108"/>
          <w:rFonts w:asciiTheme="minorHAnsi" w:hAnsiTheme="minorHAnsi"/>
          <w:sz w:val="22"/>
          <w:szCs w:val="22"/>
        </w:rPr>
        <w:br/>
      </w:r>
      <w:r w:rsidRPr="00F45D5C">
        <w:rPr>
          <w:rStyle w:val="FontStyle108"/>
          <w:rFonts w:asciiTheme="minorHAnsi" w:hAnsiTheme="minorHAnsi"/>
          <w:sz w:val="22"/>
          <w:szCs w:val="22"/>
        </w:rPr>
        <w:t>„Pododdział -SPOCZNIJ"</w:t>
      </w:r>
      <w:r w:rsidRPr="00867146">
        <w:rPr>
          <w:rStyle w:val="FontStyle108"/>
          <w:rFonts w:asciiTheme="minorHAnsi" w:hAnsiTheme="minorHAnsi"/>
          <w:b w:val="0"/>
          <w:sz w:val="22"/>
          <w:szCs w:val="22"/>
        </w:rPr>
        <w:t>.</w:t>
      </w:r>
    </w:p>
    <w:p w:rsidR="00FE6694" w:rsidRPr="00AB3568" w:rsidRDefault="00FE6694" w:rsidP="006F7AA1">
      <w:pPr>
        <w:pStyle w:val="Style9"/>
        <w:widowControl/>
        <w:numPr>
          <w:ilvl w:val="5"/>
          <w:numId w:val="212"/>
        </w:numPr>
        <w:spacing w:line="276" w:lineRule="auto"/>
        <w:ind w:left="426" w:hanging="426"/>
        <w:rPr>
          <w:rStyle w:val="FontStyle112"/>
          <w:rFonts w:asciiTheme="minorHAnsi" w:hAnsiTheme="minorHAnsi"/>
          <w:sz w:val="24"/>
          <w:szCs w:val="24"/>
        </w:rPr>
      </w:pPr>
      <w:r w:rsidRPr="00F45D5C">
        <w:rPr>
          <w:rStyle w:val="FontStyle112"/>
          <w:rFonts w:asciiTheme="minorHAnsi" w:hAnsiTheme="minorHAnsi"/>
          <w:sz w:val="22"/>
          <w:szCs w:val="22"/>
        </w:rPr>
        <w:t>Poczet sztandarowy kompanii</w:t>
      </w:r>
      <w:r w:rsidRPr="00F45D5C">
        <w:rPr>
          <w:rStyle w:val="FontStyle112"/>
          <w:rFonts w:asciiTheme="minorHAnsi" w:hAnsiTheme="minorHAnsi"/>
          <w:color w:val="00B050"/>
          <w:sz w:val="22"/>
          <w:szCs w:val="22"/>
        </w:rPr>
        <w:t xml:space="preserve">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 xml:space="preserve"> i poczty towarzyszące wychodzą </w:t>
      </w:r>
      <w:r>
        <w:rPr>
          <w:rStyle w:val="FontStyle112"/>
          <w:rFonts w:asciiTheme="minorHAnsi" w:hAnsiTheme="minorHAnsi"/>
          <w:sz w:val="22"/>
          <w:szCs w:val="22"/>
        </w:rPr>
        <w:br/>
      </w:r>
      <w:r w:rsidRPr="00F45D5C">
        <w:rPr>
          <w:rStyle w:val="FontStyle112"/>
          <w:rFonts w:asciiTheme="minorHAnsi" w:hAnsiTheme="minorHAnsi"/>
          <w:sz w:val="22"/>
          <w:szCs w:val="22"/>
        </w:rPr>
        <w:t>z obiektu sakralnego podczas postludium. Wyjście pocztów sztandarowych może być poprzedzone odegraniem hasła Wojska Polskiego oraz „Roty" lub pieśni „Boże, coś Polskę".</w:t>
      </w:r>
    </w:p>
    <w:p w:rsidR="009926E6" w:rsidRDefault="00AB3568" w:rsidP="006F7AA1">
      <w:pPr>
        <w:pStyle w:val="Style9"/>
        <w:widowControl/>
        <w:numPr>
          <w:ilvl w:val="5"/>
          <w:numId w:val="212"/>
        </w:numPr>
        <w:spacing w:line="276" w:lineRule="auto"/>
        <w:ind w:left="426" w:hanging="426"/>
        <w:rPr>
          <w:rStyle w:val="FontStyle112"/>
          <w:rFonts w:asciiTheme="minorHAnsi" w:hAnsiTheme="minorHAnsi"/>
          <w:sz w:val="22"/>
          <w:szCs w:val="22"/>
        </w:rPr>
      </w:pPr>
      <w:r w:rsidRPr="00F45D5C">
        <w:rPr>
          <w:rStyle w:val="FontStyle112"/>
          <w:rFonts w:asciiTheme="minorHAnsi" w:hAnsiTheme="minorHAnsi"/>
          <w:sz w:val="22"/>
          <w:szCs w:val="22"/>
        </w:rPr>
        <w:t xml:space="preserve">Celebrujący nabożeństwo wraz z asystą liturgiczną odchodzą od ołtarza dopiero po wyjściu </w:t>
      </w:r>
      <w:r w:rsidRPr="00F45D5C">
        <w:rPr>
          <w:rStyle w:val="FontStyle112"/>
          <w:rFonts w:asciiTheme="minorHAnsi" w:hAnsiTheme="minorHAnsi"/>
          <w:sz w:val="22"/>
          <w:szCs w:val="22"/>
        </w:rPr>
        <w:br/>
        <w:t xml:space="preserve">z obiektu sakralnego pocztów sztandarowych i kompanii </w:t>
      </w:r>
      <w:r w:rsidRPr="00126B4E">
        <w:rPr>
          <w:rStyle w:val="FontStyle112"/>
          <w:rFonts w:asciiTheme="minorHAnsi" w:hAnsiTheme="minorHAnsi"/>
          <w:color w:val="0000FF"/>
          <w:sz w:val="22"/>
          <w:szCs w:val="22"/>
        </w:rPr>
        <w:t>reprezentacyjnej/</w:t>
      </w:r>
      <w:r>
        <w:rPr>
          <w:rStyle w:val="FontStyle112"/>
          <w:rFonts w:asciiTheme="minorHAnsi" w:hAnsiTheme="minorHAnsi"/>
          <w:sz w:val="22"/>
          <w:szCs w:val="22"/>
        </w:rPr>
        <w:t>honorowej</w:t>
      </w:r>
      <w:r w:rsidRPr="00F45D5C">
        <w:rPr>
          <w:rStyle w:val="FontStyle112"/>
          <w:rFonts w:asciiTheme="minorHAnsi" w:hAnsiTheme="minorHAnsi"/>
          <w:sz w:val="22"/>
          <w:szCs w:val="22"/>
        </w:rPr>
        <w:t>.</w:t>
      </w:r>
    </w:p>
    <w:p w:rsidR="007338C9" w:rsidRDefault="007338C9">
      <w:pPr>
        <w:widowControl/>
        <w:suppressAutoHyphens w:val="0"/>
        <w:autoSpaceDN/>
        <w:textAlignment w:val="auto"/>
        <w:rPr>
          <w:rFonts w:asciiTheme="minorHAnsi" w:eastAsiaTheme="minorHAnsi" w:hAnsiTheme="minorHAnsi" w:cs="Arial"/>
          <w:b/>
          <w:kern w:val="0"/>
        </w:rPr>
      </w:pPr>
      <w:r>
        <w:rPr>
          <w:rFonts w:asciiTheme="minorHAnsi" w:eastAsiaTheme="minorHAnsi" w:hAnsiTheme="minorHAnsi" w:cs="Arial"/>
          <w:b/>
          <w:kern w:val="0"/>
        </w:rPr>
        <w:br w:type="page"/>
      </w:r>
    </w:p>
    <w:p w:rsidR="004C578B" w:rsidRDefault="004C578B" w:rsidP="00545E1F">
      <w:pPr>
        <w:pStyle w:val="Nagwek3"/>
        <w:jc w:val="center"/>
        <w:rPr>
          <w:rFonts w:eastAsiaTheme="minorHAnsi" w:cs="Times New Roman"/>
        </w:rPr>
      </w:pPr>
      <w:bookmarkStart w:id="342" w:name="_Toc42522672"/>
      <w:r w:rsidRPr="004C578B">
        <w:rPr>
          <w:rFonts w:eastAsiaTheme="minorHAnsi"/>
        </w:rPr>
        <w:lastRenderedPageBreak/>
        <w:t>INDEKS ZNACZENIOWY POJ</w:t>
      </w:r>
      <w:r w:rsidRPr="004C578B">
        <w:rPr>
          <w:rFonts w:eastAsiaTheme="minorHAnsi" w:cs="Times New Roman"/>
        </w:rPr>
        <w:t>ĘĆ</w:t>
      </w:r>
      <w:bookmarkEnd w:id="342"/>
    </w:p>
    <w:p w:rsidR="004C578B" w:rsidRDefault="004C578B" w:rsidP="004C578B">
      <w:pPr>
        <w:widowControl/>
        <w:suppressAutoHyphens w:val="0"/>
        <w:autoSpaceDE w:val="0"/>
        <w:adjustRightInd w:val="0"/>
        <w:spacing w:after="0" w:line="240" w:lineRule="auto"/>
        <w:jc w:val="center"/>
        <w:textAlignment w:val="auto"/>
        <w:rPr>
          <w:rFonts w:asciiTheme="minorHAnsi" w:eastAsiaTheme="minorHAnsi" w:hAnsiTheme="minorHAnsi" w:cs="Times New Roman"/>
          <w:b/>
          <w:kern w:val="0"/>
        </w:rPr>
      </w:pPr>
    </w:p>
    <w:p w:rsidR="00274FBC" w:rsidRDefault="00274FBC" w:rsidP="004C578B">
      <w:pPr>
        <w:widowControl/>
        <w:suppressAutoHyphens w:val="0"/>
        <w:autoSpaceDE w:val="0"/>
        <w:adjustRightInd w:val="0"/>
        <w:spacing w:after="0" w:line="240" w:lineRule="auto"/>
        <w:jc w:val="center"/>
        <w:textAlignment w:val="auto"/>
        <w:rPr>
          <w:rFonts w:asciiTheme="minorHAnsi" w:eastAsiaTheme="minorHAnsi" w:hAnsiTheme="minorHAnsi" w:cs="Times New Roman"/>
          <w:b/>
          <w:kern w:val="0"/>
        </w:rPr>
      </w:pPr>
    </w:p>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804"/>
      </w:tblGrid>
      <w:tr w:rsidR="004C578B" w:rsidTr="008F75A2">
        <w:trPr>
          <w:trHeight w:val="1297"/>
        </w:trPr>
        <w:tc>
          <w:tcPr>
            <w:tcW w:w="2518" w:type="dxa"/>
          </w:tcPr>
          <w:p w:rsidR="004C578B" w:rsidRDefault="004C578B" w:rsidP="008F75A2">
            <w:pPr>
              <w:widowControl/>
              <w:suppressAutoHyphens w:val="0"/>
              <w:autoSpaceDE w:val="0"/>
              <w:adjustRightInd w:val="0"/>
              <w:textAlignment w:val="auto"/>
              <w:rPr>
                <w:rFonts w:asciiTheme="minorHAnsi" w:eastAsiaTheme="minorHAnsi" w:hAnsiTheme="minorHAnsi" w:cs="ArialMT"/>
                <w:b/>
                <w:kern w:val="0"/>
              </w:rPr>
            </w:pPr>
            <w:r w:rsidRPr="004C578B">
              <w:rPr>
                <w:rFonts w:asciiTheme="minorHAnsi" w:eastAsiaTheme="minorHAnsi" w:hAnsiTheme="minorHAnsi" w:cs="Arial"/>
                <w:b/>
                <w:bCs/>
                <w:kern w:val="0"/>
              </w:rPr>
              <w:t>Akt erekcyjny</w:t>
            </w:r>
          </w:p>
        </w:tc>
        <w:tc>
          <w:tcPr>
            <w:tcW w:w="6804" w:type="dxa"/>
          </w:tcPr>
          <w:p w:rsidR="004C578B" w:rsidRDefault="004C578B" w:rsidP="008F75A2">
            <w:pPr>
              <w:widowControl/>
              <w:suppressAutoHyphens w:val="0"/>
              <w:autoSpaceDE w:val="0"/>
              <w:adjustRightInd w:val="0"/>
              <w:jc w:val="both"/>
              <w:textAlignment w:val="auto"/>
              <w:rPr>
                <w:rFonts w:asciiTheme="minorHAnsi" w:eastAsiaTheme="minorHAnsi" w:hAnsiTheme="minorHAnsi" w:cs="Arial"/>
                <w:kern w:val="0"/>
              </w:rPr>
            </w:pPr>
            <w:r>
              <w:rPr>
                <w:rFonts w:asciiTheme="minorHAnsi" w:eastAsiaTheme="minorHAnsi" w:hAnsiTheme="minorHAnsi" w:cs="Arial"/>
                <w:kern w:val="0"/>
              </w:rPr>
              <w:t>D</w:t>
            </w:r>
            <w:r w:rsidRPr="004C578B">
              <w:rPr>
                <w:rFonts w:asciiTheme="minorHAnsi" w:eastAsiaTheme="minorHAnsi" w:hAnsiTheme="minorHAnsi" w:cs="Arial"/>
                <w:kern w:val="0"/>
              </w:rPr>
              <w:t>okument rozpoczynaj</w:t>
            </w:r>
            <w:r w:rsidRPr="004C578B">
              <w:rPr>
                <w:rFonts w:asciiTheme="minorHAnsi" w:eastAsiaTheme="minorHAnsi" w:hAnsiTheme="minorHAnsi" w:cs="Times New Roman"/>
                <w:kern w:val="0"/>
              </w:rPr>
              <w:t>ą</w:t>
            </w:r>
            <w:r w:rsidRPr="004C578B">
              <w:rPr>
                <w:rFonts w:asciiTheme="minorHAnsi" w:eastAsiaTheme="minorHAnsi" w:hAnsiTheme="minorHAnsi" w:cs="Arial"/>
                <w:kern w:val="0"/>
              </w:rPr>
              <w:t>cy w uroczysty sposób budowę, inicjatyw</w:t>
            </w:r>
            <w:r w:rsidRPr="004C578B">
              <w:rPr>
                <w:rFonts w:asciiTheme="minorHAnsi" w:eastAsiaTheme="minorHAnsi" w:hAnsiTheme="minorHAnsi" w:cs="Times New Roman"/>
                <w:kern w:val="0"/>
              </w:rPr>
              <w:t>ę</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przedsi</w:t>
            </w:r>
            <w:r w:rsidRPr="004C578B">
              <w:rPr>
                <w:rFonts w:asciiTheme="minorHAnsi" w:eastAsiaTheme="minorHAnsi" w:hAnsiTheme="minorHAnsi" w:cs="Times New Roman"/>
                <w:kern w:val="0"/>
              </w:rPr>
              <w:t>ę</w:t>
            </w:r>
            <w:r w:rsidRPr="004C578B">
              <w:rPr>
                <w:rFonts w:asciiTheme="minorHAnsi" w:eastAsiaTheme="minorHAnsi" w:hAnsiTheme="minorHAnsi" w:cs="Arial"/>
                <w:kern w:val="0"/>
              </w:rPr>
              <w:t>wzi</w:t>
            </w:r>
            <w:r w:rsidRPr="004C578B">
              <w:rPr>
                <w:rFonts w:asciiTheme="minorHAnsi" w:eastAsiaTheme="minorHAnsi" w:hAnsiTheme="minorHAnsi" w:cs="Times New Roman"/>
                <w:kern w:val="0"/>
              </w:rPr>
              <w:t>ę</w:t>
            </w:r>
            <w:r w:rsidRPr="004C578B">
              <w:rPr>
                <w:rFonts w:asciiTheme="minorHAnsi" w:eastAsiaTheme="minorHAnsi" w:hAnsiTheme="minorHAnsi" w:cs="Arial"/>
                <w:kern w:val="0"/>
              </w:rPr>
              <w:t>cia. Wymienia si</w:t>
            </w:r>
            <w:r w:rsidRPr="004C578B">
              <w:rPr>
                <w:rFonts w:asciiTheme="minorHAnsi" w:eastAsiaTheme="minorHAnsi" w:hAnsiTheme="minorHAnsi" w:cs="Times New Roman"/>
                <w:kern w:val="0"/>
              </w:rPr>
              <w:t>ę</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na nim inicjatorów, fundatorów, budowniczych danego przedsi</w:t>
            </w:r>
            <w:r w:rsidRPr="004C578B">
              <w:rPr>
                <w:rFonts w:asciiTheme="minorHAnsi" w:eastAsiaTheme="minorHAnsi" w:hAnsiTheme="minorHAnsi" w:cs="Times New Roman"/>
                <w:kern w:val="0"/>
              </w:rPr>
              <w:t>ę</w:t>
            </w:r>
            <w:r w:rsidRPr="004C578B">
              <w:rPr>
                <w:rFonts w:asciiTheme="minorHAnsi" w:eastAsiaTheme="minorHAnsi" w:hAnsiTheme="minorHAnsi" w:cs="Arial"/>
                <w:kern w:val="0"/>
              </w:rPr>
              <w:t>wzięcia. Jest często uroczy</w:t>
            </w:r>
            <w:r w:rsidRPr="004C578B">
              <w:rPr>
                <w:rFonts w:asciiTheme="minorHAnsi" w:eastAsiaTheme="minorHAnsi" w:hAnsiTheme="minorHAnsi" w:cs="Times New Roman"/>
                <w:kern w:val="0"/>
              </w:rPr>
              <w:t>ś</w:t>
            </w:r>
            <w:r w:rsidRPr="004C578B">
              <w:rPr>
                <w:rFonts w:asciiTheme="minorHAnsi" w:eastAsiaTheme="minorHAnsi" w:hAnsiTheme="minorHAnsi" w:cs="Arial"/>
                <w:kern w:val="0"/>
              </w:rPr>
              <w:t>cie podpisywany i wmurowywany w fundament rozpocz</w:t>
            </w:r>
            <w:r w:rsidRPr="004C578B">
              <w:rPr>
                <w:rFonts w:asciiTheme="minorHAnsi" w:eastAsiaTheme="minorHAnsi" w:hAnsiTheme="minorHAnsi" w:cs="Times New Roman"/>
                <w:kern w:val="0"/>
              </w:rPr>
              <w:t>ę</w:t>
            </w:r>
            <w:r>
              <w:rPr>
                <w:rFonts w:asciiTheme="minorHAnsi" w:eastAsiaTheme="minorHAnsi" w:hAnsiTheme="minorHAnsi" w:cs="Arial"/>
                <w:kern w:val="0"/>
              </w:rPr>
              <w:t>tej budowy</w:t>
            </w:r>
            <w:r w:rsidR="00ED5491">
              <w:rPr>
                <w:rFonts w:asciiTheme="minorHAnsi" w:eastAsiaTheme="minorHAnsi" w:hAnsiTheme="minorHAnsi" w:cs="Arial"/>
                <w:kern w:val="0"/>
              </w:rPr>
              <w:t>.</w:t>
            </w:r>
          </w:p>
          <w:p w:rsidR="008F75A2" w:rsidRDefault="008F75A2" w:rsidP="008F75A2">
            <w:pPr>
              <w:widowControl/>
              <w:suppressAutoHyphens w:val="0"/>
              <w:autoSpaceDE w:val="0"/>
              <w:adjustRightInd w:val="0"/>
              <w:jc w:val="both"/>
              <w:textAlignment w:val="auto"/>
              <w:rPr>
                <w:rFonts w:asciiTheme="minorHAnsi" w:eastAsiaTheme="minorHAnsi" w:hAnsiTheme="minorHAnsi" w:cs="ArialMT"/>
                <w:b/>
                <w:kern w:val="0"/>
              </w:rPr>
            </w:pPr>
          </w:p>
        </w:tc>
      </w:tr>
      <w:tr w:rsidR="004C578B" w:rsidTr="008F75A2">
        <w:trPr>
          <w:trHeight w:val="703"/>
        </w:trPr>
        <w:tc>
          <w:tcPr>
            <w:tcW w:w="2518" w:type="dxa"/>
          </w:tcPr>
          <w:p w:rsidR="004C578B" w:rsidRDefault="004C578B" w:rsidP="008F75A2">
            <w:pPr>
              <w:widowControl/>
              <w:suppressAutoHyphens w:val="0"/>
              <w:autoSpaceDE w:val="0"/>
              <w:adjustRightInd w:val="0"/>
              <w:textAlignment w:val="auto"/>
              <w:rPr>
                <w:rFonts w:asciiTheme="minorHAnsi" w:eastAsiaTheme="minorHAnsi" w:hAnsiTheme="minorHAnsi" w:cs="ArialMT"/>
                <w:b/>
                <w:kern w:val="0"/>
              </w:rPr>
            </w:pPr>
            <w:r w:rsidRPr="004C578B">
              <w:rPr>
                <w:rFonts w:asciiTheme="minorHAnsi" w:eastAsiaTheme="minorHAnsi" w:hAnsiTheme="minorHAnsi" w:cs="Arial"/>
                <w:b/>
                <w:bCs/>
                <w:kern w:val="0"/>
              </w:rPr>
              <w:t>Celebrans</w:t>
            </w:r>
          </w:p>
        </w:tc>
        <w:tc>
          <w:tcPr>
            <w:tcW w:w="6804" w:type="dxa"/>
          </w:tcPr>
          <w:p w:rsidR="004C578B" w:rsidRDefault="004C578B"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duchowny odpowiedzialny za przeprowadzenie Mszy </w:t>
            </w:r>
            <w:r>
              <w:rPr>
                <w:rFonts w:eastAsiaTheme="minorHAnsi" w:cs="Calibri"/>
                <w:kern w:val="0"/>
              </w:rPr>
              <w:t>Ś</w:t>
            </w:r>
            <w:r w:rsidRPr="004C578B">
              <w:rPr>
                <w:rFonts w:asciiTheme="minorHAnsi" w:eastAsiaTheme="minorHAnsi" w:hAnsiTheme="minorHAnsi" w:cs="Arial"/>
                <w:kern w:val="0"/>
              </w:rPr>
              <w:t>wi</w:t>
            </w:r>
            <w:r>
              <w:rPr>
                <w:rFonts w:eastAsiaTheme="minorHAnsi" w:cs="Calibri"/>
                <w:kern w:val="0"/>
              </w:rPr>
              <w:t>ę</w:t>
            </w:r>
            <w:r w:rsidRPr="004C578B">
              <w:rPr>
                <w:rFonts w:asciiTheme="minorHAnsi" w:eastAsiaTheme="minorHAnsi" w:hAnsiTheme="minorHAnsi" w:cs="Arial"/>
                <w:kern w:val="0"/>
              </w:rPr>
              <w:t>tej,</w:t>
            </w:r>
            <w:r>
              <w:rPr>
                <w:rFonts w:asciiTheme="minorHAnsi" w:eastAsiaTheme="minorHAnsi" w:hAnsiTheme="minorHAnsi" w:cs="Arial"/>
                <w:kern w:val="0"/>
              </w:rPr>
              <w:t xml:space="preserve"> </w:t>
            </w:r>
            <w:r w:rsidRPr="004C578B">
              <w:rPr>
                <w:rFonts w:asciiTheme="minorHAnsi" w:eastAsiaTheme="minorHAnsi" w:hAnsiTheme="minorHAnsi" w:cs="Arial"/>
                <w:kern w:val="0"/>
              </w:rPr>
              <w:t>Nabo</w:t>
            </w:r>
            <w:r>
              <w:rPr>
                <w:rFonts w:eastAsiaTheme="minorHAnsi" w:cs="Calibri"/>
                <w:kern w:val="0"/>
              </w:rPr>
              <w:t>ż</w:t>
            </w:r>
            <w:r w:rsidRPr="004C578B">
              <w:rPr>
                <w:rFonts w:asciiTheme="minorHAnsi" w:eastAsiaTheme="minorHAnsi" w:hAnsiTheme="minorHAnsi" w:cs="Arial"/>
                <w:kern w:val="0"/>
              </w:rPr>
              <w:t>e</w:t>
            </w:r>
            <w:r>
              <w:rPr>
                <w:rFonts w:eastAsiaTheme="minorHAnsi" w:cs="Calibri"/>
                <w:kern w:val="0"/>
              </w:rPr>
              <w:t>ń</w:t>
            </w:r>
            <w:r w:rsidRPr="004C578B">
              <w:rPr>
                <w:rFonts w:asciiTheme="minorHAnsi" w:eastAsiaTheme="minorHAnsi" w:hAnsiTheme="minorHAnsi" w:cs="Arial"/>
                <w:kern w:val="0"/>
              </w:rPr>
              <w:t>stwa</w:t>
            </w:r>
            <w:r w:rsidR="00ED5491">
              <w:rPr>
                <w:rFonts w:asciiTheme="minorHAnsi" w:eastAsiaTheme="minorHAnsi" w:hAnsiTheme="minorHAnsi" w:cs="Arial"/>
                <w:kern w:val="0"/>
              </w:rPr>
              <w:t>.</w:t>
            </w:r>
          </w:p>
          <w:p w:rsidR="008F75A2" w:rsidRDefault="008F75A2" w:rsidP="008F75A2">
            <w:pPr>
              <w:widowControl/>
              <w:suppressAutoHyphens w:val="0"/>
              <w:autoSpaceDE w:val="0"/>
              <w:adjustRightInd w:val="0"/>
              <w:jc w:val="both"/>
              <w:textAlignment w:val="auto"/>
              <w:rPr>
                <w:rFonts w:asciiTheme="minorHAnsi" w:eastAsiaTheme="minorHAnsi" w:hAnsiTheme="minorHAnsi" w:cs="ArialMT"/>
                <w:b/>
                <w:kern w:val="0"/>
              </w:rPr>
            </w:pPr>
          </w:p>
        </w:tc>
      </w:tr>
      <w:tr w:rsidR="004C578B" w:rsidTr="008F75A2">
        <w:trPr>
          <w:trHeight w:val="404"/>
        </w:trPr>
        <w:tc>
          <w:tcPr>
            <w:tcW w:w="2518" w:type="dxa"/>
          </w:tcPr>
          <w:p w:rsidR="004C578B" w:rsidRPr="004C578B" w:rsidRDefault="004C578B"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Ceremoniarz</w:t>
            </w:r>
          </w:p>
        </w:tc>
        <w:tc>
          <w:tcPr>
            <w:tcW w:w="6804" w:type="dxa"/>
          </w:tcPr>
          <w:p w:rsid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Pr>
                <w:rFonts w:asciiTheme="minorHAnsi" w:eastAsiaTheme="minorHAnsi" w:hAnsiTheme="minorHAnsi" w:cs="Arial"/>
                <w:kern w:val="0"/>
              </w:rPr>
              <w:t>O</w:t>
            </w:r>
            <w:r w:rsidR="004C578B" w:rsidRPr="004C578B">
              <w:rPr>
                <w:rFonts w:asciiTheme="minorHAnsi" w:eastAsiaTheme="minorHAnsi" w:hAnsiTheme="minorHAnsi" w:cs="Arial"/>
                <w:kern w:val="0"/>
              </w:rPr>
              <w:t>soba wyznaczona do prowadzenia uroczysto</w:t>
            </w:r>
            <w:r w:rsidR="004C578B">
              <w:rPr>
                <w:rFonts w:eastAsiaTheme="minorHAnsi" w:cs="Calibri"/>
                <w:kern w:val="0"/>
              </w:rPr>
              <w:t>ś</w:t>
            </w:r>
            <w:r w:rsidR="004C578B" w:rsidRPr="004C578B">
              <w:rPr>
                <w:rFonts w:asciiTheme="minorHAnsi" w:eastAsiaTheme="minorHAnsi" w:hAnsiTheme="minorHAnsi" w:cs="Arial"/>
                <w:kern w:val="0"/>
              </w:rPr>
              <w:t>ci</w:t>
            </w:r>
            <w:r>
              <w:rPr>
                <w:rFonts w:asciiTheme="minorHAnsi" w:eastAsiaTheme="minorHAnsi" w:hAnsiTheme="minorHAnsi" w:cs="Arial"/>
                <w:kern w:val="0"/>
              </w:rPr>
              <w:t>.</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4C578B" w:rsidTr="008F75A2">
        <w:trPr>
          <w:trHeight w:val="707"/>
        </w:trPr>
        <w:tc>
          <w:tcPr>
            <w:tcW w:w="2518" w:type="dxa"/>
          </w:tcPr>
          <w:p w:rsidR="004C578B" w:rsidRPr="004C578B" w:rsidRDefault="004C578B" w:rsidP="008F75A2">
            <w:pPr>
              <w:widowControl/>
              <w:suppressAutoHyphens w:val="0"/>
              <w:autoSpaceDE w:val="0"/>
              <w:adjustRightInd w:val="0"/>
              <w:textAlignment w:val="auto"/>
              <w:rPr>
                <w:rFonts w:asciiTheme="minorHAnsi" w:eastAsiaTheme="minorHAnsi" w:hAnsiTheme="minorHAnsi" w:cs="Arial"/>
                <w:b/>
                <w:bCs/>
                <w:kern w:val="0"/>
              </w:rPr>
            </w:pPr>
            <w:r>
              <w:rPr>
                <w:rFonts w:asciiTheme="minorHAnsi" w:eastAsiaTheme="minorHAnsi" w:hAnsiTheme="minorHAnsi" w:cs="Arial"/>
                <w:b/>
                <w:bCs/>
                <w:kern w:val="0"/>
              </w:rPr>
              <w:t>Kierownik jednostki organizacyjnej</w:t>
            </w:r>
          </w:p>
        </w:tc>
        <w:tc>
          <w:tcPr>
            <w:tcW w:w="6804" w:type="dxa"/>
          </w:tcPr>
          <w:p w:rsidR="004C578B" w:rsidRPr="004C578B" w:rsidRDefault="004C578B" w:rsidP="008F75A2">
            <w:pPr>
              <w:widowControl/>
              <w:suppressAutoHyphens w:val="0"/>
              <w:autoSpaceDE w:val="0"/>
              <w:adjustRightInd w:val="0"/>
              <w:jc w:val="both"/>
              <w:textAlignment w:val="auto"/>
              <w:rPr>
                <w:rFonts w:asciiTheme="minorHAnsi" w:eastAsiaTheme="minorHAnsi" w:hAnsiTheme="minorHAnsi" w:cs="Arial"/>
                <w:kern w:val="0"/>
              </w:rPr>
            </w:pPr>
            <w:r>
              <w:rPr>
                <w:rFonts w:asciiTheme="minorHAnsi" w:eastAsiaTheme="minorHAnsi" w:hAnsiTheme="minorHAnsi" w:cs="Arial"/>
                <w:kern w:val="0"/>
              </w:rPr>
              <w:t xml:space="preserve">Komendant, </w:t>
            </w:r>
            <w:r w:rsidR="008F75A2">
              <w:rPr>
                <w:rFonts w:asciiTheme="minorHAnsi" w:eastAsiaTheme="minorHAnsi" w:hAnsiTheme="minorHAnsi" w:cs="Arial"/>
                <w:kern w:val="0"/>
              </w:rPr>
              <w:t>Rektor-Komendant</w:t>
            </w:r>
            <w:r>
              <w:rPr>
                <w:rFonts w:asciiTheme="minorHAnsi" w:eastAsiaTheme="minorHAnsi" w:hAnsiTheme="minorHAnsi" w:cs="Arial"/>
                <w:kern w:val="0"/>
              </w:rPr>
              <w:t xml:space="preserve">, </w:t>
            </w:r>
            <w:r w:rsidR="008F75A2">
              <w:rPr>
                <w:rFonts w:asciiTheme="minorHAnsi" w:eastAsiaTheme="minorHAnsi" w:hAnsiTheme="minorHAnsi" w:cs="Arial"/>
                <w:kern w:val="0"/>
              </w:rPr>
              <w:t>Dyrektor</w:t>
            </w:r>
            <w:r w:rsidR="00ED5491">
              <w:rPr>
                <w:rFonts w:asciiTheme="minorHAnsi" w:eastAsiaTheme="minorHAnsi" w:hAnsiTheme="minorHAnsi" w:cs="Arial"/>
                <w:kern w:val="0"/>
              </w:rPr>
              <w:t>.</w:t>
            </w:r>
          </w:p>
        </w:tc>
      </w:tr>
      <w:tr w:rsidR="004C578B" w:rsidTr="008F75A2">
        <w:trPr>
          <w:trHeight w:val="1257"/>
        </w:trPr>
        <w:tc>
          <w:tcPr>
            <w:tcW w:w="2518" w:type="dxa"/>
          </w:tcPr>
          <w:p w:rsidR="004C578B" w:rsidRDefault="004C578B"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Dowódca uroczysto</w:t>
            </w:r>
            <w:r>
              <w:rPr>
                <w:rFonts w:eastAsiaTheme="minorHAnsi" w:cs="Calibri"/>
                <w:b/>
                <w:bCs/>
                <w:kern w:val="0"/>
              </w:rPr>
              <w:t>ś</w:t>
            </w:r>
            <w:r w:rsidRPr="004C578B">
              <w:rPr>
                <w:rFonts w:asciiTheme="minorHAnsi" w:eastAsiaTheme="minorHAnsi" w:hAnsiTheme="minorHAnsi" w:cs="Arial"/>
                <w:b/>
                <w:bCs/>
                <w:kern w:val="0"/>
              </w:rPr>
              <w:t>ci</w:t>
            </w:r>
          </w:p>
        </w:tc>
        <w:tc>
          <w:tcPr>
            <w:tcW w:w="6804" w:type="dxa"/>
          </w:tcPr>
          <w:p w:rsidR="004C578B" w:rsidRDefault="004C578B" w:rsidP="008F75A2">
            <w:pPr>
              <w:widowControl/>
              <w:suppressAutoHyphens w:val="0"/>
              <w:autoSpaceDE w:val="0"/>
              <w:adjustRightInd w:val="0"/>
              <w:jc w:val="both"/>
              <w:textAlignment w:val="auto"/>
              <w:rPr>
                <w:rFonts w:asciiTheme="minorHAnsi" w:eastAsiaTheme="minorHAnsi" w:hAnsiTheme="minorHAnsi" w:cs="Arial"/>
                <w:kern w:val="0"/>
              </w:rPr>
            </w:pPr>
            <w:r>
              <w:rPr>
                <w:rFonts w:asciiTheme="minorHAnsi" w:eastAsiaTheme="minorHAnsi" w:hAnsiTheme="minorHAnsi" w:cs="Arial"/>
                <w:kern w:val="0"/>
              </w:rPr>
              <w:t xml:space="preserve">Strażak </w:t>
            </w:r>
            <w:r w:rsidRPr="004C578B">
              <w:rPr>
                <w:rFonts w:asciiTheme="minorHAnsi" w:eastAsiaTheme="minorHAnsi" w:hAnsiTheme="minorHAnsi" w:cs="Arial"/>
                <w:kern w:val="0"/>
              </w:rPr>
              <w:t>odpowiedzialny za przygotowanie i przeprowadzenie uroczysto</w:t>
            </w:r>
            <w:r>
              <w:rPr>
                <w:rFonts w:asciiTheme="minorHAnsi" w:eastAsiaTheme="minorHAnsi" w:hAnsiTheme="minorHAnsi" w:cs="Arial"/>
                <w:kern w:val="0"/>
              </w:rPr>
              <w:t>ś</w:t>
            </w:r>
            <w:r w:rsidRPr="004C578B">
              <w:rPr>
                <w:rFonts w:asciiTheme="minorHAnsi" w:eastAsiaTheme="minorHAnsi" w:hAnsiTheme="minorHAnsi" w:cs="Arial"/>
                <w:kern w:val="0"/>
              </w:rPr>
              <w:t>ci zgodnie z ceremonia</w:t>
            </w:r>
            <w:r>
              <w:rPr>
                <w:rFonts w:eastAsiaTheme="minorHAnsi" w:cs="Calibri"/>
                <w:kern w:val="0"/>
              </w:rPr>
              <w:t>ł</w:t>
            </w:r>
            <w:r w:rsidRPr="004C578B">
              <w:rPr>
                <w:rFonts w:asciiTheme="minorHAnsi" w:eastAsiaTheme="minorHAnsi" w:hAnsiTheme="minorHAnsi" w:cs="Arial"/>
                <w:kern w:val="0"/>
              </w:rPr>
              <w:t xml:space="preserve">em </w:t>
            </w:r>
            <w:r>
              <w:rPr>
                <w:rFonts w:asciiTheme="minorHAnsi" w:eastAsiaTheme="minorHAnsi" w:hAnsiTheme="minorHAnsi" w:cs="Arial"/>
                <w:kern w:val="0"/>
              </w:rPr>
              <w:t>pożarniczym.</w:t>
            </w:r>
            <w:r w:rsidRPr="004C578B">
              <w:rPr>
                <w:rFonts w:asciiTheme="minorHAnsi" w:eastAsiaTheme="minorHAnsi" w:hAnsiTheme="minorHAnsi" w:cs="Arial"/>
                <w:kern w:val="0"/>
              </w:rPr>
              <w:t xml:space="preserve"> W uroczysto</w:t>
            </w:r>
            <w:r>
              <w:rPr>
                <w:rFonts w:eastAsiaTheme="minorHAnsi" w:cs="Calibri"/>
                <w:kern w:val="0"/>
              </w:rPr>
              <w:t>ś</w:t>
            </w:r>
            <w:r w:rsidRPr="004C578B">
              <w:rPr>
                <w:rFonts w:asciiTheme="minorHAnsi" w:eastAsiaTheme="minorHAnsi" w:hAnsiTheme="minorHAnsi" w:cs="Arial"/>
                <w:kern w:val="0"/>
              </w:rPr>
              <w:t xml:space="preserve">ciach </w:t>
            </w:r>
            <w:r>
              <w:rPr>
                <w:rFonts w:asciiTheme="minorHAnsi" w:eastAsiaTheme="minorHAnsi" w:hAnsiTheme="minorHAnsi" w:cs="Arial"/>
                <w:kern w:val="0"/>
              </w:rPr>
              <w:br/>
            </w:r>
            <w:r w:rsidRPr="004C578B">
              <w:rPr>
                <w:rFonts w:asciiTheme="minorHAnsi" w:eastAsiaTheme="minorHAnsi" w:hAnsiTheme="minorHAnsi" w:cs="Arial"/>
                <w:kern w:val="0"/>
              </w:rPr>
              <w:t>z udzia</w:t>
            </w:r>
            <w:r>
              <w:rPr>
                <w:rFonts w:eastAsiaTheme="minorHAnsi" w:cs="Calibri"/>
                <w:kern w:val="0"/>
              </w:rPr>
              <w:t>ł</w:t>
            </w:r>
            <w:r w:rsidRPr="004C578B">
              <w:rPr>
                <w:rFonts w:asciiTheme="minorHAnsi" w:eastAsiaTheme="minorHAnsi" w:hAnsiTheme="minorHAnsi" w:cs="Arial"/>
                <w:kern w:val="0"/>
              </w:rPr>
              <w:t>em kilku pododdzia</w:t>
            </w:r>
            <w:r>
              <w:rPr>
                <w:rFonts w:eastAsiaTheme="minorHAnsi" w:cs="Calibri"/>
                <w:kern w:val="0"/>
              </w:rPr>
              <w:t>ł</w:t>
            </w:r>
            <w:r w:rsidRPr="004C578B">
              <w:rPr>
                <w:rFonts w:asciiTheme="minorHAnsi" w:eastAsiaTheme="minorHAnsi" w:hAnsiTheme="minorHAnsi" w:cs="Arial"/>
                <w:kern w:val="0"/>
              </w:rPr>
              <w:t xml:space="preserve">ów – </w:t>
            </w:r>
            <w:r>
              <w:rPr>
                <w:rFonts w:eastAsiaTheme="minorHAnsi" w:cs="Calibri"/>
                <w:kern w:val="0"/>
              </w:rPr>
              <w:t xml:space="preserve">strażak </w:t>
            </w:r>
            <w:r w:rsidRPr="004C578B">
              <w:rPr>
                <w:rFonts w:asciiTheme="minorHAnsi" w:eastAsiaTheme="minorHAnsi" w:hAnsiTheme="minorHAnsi" w:cs="Arial"/>
                <w:kern w:val="0"/>
              </w:rPr>
              <w:t>podaj</w:t>
            </w:r>
            <w:r>
              <w:rPr>
                <w:rFonts w:eastAsiaTheme="minorHAnsi" w:cs="Calibri"/>
                <w:kern w:val="0"/>
              </w:rPr>
              <w:t>ą</w:t>
            </w:r>
            <w:r w:rsidRPr="004C578B">
              <w:rPr>
                <w:rFonts w:asciiTheme="minorHAnsi" w:eastAsiaTheme="minorHAnsi" w:hAnsiTheme="minorHAnsi" w:cs="Arial"/>
                <w:kern w:val="0"/>
              </w:rPr>
              <w:t>cy komendy dla wszystkich pododdzia</w:t>
            </w:r>
            <w:r>
              <w:rPr>
                <w:rFonts w:eastAsiaTheme="minorHAnsi" w:cs="Calibri"/>
                <w:kern w:val="0"/>
              </w:rPr>
              <w:t>ł</w:t>
            </w:r>
            <w:r w:rsidRPr="004C578B">
              <w:rPr>
                <w:rFonts w:asciiTheme="minorHAnsi" w:eastAsiaTheme="minorHAnsi" w:hAnsiTheme="minorHAnsi" w:cs="Arial"/>
                <w:kern w:val="0"/>
              </w:rPr>
              <w:t>ów</w:t>
            </w:r>
            <w:r w:rsidR="00ED5491">
              <w:rPr>
                <w:rFonts w:asciiTheme="minorHAnsi" w:eastAsiaTheme="minorHAnsi" w:hAnsiTheme="minorHAnsi" w:cs="Arial"/>
                <w:kern w:val="0"/>
              </w:rPr>
              <w:t>.</w:t>
            </w:r>
          </w:p>
          <w:p w:rsidR="008F75A2"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4C578B" w:rsidTr="008F75A2">
        <w:trPr>
          <w:trHeight w:val="1275"/>
        </w:trPr>
        <w:tc>
          <w:tcPr>
            <w:tcW w:w="2518" w:type="dxa"/>
          </w:tcPr>
          <w:p w:rsidR="004C578B" w:rsidRPr="004C578B" w:rsidRDefault="004C578B"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Go</w:t>
            </w:r>
            <w:r>
              <w:rPr>
                <w:rFonts w:eastAsiaTheme="minorHAnsi" w:cs="Calibri"/>
                <w:b/>
                <w:bCs/>
                <w:kern w:val="0"/>
              </w:rPr>
              <w:t>ś</w:t>
            </w:r>
            <w:r w:rsidRPr="004C578B">
              <w:rPr>
                <w:rFonts w:asciiTheme="minorHAnsi" w:eastAsiaTheme="minorHAnsi" w:hAnsiTheme="minorHAnsi" w:cs="Arial"/>
                <w:b/>
                <w:bCs/>
                <w:kern w:val="0"/>
              </w:rPr>
              <w:t>cie honorowi</w:t>
            </w:r>
          </w:p>
        </w:tc>
        <w:tc>
          <w:tcPr>
            <w:tcW w:w="6804" w:type="dxa"/>
          </w:tcPr>
          <w:p w:rsid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Osoby </w:t>
            </w:r>
            <w:r w:rsidR="004C578B" w:rsidRPr="004C578B">
              <w:rPr>
                <w:rFonts w:asciiTheme="minorHAnsi" w:eastAsiaTheme="minorHAnsi" w:hAnsiTheme="minorHAnsi" w:cs="Arial"/>
                <w:kern w:val="0"/>
              </w:rPr>
              <w:t xml:space="preserve">zaproszone przez </w:t>
            </w:r>
            <w:r w:rsidR="004C578B">
              <w:rPr>
                <w:rFonts w:asciiTheme="minorHAnsi" w:eastAsiaTheme="minorHAnsi" w:hAnsiTheme="minorHAnsi" w:cs="Arial"/>
                <w:kern w:val="0"/>
              </w:rPr>
              <w:t>kierownika</w:t>
            </w:r>
            <w:r w:rsidR="004C578B" w:rsidRPr="004C578B">
              <w:rPr>
                <w:rFonts w:asciiTheme="minorHAnsi" w:eastAsiaTheme="minorHAnsi" w:hAnsiTheme="minorHAnsi" w:cs="ArialMT"/>
                <w:kern w:val="0"/>
              </w:rPr>
              <w:t xml:space="preserve"> </w:t>
            </w:r>
            <w:r w:rsidR="004C578B" w:rsidRPr="004C578B">
              <w:rPr>
                <w:rFonts w:asciiTheme="minorHAnsi" w:eastAsiaTheme="minorHAnsi" w:hAnsiTheme="minorHAnsi" w:cs="Arial"/>
                <w:kern w:val="0"/>
              </w:rPr>
              <w:t xml:space="preserve">jednostki </w:t>
            </w:r>
            <w:r w:rsidR="004C578B">
              <w:rPr>
                <w:rFonts w:asciiTheme="minorHAnsi" w:eastAsiaTheme="minorHAnsi" w:hAnsiTheme="minorHAnsi" w:cs="Arial"/>
                <w:kern w:val="0"/>
              </w:rPr>
              <w:t>organizacyjnej (</w:t>
            </w:r>
            <w:r w:rsidR="004C578B" w:rsidRPr="004C578B">
              <w:rPr>
                <w:rFonts w:asciiTheme="minorHAnsi" w:eastAsiaTheme="minorHAnsi" w:hAnsiTheme="minorHAnsi" w:cs="Arial"/>
                <w:kern w:val="0"/>
              </w:rPr>
              <w:t>organizatora uroczysto</w:t>
            </w:r>
            <w:r w:rsidR="004C578B">
              <w:rPr>
                <w:rFonts w:eastAsiaTheme="minorHAnsi" w:cs="Calibri"/>
                <w:kern w:val="0"/>
              </w:rPr>
              <w:t>ś</w:t>
            </w:r>
            <w:r w:rsidR="004C578B" w:rsidRPr="004C578B">
              <w:rPr>
                <w:rFonts w:asciiTheme="minorHAnsi" w:eastAsiaTheme="minorHAnsi" w:hAnsiTheme="minorHAnsi" w:cs="Arial"/>
                <w:kern w:val="0"/>
              </w:rPr>
              <w:t>ci), reprezentuj</w:t>
            </w:r>
            <w:r w:rsidR="004C578B">
              <w:rPr>
                <w:rFonts w:eastAsiaTheme="minorHAnsi" w:cs="Calibri"/>
                <w:kern w:val="0"/>
              </w:rPr>
              <w:t>ą</w:t>
            </w:r>
            <w:r w:rsidR="004C578B" w:rsidRPr="004C578B">
              <w:rPr>
                <w:rFonts w:asciiTheme="minorHAnsi" w:eastAsiaTheme="minorHAnsi" w:hAnsiTheme="minorHAnsi" w:cs="Arial"/>
                <w:kern w:val="0"/>
              </w:rPr>
              <w:t>ce w</w:t>
            </w:r>
            <w:r w:rsidR="004C578B">
              <w:rPr>
                <w:rFonts w:eastAsiaTheme="minorHAnsi" w:cs="Calibri"/>
                <w:kern w:val="0"/>
              </w:rPr>
              <w:t>ł</w:t>
            </w:r>
            <w:r w:rsidR="004C578B" w:rsidRPr="004C578B">
              <w:rPr>
                <w:rFonts w:asciiTheme="minorHAnsi" w:eastAsiaTheme="minorHAnsi" w:hAnsiTheme="minorHAnsi" w:cs="Arial"/>
                <w:kern w:val="0"/>
              </w:rPr>
              <w:t>adze</w:t>
            </w:r>
            <w:r w:rsidR="004C578B">
              <w:rPr>
                <w:rFonts w:asciiTheme="minorHAnsi" w:eastAsiaTheme="minorHAnsi" w:hAnsiTheme="minorHAnsi" w:cs="Arial"/>
                <w:kern w:val="0"/>
              </w:rPr>
              <w:t xml:space="preserve"> </w:t>
            </w:r>
            <w:r w:rsidR="004C578B" w:rsidRPr="004C578B">
              <w:rPr>
                <w:rFonts w:asciiTheme="minorHAnsi" w:eastAsiaTheme="minorHAnsi" w:hAnsiTheme="minorHAnsi" w:cs="Arial"/>
                <w:kern w:val="0"/>
              </w:rPr>
              <w:t>pa</w:t>
            </w:r>
            <w:r w:rsidR="004C578B">
              <w:rPr>
                <w:rFonts w:eastAsiaTheme="minorHAnsi" w:cs="Calibri"/>
                <w:kern w:val="0"/>
              </w:rPr>
              <w:t>ń</w:t>
            </w:r>
            <w:r w:rsidR="004C578B" w:rsidRPr="004C578B">
              <w:rPr>
                <w:rFonts w:asciiTheme="minorHAnsi" w:eastAsiaTheme="minorHAnsi" w:hAnsiTheme="minorHAnsi" w:cs="Arial"/>
                <w:kern w:val="0"/>
              </w:rPr>
              <w:t>stwowe, administracyjne i samorz</w:t>
            </w:r>
            <w:r w:rsidR="004C578B">
              <w:rPr>
                <w:rFonts w:eastAsiaTheme="minorHAnsi" w:cs="Calibri"/>
                <w:kern w:val="0"/>
              </w:rPr>
              <w:t>ą</w:t>
            </w:r>
            <w:r w:rsidR="004C578B" w:rsidRPr="004C578B">
              <w:rPr>
                <w:rFonts w:asciiTheme="minorHAnsi" w:eastAsiaTheme="minorHAnsi" w:hAnsiTheme="minorHAnsi" w:cs="Arial"/>
                <w:kern w:val="0"/>
              </w:rPr>
              <w:t>dowe, organizacje</w:t>
            </w:r>
            <w:r w:rsidR="004C578B">
              <w:rPr>
                <w:rFonts w:asciiTheme="minorHAnsi" w:eastAsiaTheme="minorHAnsi" w:hAnsiTheme="minorHAnsi" w:cs="Arial"/>
                <w:kern w:val="0"/>
              </w:rPr>
              <w:t xml:space="preserve"> </w:t>
            </w:r>
            <w:r w:rsidR="004C578B" w:rsidRPr="004C578B">
              <w:rPr>
                <w:rFonts w:asciiTheme="minorHAnsi" w:eastAsiaTheme="minorHAnsi" w:hAnsiTheme="minorHAnsi" w:cs="Arial"/>
                <w:kern w:val="0"/>
              </w:rPr>
              <w:t>pozarz</w:t>
            </w:r>
            <w:r w:rsidR="004C578B">
              <w:rPr>
                <w:rFonts w:eastAsiaTheme="minorHAnsi" w:cs="Calibri"/>
                <w:kern w:val="0"/>
              </w:rPr>
              <w:t>ą</w:t>
            </w:r>
            <w:r w:rsidR="004C578B" w:rsidRPr="004C578B">
              <w:rPr>
                <w:rFonts w:asciiTheme="minorHAnsi" w:eastAsiaTheme="minorHAnsi" w:hAnsiTheme="minorHAnsi" w:cs="Arial"/>
                <w:kern w:val="0"/>
              </w:rPr>
              <w:t>dowe, itp., a tak</w:t>
            </w:r>
            <w:r w:rsidR="004C578B">
              <w:rPr>
                <w:rFonts w:eastAsiaTheme="minorHAnsi" w:cs="Calibri"/>
                <w:kern w:val="0"/>
              </w:rPr>
              <w:t>ż</w:t>
            </w:r>
            <w:r w:rsidR="004C578B" w:rsidRPr="004C578B">
              <w:rPr>
                <w:rFonts w:asciiTheme="minorHAnsi" w:eastAsiaTheme="minorHAnsi" w:hAnsiTheme="minorHAnsi" w:cs="Arial"/>
                <w:kern w:val="0"/>
              </w:rPr>
              <w:t>e prze</w:t>
            </w:r>
            <w:r w:rsidR="004C578B">
              <w:rPr>
                <w:rFonts w:eastAsiaTheme="minorHAnsi" w:cs="Calibri"/>
                <w:kern w:val="0"/>
              </w:rPr>
              <w:t>ł</w:t>
            </w:r>
            <w:r w:rsidR="004C578B" w:rsidRPr="004C578B">
              <w:rPr>
                <w:rFonts w:asciiTheme="minorHAnsi" w:eastAsiaTheme="minorHAnsi" w:hAnsiTheme="minorHAnsi" w:cs="Arial"/>
                <w:kern w:val="0"/>
              </w:rPr>
              <w:t>o</w:t>
            </w:r>
            <w:r w:rsidR="004C578B">
              <w:rPr>
                <w:rFonts w:eastAsiaTheme="minorHAnsi" w:cs="Calibri"/>
                <w:kern w:val="0"/>
              </w:rPr>
              <w:t>ż</w:t>
            </w:r>
            <w:r w:rsidR="004C578B" w:rsidRPr="004C578B">
              <w:rPr>
                <w:rFonts w:asciiTheme="minorHAnsi" w:eastAsiaTheme="minorHAnsi" w:hAnsiTheme="minorHAnsi" w:cs="Arial"/>
                <w:kern w:val="0"/>
              </w:rPr>
              <w:t xml:space="preserve">eni </w:t>
            </w:r>
            <w:r w:rsidR="004C578B">
              <w:rPr>
                <w:rFonts w:asciiTheme="minorHAnsi" w:eastAsiaTheme="minorHAnsi" w:hAnsiTheme="minorHAnsi" w:cs="Arial"/>
                <w:kern w:val="0"/>
              </w:rPr>
              <w:t xml:space="preserve">kierownika </w:t>
            </w:r>
            <w:r w:rsidR="004C578B" w:rsidRPr="004C578B">
              <w:rPr>
                <w:rFonts w:asciiTheme="minorHAnsi" w:eastAsiaTheme="minorHAnsi" w:hAnsiTheme="minorHAnsi" w:cs="Arial"/>
                <w:kern w:val="0"/>
              </w:rPr>
              <w:t xml:space="preserve">jednostki </w:t>
            </w:r>
            <w:r w:rsidR="004C578B">
              <w:rPr>
                <w:rFonts w:asciiTheme="minorHAnsi" w:eastAsiaTheme="minorHAnsi" w:hAnsiTheme="minorHAnsi" w:cs="Arial"/>
                <w:kern w:val="0"/>
              </w:rPr>
              <w:t>organizacyjnej</w:t>
            </w:r>
            <w:r w:rsidR="00D11C7A">
              <w:rPr>
                <w:rFonts w:asciiTheme="minorHAnsi" w:eastAsiaTheme="minorHAnsi" w:hAnsiTheme="minorHAnsi" w:cs="Arial"/>
                <w:kern w:val="0"/>
              </w:rPr>
              <w:t xml:space="preserve"> lub ich przedstawiciele</w:t>
            </w:r>
            <w:r>
              <w:rPr>
                <w:rFonts w:asciiTheme="minorHAnsi" w:eastAsiaTheme="minorHAnsi" w:hAnsiTheme="minorHAnsi" w:cs="Arial"/>
                <w:kern w:val="0"/>
              </w:rPr>
              <w:t>.</w:t>
            </w:r>
          </w:p>
          <w:p w:rsidR="008F75A2"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D11C7A" w:rsidTr="008F75A2">
        <w:trPr>
          <w:trHeight w:val="1973"/>
        </w:trPr>
        <w:tc>
          <w:tcPr>
            <w:tcW w:w="2518" w:type="dxa"/>
          </w:tcPr>
          <w:p w:rsidR="00D11C7A" w:rsidRPr="004C578B" w:rsidRDefault="00D11C7A"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Kir</w:t>
            </w:r>
          </w:p>
        </w:tc>
        <w:tc>
          <w:tcPr>
            <w:tcW w:w="6804" w:type="dxa"/>
          </w:tcPr>
          <w:p w:rsidR="00D11C7A"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Czarna </w:t>
            </w:r>
            <w:r w:rsidR="00D11C7A" w:rsidRPr="004C578B">
              <w:rPr>
                <w:rFonts w:asciiTheme="minorHAnsi" w:eastAsiaTheme="minorHAnsi" w:hAnsiTheme="minorHAnsi" w:cs="Arial"/>
                <w:kern w:val="0"/>
              </w:rPr>
              <w:t>wst</w:t>
            </w:r>
            <w:r w:rsidR="00D11C7A">
              <w:rPr>
                <w:rFonts w:eastAsiaTheme="minorHAnsi" w:cs="Calibri"/>
                <w:kern w:val="0"/>
              </w:rPr>
              <w:t>ąż</w:t>
            </w:r>
            <w:r w:rsidR="00D11C7A" w:rsidRPr="004C578B">
              <w:rPr>
                <w:rFonts w:asciiTheme="minorHAnsi" w:eastAsiaTheme="minorHAnsi" w:hAnsiTheme="minorHAnsi" w:cs="Arial"/>
                <w:kern w:val="0"/>
              </w:rPr>
              <w:t>ka, wst</w:t>
            </w:r>
            <w:r w:rsidR="00D11C7A">
              <w:rPr>
                <w:rFonts w:eastAsiaTheme="minorHAnsi" w:cs="Calibri"/>
                <w:kern w:val="0"/>
              </w:rPr>
              <w:t>ę</w:t>
            </w:r>
            <w:r w:rsidR="00D11C7A" w:rsidRPr="004C578B">
              <w:rPr>
                <w:rFonts w:asciiTheme="minorHAnsi" w:eastAsiaTheme="minorHAnsi" w:hAnsiTheme="minorHAnsi" w:cs="Arial"/>
                <w:kern w:val="0"/>
              </w:rPr>
              <w:t>ga albo czarna szarfa (pas tkaniny</w:t>
            </w:r>
            <w:r w:rsidR="00D11C7A">
              <w:rPr>
                <w:rFonts w:asciiTheme="minorHAnsi" w:eastAsiaTheme="minorHAnsi" w:hAnsiTheme="minorHAnsi" w:cs="Arial"/>
                <w:kern w:val="0"/>
              </w:rPr>
              <w:t xml:space="preserve"> </w:t>
            </w:r>
            <w:r w:rsidR="00D11C7A" w:rsidRPr="004C578B">
              <w:rPr>
                <w:rFonts w:asciiTheme="minorHAnsi" w:eastAsiaTheme="minorHAnsi" w:hAnsiTheme="minorHAnsi" w:cs="Arial"/>
                <w:kern w:val="0"/>
              </w:rPr>
              <w:t>zszytej z dwóch cz</w:t>
            </w:r>
            <w:r w:rsidR="00D11C7A">
              <w:rPr>
                <w:rFonts w:eastAsiaTheme="minorHAnsi" w:cs="Calibri"/>
                <w:kern w:val="0"/>
              </w:rPr>
              <w:t>ęś</w:t>
            </w:r>
            <w:r w:rsidR="00D11C7A" w:rsidRPr="004C578B">
              <w:rPr>
                <w:rFonts w:asciiTheme="minorHAnsi" w:eastAsiaTheme="minorHAnsi" w:hAnsiTheme="minorHAnsi" w:cs="Arial"/>
                <w:kern w:val="0"/>
              </w:rPr>
              <w:t>ci). Kir wi</w:t>
            </w:r>
            <w:r w:rsidR="00D11C7A">
              <w:rPr>
                <w:rFonts w:eastAsiaTheme="minorHAnsi" w:cs="Calibri"/>
                <w:kern w:val="0"/>
              </w:rPr>
              <w:t>ą</w:t>
            </w:r>
            <w:r w:rsidR="00D11C7A" w:rsidRPr="004C578B">
              <w:rPr>
                <w:rFonts w:asciiTheme="minorHAnsi" w:eastAsiaTheme="minorHAnsi" w:hAnsiTheme="minorHAnsi" w:cs="Arial"/>
                <w:kern w:val="0"/>
              </w:rPr>
              <w:t>zany jest (nie zawieszany)</w:t>
            </w:r>
            <w:r w:rsidR="00D11C7A">
              <w:rPr>
                <w:rFonts w:asciiTheme="minorHAnsi" w:eastAsiaTheme="minorHAnsi" w:hAnsiTheme="minorHAnsi" w:cs="Arial"/>
                <w:kern w:val="0"/>
              </w:rPr>
              <w:t xml:space="preserve"> </w:t>
            </w:r>
            <w:r w:rsidR="00D11C7A" w:rsidRPr="004C578B">
              <w:rPr>
                <w:rFonts w:asciiTheme="minorHAnsi" w:eastAsiaTheme="minorHAnsi" w:hAnsiTheme="minorHAnsi" w:cs="Arial"/>
                <w:kern w:val="0"/>
              </w:rPr>
              <w:t>poprzez zawi</w:t>
            </w:r>
            <w:r w:rsidR="00D11C7A">
              <w:rPr>
                <w:rFonts w:eastAsiaTheme="minorHAnsi" w:cs="Calibri"/>
                <w:kern w:val="0"/>
              </w:rPr>
              <w:t>ą</w:t>
            </w:r>
            <w:r w:rsidR="00D11C7A" w:rsidRPr="004C578B">
              <w:rPr>
                <w:rFonts w:asciiTheme="minorHAnsi" w:eastAsiaTheme="minorHAnsi" w:hAnsiTheme="minorHAnsi" w:cs="Arial"/>
                <w:kern w:val="0"/>
              </w:rPr>
              <w:t>zanie kokardy wy</w:t>
            </w:r>
            <w:r w:rsidR="00D11C7A">
              <w:rPr>
                <w:rFonts w:eastAsiaTheme="minorHAnsi" w:cs="Calibri"/>
                <w:kern w:val="0"/>
              </w:rPr>
              <w:t>łą</w:t>
            </w:r>
            <w:r w:rsidR="00D11C7A" w:rsidRPr="004C578B">
              <w:rPr>
                <w:rFonts w:asciiTheme="minorHAnsi" w:eastAsiaTheme="minorHAnsi" w:hAnsiTheme="minorHAnsi" w:cs="Arial"/>
                <w:kern w:val="0"/>
              </w:rPr>
              <w:t>cznie u góry na drzewcu</w:t>
            </w:r>
            <w:r w:rsidR="00D11C7A">
              <w:rPr>
                <w:rFonts w:asciiTheme="minorHAnsi" w:eastAsiaTheme="minorHAnsi" w:hAnsiTheme="minorHAnsi" w:cs="Arial"/>
                <w:kern w:val="0"/>
              </w:rPr>
              <w:t xml:space="preserve"> </w:t>
            </w:r>
            <w:r w:rsidR="00D11C7A" w:rsidRPr="004C578B">
              <w:rPr>
                <w:rFonts w:asciiTheme="minorHAnsi" w:eastAsiaTheme="minorHAnsi" w:hAnsiTheme="minorHAnsi" w:cs="Arial"/>
                <w:kern w:val="0"/>
              </w:rPr>
              <w:t>flagi wywieszonej (podobnie, jak na drzewcu sztandaru). Kiru</w:t>
            </w:r>
            <w:r w:rsidR="00D11C7A">
              <w:rPr>
                <w:rFonts w:asciiTheme="minorHAnsi" w:eastAsiaTheme="minorHAnsi" w:hAnsiTheme="minorHAnsi" w:cs="Arial"/>
                <w:kern w:val="0"/>
              </w:rPr>
              <w:t xml:space="preserve"> </w:t>
            </w:r>
            <w:r w:rsidR="00D11C7A" w:rsidRPr="004C578B">
              <w:rPr>
                <w:rFonts w:asciiTheme="minorHAnsi" w:eastAsiaTheme="minorHAnsi" w:hAnsiTheme="minorHAnsi" w:cs="Arial"/>
                <w:kern w:val="0"/>
              </w:rPr>
              <w:t>nie wi</w:t>
            </w:r>
            <w:r w:rsidR="00D11C7A">
              <w:rPr>
                <w:rFonts w:eastAsiaTheme="minorHAnsi" w:cs="Calibri"/>
                <w:kern w:val="0"/>
              </w:rPr>
              <w:t>ąż</w:t>
            </w:r>
            <w:r w:rsidR="00D11C7A" w:rsidRPr="004C578B">
              <w:rPr>
                <w:rFonts w:asciiTheme="minorHAnsi" w:eastAsiaTheme="minorHAnsi" w:hAnsiTheme="minorHAnsi" w:cs="Arial"/>
                <w:kern w:val="0"/>
              </w:rPr>
              <w:t>e si</w:t>
            </w:r>
            <w:r w:rsidR="00D11C7A">
              <w:rPr>
                <w:rFonts w:eastAsiaTheme="minorHAnsi" w:cs="Calibri"/>
                <w:kern w:val="0"/>
              </w:rPr>
              <w:t>ę</w:t>
            </w:r>
            <w:r w:rsidR="00D11C7A" w:rsidRPr="004C578B">
              <w:rPr>
                <w:rFonts w:asciiTheme="minorHAnsi" w:eastAsiaTheme="minorHAnsi" w:hAnsiTheme="minorHAnsi" w:cs="ArialMT"/>
                <w:kern w:val="0"/>
              </w:rPr>
              <w:t xml:space="preserve"> </w:t>
            </w:r>
            <w:r w:rsidR="00D11C7A" w:rsidRPr="004C578B">
              <w:rPr>
                <w:rFonts w:asciiTheme="minorHAnsi" w:eastAsiaTheme="minorHAnsi" w:hAnsiTheme="minorHAnsi" w:cs="Arial"/>
                <w:kern w:val="0"/>
              </w:rPr>
              <w:t>na fladze podnoszonej na maszt. D</w:t>
            </w:r>
            <w:r w:rsidR="00D11C7A">
              <w:rPr>
                <w:rFonts w:eastAsiaTheme="minorHAnsi" w:cs="Calibri"/>
                <w:kern w:val="0"/>
              </w:rPr>
              <w:t>ł</w:t>
            </w:r>
            <w:r w:rsidR="00D11C7A" w:rsidRPr="004C578B">
              <w:rPr>
                <w:rFonts w:asciiTheme="minorHAnsi" w:eastAsiaTheme="minorHAnsi" w:hAnsiTheme="minorHAnsi" w:cs="Arial"/>
                <w:kern w:val="0"/>
              </w:rPr>
              <w:t>ugo</w:t>
            </w:r>
            <w:r w:rsidR="00D11C7A">
              <w:rPr>
                <w:rFonts w:eastAsiaTheme="minorHAnsi" w:cs="Calibri"/>
                <w:kern w:val="0"/>
              </w:rPr>
              <w:t xml:space="preserve">ść </w:t>
            </w:r>
            <w:r w:rsidR="00D11C7A" w:rsidRPr="004C578B">
              <w:rPr>
                <w:rFonts w:asciiTheme="minorHAnsi" w:eastAsiaTheme="minorHAnsi" w:hAnsiTheme="minorHAnsi" w:cs="Arial"/>
                <w:kern w:val="0"/>
              </w:rPr>
              <w:t>wst</w:t>
            </w:r>
            <w:r w:rsidR="00D11C7A">
              <w:rPr>
                <w:rFonts w:eastAsiaTheme="minorHAnsi" w:cs="Calibri"/>
                <w:kern w:val="0"/>
              </w:rPr>
              <w:t>ę</w:t>
            </w:r>
            <w:r w:rsidR="00D11C7A" w:rsidRPr="004C578B">
              <w:rPr>
                <w:rFonts w:asciiTheme="minorHAnsi" w:eastAsiaTheme="minorHAnsi" w:hAnsiTheme="minorHAnsi" w:cs="Arial"/>
                <w:kern w:val="0"/>
              </w:rPr>
              <w:t>gi, z której wykonuje si</w:t>
            </w:r>
            <w:r w:rsidR="00D11C7A">
              <w:rPr>
                <w:rFonts w:eastAsiaTheme="minorHAnsi" w:cs="Calibri"/>
                <w:kern w:val="0"/>
              </w:rPr>
              <w:t>ę</w:t>
            </w:r>
            <w:r w:rsidR="00D11C7A" w:rsidRPr="004C578B">
              <w:rPr>
                <w:rFonts w:asciiTheme="minorHAnsi" w:eastAsiaTheme="minorHAnsi" w:hAnsiTheme="minorHAnsi" w:cs="ArialMT"/>
                <w:kern w:val="0"/>
              </w:rPr>
              <w:t xml:space="preserve"> </w:t>
            </w:r>
            <w:r w:rsidR="00D11C7A" w:rsidRPr="004C578B">
              <w:rPr>
                <w:rFonts w:asciiTheme="minorHAnsi" w:eastAsiaTheme="minorHAnsi" w:hAnsiTheme="minorHAnsi" w:cs="Arial"/>
                <w:kern w:val="0"/>
              </w:rPr>
              <w:t>kir (przed zawi</w:t>
            </w:r>
            <w:r w:rsidR="00D11C7A">
              <w:rPr>
                <w:rFonts w:eastAsiaTheme="minorHAnsi" w:cs="Calibri"/>
                <w:kern w:val="0"/>
              </w:rPr>
              <w:t>ą</w:t>
            </w:r>
            <w:r w:rsidR="00D11C7A" w:rsidRPr="004C578B">
              <w:rPr>
                <w:rFonts w:asciiTheme="minorHAnsi" w:eastAsiaTheme="minorHAnsi" w:hAnsiTheme="minorHAnsi" w:cs="Arial"/>
                <w:kern w:val="0"/>
              </w:rPr>
              <w:t>zaniem</w:t>
            </w:r>
            <w:r w:rsidR="00D11C7A">
              <w:rPr>
                <w:rFonts w:asciiTheme="minorHAnsi" w:eastAsiaTheme="minorHAnsi" w:hAnsiTheme="minorHAnsi" w:cs="Arial"/>
                <w:kern w:val="0"/>
              </w:rPr>
              <w:t xml:space="preserve"> </w:t>
            </w:r>
            <w:r>
              <w:rPr>
                <w:rFonts w:asciiTheme="minorHAnsi" w:eastAsiaTheme="minorHAnsi" w:hAnsiTheme="minorHAnsi" w:cs="Arial"/>
                <w:kern w:val="0"/>
              </w:rPr>
              <w:br/>
            </w:r>
            <w:r w:rsidR="00D11C7A" w:rsidRPr="004C578B">
              <w:rPr>
                <w:rFonts w:asciiTheme="minorHAnsi" w:eastAsiaTheme="minorHAnsi" w:hAnsiTheme="minorHAnsi" w:cs="Arial"/>
                <w:kern w:val="0"/>
              </w:rPr>
              <w:t>w kokard</w:t>
            </w:r>
            <w:r w:rsidR="00D11C7A">
              <w:rPr>
                <w:rFonts w:asciiTheme="minorHAnsi" w:eastAsiaTheme="minorHAnsi" w:hAnsiTheme="minorHAnsi" w:cs="Arial"/>
                <w:kern w:val="0"/>
              </w:rPr>
              <w:t>ę</w:t>
            </w:r>
            <w:r w:rsidR="00D11C7A" w:rsidRPr="004C578B">
              <w:rPr>
                <w:rFonts w:asciiTheme="minorHAnsi" w:eastAsiaTheme="minorHAnsi" w:hAnsiTheme="minorHAnsi" w:cs="Arial"/>
                <w:kern w:val="0"/>
              </w:rPr>
              <w:t>) powinna by</w:t>
            </w:r>
            <w:r w:rsidR="00D11C7A">
              <w:rPr>
                <w:rFonts w:eastAsiaTheme="minorHAnsi" w:cs="Calibri"/>
                <w:kern w:val="0"/>
              </w:rPr>
              <w:t>ć</w:t>
            </w:r>
            <w:r w:rsidR="00D11C7A" w:rsidRPr="004C578B">
              <w:rPr>
                <w:rFonts w:asciiTheme="minorHAnsi" w:eastAsiaTheme="minorHAnsi" w:hAnsiTheme="minorHAnsi" w:cs="ArialMT"/>
                <w:kern w:val="0"/>
              </w:rPr>
              <w:t xml:space="preserve"> </w:t>
            </w:r>
            <w:r w:rsidR="00D11C7A" w:rsidRPr="004C578B">
              <w:rPr>
                <w:rFonts w:asciiTheme="minorHAnsi" w:eastAsiaTheme="minorHAnsi" w:hAnsiTheme="minorHAnsi" w:cs="Arial"/>
                <w:kern w:val="0"/>
              </w:rPr>
              <w:t>równa d</w:t>
            </w:r>
            <w:r w:rsidR="00D11C7A">
              <w:rPr>
                <w:rFonts w:eastAsiaTheme="minorHAnsi" w:cs="Calibri"/>
                <w:kern w:val="0"/>
              </w:rPr>
              <w:t>ł</w:t>
            </w:r>
            <w:r w:rsidR="00D11C7A" w:rsidRPr="004C578B">
              <w:rPr>
                <w:rFonts w:asciiTheme="minorHAnsi" w:eastAsiaTheme="minorHAnsi" w:hAnsiTheme="minorHAnsi" w:cs="Arial"/>
                <w:kern w:val="0"/>
              </w:rPr>
              <w:t>ugo</w:t>
            </w:r>
            <w:r w:rsidR="00D11C7A">
              <w:rPr>
                <w:rFonts w:eastAsiaTheme="minorHAnsi" w:cs="Calibri"/>
                <w:kern w:val="0"/>
              </w:rPr>
              <w:t>ś</w:t>
            </w:r>
            <w:r w:rsidR="00D11C7A" w:rsidRPr="004C578B">
              <w:rPr>
                <w:rFonts w:asciiTheme="minorHAnsi" w:eastAsiaTheme="minorHAnsi" w:hAnsiTheme="minorHAnsi" w:cs="Arial"/>
                <w:kern w:val="0"/>
              </w:rPr>
              <w:t>ci flagi, a szeroko</w:t>
            </w:r>
            <w:r w:rsidR="00D11C7A">
              <w:rPr>
                <w:rFonts w:eastAsiaTheme="minorHAnsi" w:cs="Calibri"/>
                <w:kern w:val="0"/>
              </w:rPr>
              <w:t xml:space="preserve">ść </w:t>
            </w:r>
            <w:r w:rsidR="00D11C7A" w:rsidRPr="004C578B">
              <w:rPr>
                <w:rFonts w:asciiTheme="minorHAnsi" w:eastAsiaTheme="minorHAnsi" w:hAnsiTheme="minorHAnsi" w:cs="Arial"/>
                <w:kern w:val="0"/>
              </w:rPr>
              <w:t xml:space="preserve">równa </w:t>
            </w:r>
            <w:r>
              <w:rPr>
                <w:rFonts w:asciiTheme="minorHAnsi" w:eastAsiaTheme="minorHAnsi" w:hAnsiTheme="minorHAnsi" w:cs="Arial"/>
                <w:kern w:val="0"/>
              </w:rPr>
              <w:br/>
            </w:r>
            <w:r w:rsidR="00D11C7A" w:rsidRPr="004C578B">
              <w:rPr>
                <w:rFonts w:asciiTheme="minorHAnsi" w:eastAsiaTheme="minorHAnsi" w:hAnsiTheme="minorHAnsi" w:cs="Arial"/>
                <w:kern w:val="0"/>
              </w:rPr>
              <w:t>0,05 d</w:t>
            </w:r>
            <w:r w:rsidR="00D11C7A">
              <w:rPr>
                <w:rFonts w:asciiTheme="minorHAnsi" w:eastAsiaTheme="minorHAnsi" w:hAnsiTheme="minorHAnsi" w:cs="Arial"/>
                <w:kern w:val="0"/>
              </w:rPr>
              <w:t>ł</w:t>
            </w:r>
            <w:r w:rsidR="00D11C7A" w:rsidRPr="004C578B">
              <w:rPr>
                <w:rFonts w:asciiTheme="minorHAnsi" w:eastAsiaTheme="minorHAnsi" w:hAnsiTheme="minorHAnsi" w:cs="Arial"/>
                <w:kern w:val="0"/>
              </w:rPr>
              <w:t>ugo</w:t>
            </w:r>
            <w:r w:rsidR="00D11C7A">
              <w:rPr>
                <w:rFonts w:eastAsiaTheme="minorHAnsi" w:cs="Calibri"/>
                <w:kern w:val="0"/>
              </w:rPr>
              <w:t>ś</w:t>
            </w:r>
            <w:r w:rsidR="00D11C7A">
              <w:rPr>
                <w:rFonts w:asciiTheme="minorHAnsi" w:eastAsiaTheme="minorHAnsi" w:hAnsiTheme="minorHAnsi" w:cs="Arial"/>
                <w:kern w:val="0"/>
              </w:rPr>
              <w:t>ci flagi</w:t>
            </w:r>
            <w:r>
              <w:rPr>
                <w:rFonts w:asciiTheme="minorHAnsi" w:eastAsiaTheme="minorHAnsi" w:hAnsiTheme="minorHAnsi" w:cs="Arial"/>
                <w:kern w:val="0"/>
              </w:rPr>
              <w:t>.</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D11C7A" w:rsidTr="008F75A2">
        <w:trPr>
          <w:trHeight w:val="1690"/>
        </w:trPr>
        <w:tc>
          <w:tcPr>
            <w:tcW w:w="2518" w:type="dxa"/>
          </w:tcPr>
          <w:p w:rsidR="00D11C7A" w:rsidRPr="004C578B" w:rsidRDefault="00D11C7A"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Krok pogrzebowy</w:t>
            </w:r>
          </w:p>
        </w:tc>
        <w:tc>
          <w:tcPr>
            <w:tcW w:w="6804" w:type="dxa"/>
          </w:tcPr>
          <w:p w:rsidR="00D11C7A" w:rsidRP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Krok </w:t>
            </w:r>
            <w:r w:rsidR="007338C9" w:rsidRPr="004C578B">
              <w:rPr>
                <w:rFonts w:asciiTheme="minorHAnsi" w:eastAsiaTheme="minorHAnsi" w:hAnsiTheme="minorHAnsi" w:cs="Arial"/>
                <w:kern w:val="0"/>
              </w:rPr>
              <w:t xml:space="preserve">stosowany przez </w:t>
            </w:r>
            <w:r w:rsidR="007338C9">
              <w:rPr>
                <w:rFonts w:asciiTheme="minorHAnsi" w:eastAsiaTheme="minorHAnsi" w:hAnsiTheme="minorHAnsi" w:cs="Arial"/>
                <w:kern w:val="0"/>
              </w:rPr>
              <w:t>pożarniczą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asyst</w:t>
            </w:r>
            <w:r w:rsidR="007338C9">
              <w:rPr>
                <w:rFonts w:eastAsiaTheme="minorHAnsi" w:cs="Calibri"/>
                <w:kern w:val="0"/>
              </w:rPr>
              <w:t>ę</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honorow</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podczas</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uroczysto</w:t>
            </w:r>
            <w:r w:rsidR="007338C9">
              <w:rPr>
                <w:rFonts w:eastAsiaTheme="minorHAnsi" w:cs="Calibri"/>
                <w:kern w:val="0"/>
              </w:rPr>
              <w:t>ś</w:t>
            </w:r>
            <w:r w:rsidR="007338C9" w:rsidRPr="004C578B">
              <w:rPr>
                <w:rFonts w:asciiTheme="minorHAnsi" w:eastAsiaTheme="minorHAnsi" w:hAnsiTheme="minorHAnsi" w:cs="Arial"/>
                <w:kern w:val="0"/>
              </w:rPr>
              <w:t>ci pogrzebowych oraz podczas sk</w:t>
            </w:r>
            <w:r w:rsidR="007338C9">
              <w:rPr>
                <w:rFonts w:asciiTheme="minorHAnsi" w:eastAsiaTheme="minorHAnsi" w:hAnsiTheme="minorHAnsi" w:cs="Arial"/>
                <w:kern w:val="0"/>
              </w:rPr>
              <w:t>ł</w:t>
            </w:r>
            <w:r w:rsidR="007338C9" w:rsidRPr="004C578B">
              <w:rPr>
                <w:rFonts w:asciiTheme="minorHAnsi" w:eastAsiaTheme="minorHAnsi" w:hAnsiTheme="minorHAnsi" w:cs="Arial"/>
                <w:kern w:val="0"/>
              </w:rPr>
              <w:t>adania wie</w:t>
            </w:r>
            <w:r w:rsidR="007338C9">
              <w:rPr>
                <w:rFonts w:eastAsiaTheme="minorHAnsi" w:cs="Calibri"/>
                <w:kern w:val="0"/>
              </w:rPr>
              <w:t>ń</w:t>
            </w:r>
            <w:r w:rsidR="007338C9" w:rsidRPr="004C578B">
              <w:rPr>
                <w:rFonts w:asciiTheme="minorHAnsi" w:eastAsiaTheme="minorHAnsi" w:hAnsiTheme="minorHAnsi" w:cs="Arial"/>
                <w:kern w:val="0"/>
              </w:rPr>
              <w:t>ców</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i wi</w:t>
            </w:r>
            <w:r w:rsidR="007338C9">
              <w:rPr>
                <w:rFonts w:eastAsiaTheme="minorHAnsi" w:cs="Calibri"/>
                <w:kern w:val="0"/>
              </w:rPr>
              <w:t>ą</w:t>
            </w:r>
            <w:r w:rsidR="007338C9" w:rsidRPr="004C578B">
              <w:rPr>
                <w:rFonts w:asciiTheme="minorHAnsi" w:eastAsiaTheme="minorHAnsi" w:hAnsiTheme="minorHAnsi" w:cs="Arial"/>
                <w:kern w:val="0"/>
              </w:rPr>
              <w:t>zanek. Tempo marszu 52-56 kroków na minut</w:t>
            </w:r>
            <w:r w:rsidR="007338C9">
              <w:rPr>
                <w:rFonts w:eastAsiaTheme="minorHAnsi" w:cs="Calibri"/>
                <w:kern w:val="0"/>
              </w:rPr>
              <w:t>ę</w:t>
            </w:r>
            <w:r w:rsidR="007338C9" w:rsidRPr="004C578B">
              <w:rPr>
                <w:rFonts w:asciiTheme="minorHAnsi" w:eastAsiaTheme="minorHAnsi" w:hAnsiTheme="minorHAnsi" w:cs="Arial"/>
                <w:kern w:val="0"/>
              </w:rPr>
              <w:t>.</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Pozosta</w:t>
            </w:r>
            <w:r w:rsidR="007338C9">
              <w:rPr>
                <w:rFonts w:eastAsiaTheme="minorHAnsi" w:cs="Calibri"/>
                <w:kern w:val="0"/>
              </w:rPr>
              <w:t>ł</w:t>
            </w:r>
            <w:r w:rsidR="007338C9" w:rsidRPr="004C578B">
              <w:rPr>
                <w:rFonts w:asciiTheme="minorHAnsi" w:eastAsiaTheme="minorHAnsi" w:hAnsiTheme="minorHAnsi" w:cs="Arial"/>
                <w:kern w:val="0"/>
              </w:rPr>
              <w:t xml:space="preserve">e parametry marszu, jak </w:t>
            </w:r>
            <w:r>
              <w:rPr>
                <w:rFonts w:asciiTheme="minorHAnsi" w:eastAsiaTheme="minorHAnsi" w:hAnsiTheme="minorHAnsi" w:cs="Arial"/>
                <w:kern w:val="0"/>
              </w:rPr>
              <w:br/>
            </w:r>
            <w:r w:rsidR="007338C9" w:rsidRPr="004C578B">
              <w:rPr>
                <w:rFonts w:asciiTheme="minorHAnsi" w:eastAsiaTheme="minorHAnsi" w:hAnsiTheme="minorHAnsi" w:cs="Arial"/>
                <w:kern w:val="0"/>
              </w:rPr>
              <w:t>w kroku zwyk</w:t>
            </w:r>
            <w:r w:rsidR="007338C9">
              <w:rPr>
                <w:rFonts w:eastAsiaTheme="minorHAnsi" w:cs="Calibri"/>
                <w:kern w:val="0"/>
              </w:rPr>
              <w:t>ł</w:t>
            </w:r>
            <w:r w:rsidR="007338C9" w:rsidRPr="004C578B">
              <w:rPr>
                <w:rFonts w:asciiTheme="minorHAnsi" w:eastAsiaTheme="minorHAnsi" w:hAnsiTheme="minorHAnsi" w:cs="Arial"/>
                <w:kern w:val="0"/>
              </w:rPr>
              <w:t>ym, bez</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wymachu r</w:t>
            </w:r>
            <w:r w:rsidR="007338C9">
              <w:rPr>
                <w:rFonts w:eastAsiaTheme="minorHAnsi" w:cs="Calibri"/>
                <w:kern w:val="0"/>
              </w:rPr>
              <w:t>ę</w:t>
            </w:r>
            <w:r w:rsidR="007338C9" w:rsidRPr="004C578B">
              <w:rPr>
                <w:rFonts w:asciiTheme="minorHAnsi" w:eastAsiaTheme="minorHAnsi" w:hAnsiTheme="minorHAnsi" w:cs="Arial"/>
                <w:kern w:val="0"/>
              </w:rPr>
              <w:t xml:space="preserve">ki. </w:t>
            </w:r>
            <w:r w:rsidR="007338C9">
              <w:rPr>
                <w:rFonts w:eastAsiaTheme="minorHAnsi" w:cs="Calibri"/>
                <w:kern w:val="0"/>
              </w:rPr>
              <w:t>Strażacy</w:t>
            </w:r>
            <w:r w:rsidR="007338C9" w:rsidRPr="004C578B">
              <w:rPr>
                <w:rFonts w:asciiTheme="minorHAnsi" w:eastAsiaTheme="minorHAnsi" w:hAnsiTheme="minorHAnsi" w:cs="Arial"/>
                <w:kern w:val="0"/>
              </w:rPr>
              <w:t xml:space="preserve"> wyst</w:t>
            </w:r>
            <w:r w:rsidR="007338C9">
              <w:rPr>
                <w:rFonts w:eastAsiaTheme="minorHAnsi" w:cs="Calibri"/>
                <w:kern w:val="0"/>
              </w:rPr>
              <w:t>ę</w:t>
            </w:r>
            <w:r w:rsidR="007338C9" w:rsidRPr="004C578B">
              <w:rPr>
                <w:rFonts w:asciiTheme="minorHAnsi" w:eastAsiaTheme="minorHAnsi" w:hAnsiTheme="minorHAnsi" w:cs="Arial"/>
                <w:kern w:val="0"/>
              </w:rPr>
              <w:t>puj</w:t>
            </w:r>
            <w:r w:rsidR="007338C9">
              <w:rPr>
                <w:rFonts w:eastAsiaTheme="minorHAnsi" w:cs="Calibri"/>
                <w:kern w:val="0"/>
              </w:rPr>
              <w:t>ą</w:t>
            </w:r>
            <w:r w:rsidR="007338C9" w:rsidRPr="004C578B">
              <w:rPr>
                <w:rFonts w:asciiTheme="minorHAnsi" w:eastAsiaTheme="minorHAnsi" w:hAnsiTheme="minorHAnsi" w:cs="Arial"/>
                <w:kern w:val="0"/>
              </w:rPr>
              <w:t>cy indywidualnie id</w:t>
            </w:r>
            <w:r w:rsidR="007338C9">
              <w:rPr>
                <w:rFonts w:eastAsiaTheme="minorHAnsi" w:cs="Calibri"/>
                <w:kern w:val="0"/>
              </w:rPr>
              <w:t>ą</w:t>
            </w:r>
            <w:r w:rsidR="007338C9" w:rsidRPr="004C578B">
              <w:rPr>
                <w:rFonts w:asciiTheme="minorHAnsi" w:eastAsiaTheme="minorHAnsi" w:hAnsiTheme="minorHAnsi" w:cs="Arial"/>
                <w:kern w:val="0"/>
              </w:rPr>
              <w:t>cy</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w kondukcie pogrzebowym, nie zdejmuj</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nakrycia g</w:t>
            </w:r>
            <w:r w:rsidR="007338C9">
              <w:rPr>
                <w:rFonts w:eastAsiaTheme="minorHAnsi" w:cs="Calibri"/>
                <w:kern w:val="0"/>
              </w:rPr>
              <w:t>ł</w:t>
            </w:r>
            <w:r w:rsidR="007338C9">
              <w:rPr>
                <w:rFonts w:asciiTheme="minorHAnsi" w:eastAsiaTheme="minorHAnsi" w:hAnsiTheme="minorHAnsi" w:cs="Arial"/>
                <w:kern w:val="0"/>
              </w:rPr>
              <w:t>owy</w:t>
            </w:r>
            <w:r>
              <w:rPr>
                <w:rFonts w:asciiTheme="minorHAnsi" w:eastAsiaTheme="minorHAnsi" w:hAnsiTheme="minorHAnsi" w:cs="Arial"/>
                <w:kern w:val="0"/>
              </w:rPr>
              <w:t>.</w:t>
            </w:r>
          </w:p>
        </w:tc>
      </w:tr>
      <w:tr w:rsidR="007338C9" w:rsidTr="008F75A2">
        <w:trPr>
          <w:trHeight w:val="410"/>
        </w:trPr>
        <w:tc>
          <w:tcPr>
            <w:tcW w:w="2518" w:type="dxa"/>
          </w:tcPr>
          <w:p w:rsidR="007338C9" w:rsidRPr="004C578B" w:rsidRDefault="007338C9"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Mistrz ceremonii</w:t>
            </w:r>
          </w:p>
        </w:tc>
        <w:tc>
          <w:tcPr>
            <w:tcW w:w="6804" w:type="dxa"/>
          </w:tcPr>
          <w:p w:rsidR="007338C9" w:rsidRDefault="00ED5491" w:rsidP="008F75A2">
            <w:pPr>
              <w:widowControl/>
              <w:suppressAutoHyphens w:val="0"/>
              <w:autoSpaceDE w:val="0"/>
              <w:adjustRightInd w:val="0"/>
              <w:jc w:val="both"/>
              <w:textAlignment w:val="auto"/>
              <w:rPr>
                <w:rFonts w:eastAsiaTheme="minorHAnsi" w:cs="Calibri"/>
                <w:kern w:val="0"/>
              </w:rPr>
            </w:pPr>
            <w:r w:rsidRPr="004C578B">
              <w:rPr>
                <w:rFonts w:asciiTheme="minorHAnsi" w:eastAsiaTheme="minorHAnsi" w:hAnsiTheme="minorHAnsi" w:cs="Arial"/>
                <w:kern w:val="0"/>
              </w:rPr>
              <w:t xml:space="preserve">Osoba </w:t>
            </w:r>
            <w:r w:rsidR="007338C9" w:rsidRPr="004C578B">
              <w:rPr>
                <w:rFonts w:asciiTheme="minorHAnsi" w:eastAsiaTheme="minorHAnsi" w:hAnsiTheme="minorHAnsi" w:cs="Arial"/>
                <w:kern w:val="0"/>
              </w:rPr>
              <w:t>prowadz</w:t>
            </w:r>
            <w:r w:rsidR="007338C9">
              <w:rPr>
                <w:rFonts w:eastAsiaTheme="minorHAnsi" w:cs="Calibri"/>
                <w:kern w:val="0"/>
              </w:rPr>
              <w:t>ą</w:t>
            </w:r>
            <w:r w:rsidR="007338C9" w:rsidRPr="004C578B">
              <w:rPr>
                <w:rFonts w:asciiTheme="minorHAnsi" w:eastAsiaTheme="minorHAnsi" w:hAnsiTheme="minorHAnsi" w:cs="Arial"/>
                <w:kern w:val="0"/>
              </w:rPr>
              <w:t>ca uroczysto</w:t>
            </w:r>
            <w:r w:rsidR="007338C9">
              <w:rPr>
                <w:rFonts w:eastAsiaTheme="minorHAnsi" w:cs="Calibri"/>
                <w:kern w:val="0"/>
              </w:rPr>
              <w:t>ść</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pogrzebow</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bezwyznaniow</w:t>
            </w:r>
            <w:r w:rsidR="007338C9">
              <w:rPr>
                <w:rFonts w:eastAsiaTheme="minorHAnsi" w:cs="Calibri"/>
                <w:kern w:val="0"/>
              </w:rPr>
              <w:t>ą</w:t>
            </w:r>
            <w:r>
              <w:rPr>
                <w:rFonts w:eastAsiaTheme="minorHAnsi" w:cs="Calibri"/>
                <w:kern w:val="0"/>
              </w:rPr>
              <w:t>.</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7338C9" w:rsidTr="008F75A2">
        <w:trPr>
          <w:trHeight w:val="1691"/>
        </w:trPr>
        <w:tc>
          <w:tcPr>
            <w:tcW w:w="2518" w:type="dxa"/>
          </w:tcPr>
          <w:p w:rsidR="007338C9" w:rsidRPr="004C578B" w:rsidRDefault="007338C9"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Opuszczenie flagi pa</w:t>
            </w:r>
            <w:r>
              <w:rPr>
                <w:rFonts w:eastAsiaTheme="minorHAnsi" w:cs="Calibri"/>
                <w:b/>
                <w:bCs/>
                <w:kern w:val="0"/>
              </w:rPr>
              <w:t>ń</w:t>
            </w:r>
            <w:r w:rsidRPr="004C578B">
              <w:rPr>
                <w:rFonts w:asciiTheme="minorHAnsi" w:eastAsiaTheme="minorHAnsi" w:hAnsiTheme="minorHAnsi" w:cs="Arial"/>
                <w:b/>
                <w:bCs/>
                <w:kern w:val="0"/>
              </w:rPr>
              <w:t xml:space="preserve">stwowej RP na znak </w:t>
            </w:r>
            <w:r>
              <w:rPr>
                <w:rFonts w:eastAsiaTheme="minorHAnsi" w:cs="Calibri"/>
                <w:b/>
                <w:bCs/>
                <w:kern w:val="0"/>
              </w:rPr>
              <w:t>ż</w:t>
            </w:r>
            <w:r w:rsidRPr="004C578B">
              <w:rPr>
                <w:rFonts w:asciiTheme="minorHAnsi" w:eastAsiaTheme="minorHAnsi" w:hAnsiTheme="minorHAnsi" w:cs="Arial"/>
                <w:b/>
                <w:bCs/>
                <w:kern w:val="0"/>
              </w:rPr>
              <w:t>a</w:t>
            </w:r>
            <w:r>
              <w:rPr>
                <w:rFonts w:eastAsiaTheme="minorHAnsi" w:cs="Calibri"/>
                <w:b/>
                <w:bCs/>
                <w:kern w:val="0"/>
              </w:rPr>
              <w:t>ł</w:t>
            </w:r>
            <w:r w:rsidRPr="004C578B">
              <w:rPr>
                <w:rFonts w:asciiTheme="minorHAnsi" w:eastAsiaTheme="minorHAnsi" w:hAnsiTheme="minorHAnsi" w:cs="Arial"/>
                <w:b/>
                <w:bCs/>
                <w:kern w:val="0"/>
              </w:rPr>
              <w:t>oby</w:t>
            </w:r>
          </w:p>
        </w:tc>
        <w:tc>
          <w:tcPr>
            <w:tcW w:w="6804" w:type="dxa"/>
          </w:tcPr>
          <w:p w:rsidR="007338C9"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Polega </w:t>
            </w:r>
            <w:r w:rsidR="007338C9" w:rsidRPr="004C578B">
              <w:rPr>
                <w:rFonts w:asciiTheme="minorHAnsi" w:eastAsiaTheme="minorHAnsi" w:hAnsiTheme="minorHAnsi" w:cs="Arial"/>
                <w:kern w:val="0"/>
              </w:rPr>
              <w:t>na opuszczeniu flagi do po</w:t>
            </w:r>
            <w:r w:rsidR="007338C9">
              <w:rPr>
                <w:rFonts w:eastAsiaTheme="minorHAnsi" w:cs="Calibri"/>
                <w:kern w:val="0"/>
              </w:rPr>
              <w:t>ł</w:t>
            </w:r>
            <w:r w:rsidR="007338C9" w:rsidRPr="004C578B">
              <w:rPr>
                <w:rFonts w:asciiTheme="minorHAnsi" w:eastAsiaTheme="minorHAnsi" w:hAnsiTheme="minorHAnsi" w:cs="Arial"/>
                <w:kern w:val="0"/>
              </w:rPr>
              <w:t xml:space="preserve">owy masztu; gdy </w:t>
            </w:r>
            <w:r w:rsidR="007338C9">
              <w:rPr>
                <w:rFonts w:eastAsiaTheme="minorHAnsi" w:cs="Calibri"/>
                <w:kern w:val="0"/>
              </w:rPr>
              <w:t>ż</w:t>
            </w:r>
            <w:r w:rsidR="007338C9" w:rsidRPr="004C578B">
              <w:rPr>
                <w:rFonts w:asciiTheme="minorHAnsi" w:eastAsiaTheme="minorHAnsi" w:hAnsiTheme="minorHAnsi" w:cs="Arial"/>
                <w:kern w:val="0"/>
              </w:rPr>
              <w:t>a</w:t>
            </w:r>
            <w:r w:rsidR="007338C9">
              <w:rPr>
                <w:rFonts w:eastAsiaTheme="minorHAnsi" w:cs="Calibri"/>
                <w:kern w:val="0"/>
              </w:rPr>
              <w:t>ł</w:t>
            </w:r>
            <w:r w:rsidR="007338C9" w:rsidRPr="004C578B">
              <w:rPr>
                <w:rFonts w:asciiTheme="minorHAnsi" w:eastAsiaTheme="minorHAnsi" w:hAnsiTheme="minorHAnsi" w:cs="Arial"/>
                <w:kern w:val="0"/>
              </w:rPr>
              <w:t>oba</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zosta</w:t>
            </w:r>
            <w:r w:rsidR="007338C9">
              <w:rPr>
                <w:rFonts w:eastAsiaTheme="minorHAnsi" w:cs="Calibri"/>
                <w:kern w:val="0"/>
              </w:rPr>
              <w:t>ł</w:t>
            </w:r>
            <w:r w:rsidR="007338C9" w:rsidRPr="004C578B">
              <w:rPr>
                <w:rFonts w:asciiTheme="minorHAnsi" w:eastAsiaTheme="minorHAnsi" w:hAnsiTheme="minorHAnsi" w:cs="Arial"/>
                <w:kern w:val="0"/>
              </w:rPr>
              <w:t>a og</w:t>
            </w:r>
            <w:r w:rsidR="007338C9">
              <w:rPr>
                <w:rFonts w:eastAsiaTheme="minorHAnsi" w:cs="Calibri"/>
                <w:kern w:val="0"/>
              </w:rPr>
              <w:t>ł</w:t>
            </w:r>
            <w:r w:rsidR="007338C9" w:rsidRPr="004C578B">
              <w:rPr>
                <w:rFonts w:asciiTheme="minorHAnsi" w:eastAsiaTheme="minorHAnsi" w:hAnsiTheme="minorHAnsi" w:cs="Arial"/>
                <w:kern w:val="0"/>
              </w:rPr>
              <w:t>oszona ju</w:t>
            </w:r>
            <w:r w:rsidR="007338C9">
              <w:rPr>
                <w:rFonts w:eastAsiaTheme="minorHAnsi" w:cs="Calibri"/>
                <w:kern w:val="0"/>
              </w:rPr>
              <w:t>ż</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po rannym podniesieniu flagi, wówczas</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opuszcza si</w:t>
            </w:r>
            <w:r w:rsidR="007338C9">
              <w:rPr>
                <w:rFonts w:eastAsiaTheme="minorHAnsi" w:cs="Calibri"/>
                <w:kern w:val="0"/>
              </w:rPr>
              <w:t>ę</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j</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wolno do polowy wysoko</w:t>
            </w:r>
            <w:r w:rsidR="007338C9">
              <w:rPr>
                <w:rFonts w:eastAsiaTheme="minorHAnsi" w:cs="Calibri"/>
                <w:kern w:val="0"/>
              </w:rPr>
              <w:t>ś</w:t>
            </w:r>
            <w:r w:rsidR="007338C9" w:rsidRPr="004C578B">
              <w:rPr>
                <w:rFonts w:asciiTheme="minorHAnsi" w:eastAsiaTheme="minorHAnsi" w:hAnsiTheme="minorHAnsi" w:cs="Arial"/>
                <w:kern w:val="0"/>
              </w:rPr>
              <w:t>ci masztu; je</w:t>
            </w:r>
            <w:r w:rsidR="007338C9">
              <w:rPr>
                <w:rFonts w:eastAsiaTheme="minorHAnsi" w:cs="Calibri"/>
                <w:kern w:val="0"/>
              </w:rPr>
              <w:t>ż</w:t>
            </w:r>
            <w:r w:rsidR="007338C9" w:rsidRPr="004C578B">
              <w:rPr>
                <w:rFonts w:asciiTheme="minorHAnsi" w:eastAsiaTheme="minorHAnsi" w:hAnsiTheme="minorHAnsi" w:cs="Arial"/>
                <w:kern w:val="0"/>
              </w:rPr>
              <w:t>eli</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flaga nie by</w:t>
            </w:r>
            <w:r w:rsidR="007338C9">
              <w:rPr>
                <w:rFonts w:asciiTheme="minorHAnsi" w:eastAsiaTheme="minorHAnsi" w:hAnsiTheme="minorHAnsi" w:cs="Arial"/>
                <w:kern w:val="0"/>
              </w:rPr>
              <w:t>ł</w:t>
            </w:r>
            <w:r w:rsidR="007338C9" w:rsidRPr="004C578B">
              <w:rPr>
                <w:rFonts w:asciiTheme="minorHAnsi" w:eastAsiaTheme="minorHAnsi" w:hAnsiTheme="minorHAnsi" w:cs="Arial"/>
                <w:kern w:val="0"/>
              </w:rPr>
              <w:t>a do og</w:t>
            </w:r>
            <w:r w:rsidR="007338C9">
              <w:rPr>
                <w:rFonts w:eastAsiaTheme="minorHAnsi" w:cs="Calibri"/>
                <w:kern w:val="0"/>
              </w:rPr>
              <w:t>ł</w:t>
            </w:r>
            <w:r w:rsidR="007338C9" w:rsidRPr="004C578B">
              <w:rPr>
                <w:rFonts w:asciiTheme="minorHAnsi" w:eastAsiaTheme="minorHAnsi" w:hAnsiTheme="minorHAnsi" w:cs="Arial"/>
                <w:kern w:val="0"/>
              </w:rPr>
              <w:t xml:space="preserve">oszenia </w:t>
            </w:r>
            <w:r w:rsidR="007338C9">
              <w:rPr>
                <w:rFonts w:eastAsiaTheme="minorHAnsi" w:cs="Calibri"/>
                <w:kern w:val="0"/>
              </w:rPr>
              <w:t>ż</w:t>
            </w:r>
            <w:r w:rsidR="007338C9" w:rsidRPr="004C578B">
              <w:rPr>
                <w:rFonts w:asciiTheme="minorHAnsi" w:eastAsiaTheme="minorHAnsi" w:hAnsiTheme="minorHAnsi" w:cs="Arial"/>
                <w:kern w:val="0"/>
              </w:rPr>
              <w:t>a</w:t>
            </w:r>
            <w:r w:rsidR="007338C9">
              <w:rPr>
                <w:rFonts w:eastAsiaTheme="minorHAnsi" w:cs="Calibri"/>
                <w:kern w:val="0"/>
              </w:rPr>
              <w:t>ł</w:t>
            </w:r>
            <w:r w:rsidR="007338C9" w:rsidRPr="004C578B">
              <w:rPr>
                <w:rFonts w:asciiTheme="minorHAnsi" w:eastAsiaTheme="minorHAnsi" w:hAnsiTheme="minorHAnsi" w:cs="Arial"/>
                <w:kern w:val="0"/>
              </w:rPr>
              <w:t>oby podniesiona, wtedy nale</w:t>
            </w:r>
            <w:r w:rsidR="007338C9">
              <w:rPr>
                <w:rFonts w:eastAsiaTheme="minorHAnsi" w:cs="Calibri"/>
                <w:kern w:val="0"/>
              </w:rPr>
              <w:t>ż</w:t>
            </w:r>
            <w:r w:rsidR="007338C9" w:rsidRPr="004C578B">
              <w:rPr>
                <w:rFonts w:asciiTheme="minorHAnsi" w:eastAsiaTheme="minorHAnsi" w:hAnsiTheme="minorHAnsi" w:cs="Arial"/>
                <w:kern w:val="0"/>
              </w:rPr>
              <w:t>y</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najpierw podnie</w:t>
            </w:r>
            <w:r w:rsidR="007338C9">
              <w:rPr>
                <w:rFonts w:asciiTheme="minorHAnsi" w:eastAsiaTheme="minorHAnsi" w:hAnsiTheme="minorHAnsi" w:cs="Arial"/>
                <w:kern w:val="0"/>
              </w:rPr>
              <w:t>ść</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flag</w:t>
            </w:r>
            <w:r w:rsidR="007338C9">
              <w:rPr>
                <w:rFonts w:eastAsiaTheme="minorHAnsi" w:cs="Calibri"/>
                <w:kern w:val="0"/>
              </w:rPr>
              <w:t>ę</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wolno do pe</w:t>
            </w:r>
            <w:r w:rsidR="007338C9">
              <w:rPr>
                <w:rFonts w:eastAsiaTheme="minorHAnsi" w:cs="Calibri"/>
                <w:kern w:val="0"/>
              </w:rPr>
              <w:t>ł</w:t>
            </w:r>
            <w:r w:rsidR="007338C9" w:rsidRPr="004C578B">
              <w:rPr>
                <w:rFonts w:asciiTheme="minorHAnsi" w:eastAsiaTheme="minorHAnsi" w:hAnsiTheme="minorHAnsi" w:cs="Arial"/>
                <w:kern w:val="0"/>
              </w:rPr>
              <w:t>nej wysoko</w:t>
            </w:r>
            <w:r w:rsidR="007338C9">
              <w:rPr>
                <w:rFonts w:eastAsiaTheme="minorHAnsi" w:cs="Calibri"/>
                <w:kern w:val="0"/>
              </w:rPr>
              <w:t>ś</w:t>
            </w:r>
            <w:r w:rsidR="007338C9" w:rsidRPr="004C578B">
              <w:rPr>
                <w:rFonts w:asciiTheme="minorHAnsi" w:eastAsiaTheme="minorHAnsi" w:hAnsiTheme="minorHAnsi" w:cs="Arial"/>
                <w:kern w:val="0"/>
              </w:rPr>
              <w:t>ci masztu,</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a nast</w:t>
            </w:r>
            <w:r w:rsidR="007338C9">
              <w:rPr>
                <w:rFonts w:eastAsiaTheme="minorHAnsi" w:cs="Calibri"/>
                <w:kern w:val="0"/>
              </w:rPr>
              <w:t>ę</w:t>
            </w:r>
            <w:r w:rsidR="007338C9" w:rsidRPr="004C578B">
              <w:rPr>
                <w:rFonts w:asciiTheme="minorHAnsi" w:eastAsiaTheme="minorHAnsi" w:hAnsiTheme="minorHAnsi" w:cs="Arial"/>
                <w:kern w:val="0"/>
              </w:rPr>
              <w:t>pnie równie wolno opu</w:t>
            </w:r>
            <w:r w:rsidR="007338C9">
              <w:rPr>
                <w:rFonts w:eastAsiaTheme="minorHAnsi" w:cs="Calibri"/>
                <w:kern w:val="0"/>
              </w:rPr>
              <w:t>ś</w:t>
            </w:r>
            <w:r w:rsidR="007338C9" w:rsidRPr="004C578B">
              <w:rPr>
                <w:rFonts w:asciiTheme="minorHAnsi" w:eastAsiaTheme="minorHAnsi" w:hAnsiTheme="minorHAnsi" w:cs="Arial"/>
                <w:kern w:val="0"/>
              </w:rPr>
              <w:t>ci</w:t>
            </w:r>
            <w:r w:rsidR="007338C9">
              <w:rPr>
                <w:rFonts w:eastAsiaTheme="minorHAnsi" w:cs="Calibri"/>
                <w:kern w:val="0"/>
              </w:rPr>
              <w:t>ć</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j</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do po</w:t>
            </w:r>
            <w:r w:rsidR="007338C9">
              <w:rPr>
                <w:rFonts w:eastAsiaTheme="minorHAnsi" w:cs="Calibri"/>
                <w:kern w:val="0"/>
              </w:rPr>
              <w:t>ł</w:t>
            </w:r>
            <w:r w:rsidR="007338C9" w:rsidRPr="004C578B">
              <w:rPr>
                <w:rFonts w:asciiTheme="minorHAnsi" w:eastAsiaTheme="minorHAnsi" w:hAnsiTheme="minorHAnsi" w:cs="Arial"/>
                <w:kern w:val="0"/>
              </w:rPr>
              <w:t>owy wysoko</w:t>
            </w:r>
            <w:r w:rsidR="007338C9">
              <w:rPr>
                <w:rFonts w:eastAsiaTheme="minorHAnsi" w:cs="Calibri"/>
                <w:kern w:val="0"/>
              </w:rPr>
              <w:t>ś</w:t>
            </w:r>
            <w:r w:rsidR="007338C9" w:rsidRPr="004C578B">
              <w:rPr>
                <w:rFonts w:asciiTheme="minorHAnsi" w:eastAsiaTheme="minorHAnsi" w:hAnsiTheme="minorHAnsi" w:cs="Arial"/>
                <w:kern w:val="0"/>
              </w:rPr>
              <w:t>ci</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masztu</w:t>
            </w:r>
            <w:r>
              <w:rPr>
                <w:rFonts w:asciiTheme="minorHAnsi" w:eastAsiaTheme="minorHAnsi" w:hAnsiTheme="minorHAnsi" w:cs="Arial"/>
                <w:kern w:val="0"/>
              </w:rPr>
              <w:t>.</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7338C9" w:rsidTr="008F75A2">
        <w:trPr>
          <w:trHeight w:val="979"/>
        </w:trPr>
        <w:tc>
          <w:tcPr>
            <w:tcW w:w="2518" w:type="dxa"/>
          </w:tcPr>
          <w:p w:rsidR="007338C9" w:rsidRPr="004C578B" w:rsidRDefault="007338C9"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lastRenderedPageBreak/>
              <w:t xml:space="preserve">Poduszka </w:t>
            </w:r>
            <w:r>
              <w:rPr>
                <w:rFonts w:eastAsiaTheme="minorHAnsi" w:cs="Calibri"/>
                <w:b/>
                <w:bCs/>
                <w:kern w:val="0"/>
              </w:rPr>
              <w:t>ż</w:t>
            </w:r>
            <w:r w:rsidRPr="004C578B">
              <w:rPr>
                <w:rFonts w:asciiTheme="minorHAnsi" w:eastAsiaTheme="minorHAnsi" w:hAnsiTheme="minorHAnsi" w:cs="Arial"/>
                <w:b/>
                <w:bCs/>
                <w:kern w:val="0"/>
              </w:rPr>
              <w:t>a</w:t>
            </w:r>
            <w:r>
              <w:rPr>
                <w:rFonts w:eastAsiaTheme="minorHAnsi" w:cs="Calibri"/>
                <w:b/>
                <w:bCs/>
                <w:kern w:val="0"/>
              </w:rPr>
              <w:t>ł</w:t>
            </w:r>
            <w:r w:rsidRPr="004C578B">
              <w:rPr>
                <w:rFonts w:asciiTheme="minorHAnsi" w:eastAsiaTheme="minorHAnsi" w:hAnsiTheme="minorHAnsi" w:cs="Arial"/>
                <w:b/>
                <w:bCs/>
                <w:kern w:val="0"/>
              </w:rPr>
              <w:t>obna</w:t>
            </w:r>
          </w:p>
        </w:tc>
        <w:tc>
          <w:tcPr>
            <w:tcW w:w="6804" w:type="dxa"/>
          </w:tcPr>
          <w:p w:rsidR="007338C9" w:rsidRP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Poduszka </w:t>
            </w:r>
            <w:r w:rsidR="007338C9" w:rsidRPr="004C578B">
              <w:rPr>
                <w:rFonts w:asciiTheme="minorHAnsi" w:eastAsiaTheme="minorHAnsi" w:hAnsiTheme="minorHAnsi" w:cs="Arial"/>
                <w:kern w:val="0"/>
              </w:rPr>
              <w:t>o wymiarach 35</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x</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35 cm obszyta ciemno-czerwonym</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suknem, na której w czasie uroczysto</w:t>
            </w:r>
            <w:r w:rsidR="007338C9">
              <w:rPr>
                <w:rFonts w:eastAsiaTheme="minorHAnsi" w:cs="Calibri"/>
                <w:kern w:val="0"/>
              </w:rPr>
              <w:t>ś</w:t>
            </w:r>
            <w:r w:rsidR="007338C9" w:rsidRPr="004C578B">
              <w:rPr>
                <w:rFonts w:asciiTheme="minorHAnsi" w:eastAsiaTheme="minorHAnsi" w:hAnsiTheme="minorHAnsi" w:cs="Arial"/>
                <w:kern w:val="0"/>
              </w:rPr>
              <w:t xml:space="preserve">ci </w:t>
            </w:r>
            <w:r w:rsidR="007338C9">
              <w:rPr>
                <w:rFonts w:eastAsiaTheme="minorHAnsi" w:cs="Calibri"/>
                <w:kern w:val="0"/>
              </w:rPr>
              <w:t>ż</w:t>
            </w:r>
            <w:r w:rsidR="007338C9" w:rsidRPr="004C578B">
              <w:rPr>
                <w:rFonts w:asciiTheme="minorHAnsi" w:eastAsiaTheme="minorHAnsi" w:hAnsiTheme="minorHAnsi" w:cs="Arial"/>
                <w:kern w:val="0"/>
              </w:rPr>
              <w:t>a</w:t>
            </w:r>
            <w:r w:rsidR="007338C9">
              <w:rPr>
                <w:rFonts w:eastAsiaTheme="minorHAnsi" w:cs="Calibri"/>
                <w:kern w:val="0"/>
              </w:rPr>
              <w:t>ł</w:t>
            </w:r>
            <w:r w:rsidR="007338C9" w:rsidRPr="004C578B">
              <w:rPr>
                <w:rFonts w:asciiTheme="minorHAnsi" w:eastAsiaTheme="minorHAnsi" w:hAnsiTheme="minorHAnsi" w:cs="Arial"/>
                <w:kern w:val="0"/>
              </w:rPr>
              <w:t>obnych</w:t>
            </w:r>
            <w:r w:rsidR="007338C9">
              <w:rPr>
                <w:rFonts w:asciiTheme="minorHAnsi" w:eastAsiaTheme="minorHAnsi" w:hAnsiTheme="minorHAnsi" w:cs="Arial"/>
                <w:kern w:val="0"/>
              </w:rPr>
              <w:t xml:space="preserve"> </w:t>
            </w:r>
            <w:r w:rsidR="007338C9" w:rsidRPr="004C578B">
              <w:rPr>
                <w:rFonts w:asciiTheme="minorHAnsi" w:eastAsiaTheme="minorHAnsi" w:hAnsiTheme="minorHAnsi" w:cs="Arial"/>
                <w:kern w:val="0"/>
              </w:rPr>
              <w:t>eksponowane s</w:t>
            </w:r>
            <w:r w:rsidR="007338C9">
              <w:rPr>
                <w:rFonts w:eastAsiaTheme="minorHAnsi" w:cs="Calibri"/>
                <w:kern w:val="0"/>
              </w:rPr>
              <w:t>ą</w:t>
            </w:r>
            <w:r w:rsidR="007338C9" w:rsidRPr="004C578B">
              <w:rPr>
                <w:rFonts w:asciiTheme="minorHAnsi" w:eastAsiaTheme="minorHAnsi" w:hAnsiTheme="minorHAnsi" w:cs="ArialMT"/>
                <w:kern w:val="0"/>
              </w:rPr>
              <w:t xml:space="preserve"> </w:t>
            </w:r>
            <w:r w:rsidR="007338C9" w:rsidRPr="004C578B">
              <w:rPr>
                <w:rFonts w:asciiTheme="minorHAnsi" w:eastAsiaTheme="minorHAnsi" w:hAnsiTheme="minorHAnsi" w:cs="Arial"/>
                <w:kern w:val="0"/>
              </w:rPr>
              <w:t>odznaki orderów i odznacze</w:t>
            </w:r>
            <w:r w:rsidR="007338C9">
              <w:rPr>
                <w:rFonts w:asciiTheme="minorHAnsi" w:eastAsiaTheme="minorHAnsi" w:hAnsiTheme="minorHAnsi" w:cs="Arial"/>
                <w:kern w:val="0"/>
              </w:rPr>
              <w:t>ń</w:t>
            </w:r>
            <w:r>
              <w:rPr>
                <w:rFonts w:asciiTheme="minorHAnsi" w:eastAsiaTheme="minorHAnsi" w:hAnsiTheme="minorHAnsi" w:cs="Arial"/>
                <w:kern w:val="0"/>
              </w:rPr>
              <w:t>.</w:t>
            </w:r>
          </w:p>
        </w:tc>
      </w:tr>
      <w:tr w:rsidR="007338C9" w:rsidTr="008F75A2">
        <w:trPr>
          <w:trHeight w:val="709"/>
        </w:trPr>
        <w:tc>
          <w:tcPr>
            <w:tcW w:w="2518" w:type="dxa"/>
          </w:tcPr>
          <w:p w:rsidR="007338C9" w:rsidRPr="004C578B" w:rsidRDefault="007338C9" w:rsidP="008F75A2">
            <w:pPr>
              <w:widowControl/>
              <w:suppressAutoHyphens w:val="0"/>
              <w:autoSpaceDE w:val="0"/>
              <w:adjustRightInd w:val="0"/>
              <w:textAlignment w:val="auto"/>
              <w:rPr>
                <w:rFonts w:asciiTheme="minorHAnsi" w:eastAsiaTheme="minorHAnsi" w:hAnsiTheme="minorHAnsi" w:cs="Arial"/>
                <w:b/>
                <w:bCs/>
                <w:kern w:val="0"/>
              </w:rPr>
            </w:pPr>
            <w:proofErr w:type="spellStart"/>
            <w:r w:rsidRPr="004C578B">
              <w:rPr>
                <w:rFonts w:asciiTheme="minorHAnsi" w:eastAsiaTheme="minorHAnsi" w:hAnsiTheme="minorHAnsi" w:cs="Arial"/>
                <w:b/>
                <w:bCs/>
                <w:kern w:val="0"/>
              </w:rPr>
              <w:t>Precedencja</w:t>
            </w:r>
            <w:proofErr w:type="spellEnd"/>
          </w:p>
        </w:tc>
        <w:tc>
          <w:tcPr>
            <w:tcW w:w="6804" w:type="dxa"/>
          </w:tcPr>
          <w:p w:rsidR="007338C9" w:rsidRP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Porz</w:t>
            </w:r>
            <w:r>
              <w:rPr>
                <w:rFonts w:eastAsiaTheme="minorHAnsi" w:cs="Calibri"/>
                <w:kern w:val="0"/>
              </w:rPr>
              <w:t>ą</w:t>
            </w:r>
            <w:r w:rsidRPr="004C578B">
              <w:rPr>
                <w:rFonts w:asciiTheme="minorHAnsi" w:eastAsiaTheme="minorHAnsi" w:hAnsiTheme="minorHAnsi" w:cs="Arial"/>
                <w:kern w:val="0"/>
              </w:rPr>
              <w:t>dek, pierwsze</w:t>
            </w:r>
            <w:r>
              <w:rPr>
                <w:rFonts w:eastAsiaTheme="minorHAnsi" w:cs="Calibri"/>
                <w:kern w:val="0"/>
              </w:rPr>
              <w:t>ń</w:t>
            </w:r>
            <w:r w:rsidRPr="004C578B">
              <w:rPr>
                <w:rFonts w:asciiTheme="minorHAnsi" w:eastAsiaTheme="minorHAnsi" w:hAnsiTheme="minorHAnsi" w:cs="Arial"/>
                <w:kern w:val="0"/>
              </w:rPr>
              <w:t>stwo (witania, przemawiania, zajmowania</w:t>
            </w:r>
            <w:r>
              <w:rPr>
                <w:rFonts w:asciiTheme="minorHAnsi" w:eastAsiaTheme="minorHAnsi" w:hAnsiTheme="minorHAnsi" w:cs="Arial"/>
                <w:kern w:val="0"/>
              </w:rPr>
              <w:t xml:space="preserve"> </w:t>
            </w:r>
            <w:r w:rsidRPr="004C578B">
              <w:rPr>
                <w:rFonts w:asciiTheme="minorHAnsi" w:eastAsiaTheme="minorHAnsi" w:hAnsiTheme="minorHAnsi" w:cs="Arial"/>
                <w:kern w:val="0"/>
              </w:rPr>
              <w:t>miejsc), kolejno</w:t>
            </w:r>
            <w:r>
              <w:rPr>
                <w:rFonts w:eastAsiaTheme="minorHAnsi" w:cs="Calibri"/>
                <w:kern w:val="0"/>
              </w:rPr>
              <w:t>ść</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ustalona zasadami protoko</w:t>
            </w:r>
            <w:r>
              <w:rPr>
                <w:rFonts w:eastAsiaTheme="minorHAnsi" w:cs="Calibri"/>
                <w:kern w:val="0"/>
              </w:rPr>
              <w:t xml:space="preserve">łu </w:t>
            </w:r>
            <w:r w:rsidRPr="004C578B">
              <w:rPr>
                <w:rFonts w:asciiTheme="minorHAnsi" w:eastAsiaTheme="minorHAnsi" w:hAnsiTheme="minorHAnsi" w:cs="Arial"/>
                <w:kern w:val="0"/>
              </w:rPr>
              <w:t>dyplomatycznego</w:t>
            </w:r>
            <w:r>
              <w:rPr>
                <w:rFonts w:asciiTheme="minorHAnsi" w:eastAsiaTheme="minorHAnsi" w:hAnsiTheme="minorHAnsi" w:cs="Arial"/>
                <w:kern w:val="0"/>
              </w:rPr>
              <w:t>.</w:t>
            </w:r>
          </w:p>
        </w:tc>
      </w:tr>
      <w:tr w:rsidR="00ED5491" w:rsidTr="008F75A2">
        <w:trPr>
          <w:trHeight w:val="1403"/>
        </w:trPr>
        <w:tc>
          <w:tcPr>
            <w:tcW w:w="2518" w:type="dxa"/>
          </w:tcPr>
          <w:p w:rsidR="00ED5491" w:rsidRPr="004C578B" w:rsidRDefault="00ED5491" w:rsidP="008F75A2">
            <w:pPr>
              <w:widowControl/>
              <w:suppressAutoHyphens w:val="0"/>
              <w:autoSpaceDE w:val="0"/>
              <w:adjustRightInd w:val="0"/>
              <w:textAlignment w:val="auto"/>
              <w:rPr>
                <w:rFonts w:asciiTheme="minorHAnsi" w:eastAsiaTheme="minorHAnsi" w:hAnsiTheme="minorHAnsi" w:cs="Arial"/>
                <w:b/>
                <w:bCs/>
                <w:kern w:val="0"/>
              </w:rPr>
            </w:pPr>
            <w:r>
              <w:rPr>
                <w:rFonts w:eastAsiaTheme="minorHAnsi" w:cs="Calibri"/>
                <w:b/>
                <w:bCs/>
                <w:kern w:val="0"/>
              </w:rPr>
              <w:t>Ś</w:t>
            </w:r>
            <w:r w:rsidRPr="004C578B">
              <w:rPr>
                <w:rFonts w:asciiTheme="minorHAnsi" w:eastAsiaTheme="minorHAnsi" w:hAnsiTheme="minorHAnsi" w:cs="Arial"/>
                <w:b/>
                <w:bCs/>
                <w:kern w:val="0"/>
              </w:rPr>
              <w:t>wi</w:t>
            </w:r>
            <w:r>
              <w:rPr>
                <w:rFonts w:eastAsiaTheme="minorHAnsi" w:cs="Calibri"/>
                <w:b/>
                <w:bCs/>
                <w:kern w:val="0"/>
              </w:rPr>
              <w:t>ę</w:t>
            </w:r>
            <w:r w:rsidRPr="004C578B">
              <w:rPr>
                <w:rFonts w:asciiTheme="minorHAnsi" w:eastAsiaTheme="minorHAnsi" w:hAnsiTheme="minorHAnsi" w:cs="Arial"/>
                <w:b/>
                <w:bCs/>
                <w:kern w:val="0"/>
              </w:rPr>
              <w:t>to pa</w:t>
            </w:r>
            <w:r>
              <w:rPr>
                <w:rFonts w:eastAsiaTheme="minorHAnsi" w:cs="Calibri"/>
                <w:b/>
                <w:bCs/>
                <w:kern w:val="0"/>
              </w:rPr>
              <w:t>ń</w:t>
            </w:r>
            <w:r w:rsidRPr="004C578B">
              <w:rPr>
                <w:rFonts w:asciiTheme="minorHAnsi" w:eastAsiaTheme="minorHAnsi" w:hAnsiTheme="minorHAnsi" w:cs="Arial"/>
                <w:b/>
                <w:bCs/>
                <w:kern w:val="0"/>
              </w:rPr>
              <w:t>stwowe</w:t>
            </w:r>
            <w:r>
              <w:rPr>
                <w:rFonts w:asciiTheme="minorHAnsi" w:eastAsiaTheme="minorHAnsi" w:hAnsiTheme="minorHAnsi" w:cs="Arial"/>
                <w:b/>
                <w:bCs/>
                <w:kern w:val="0"/>
              </w:rPr>
              <w:t xml:space="preserve"> </w:t>
            </w:r>
            <w:r w:rsidRPr="004C578B">
              <w:rPr>
                <w:rFonts w:asciiTheme="minorHAnsi" w:eastAsiaTheme="minorHAnsi" w:hAnsiTheme="minorHAnsi" w:cs="Arial"/>
                <w:b/>
                <w:bCs/>
                <w:kern w:val="0"/>
              </w:rPr>
              <w:t>/</w:t>
            </w:r>
            <w:r>
              <w:rPr>
                <w:rFonts w:eastAsiaTheme="minorHAnsi" w:cs="Calibri"/>
                <w:b/>
                <w:bCs/>
                <w:kern w:val="0"/>
              </w:rPr>
              <w:t>ś</w:t>
            </w:r>
            <w:r w:rsidRPr="004C578B">
              <w:rPr>
                <w:rFonts w:asciiTheme="minorHAnsi" w:eastAsiaTheme="minorHAnsi" w:hAnsiTheme="minorHAnsi" w:cs="Arial"/>
                <w:b/>
                <w:bCs/>
                <w:kern w:val="0"/>
              </w:rPr>
              <w:t>wi</w:t>
            </w:r>
            <w:r>
              <w:rPr>
                <w:rFonts w:eastAsiaTheme="minorHAnsi" w:cs="Calibri"/>
                <w:b/>
                <w:bCs/>
                <w:kern w:val="0"/>
              </w:rPr>
              <w:t>ę</w:t>
            </w:r>
            <w:r w:rsidRPr="004C578B">
              <w:rPr>
                <w:rFonts w:asciiTheme="minorHAnsi" w:eastAsiaTheme="minorHAnsi" w:hAnsiTheme="minorHAnsi" w:cs="Arial"/>
                <w:b/>
                <w:bCs/>
                <w:kern w:val="0"/>
              </w:rPr>
              <w:t>to narodowe</w:t>
            </w:r>
          </w:p>
        </w:tc>
        <w:tc>
          <w:tcPr>
            <w:tcW w:w="6804" w:type="dxa"/>
          </w:tcPr>
          <w:p w:rsidR="00ED5491"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Dzie</w:t>
            </w:r>
            <w:r>
              <w:rPr>
                <w:rFonts w:eastAsiaTheme="minorHAnsi" w:cs="Calibri"/>
                <w:kern w:val="0"/>
              </w:rPr>
              <w:t>ń</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szczególnej pami</w:t>
            </w:r>
            <w:r>
              <w:rPr>
                <w:rFonts w:eastAsiaTheme="minorHAnsi" w:cs="Calibri"/>
                <w:kern w:val="0"/>
              </w:rPr>
              <w:t>ę</w:t>
            </w:r>
            <w:r w:rsidRPr="004C578B">
              <w:rPr>
                <w:rFonts w:asciiTheme="minorHAnsi" w:eastAsiaTheme="minorHAnsi" w:hAnsiTheme="minorHAnsi" w:cs="Arial"/>
                <w:kern w:val="0"/>
              </w:rPr>
              <w:t>ci o wa</w:t>
            </w:r>
            <w:r>
              <w:rPr>
                <w:rFonts w:eastAsiaTheme="minorHAnsi" w:cs="Calibri"/>
                <w:kern w:val="0"/>
              </w:rPr>
              <w:t>ż</w:t>
            </w:r>
            <w:r w:rsidRPr="004C578B">
              <w:rPr>
                <w:rFonts w:asciiTheme="minorHAnsi" w:eastAsiaTheme="minorHAnsi" w:hAnsiTheme="minorHAnsi" w:cs="Arial"/>
                <w:kern w:val="0"/>
              </w:rPr>
              <w:t>nych wydarzeniach z historii</w:t>
            </w:r>
            <w:r>
              <w:rPr>
                <w:rFonts w:asciiTheme="minorHAnsi" w:eastAsiaTheme="minorHAnsi" w:hAnsiTheme="minorHAnsi" w:cs="Arial"/>
                <w:kern w:val="0"/>
              </w:rPr>
              <w:t xml:space="preserve"> </w:t>
            </w:r>
            <w:r w:rsidRPr="004C578B">
              <w:rPr>
                <w:rFonts w:asciiTheme="minorHAnsi" w:eastAsiaTheme="minorHAnsi" w:hAnsiTheme="minorHAnsi" w:cs="Arial"/>
                <w:kern w:val="0"/>
              </w:rPr>
              <w:t>Polski, ogólnie rozumianych dobrach narodowych lub</w:t>
            </w:r>
            <w:r>
              <w:rPr>
                <w:rFonts w:asciiTheme="minorHAnsi" w:eastAsiaTheme="minorHAnsi" w:hAnsiTheme="minorHAnsi" w:cs="Arial"/>
                <w:kern w:val="0"/>
              </w:rPr>
              <w:t xml:space="preserve"> </w:t>
            </w:r>
            <w:r w:rsidRPr="004C578B">
              <w:rPr>
                <w:rFonts w:asciiTheme="minorHAnsi" w:eastAsiaTheme="minorHAnsi" w:hAnsiTheme="minorHAnsi" w:cs="Arial"/>
                <w:kern w:val="0"/>
              </w:rPr>
              <w:t>spo</w:t>
            </w:r>
            <w:r>
              <w:rPr>
                <w:rFonts w:eastAsiaTheme="minorHAnsi" w:cs="Calibri"/>
                <w:kern w:val="0"/>
              </w:rPr>
              <w:t>ł</w:t>
            </w:r>
            <w:r w:rsidRPr="004C578B">
              <w:rPr>
                <w:rFonts w:asciiTheme="minorHAnsi" w:eastAsiaTheme="minorHAnsi" w:hAnsiTheme="minorHAnsi" w:cs="Arial"/>
                <w:kern w:val="0"/>
              </w:rPr>
              <w:t>ecznych, czy te</w:t>
            </w:r>
            <w:r>
              <w:rPr>
                <w:rFonts w:eastAsiaTheme="minorHAnsi" w:cs="Calibri"/>
                <w:kern w:val="0"/>
              </w:rPr>
              <w:t>ż</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osobach, które spo</w:t>
            </w:r>
            <w:r>
              <w:rPr>
                <w:rFonts w:eastAsiaTheme="minorHAnsi" w:cs="Calibri"/>
                <w:kern w:val="0"/>
              </w:rPr>
              <w:t>ł</w:t>
            </w:r>
            <w:r w:rsidRPr="004C578B">
              <w:rPr>
                <w:rFonts w:asciiTheme="minorHAnsi" w:eastAsiaTheme="minorHAnsi" w:hAnsiTheme="minorHAnsi" w:cs="Arial"/>
                <w:kern w:val="0"/>
              </w:rPr>
              <w:t>ecze</w:t>
            </w:r>
            <w:r>
              <w:rPr>
                <w:rFonts w:eastAsiaTheme="minorHAnsi" w:cs="Calibri"/>
                <w:kern w:val="0"/>
              </w:rPr>
              <w:t>ń</w:t>
            </w:r>
            <w:r w:rsidRPr="004C578B">
              <w:rPr>
                <w:rFonts w:asciiTheme="minorHAnsi" w:eastAsiaTheme="minorHAnsi" w:hAnsiTheme="minorHAnsi" w:cs="Arial"/>
                <w:kern w:val="0"/>
              </w:rPr>
              <w:t>stwo polskie</w:t>
            </w:r>
            <w:r>
              <w:rPr>
                <w:rFonts w:asciiTheme="minorHAnsi" w:eastAsiaTheme="minorHAnsi" w:hAnsiTheme="minorHAnsi" w:cs="Arial"/>
                <w:kern w:val="0"/>
              </w:rPr>
              <w:t xml:space="preserve"> </w:t>
            </w:r>
            <w:r w:rsidRPr="004C578B">
              <w:rPr>
                <w:rFonts w:asciiTheme="minorHAnsi" w:eastAsiaTheme="minorHAnsi" w:hAnsiTheme="minorHAnsi" w:cs="Arial"/>
                <w:kern w:val="0"/>
              </w:rPr>
              <w:t>chce uczci</w:t>
            </w:r>
            <w:r>
              <w:rPr>
                <w:rFonts w:eastAsiaTheme="minorHAnsi" w:cs="Calibri"/>
                <w:kern w:val="0"/>
              </w:rPr>
              <w:t>ć</w:t>
            </w:r>
            <w:r w:rsidRPr="004C578B">
              <w:rPr>
                <w:rFonts w:asciiTheme="minorHAnsi" w:eastAsiaTheme="minorHAnsi" w:hAnsiTheme="minorHAnsi" w:cs="Arial"/>
                <w:kern w:val="0"/>
              </w:rPr>
              <w:t>, obchodz</w:t>
            </w:r>
            <w:r>
              <w:rPr>
                <w:rFonts w:eastAsiaTheme="minorHAnsi" w:cs="Calibri"/>
                <w:kern w:val="0"/>
              </w:rPr>
              <w:t>ą</w:t>
            </w:r>
            <w:r w:rsidRPr="004C578B">
              <w:rPr>
                <w:rFonts w:asciiTheme="minorHAnsi" w:eastAsiaTheme="minorHAnsi" w:hAnsiTheme="minorHAnsi" w:cs="Arial"/>
                <w:kern w:val="0"/>
              </w:rPr>
              <w:t>c ka</w:t>
            </w:r>
            <w:r>
              <w:rPr>
                <w:rFonts w:eastAsiaTheme="minorHAnsi" w:cs="Calibri"/>
                <w:kern w:val="0"/>
              </w:rPr>
              <w:t>ż</w:t>
            </w:r>
            <w:r w:rsidRPr="004C578B">
              <w:rPr>
                <w:rFonts w:asciiTheme="minorHAnsi" w:eastAsiaTheme="minorHAnsi" w:hAnsiTheme="minorHAnsi" w:cs="Arial"/>
                <w:kern w:val="0"/>
              </w:rPr>
              <w:t>dego roku rocznice im</w:t>
            </w:r>
            <w:r>
              <w:rPr>
                <w:rFonts w:asciiTheme="minorHAnsi" w:eastAsiaTheme="minorHAnsi" w:hAnsiTheme="minorHAnsi" w:cs="Arial"/>
                <w:kern w:val="0"/>
              </w:rPr>
              <w:t xml:space="preserve"> </w:t>
            </w:r>
            <w:r w:rsidRPr="004C578B">
              <w:rPr>
                <w:rFonts w:asciiTheme="minorHAnsi" w:eastAsiaTheme="minorHAnsi" w:hAnsiTheme="minorHAnsi" w:cs="Arial"/>
                <w:kern w:val="0"/>
              </w:rPr>
              <w:t>po</w:t>
            </w:r>
            <w:r>
              <w:rPr>
                <w:rFonts w:eastAsiaTheme="minorHAnsi" w:cs="Calibri"/>
                <w:kern w:val="0"/>
              </w:rPr>
              <w:t>ś</w:t>
            </w:r>
            <w:r w:rsidRPr="004C578B">
              <w:rPr>
                <w:rFonts w:asciiTheme="minorHAnsi" w:eastAsiaTheme="minorHAnsi" w:hAnsiTheme="minorHAnsi" w:cs="Arial"/>
                <w:kern w:val="0"/>
              </w:rPr>
              <w:t>wi</w:t>
            </w:r>
            <w:r>
              <w:rPr>
                <w:rFonts w:eastAsiaTheme="minorHAnsi" w:cs="Calibri"/>
                <w:kern w:val="0"/>
              </w:rPr>
              <w:t>ę</w:t>
            </w:r>
            <w:r w:rsidRPr="004C578B">
              <w:rPr>
                <w:rFonts w:asciiTheme="minorHAnsi" w:eastAsiaTheme="minorHAnsi" w:hAnsiTheme="minorHAnsi" w:cs="Arial"/>
                <w:kern w:val="0"/>
              </w:rPr>
              <w:t>cone. Cz</w:t>
            </w:r>
            <w:r>
              <w:rPr>
                <w:rFonts w:eastAsiaTheme="minorHAnsi" w:cs="Calibri"/>
                <w:kern w:val="0"/>
              </w:rPr>
              <w:t>ę</w:t>
            </w:r>
            <w:r w:rsidRPr="004C578B">
              <w:rPr>
                <w:rFonts w:asciiTheme="minorHAnsi" w:eastAsiaTheme="minorHAnsi" w:hAnsiTheme="minorHAnsi" w:cs="Arial"/>
                <w:kern w:val="0"/>
              </w:rPr>
              <w:t>sto s</w:t>
            </w:r>
            <w:r>
              <w:rPr>
                <w:rFonts w:eastAsiaTheme="minorHAnsi" w:cs="Calibri"/>
                <w:kern w:val="0"/>
              </w:rPr>
              <w:t>ą</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to dni wolne od pracy, wype</w:t>
            </w:r>
            <w:r>
              <w:rPr>
                <w:rFonts w:eastAsiaTheme="minorHAnsi" w:cs="Calibri"/>
                <w:kern w:val="0"/>
              </w:rPr>
              <w:t>ł</w:t>
            </w:r>
            <w:r w:rsidRPr="004C578B">
              <w:rPr>
                <w:rFonts w:asciiTheme="minorHAnsi" w:eastAsiaTheme="minorHAnsi" w:hAnsiTheme="minorHAnsi" w:cs="Arial"/>
                <w:kern w:val="0"/>
              </w:rPr>
              <w:t>nione</w:t>
            </w:r>
            <w:r>
              <w:rPr>
                <w:rFonts w:asciiTheme="minorHAnsi" w:eastAsiaTheme="minorHAnsi" w:hAnsiTheme="minorHAnsi" w:cs="Arial"/>
                <w:kern w:val="0"/>
              </w:rPr>
              <w:t xml:space="preserve"> </w:t>
            </w:r>
            <w:r w:rsidRPr="004C578B">
              <w:rPr>
                <w:rFonts w:asciiTheme="minorHAnsi" w:eastAsiaTheme="minorHAnsi" w:hAnsiTheme="minorHAnsi" w:cs="Arial"/>
                <w:kern w:val="0"/>
              </w:rPr>
              <w:t>oficjalnymi uroczysto</w:t>
            </w:r>
            <w:r>
              <w:rPr>
                <w:rFonts w:eastAsiaTheme="minorHAnsi" w:cs="Calibri"/>
                <w:kern w:val="0"/>
              </w:rPr>
              <w:t>ś</w:t>
            </w:r>
            <w:r w:rsidRPr="004C578B">
              <w:rPr>
                <w:rFonts w:asciiTheme="minorHAnsi" w:eastAsiaTheme="minorHAnsi" w:hAnsiTheme="minorHAnsi" w:cs="Arial"/>
                <w:kern w:val="0"/>
              </w:rPr>
              <w:t>ciami i obchodami</w:t>
            </w:r>
            <w:r>
              <w:rPr>
                <w:rFonts w:asciiTheme="minorHAnsi" w:eastAsiaTheme="minorHAnsi" w:hAnsiTheme="minorHAnsi" w:cs="Arial"/>
                <w:kern w:val="0"/>
              </w:rPr>
              <w:t>.</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ED5491" w:rsidTr="008F75A2">
        <w:trPr>
          <w:trHeight w:val="628"/>
        </w:trPr>
        <w:tc>
          <w:tcPr>
            <w:tcW w:w="2518" w:type="dxa"/>
          </w:tcPr>
          <w:p w:rsidR="00ED5491" w:rsidRDefault="00ED5491" w:rsidP="008F75A2">
            <w:pPr>
              <w:widowControl/>
              <w:suppressAutoHyphens w:val="0"/>
              <w:autoSpaceDE w:val="0"/>
              <w:adjustRightInd w:val="0"/>
              <w:textAlignment w:val="auto"/>
              <w:rPr>
                <w:rFonts w:eastAsiaTheme="minorHAnsi" w:cs="Calibri"/>
                <w:b/>
                <w:bCs/>
                <w:kern w:val="0"/>
              </w:rPr>
            </w:pPr>
            <w:r w:rsidRPr="004C578B">
              <w:rPr>
                <w:rFonts w:asciiTheme="minorHAnsi" w:eastAsiaTheme="minorHAnsi" w:hAnsiTheme="minorHAnsi" w:cs="Arial"/>
                <w:b/>
                <w:bCs/>
                <w:kern w:val="0"/>
              </w:rPr>
              <w:t>Utwór</w:t>
            </w:r>
            <w:r>
              <w:rPr>
                <w:rFonts w:asciiTheme="minorHAnsi" w:eastAsiaTheme="minorHAnsi" w:hAnsiTheme="minorHAnsi" w:cs="Arial"/>
                <w:b/>
                <w:bCs/>
                <w:kern w:val="0"/>
              </w:rPr>
              <w:t xml:space="preserve"> </w:t>
            </w:r>
            <w:r w:rsidRPr="004C578B">
              <w:rPr>
                <w:rFonts w:asciiTheme="minorHAnsi" w:eastAsiaTheme="minorHAnsi" w:hAnsiTheme="minorHAnsi" w:cs="Arial"/>
                <w:b/>
                <w:bCs/>
                <w:kern w:val="0"/>
              </w:rPr>
              <w:t>okoliczno</w:t>
            </w:r>
            <w:r>
              <w:rPr>
                <w:rFonts w:eastAsiaTheme="minorHAnsi" w:cs="Calibri"/>
                <w:b/>
                <w:bCs/>
                <w:kern w:val="0"/>
              </w:rPr>
              <w:t>ś</w:t>
            </w:r>
            <w:r w:rsidRPr="004C578B">
              <w:rPr>
                <w:rFonts w:asciiTheme="minorHAnsi" w:eastAsiaTheme="minorHAnsi" w:hAnsiTheme="minorHAnsi" w:cs="Arial"/>
                <w:b/>
                <w:bCs/>
                <w:kern w:val="0"/>
              </w:rPr>
              <w:t>ciowy</w:t>
            </w:r>
          </w:p>
        </w:tc>
        <w:tc>
          <w:tcPr>
            <w:tcW w:w="6804" w:type="dxa"/>
          </w:tcPr>
          <w:p w:rsidR="00ED5491"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Utwór muzyczny wykonywany w trakcie uroczysto</w:t>
            </w:r>
            <w:r>
              <w:rPr>
                <w:rFonts w:eastAsiaTheme="minorHAnsi" w:cs="Calibri"/>
                <w:kern w:val="0"/>
              </w:rPr>
              <w:t>ś</w:t>
            </w:r>
            <w:r w:rsidRPr="004C578B">
              <w:rPr>
                <w:rFonts w:asciiTheme="minorHAnsi" w:eastAsiaTheme="minorHAnsi" w:hAnsiTheme="minorHAnsi" w:cs="Arial"/>
                <w:kern w:val="0"/>
              </w:rPr>
              <w:t>ci,</w:t>
            </w:r>
            <w:r>
              <w:rPr>
                <w:rFonts w:asciiTheme="minorHAnsi" w:eastAsiaTheme="minorHAnsi" w:hAnsiTheme="minorHAnsi" w:cs="Arial"/>
                <w:kern w:val="0"/>
              </w:rPr>
              <w:t xml:space="preserve"> </w:t>
            </w:r>
            <w:r w:rsidRPr="004C578B">
              <w:rPr>
                <w:rFonts w:asciiTheme="minorHAnsi" w:eastAsiaTheme="minorHAnsi" w:hAnsiTheme="minorHAnsi" w:cs="Arial"/>
                <w:kern w:val="0"/>
              </w:rPr>
              <w:t>zwi</w:t>
            </w:r>
            <w:r>
              <w:rPr>
                <w:rFonts w:eastAsiaTheme="minorHAnsi" w:cs="Calibri"/>
                <w:kern w:val="0"/>
              </w:rPr>
              <w:t>ą</w:t>
            </w:r>
            <w:r w:rsidRPr="004C578B">
              <w:rPr>
                <w:rFonts w:asciiTheme="minorHAnsi" w:eastAsiaTheme="minorHAnsi" w:hAnsiTheme="minorHAnsi" w:cs="Arial"/>
                <w:kern w:val="0"/>
              </w:rPr>
              <w:t xml:space="preserve">zany </w:t>
            </w:r>
            <w:r>
              <w:rPr>
                <w:rFonts w:eastAsiaTheme="minorHAnsi" w:cs="Calibri"/>
                <w:kern w:val="0"/>
              </w:rPr>
              <w:t>ś</w:t>
            </w:r>
            <w:r w:rsidRPr="004C578B">
              <w:rPr>
                <w:rFonts w:asciiTheme="minorHAnsi" w:eastAsiaTheme="minorHAnsi" w:hAnsiTheme="minorHAnsi" w:cs="Arial"/>
                <w:kern w:val="0"/>
              </w:rPr>
              <w:t>ci</w:t>
            </w:r>
            <w:r>
              <w:rPr>
                <w:rFonts w:eastAsiaTheme="minorHAnsi" w:cs="Calibri"/>
                <w:kern w:val="0"/>
              </w:rPr>
              <w:t>ś</w:t>
            </w:r>
            <w:r w:rsidRPr="004C578B">
              <w:rPr>
                <w:rFonts w:asciiTheme="minorHAnsi" w:eastAsiaTheme="minorHAnsi" w:hAnsiTheme="minorHAnsi" w:cs="Arial"/>
                <w:kern w:val="0"/>
              </w:rPr>
              <w:t xml:space="preserve">le </w:t>
            </w:r>
            <w:r>
              <w:rPr>
                <w:rFonts w:asciiTheme="minorHAnsi" w:eastAsiaTheme="minorHAnsi" w:hAnsiTheme="minorHAnsi" w:cs="Arial"/>
                <w:kern w:val="0"/>
              </w:rPr>
              <w:br/>
            </w:r>
            <w:r w:rsidRPr="004C578B">
              <w:rPr>
                <w:rFonts w:asciiTheme="minorHAnsi" w:eastAsiaTheme="minorHAnsi" w:hAnsiTheme="minorHAnsi" w:cs="Arial"/>
                <w:kern w:val="0"/>
              </w:rPr>
              <w:t xml:space="preserve">z obchodzonym </w:t>
            </w:r>
            <w:r>
              <w:rPr>
                <w:rFonts w:eastAsiaTheme="minorHAnsi" w:cs="Calibri"/>
                <w:kern w:val="0"/>
              </w:rPr>
              <w:t>ś</w:t>
            </w:r>
            <w:r w:rsidRPr="004C578B">
              <w:rPr>
                <w:rFonts w:asciiTheme="minorHAnsi" w:eastAsiaTheme="minorHAnsi" w:hAnsiTheme="minorHAnsi" w:cs="Arial"/>
                <w:kern w:val="0"/>
              </w:rPr>
              <w:t>wi</w:t>
            </w:r>
            <w:r>
              <w:rPr>
                <w:rFonts w:eastAsiaTheme="minorHAnsi" w:cs="Calibri"/>
                <w:kern w:val="0"/>
              </w:rPr>
              <w:t>ę</w:t>
            </w:r>
            <w:r w:rsidRPr="004C578B">
              <w:rPr>
                <w:rFonts w:asciiTheme="minorHAnsi" w:eastAsiaTheme="minorHAnsi" w:hAnsiTheme="minorHAnsi" w:cs="Arial"/>
                <w:kern w:val="0"/>
              </w:rPr>
              <w:t>tem, rocznic</w:t>
            </w:r>
            <w:r>
              <w:rPr>
                <w:rFonts w:asciiTheme="minorHAnsi" w:eastAsiaTheme="minorHAnsi" w:hAnsiTheme="minorHAnsi" w:cs="Arial"/>
                <w:kern w:val="0"/>
              </w:rPr>
              <w:t xml:space="preserve">ą </w:t>
            </w:r>
            <w:r w:rsidRPr="004C578B">
              <w:rPr>
                <w:rFonts w:asciiTheme="minorHAnsi" w:eastAsiaTheme="minorHAnsi" w:hAnsiTheme="minorHAnsi" w:cs="Arial"/>
                <w:kern w:val="0"/>
              </w:rPr>
              <w:t>wydarzenia historycznego itp.</w:t>
            </w:r>
          </w:p>
          <w:p w:rsidR="008F75A2" w:rsidRPr="004C578B" w:rsidRDefault="008F75A2" w:rsidP="008F75A2">
            <w:pPr>
              <w:widowControl/>
              <w:suppressAutoHyphens w:val="0"/>
              <w:autoSpaceDE w:val="0"/>
              <w:adjustRightInd w:val="0"/>
              <w:jc w:val="both"/>
              <w:textAlignment w:val="auto"/>
              <w:rPr>
                <w:rFonts w:asciiTheme="minorHAnsi" w:eastAsiaTheme="minorHAnsi" w:hAnsiTheme="minorHAnsi" w:cs="Arial"/>
                <w:kern w:val="0"/>
              </w:rPr>
            </w:pPr>
          </w:p>
        </w:tc>
      </w:tr>
      <w:tr w:rsidR="00ED5491" w:rsidTr="008F75A2">
        <w:trPr>
          <w:trHeight w:val="619"/>
        </w:trPr>
        <w:tc>
          <w:tcPr>
            <w:tcW w:w="2518" w:type="dxa"/>
          </w:tcPr>
          <w:p w:rsidR="00ED5491" w:rsidRPr="004C578B" w:rsidRDefault="00ED5491" w:rsidP="008F75A2">
            <w:pPr>
              <w:widowControl/>
              <w:suppressAutoHyphens w:val="0"/>
              <w:autoSpaceDE w:val="0"/>
              <w:adjustRightInd w:val="0"/>
              <w:textAlignment w:val="auto"/>
              <w:rPr>
                <w:rFonts w:asciiTheme="minorHAnsi" w:eastAsiaTheme="minorHAnsi" w:hAnsiTheme="minorHAnsi" w:cs="Arial"/>
                <w:b/>
                <w:bCs/>
                <w:kern w:val="0"/>
              </w:rPr>
            </w:pPr>
            <w:r w:rsidRPr="004C578B">
              <w:rPr>
                <w:rFonts w:asciiTheme="minorHAnsi" w:eastAsiaTheme="minorHAnsi" w:hAnsiTheme="minorHAnsi" w:cs="Arial"/>
                <w:b/>
                <w:bCs/>
                <w:kern w:val="0"/>
              </w:rPr>
              <w:t>Zaproszeni go</w:t>
            </w:r>
            <w:r>
              <w:rPr>
                <w:rFonts w:eastAsiaTheme="minorHAnsi" w:cs="Calibri"/>
                <w:b/>
                <w:bCs/>
                <w:kern w:val="0"/>
              </w:rPr>
              <w:t>ś</w:t>
            </w:r>
            <w:r w:rsidRPr="004C578B">
              <w:rPr>
                <w:rFonts w:asciiTheme="minorHAnsi" w:eastAsiaTheme="minorHAnsi" w:hAnsiTheme="minorHAnsi" w:cs="Arial"/>
                <w:b/>
                <w:bCs/>
                <w:kern w:val="0"/>
              </w:rPr>
              <w:t>cie</w:t>
            </w:r>
          </w:p>
        </w:tc>
        <w:tc>
          <w:tcPr>
            <w:tcW w:w="6804" w:type="dxa"/>
          </w:tcPr>
          <w:p w:rsidR="00ED5491" w:rsidRPr="004C578B" w:rsidRDefault="00ED5491" w:rsidP="008F75A2">
            <w:pPr>
              <w:widowControl/>
              <w:suppressAutoHyphens w:val="0"/>
              <w:autoSpaceDE w:val="0"/>
              <w:adjustRightInd w:val="0"/>
              <w:jc w:val="both"/>
              <w:textAlignment w:val="auto"/>
              <w:rPr>
                <w:rFonts w:asciiTheme="minorHAnsi" w:eastAsiaTheme="minorHAnsi" w:hAnsiTheme="minorHAnsi" w:cs="Arial"/>
                <w:kern w:val="0"/>
              </w:rPr>
            </w:pPr>
            <w:r w:rsidRPr="004C578B">
              <w:rPr>
                <w:rFonts w:asciiTheme="minorHAnsi" w:eastAsiaTheme="minorHAnsi" w:hAnsiTheme="minorHAnsi" w:cs="Arial"/>
                <w:kern w:val="0"/>
              </w:rPr>
              <w:t xml:space="preserve">Osoby cywilne i </w:t>
            </w:r>
            <w:r>
              <w:rPr>
                <w:rFonts w:eastAsiaTheme="minorHAnsi" w:cs="Calibri"/>
                <w:kern w:val="0"/>
              </w:rPr>
              <w:t>strażacy</w:t>
            </w:r>
            <w:r w:rsidRPr="004C578B">
              <w:rPr>
                <w:rFonts w:asciiTheme="minorHAnsi" w:eastAsiaTheme="minorHAnsi" w:hAnsiTheme="minorHAnsi" w:cs="Arial"/>
                <w:kern w:val="0"/>
              </w:rPr>
              <w:t xml:space="preserve"> zaproszeni na uroczysto</w:t>
            </w:r>
            <w:r>
              <w:rPr>
                <w:rFonts w:eastAsiaTheme="minorHAnsi" w:cs="Calibri"/>
                <w:kern w:val="0"/>
              </w:rPr>
              <w:t>ść</w:t>
            </w:r>
            <w:r w:rsidRPr="004C578B">
              <w:rPr>
                <w:rFonts w:asciiTheme="minorHAnsi" w:eastAsiaTheme="minorHAnsi" w:hAnsiTheme="minorHAnsi" w:cs="ArialMT"/>
                <w:kern w:val="0"/>
              </w:rPr>
              <w:t xml:space="preserve"> </w:t>
            </w:r>
            <w:r w:rsidRPr="004C578B">
              <w:rPr>
                <w:rFonts w:asciiTheme="minorHAnsi" w:eastAsiaTheme="minorHAnsi" w:hAnsiTheme="minorHAnsi" w:cs="Arial"/>
                <w:kern w:val="0"/>
              </w:rPr>
              <w:t>(nie</w:t>
            </w:r>
            <w:r>
              <w:rPr>
                <w:rFonts w:asciiTheme="minorHAnsi" w:eastAsiaTheme="minorHAnsi" w:hAnsiTheme="minorHAnsi" w:cs="Arial"/>
                <w:kern w:val="0"/>
              </w:rPr>
              <w:t xml:space="preserve"> </w:t>
            </w:r>
            <w:r w:rsidRPr="004C578B">
              <w:rPr>
                <w:rFonts w:asciiTheme="minorHAnsi" w:eastAsiaTheme="minorHAnsi" w:hAnsiTheme="minorHAnsi" w:cs="Arial"/>
                <w:kern w:val="0"/>
              </w:rPr>
              <w:t>zaliczani do go</w:t>
            </w:r>
            <w:r>
              <w:rPr>
                <w:rFonts w:eastAsiaTheme="minorHAnsi" w:cs="Calibri"/>
                <w:kern w:val="0"/>
              </w:rPr>
              <w:t>ś</w:t>
            </w:r>
            <w:r w:rsidRPr="004C578B">
              <w:rPr>
                <w:rFonts w:asciiTheme="minorHAnsi" w:eastAsiaTheme="minorHAnsi" w:hAnsiTheme="minorHAnsi" w:cs="Arial"/>
                <w:kern w:val="0"/>
              </w:rPr>
              <w:t>ci honorowych)</w:t>
            </w:r>
            <w:r>
              <w:rPr>
                <w:rFonts w:asciiTheme="minorHAnsi" w:eastAsiaTheme="minorHAnsi" w:hAnsiTheme="minorHAnsi" w:cs="Arial"/>
                <w:kern w:val="0"/>
              </w:rPr>
              <w:t>.</w:t>
            </w:r>
          </w:p>
        </w:tc>
      </w:tr>
    </w:tbl>
    <w:p w:rsidR="0034705C" w:rsidRDefault="0034705C" w:rsidP="009926E6">
      <w:pPr>
        <w:widowControl/>
        <w:suppressAutoHyphens w:val="0"/>
        <w:autoSpaceDE w:val="0"/>
        <w:adjustRightInd w:val="0"/>
        <w:spacing w:after="0" w:line="240" w:lineRule="auto"/>
        <w:textAlignment w:val="auto"/>
        <w:rPr>
          <w:rFonts w:asciiTheme="minorHAnsi" w:eastAsiaTheme="minorHAnsi" w:hAnsiTheme="minorHAnsi" w:cs="Arial"/>
          <w:b/>
          <w:bCs/>
          <w:kern w:val="0"/>
        </w:rPr>
      </w:pPr>
    </w:p>
    <w:p w:rsidR="0034705C" w:rsidRDefault="0034705C">
      <w:pPr>
        <w:widowControl/>
        <w:suppressAutoHyphens w:val="0"/>
        <w:autoSpaceDN/>
        <w:textAlignment w:val="auto"/>
        <w:rPr>
          <w:rFonts w:asciiTheme="minorHAnsi" w:eastAsiaTheme="minorHAnsi" w:hAnsiTheme="minorHAnsi" w:cs="Arial"/>
          <w:b/>
          <w:bCs/>
          <w:kern w:val="0"/>
        </w:rPr>
      </w:pPr>
      <w:r>
        <w:rPr>
          <w:rFonts w:asciiTheme="minorHAnsi" w:eastAsiaTheme="minorHAnsi" w:hAnsiTheme="minorHAnsi" w:cs="Arial"/>
          <w:b/>
          <w:bCs/>
          <w:kern w:val="0"/>
        </w:rPr>
        <w:br w:type="page"/>
      </w:r>
    </w:p>
    <w:p w:rsidR="009926E6" w:rsidRPr="00274FBC" w:rsidRDefault="0034705C" w:rsidP="00545E1F">
      <w:pPr>
        <w:pStyle w:val="Nagwek3"/>
        <w:jc w:val="center"/>
        <w:rPr>
          <w:rFonts w:eastAsiaTheme="minorHAnsi"/>
        </w:rPr>
      </w:pPr>
      <w:bookmarkStart w:id="343" w:name="_Toc42522673"/>
      <w:r w:rsidRPr="00274FBC">
        <w:rPr>
          <w:rFonts w:eastAsiaTheme="minorHAnsi"/>
        </w:rPr>
        <w:lastRenderedPageBreak/>
        <w:t>WYKAZ SYGNAŁÓW NA TRĄBKĘ</w:t>
      </w:r>
      <w:bookmarkEnd w:id="343"/>
    </w:p>
    <w:p w:rsidR="0034705C" w:rsidRPr="0034705C" w:rsidRDefault="0034705C" w:rsidP="009926E6">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34705C" w:rsidRDefault="0034705C" w:rsidP="009926E6">
      <w:pPr>
        <w:widowControl/>
        <w:suppressAutoHyphens w:val="0"/>
        <w:autoSpaceDE w:val="0"/>
        <w:adjustRightInd w:val="0"/>
        <w:spacing w:after="0" w:line="240" w:lineRule="auto"/>
        <w:textAlignment w:val="auto"/>
        <w:rPr>
          <w:rFonts w:asciiTheme="minorHAnsi" w:eastAsiaTheme="minorHAnsi" w:hAnsiTheme="minorHAnsi" w:cs="Arial"/>
          <w:bCs/>
          <w:kern w:val="0"/>
        </w:rPr>
      </w:pPr>
    </w:p>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46"/>
      </w:tblGrid>
      <w:tr w:rsidR="0034705C" w:rsidTr="008F75A2">
        <w:trPr>
          <w:trHeight w:val="1173"/>
        </w:trPr>
        <w:tc>
          <w:tcPr>
            <w:tcW w:w="2376" w:type="dxa"/>
          </w:tcPr>
          <w:p w:rsidR="0034705C" w:rsidRPr="0034705C" w:rsidRDefault="0034705C" w:rsidP="008F75A2">
            <w:pPr>
              <w:widowControl/>
              <w:suppressAutoHyphens w:val="0"/>
              <w:autoSpaceDE w:val="0"/>
              <w:adjustRightInd w:val="0"/>
              <w:textAlignment w:val="auto"/>
              <w:rPr>
                <w:rFonts w:asciiTheme="minorHAnsi" w:eastAsiaTheme="minorHAnsi" w:hAnsiTheme="minorHAnsi" w:cs="Arial"/>
                <w:b/>
                <w:bCs/>
                <w:kern w:val="0"/>
              </w:rPr>
            </w:pPr>
            <w:r w:rsidRPr="0034705C">
              <w:rPr>
                <w:rFonts w:asciiTheme="minorHAnsi" w:eastAsiaTheme="minorHAnsi" w:hAnsiTheme="minorHAnsi" w:cs="Arial"/>
                <w:b/>
                <w:bCs/>
                <w:kern w:val="0"/>
              </w:rPr>
              <w:t>„Hasło WP”</w:t>
            </w:r>
          </w:p>
        </w:tc>
        <w:tc>
          <w:tcPr>
            <w:tcW w:w="6946" w:type="dxa"/>
            <w:vAlign w:val="center"/>
          </w:tcPr>
          <w:p w:rsidR="0034705C" w:rsidRDefault="0034705C" w:rsidP="00FC3BEE">
            <w:pPr>
              <w:widowControl/>
              <w:suppressAutoHyphens w:val="0"/>
              <w:autoSpaceDE w:val="0"/>
              <w:adjustRightInd w:val="0"/>
              <w:jc w:val="both"/>
              <w:textAlignment w:val="auto"/>
              <w:rPr>
                <w:rFonts w:asciiTheme="minorHAnsi" w:eastAsiaTheme="minorHAnsi" w:hAnsiTheme="minorHAnsi" w:cs="Arial"/>
                <w:b/>
                <w:bCs/>
                <w:kern w:val="0"/>
              </w:rPr>
            </w:pPr>
            <w:r w:rsidRPr="00170928">
              <w:rPr>
                <w:rFonts w:asciiTheme="minorHAnsi" w:eastAsiaTheme="minorHAnsi" w:hAnsiTheme="minorHAnsi" w:cs="Arial"/>
                <w:kern w:val="0"/>
              </w:rPr>
              <w:t>sygna</w:t>
            </w:r>
            <w:r w:rsidRPr="00170928">
              <w:rPr>
                <w:rFonts w:asciiTheme="minorHAnsi" w:eastAsiaTheme="minorHAnsi" w:hAnsiTheme="minorHAnsi" w:cs="Times New Roman"/>
                <w:kern w:val="0"/>
              </w:rPr>
              <w:t>ł</w:t>
            </w:r>
            <w:r w:rsidRPr="00170928">
              <w:rPr>
                <w:rFonts w:asciiTheme="minorHAnsi" w:eastAsiaTheme="minorHAnsi" w:hAnsiTheme="minorHAnsi" w:cs="ArialMT"/>
                <w:kern w:val="0"/>
              </w:rPr>
              <w:t xml:space="preserve"> </w:t>
            </w:r>
            <w:r w:rsidRPr="00170928">
              <w:rPr>
                <w:rFonts w:asciiTheme="minorHAnsi" w:eastAsiaTheme="minorHAnsi" w:hAnsiTheme="minorHAnsi" w:cs="Arial"/>
                <w:kern w:val="0"/>
              </w:rPr>
              <w:t xml:space="preserve">hymniczny Wojska Polskiego, oparty na motywach </w:t>
            </w:r>
            <w:r w:rsidRPr="00170928">
              <w:rPr>
                <w:rFonts w:asciiTheme="minorHAnsi" w:eastAsiaTheme="minorHAnsi" w:hAnsiTheme="minorHAnsi" w:cs="Arial"/>
                <w:b/>
                <w:bCs/>
                <w:iCs/>
                <w:kern w:val="0"/>
              </w:rPr>
              <w:t xml:space="preserve">„Marsza obozowego” </w:t>
            </w:r>
            <w:r w:rsidRPr="00170928">
              <w:rPr>
                <w:rFonts w:asciiTheme="minorHAnsi" w:eastAsiaTheme="minorHAnsi" w:hAnsiTheme="minorHAnsi" w:cs="Arial"/>
                <w:kern w:val="0"/>
              </w:rPr>
              <w:t xml:space="preserve">– </w:t>
            </w:r>
            <w:r w:rsidRPr="00170928">
              <w:rPr>
                <w:rFonts w:asciiTheme="minorHAnsi" w:eastAsiaTheme="minorHAnsi" w:hAnsiTheme="minorHAnsi" w:cs="Arial"/>
                <w:b/>
                <w:bCs/>
                <w:iCs/>
                <w:kern w:val="0"/>
              </w:rPr>
              <w:t>„Bracia do bitwy nadszedł</w:t>
            </w:r>
            <w:r w:rsidRPr="00170928">
              <w:rPr>
                <w:rFonts w:asciiTheme="minorHAnsi" w:eastAsiaTheme="minorHAnsi" w:hAnsiTheme="minorHAnsi" w:cs="Arial-BoldItalicMT"/>
                <w:b/>
                <w:bCs/>
                <w:iCs/>
                <w:kern w:val="0"/>
              </w:rPr>
              <w:t xml:space="preserve"> </w:t>
            </w:r>
            <w:r w:rsidRPr="00170928">
              <w:rPr>
                <w:rFonts w:asciiTheme="minorHAnsi" w:eastAsiaTheme="minorHAnsi" w:hAnsiTheme="minorHAnsi" w:cs="Arial"/>
                <w:b/>
                <w:bCs/>
                <w:iCs/>
                <w:kern w:val="0"/>
              </w:rPr>
              <w:t xml:space="preserve">czas” </w:t>
            </w:r>
            <w:r w:rsidRPr="00170928">
              <w:rPr>
                <w:rFonts w:asciiTheme="minorHAnsi" w:eastAsiaTheme="minorHAnsi" w:hAnsiTheme="minorHAnsi" w:cs="Arial"/>
                <w:kern w:val="0"/>
              </w:rPr>
              <w:t>Karola Kurpi</w:t>
            </w:r>
            <w:r w:rsidRPr="00170928">
              <w:rPr>
                <w:rFonts w:asciiTheme="minorHAnsi" w:eastAsiaTheme="minorHAnsi" w:hAnsiTheme="minorHAnsi" w:cs="Times New Roman"/>
                <w:kern w:val="0"/>
              </w:rPr>
              <w:t>ń</w:t>
            </w:r>
            <w:r w:rsidRPr="00170928">
              <w:rPr>
                <w:rFonts w:asciiTheme="minorHAnsi" w:eastAsiaTheme="minorHAnsi" w:hAnsiTheme="minorHAnsi" w:cs="Arial"/>
                <w:kern w:val="0"/>
              </w:rPr>
              <w:t xml:space="preserve">skiego. </w:t>
            </w:r>
            <w:r w:rsidRPr="00170928">
              <w:rPr>
                <w:rFonts w:asciiTheme="minorHAnsi" w:eastAsiaTheme="minorHAnsi" w:hAnsiTheme="minorHAnsi" w:cs="Arial"/>
                <w:kern w:val="0"/>
              </w:rPr>
              <w:br/>
              <w:t>W ceremoniach, w których nie bierze udzia</w:t>
            </w:r>
            <w:r w:rsidRPr="00170928">
              <w:rPr>
                <w:rFonts w:asciiTheme="minorHAnsi" w:eastAsiaTheme="minorHAnsi" w:hAnsiTheme="minorHAnsi" w:cs="Times New Roman"/>
                <w:kern w:val="0"/>
              </w:rPr>
              <w:t>ł</w:t>
            </w:r>
            <w:r w:rsidRPr="00170928">
              <w:rPr>
                <w:rFonts w:asciiTheme="minorHAnsi" w:eastAsiaTheme="minorHAnsi" w:hAnsiTheme="minorHAnsi" w:cs="Arial"/>
                <w:kern w:val="0"/>
              </w:rPr>
              <w:t>u orkiestra mo</w:t>
            </w:r>
            <w:r w:rsidRPr="00170928">
              <w:rPr>
                <w:rFonts w:asciiTheme="minorHAnsi" w:eastAsiaTheme="minorHAnsi" w:hAnsiTheme="minorHAnsi" w:cs="Times New Roman"/>
                <w:kern w:val="0"/>
              </w:rPr>
              <w:t>ż</w:t>
            </w:r>
            <w:r w:rsidRPr="00170928">
              <w:rPr>
                <w:rFonts w:asciiTheme="minorHAnsi" w:eastAsiaTheme="minorHAnsi" w:hAnsiTheme="minorHAnsi" w:cs="Arial"/>
                <w:kern w:val="0"/>
              </w:rPr>
              <w:t>e by</w:t>
            </w:r>
            <w:r w:rsidRPr="00170928">
              <w:rPr>
                <w:rFonts w:asciiTheme="minorHAnsi" w:eastAsiaTheme="minorHAnsi" w:hAnsiTheme="minorHAnsi" w:cs="Times New Roman"/>
                <w:kern w:val="0"/>
              </w:rPr>
              <w:t xml:space="preserve">ć </w:t>
            </w:r>
            <w:r w:rsidRPr="00170928">
              <w:rPr>
                <w:rFonts w:asciiTheme="minorHAnsi" w:eastAsiaTheme="minorHAnsi" w:hAnsiTheme="minorHAnsi" w:cs="Arial"/>
                <w:kern w:val="0"/>
              </w:rPr>
              <w:t xml:space="preserve">wykonywany w miejscu </w:t>
            </w:r>
            <w:r w:rsidRPr="00170928">
              <w:rPr>
                <w:rFonts w:asciiTheme="minorHAnsi" w:eastAsiaTheme="minorHAnsi" w:hAnsiTheme="minorHAnsi" w:cs="Arial"/>
                <w:b/>
                <w:bCs/>
                <w:kern w:val="0"/>
              </w:rPr>
              <w:t>h</w:t>
            </w:r>
            <w:r w:rsidR="008F75A2">
              <w:rPr>
                <w:rFonts w:asciiTheme="minorHAnsi" w:eastAsiaTheme="minorHAnsi" w:hAnsiTheme="minorHAnsi" w:cs="Arial"/>
                <w:b/>
                <w:bCs/>
                <w:kern w:val="0"/>
              </w:rPr>
              <w:t>ymnu RP</w:t>
            </w:r>
          </w:p>
          <w:p w:rsidR="008F75A2" w:rsidRPr="00170928" w:rsidRDefault="008F75A2" w:rsidP="00FC3BEE">
            <w:pPr>
              <w:widowControl/>
              <w:suppressAutoHyphens w:val="0"/>
              <w:autoSpaceDE w:val="0"/>
              <w:adjustRightInd w:val="0"/>
              <w:jc w:val="both"/>
              <w:textAlignment w:val="auto"/>
              <w:rPr>
                <w:rFonts w:asciiTheme="minorHAnsi" w:eastAsiaTheme="minorHAnsi" w:hAnsiTheme="minorHAnsi" w:cs="Arial"/>
                <w:bCs/>
                <w:kern w:val="0"/>
              </w:rPr>
            </w:pPr>
          </w:p>
        </w:tc>
      </w:tr>
      <w:tr w:rsidR="00FC3BEE" w:rsidTr="008F75A2">
        <w:trPr>
          <w:trHeight w:val="412"/>
        </w:trPr>
        <w:tc>
          <w:tcPr>
            <w:tcW w:w="2376" w:type="dxa"/>
          </w:tcPr>
          <w:p w:rsidR="00FC3BEE" w:rsidRDefault="00FC3BEE" w:rsidP="008F75A2">
            <w:pPr>
              <w:widowControl/>
              <w:suppressAutoHyphens w:val="0"/>
              <w:autoSpaceDE w:val="0"/>
              <w:adjustRightInd w:val="0"/>
              <w:textAlignment w:val="auto"/>
              <w:rPr>
                <w:rFonts w:asciiTheme="minorHAnsi" w:eastAsiaTheme="minorHAnsi" w:hAnsiTheme="minorHAnsi" w:cs="Arial"/>
                <w:b/>
                <w:bCs/>
                <w:kern w:val="0"/>
              </w:rPr>
            </w:pPr>
            <w:r>
              <w:rPr>
                <w:rFonts w:asciiTheme="minorHAnsi" w:eastAsiaTheme="minorHAnsi" w:hAnsiTheme="minorHAnsi" w:cs="Arial"/>
                <w:b/>
                <w:bCs/>
                <w:kern w:val="0"/>
              </w:rPr>
              <w:t>„Słuchajcie wszyscy”</w:t>
            </w:r>
          </w:p>
        </w:tc>
        <w:tc>
          <w:tcPr>
            <w:tcW w:w="6946" w:type="dxa"/>
            <w:vAlign w:val="center"/>
          </w:tcPr>
          <w:p w:rsidR="00FC3BEE" w:rsidRDefault="00FC3BEE" w:rsidP="007B645B">
            <w:pPr>
              <w:widowControl/>
              <w:suppressAutoHyphens w:val="0"/>
              <w:autoSpaceDE w:val="0"/>
              <w:adjustRightInd w:val="0"/>
              <w:jc w:val="both"/>
              <w:textAlignment w:val="auto"/>
              <w:rPr>
                <w:rFonts w:asciiTheme="minorHAnsi" w:eastAsiaTheme="minorHAnsi" w:hAnsiTheme="minorHAnsi" w:cs="Arial"/>
                <w:kern w:val="0"/>
              </w:rPr>
            </w:pPr>
            <w:r w:rsidRPr="00170928">
              <w:rPr>
                <w:rFonts w:asciiTheme="minorHAnsi" w:eastAsiaTheme="minorHAnsi" w:hAnsiTheme="minorHAnsi" w:cs="Arial"/>
                <w:kern w:val="0"/>
              </w:rPr>
              <w:t>sygna</w:t>
            </w:r>
            <w:r w:rsidRPr="00170928">
              <w:rPr>
                <w:rFonts w:asciiTheme="minorHAnsi" w:eastAsiaTheme="minorHAnsi" w:hAnsiTheme="minorHAnsi" w:cs="Times New Roman"/>
                <w:kern w:val="0"/>
              </w:rPr>
              <w:t>ł</w:t>
            </w:r>
            <w:r w:rsidRPr="00170928">
              <w:rPr>
                <w:rFonts w:asciiTheme="minorHAnsi" w:eastAsiaTheme="minorHAnsi" w:hAnsiTheme="minorHAnsi" w:cs="ArialMT"/>
                <w:kern w:val="0"/>
              </w:rPr>
              <w:t xml:space="preserve"> </w:t>
            </w:r>
            <w:r w:rsidRPr="00170928">
              <w:rPr>
                <w:rFonts w:asciiTheme="minorHAnsi" w:eastAsiaTheme="minorHAnsi" w:hAnsiTheme="minorHAnsi" w:cs="Arial"/>
                <w:kern w:val="0"/>
              </w:rPr>
              <w:t>poprzedzaj</w:t>
            </w:r>
            <w:r w:rsidRPr="00170928">
              <w:rPr>
                <w:rFonts w:asciiTheme="minorHAnsi" w:eastAsiaTheme="minorHAnsi" w:hAnsiTheme="minorHAnsi" w:cs="Times New Roman"/>
                <w:kern w:val="0"/>
              </w:rPr>
              <w:t>ą</w:t>
            </w:r>
            <w:r w:rsidRPr="00170928">
              <w:rPr>
                <w:rFonts w:asciiTheme="minorHAnsi" w:eastAsiaTheme="minorHAnsi" w:hAnsiTheme="minorHAnsi" w:cs="Arial"/>
                <w:kern w:val="0"/>
              </w:rPr>
              <w:t xml:space="preserve">cy odegranie </w:t>
            </w:r>
            <w:r w:rsidRPr="00170928">
              <w:rPr>
                <w:rFonts w:asciiTheme="minorHAnsi" w:eastAsiaTheme="minorHAnsi" w:hAnsiTheme="minorHAnsi" w:cs="Arial"/>
                <w:b/>
                <w:bCs/>
                <w:kern w:val="0"/>
              </w:rPr>
              <w:t>hymnu RP</w:t>
            </w:r>
            <w:r w:rsidRPr="00170928">
              <w:rPr>
                <w:rFonts w:asciiTheme="minorHAnsi" w:eastAsiaTheme="minorHAnsi" w:hAnsiTheme="minorHAnsi" w:cs="Arial"/>
                <w:kern w:val="0"/>
              </w:rPr>
              <w:t>, wyst</w:t>
            </w:r>
            <w:r w:rsidRPr="00170928">
              <w:rPr>
                <w:rFonts w:asciiTheme="minorHAnsi" w:eastAsiaTheme="minorHAnsi" w:hAnsiTheme="minorHAnsi" w:cs="Times New Roman"/>
                <w:kern w:val="0"/>
              </w:rPr>
              <w:t>ą</w:t>
            </w:r>
            <w:r w:rsidRPr="00170928">
              <w:rPr>
                <w:rFonts w:asciiTheme="minorHAnsi" w:eastAsiaTheme="minorHAnsi" w:hAnsiTheme="minorHAnsi" w:cs="Arial"/>
                <w:kern w:val="0"/>
              </w:rPr>
              <w:t>pienia i przemówienia okoliczno</w:t>
            </w:r>
            <w:r w:rsidRPr="00170928">
              <w:rPr>
                <w:rFonts w:asciiTheme="minorHAnsi" w:eastAsiaTheme="minorHAnsi" w:hAnsiTheme="minorHAnsi" w:cs="Times New Roman"/>
                <w:kern w:val="0"/>
              </w:rPr>
              <w:t>ś</w:t>
            </w:r>
            <w:r w:rsidRPr="00170928">
              <w:rPr>
                <w:rFonts w:asciiTheme="minorHAnsi" w:eastAsiaTheme="minorHAnsi" w:hAnsiTheme="minorHAnsi" w:cs="Arial"/>
                <w:kern w:val="0"/>
              </w:rPr>
              <w:t>ciowe itp.</w:t>
            </w:r>
          </w:p>
          <w:p w:rsidR="008F75A2" w:rsidRPr="00170928" w:rsidRDefault="008F75A2" w:rsidP="007B645B">
            <w:pPr>
              <w:widowControl/>
              <w:suppressAutoHyphens w:val="0"/>
              <w:autoSpaceDE w:val="0"/>
              <w:adjustRightInd w:val="0"/>
              <w:jc w:val="both"/>
              <w:textAlignment w:val="auto"/>
              <w:rPr>
                <w:rFonts w:asciiTheme="minorHAnsi" w:eastAsiaTheme="minorHAnsi" w:hAnsiTheme="minorHAnsi" w:cs="Arial"/>
                <w:kern w:val="0"/>
              </w:rPr>
            </w:pPr>
          </w:p>
        </w:tc>
      </w:tr>
      <w:tr w:rsidR="0034705C" w:rsidTr="008F75A2">
        <w:trPr>
          <w:trHeight w:val="420"/>
        </w:trPr>
        <w:tc>
          <w:tcPr>
            <w:tcW w:w="2376" w:type="dxa"/>
          </w:tcPr>
          <w:p w:rsidR="0034705C" w:rsidRPr="0034705C" w:rsidRDefault="0034705C" w:rsidP="008F75A2">
            <w:pPr>
              <w:widowControl/>
              <w:suppressAutoHyphens w:val="0"/>
              <w:autoSpaceDE w:val="0"/>
              <w:adjustRightInd w:val="0"/>
              <w:textAlignment w:val="auto"/>
              <w:rPr>
                <w:rFonts w:asciiTheme="minorHAnsi" w:eastAsiaTheme="minorHAnsi" w:hAnsiTheme="minorHAnsi" w:cs="Arial"/>
                <w:b/>
                <w:bCs/>
                <w:kern w:val="0"/>
              </w:rPr>
            </w:pPr>
            <w:r w:rsidRPr="0034705C">
              <w:rPr>
                <w:rFonts w:asciiTheme="minorHAnsi" w:eastAsiaTheme="minorHAnsi" w:hAnsiTheme="minorHAnsi" w:cs="Arial"/>
                <w:b/>
                <w:bCs/>
                <w:kern w:val="0"/>
              </w:rPr>
              <w:t>„BACZNOŚĆ</w:t>
            </w:r>
          </w:p>
        </w:tc>
        <w:tc>
          <w:tcPr>
            <w:tcW w:w="6946" w:type="dxa"/>
            <w:vAlign w:val="center"/>
          </w:tcPr>
          <w:p w:rsidR="008F75A2" w:rsidRDefault="0034705C" w:rsidP="00170928">
            <w:pPr>
              <w:widowControl/>
              <w:suppressAutoHyphens w:val="0"/>
              <w:autoSpaceDE w:val="0"/>
              <w:adjustRightInd w:val="0"/>
              <w:jc w:val="both"/>
              <w:textAlignment w:val="auto"/>
              <w:rPr>
                <w:rFonts w:asciiTheme="minorHAnsi" w:eastAsiaTheme="minorHAnsi" w:hAnsiTheme="minorHAnsi" w:cs="Arial"/>
                <w:kern w:val="0"/>
              </w:rPr>
            </w:pPr>
            <w:r w:rsidRPr="00170928">
              <w:rPr>
                <w:rFonts w:asciiTheme="minorHAnsi" w:eastAsiaTheme="minorHAnsi" w:hAnsiTheme="minorHAnsi" w:cs="Arial"/>
                <w:kern w:val="0"/>
              </w:rPr>
              <w:t>sygna</w:t>
            </w:r>
            <w:r w:rsidRPr="00170928">
              <w:rPr>
                <w:rFonts w:asciiTheme="minorHAnsi" w:eastAsiaTheme="minorHAnsi" w:hAnsiTheme="minorHAnsi" w:cs="Times New Roman"/>
                <w:kern w:val="0"/>
              </w:rPr>
              <w:t>ł</w:t>
            </w:r>
            <w:r w:rsidRPr="00170928">
              <w:rPr>
                <w:rFonts w:asciiTheme="minorHAnsi" w:eastAsiaTheme="minorHAnsi" w:hAnsiTheme="minorHAnsi" w:cs="ArialMT"/>
                <w:kern w:val="0"/>
              </w:rPr>
              <w:t xml:space="preserve"> </w:t>
            </w:r>
            <w:r w:rsidRPr="00170928">
              <w:rPr>
                <w:rFonts w:asciiTheme="minorHAnsi" w:eastAsiaTheme="minorHAnsi" w:hAnsiTheme="minorHAnsi" w:cs="Arial"/>
                <w:kern w:val="0"/>
              </w:rPr>
              <w:t>poprzedzaj</w:t>
            </w:r>
            <w:r w:rsidRPr="00170928">
              <w:rPr>
                <w:rFonts w:asciiTheme="minorHAnsi" w:eastAsiaTheme="minorHAnsi" w:hAnsiTheme="minorHAnsi" w:cs="Times New Roman"/>
                <w:kern w:val="0"/>
              </w:rPr>
              <w:t>ą</w:t>
            </w:r>
            <w:r w:rsidRPr="00170928">
              <w:rPr>
                <w:rFonts w:asciiTheme="minorHAnsi" w:eastAsiaTheme="minorHAnsi" w:hAnsiTheme="minorHAnsi" w:cs="Arial"/>
                <w:kern w:val="0"/>
              </w:rPr>
              <w:t>cy komendy, odczytanie oficjalnych dokumentów itp.</w:t>
            </w:r>
          </w:p>
          <w:p w:rsidR="008F75A2" w:rsidRPr="008F75A2" w:rsidRDefault="008F75A2" w:rsidP="00170928">
            <w:pPr>
              <w:widowControl/>
              <w:suppressAutoHyphens w:val="0"/>
              <w:autoSpaceDE w:val="0"/>
              <w:adjustRightInd w:val="0"/>
              <w:jc w:val="both"/>
              <w:textAlignment w:val="auto"/>
              <w:rPr>
                <w:rFonts w:asciiTheme="minorHAnsi" w:eastAsiaTheme="minorHAnsi" w:hAnsiTheme="minorHAnsi" w:cs="Arial"/>
                <w:kern w:val="0"/>
              </w:rPr>
            </w:pPr>
          </w:p>
        </w:tc>
      </w:tr>
      <w:tr w:rsidR="00FC3BEE" w:rsidTr="008F75A2">
        <w:trPr>
          <w:trHeight w:val="412"/>
        </w:trPr>
        <w:tc>
          <w:tcPr>
            <w:tcW w:w="2376" w:type="dxa"/>
          </w:tcPr>
          <w:p w:rsidR="00FC3BEE" w:rsidRPr="0034705C" w:rsidRDefault="00FC3BEE" w:rsidP="008F75A2">
            <w:pPr>
              <w:widowControl/>
              <w:suppressAutoHyphens w:val="0"/>
              <w:autoSpaceDE w:val="0"/>
              <w:adjustRightInd w:val="0"/>
              <w:textAlignment w:val="auto"/>
              <w:rPr>
                <w:rFonts w:asciiTheme="minorHAnsi" w:eastAsiaTheme="minorHAnsi" w:hAnsiTheme="minorHAnsi" w:cs="Arial"/>
                <w:b/>
                <w:bCs/>
                <w:kern w:val="0"/>
              </w:rPr>
            </w:pPr>
            <w:r>
              <w:rPr>
                <w:rFonts w:asciiTheme="minorHAnsi" w:eastAsiaTheme="minorHAnsi" w:hAnsiTheme="minorHAnsi" w:cs="Arial"/>
                <w:b/>
                <w:bCs/>
                <w:kern w:val="0"/>
              </w:rPr>
              <w:t>„Do promocji”</w:t>
            </w:r>
          </w:p>
        </w:tc>
        <w:tc>
          <w:tcPr>
            <w:tcW w:w="6946" w:type="dxa"/>
            <w:vAlign w:val="center"/>
          </w:tcPr>
          <w:p w:rsidR="00FC3BEE" w:rsidRDefault="00FC3BEE" w:rsidP="007B645B">
            <w:pPr>
              <w:widowControl/>
              <w:suppressAutoHyphens w:val="0"/>
              <w:autoSpaceDE w:val="0"/>
              <w:adjustRightInd w:val="0"/>
              <w:jc w:val="both"/>
              <w:textAlignment w:val="auto"/>
              <w:rPr>
                <w:rFonts w:asciiTheme="minorHAnsi" w:eastAsiaTheme="minorHAnsi" w:hAnsiTheme="minorHAnsi" w:cs="Arial"/>
                <w:kern w:val="0"/>
              </w:rPr>
            </w:pPr>
            <w:r w:rsidRPr="00170928">
              <w:rPr>
                <w:rFonts w:asciiTheme="minorHAnsi" w:eastAsiaTheme="minorHAnsi" w:hAnsiTheme="minorHAnsi" w:cs="Arial"/>
                <w:kern w:val="0"/>
              </w:rPr>
              <w:t>sygna</w:t>
            </w:r>
            <w:r w:rsidRPr="00170928">
              <w:rPr>
                <w:rFonts w:asciiTheme="minorHAnsi" w:eastAsiaTheme="minorHAnsi" w:hAnsiTheme="minorHAnsi" w:cs="Times New Roman"/>
                <w:kern w:val="0"/>
              </w:rPr>
              <w:t>ł</w:t>
            </w:r>
            <w:r w:rsidRPr="00170928">
              <w:rPr>
                <w:rFonts w:asciiTheme="minorHAnsi" w:eastAsiaTheme="minorHAnsi" w:hAnsiTheme="minorHAnsi" w:cs="ArialMT"/>
                <w:kern w:val="0"/>
              </w:rPr>
              <w:t xml:space="preserve"> </w:t>
            </w:r>
            <w:r w:rsidRPr="00170928">
              <w:rPr>
                <w:rFonts w:asciiTheme="minorHAnsi" w:eastAsiaTheme="minorHAnsi" w:hAnsiTheme="minorHAnsi" w:cs="Arial"/>
                <w:kern w:val="0"/>
              </w:rPr>
              <w:t>grany w trakcie wyst</w:t>
            </w:r>
            <w:r w:rsidRPr="00170928">
              <w:rPr>
                <w:rFonts w:asciiTheme="minorHAnsi" w:eastAsiaTheme="minorHAnsi" w:hAnsiTheme="minorHAnsi" w:cs="Times New Roman"/>
                <w:kern w:val="0"/>
              </w:rPr>
              <w:t>ę</w:t>
            </w:r>
            <w:r w:rsidRPr="00170928">
              <w:rPr>
                <w:rFonts w:asciiTheme="minorHAnsi" w:eastAsiaTheme="minorHAnsi" w:hAnsiTheme="minorHAnsi" w:cs="Arial"/>
                <w:kern w:val="0"/>
              </w:rPr>
              <w:t>powania absolwentów do promocji.</w:t>
            </w:r>
          </w:p>
          <w:p w:rsidR="008F75A2" w:rsidRPr="00170928" w:rsidRDefault="008F75A2" w:rsidP="007B645B">
            <w:pPr>
              <w:widowControl/>
              <w:suppressAutoHyphens w:val="0"/>
              <w:autoSpaceDE w:val="0"/>
              <w:adjustRightInd w:val="0"/>
              <w:jc w:val="both"/>
              <w:textAlignment w:val="auto"/>
              <w:rPr>
                <w:rFonts w:asciiTheme="minorHAnsi" w:eastAsiaTheme="minorHAnsi" w:hAnsiTheme="minorHAnsi" w:cs="Arial"/>
                <w:bCs/>
                <w:kern w:val="0"/>
              </w:rPr>
            </w:pPr>
          </w:p>
        </w:tc>
      </w:tr>
      <w:tr w:rsidR="0034705C" w:rsidTr="008F75A2">
        <w:trPr>
          <w:trHeight w:val="655"/>
        </w:trPr>
        <w:tc>
          <w:tcPr>
            <w:tcW w:w="2376" w:type="dxa"/>
          </w:tcPr>
          <w:p w:rsidR="0034705C" w:rsidRPr="0034705C" w:rsidRDefault="00FC3BEE" w:rsidP="008F75A2">
            <w:pPr>
              <w:widowControl/>
              <w:suppressAutoHyphens w:val="0"/>
              <w:autoSpaceDE w:val="0"/>
              <w:adjustRightInd w:val="0"/>
              <w:textAlignment w:val="auto"/>
              <w:rPr>
                <w:rFonts w:asciiTheme="minorHAnsi" w:eastAsiaTheme="minorHAnsi" w:hAnsiTheme="minorHAnsi" w:cs="Arial"/>
                <w:b/>
                <w:bCs/>
                <w:kern w:val="0"/>
              </w:rPr>
            </w:pPr>
            <w:r w:rsidRPr="00170928">
              <w:rPr>
                <w:rFonts w:asciiTheme="minorHAnsi" w:eastAsiaTheme="minorHAnsi" w:hAnsiTheme="minorHAnsi" w:cs="Times New Roman"/>
                <w:b/>
                <w:bCs/>
                <w:kern w:val="0"/>
              </w:rPr>
              <w:t>Ś</w:t>
            </w:r>
            <w:r w:rsidRPr="00170928">
              <w:rPr>
                <w:rFonts w:asciiTheme="minorHAnsi" w:eastAsiaTheme="minorHAnsi" w:hAnsiTheme="minorHAnsi" w:cs="Arial"/>
                <w:b/>
                <w:bCs/>
                <w:kern w:val="0"/>
              </w:rPr>
              <w:t>pij kolego”</w:t>
            </w:r>
            <w:r>
              <w:rPr>
                <w:rFonts w:asciiTheme="minorHAnsi" w:eastAsiaTheme="minorHAnsi" w:hAnsiTheme="minorHAnsi" w:cs="Arial"/>
                <w:b/>
                <w:bCs/>
                <w:kern w:val="0"/>
              </w:rPr>
              <w:t xml:space="preserve">, „Cisza”, </w:t>
            </w:r>
            <w:r w:rsidRPr="00170928">
              <w:rPr>
                <w:rStyle w:val="FontStyle112"/>
                <w:rFonts w:asciiTheme="minorHAnsi" w:hAnsiTheme="minorHAnsi"/>
                <w:sz w:val="22"/>
                <w:szCs w:val="22"/>
              </w:rPr>
              <w:t>„</w:t>
            </w:r>
            <w:r w:rsidRPr="00170928">
              <w:rPr>
                <w:rStyle w:val="FontStyle112"/>
                <w:rFonts w:asciiTheme="minorHAnsi" w:hAnsiTheme="minorHAnsi"/>
                <w:b/>
                <w:sz w:val="22"/>
                <w:szCs w:val="22"/>
              </w:rPr>
              <w:t>Zapada zmrok</w:t>
            </w:r>
            <w:r w:rsidRPr="00170928">
              <w:rPr>
                <w:rStyle w:val="FontStyle112"/>
                <w:rFonts w:asciiTheme="minorHAnsi" w:hAnsiTheme="minorHAnsi"/>
                <w:sz w:val="22"/>
                <w:szCs w:val="22"/>
              </w:rPr>
              <w:t>”</w:t>
            </w:r>
          </w:p>
        </w:tc>
        <w:tc>
          <w:tcPr>
            <w:tcW w:w="6946" w:type="dxa"/>
          </w:tcPr>
          <w:p w:rsidR="0034705C" w:rsidRPr="00170928" w:rsidRDefault="0034705C" w:rsidP="008F75A2">
            <w:pPr>
              <w:widowControl/>
              <w:suppressAutoHyphens w:val="0"/>
              <w:autoSpaceDE w:val="0"/>
              <w:adjustRightInd w:val="0"/>
              <w:textAlignment w:val="auto"/>
              <w:rPr>
                <w:rFonts w:asciiTheme="minorHAnsi" w:eastAsiaTheme="minorHAnsi" w:hAnsiTheme="minorHAnsi" w:cs="Arial"/>
                <w:kern w:val="0"/>
              </w:rPr>
            </w:pPr>
            <w:r w:rsidRPr="00170928">
              <w:rPr>
                <w:rFonts w:asciiTheme="minorHAnsi" w:eastAsiaTheme="minorHAnsi" w:hAnsiTheme="minorHAnsi" w:cs="Arial"/>
                <w:kern w:val="0"/>
              </w:rPr>
              <w:t>sygna</w:t>
            </w:r>
            <w:r w:rsidRPr="00170928">
              <w:rPr>
                <w:rFonts w:asciiTheme="minorHAnsi" w:eastAsiaTheme="minorHAnsi" w:hAnsiTheme="minorHAnsi" w:cs="Times New Roman"/>
                <w:kern w:val="0"/>
              </w:rPr>
              <w:t>ł</w:t>
            </w:r>
            <w:r w:rsidRPr="00170928">
              <w:rPr>
                <w:rFonts w:asciiTheme="minorHAnsi" w:eastAsiaTheme="minorHAnsi" w:hAnsiTheme="minorHAnsi" w:cs="ArialMT"/>
                <w:kern w:val="0"/>
              </w:rPr>
              <w:t xml:space="preserve"> </w:t>
            </w:r>
            <w:r w:rsidRPr="00170928">
              <w:rPr>
                <w:rFonts w:asciiTheme="minorHAnsi" w:eastAsiaTheme="minorHAnsi" w:hAnsiTheme="minorHAnsi" w:cs="Arial"/>
                <w:kern w:val="0"/>
              </w:rPr>
              <w:t>wykonywany na zakończenie ceremonii sk</w:t>
            </w:r>
            <w:r w:rsidRPr="00170928">
              <w:rPr>
                <w:rFonts w:asciiTheme="minorHAnsi" w:eastAsiaTheme="minorHAnsi" w:hAnsiTheme="minorHAnsi" w:cs="Times New Roman"/>
                <w:kern w:val="0"/>
              </w:rPr>
              <w:t>ł</w:t>
            </w:r>
            <w:r w:rsidRPr="00170928">
              <w:rPr>
                <w:rFonts w:asciiTheme="minorHAnsi" w:eastAsiaTheme="minorHAnsi" w:hAnsiTheme="minorHAnsi" w:cs="Arial"/>
                <w:kern w:val="0"/>
              </w:rPr>
              <w:t xml:space="preserve">adania wieńców </w:t>
            </w:r>
            <w:r w:rsidR="00170928">
              <w:rPr>
                <w:rFonts w:asciiTheme="minorHAnsi" w:eastAsiaTheme="minorHAnsi" w:hAnsiTheme="minorHAnsi" w:cs="Arial"/>
                <w:kern w:val="0"/>
              </w:rPr>
              <w:br/>
            </w:r>
            <w:r w:rsidRPr="00170928">
              <w:rPr>
                <w:rFonts w:asciiTheme="minorHAnsi" w:eastAsiaTheme="minorHAnsi" w:hAnsiTheme="minorHAnsi" w:cs="Arial"/>
                <w:kern w:val="0"/>
              </w:rPr>
              <w:t>i wiązanek kwiatów. Wykonywany w czasie uroczysto</w:t>
            </w:r>
            <w:r w:rsidRPr="00170928">
              <w:rPr>
                <w:rFonts w:asciiTheme="minorHAnsi" w:eastAsiaTheme="minorHAnsi" w:hAnsiTheme="minorHAnsi" w:cs="Times New Roman"/>
                <w:kern w:val="0"/>
              </w:rPr>
              <w:t>ś</w:t>
            </w:r>
            <w:r w:rsidR="00170928" w:rsidRPr="00170928">
              <w:rPr>
                <w:rFonts w:asciiTheme="minorHAnsi" w:eastAsiaTheme="minorHAnsi" w:hAnsiTheme="minorHAnsi" w:cs="Arial"/>
                <w:kern w:val="0"/>
              </w:rPr>
              <w:t>ci pogrzebowych.</w:t>
            </w:r>
          </w:p>
        </w:tc>
      </w:tr>
    </w:tbl>
    <w:p w:rsidR="0034705C" w:rsidRPr="0034705C" w:rsidRDefault="0034705C" w:rsidP="009926E6">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pPr>
        <w:widowControl/>
        <w:suppressAutoHyphens w:val="0"/>
        <w:autoSpaceDN/>
        <w:textAlignment w:val="auto"/>
        <w:rPr>
          <w:rFonts w:asciiTheme="minorHAnsi" w:eastAsiaTheme="minorHAnsi" w:hAnsiTheme="minorHAnsi" w:cs="Arial"/>
          <w:bCs/>
          <w:kern w:val="0"/>
        </w:rPr>
      </w:pPr>
      <w:r>
        <w:rPr>
          <w:rFonts w:asciiTheme="minorHAnsi" w:eastAsiaTheme="minorHAnsi" w:hAnsiTheme="minorHAnsi" w:cs="Arial"/>
          <w:bCs/>
          <w:kern w:val="0"/>
        </w:rPr>
        <w:br w:type="page"/>
      </w:r>
    </w:p>
    <w:p w:rsidR="002B2C54" w:rsidRDefault="002B2C54" w:rsidP="002B2C54">
      <w:pPr>
        <w:pStyle w:val="Nagwek3"/>
        <w:jc w:val="right"/>
        <w:rPr>
          <w:rFonts w:eastAsiaTheme="minorHAnsi"/>
        </w:rPr>
      </w:pPr>
      <w:bookmarkStart w:id="344" w:name="_Toc42522674"/>
      <w:r>
        <w:rPr>
          <w:rFonts w:eastAsiaTheme="minorHAnsi"/>
        </w:rPr>
        <w:lastRenderedPageBreak/>
        <w:t>ZAŁĄCZNIK NR 1</w:t>
      </w:r>
      <w:bookmarkEnd w:id="344"/>
    </w:p>
    <w:p w:rsidR="0034705C" w:rsidRPr="00274FBC" w:rsidRDefault="00170928" w:rsidP="00545E1F">
      <w:pPr>
        <w:pStyle w:val="Nagwek3"/>
        <w:jc w:val="center"/>
        <w:rPr>
          <w:rFonts w:eastAsiaTheme="minorHAnsi"/>
        </w:rPr>
      </w:pPr>
      <w:bookmarkStart w:id="345" w:name="_Toc42522675"/>
      <w:r w:rsidRPr="00274FBC">
        <w:rPr>
          <w:rFonts w:eastAsiaTheme="minorHAnsi"/>
        </w:rPr>
        <w:t>FORMULARZ WNIOSKU</w:t>
      </w:r>
      <w:r w:rsidR="00545E1F">
        <w:rPr>
          <w:rFonts w:eastAsiaTheme="minorHAnsi"/>
        </w:rPr>
        <w:br/>
      </w:r>
      <w:r w:rsidRPr="00274FBC">
        <w:rPr>
          <w:rFonts w:eastAsiaTheme="minorHAnsi"/>
        </w:rPr>
        <w:t>O SKIEROWANIE POŻARNICZEJ ASYSTY HONOROWEJ</w:t>
      </w:r>
      <w:r w:rsidR="00545E1F">
        <w:rPr>
          <w:rFonts w:eastAsiaTheme="minorHAnsi"/>
        </w:rPr>
        <w:br/>
      </w:r>
      <w:r w:rsidRPr="00274FBC">
        <w:rPr>
          <w:rFonts w:eastAsiaTheme="minorHAnsi"/>
        </w:rPr>
        <w:t>DO UDZIAŁU W UROCZYSTOŚCI</w:t>
      </w:r>
      <w:bookmarkEnd w:id="345"/>
    </w:p>
    <w:p w:rsidR="0034705C" w:rsidRPr="00170928" w:rsidRDefault="0034705C" w:rsidP="00170928">
      <w:pPr>
        <w:widowControl/>
        <w:suppressAutoHyphens w:val="0"/>
        <w:autoSpaceDE w:val="0"/>
        <w:adjustRightInd w:val="0"/>
        <w:spacing w:after="0" w:line="240" w:lineRule="auto"/>
        <w:jc w:val="both"/>
        <w:textAlignment w:val="auto"/>
        <w:rPr>
          <w:rFonts w:asciiTheme="minorHAnsi" w:eastAsiaTheme="minorHAnsi" w:hAnsiTheme="minorHAnsi" w:cs="Arial"/>
          <w:bCs/>
          <w:kern w:val="0"/>
        </w:rPr>
      </w:pPr>
    </w:p>
    <w:p w:rsidR="0034705C" w:rsidRDefault="0034705C"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r>
        <w:rPr>
          <w:rFonts w:asciiTheme="minorHAnsi" w:eastAsiaTheme="minorHAnsi" w:hAnsiTheme="minorHAnsi" w:cs="Arial"/>
          <w:bCs/>
          <w:kern w:val="0"/>
        </w:rPr>
        <w:t>………………………………..</w:t>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t>…………………………………………</w:t>
      </w:r>
    </w:p>
    <w:p w:rsidR="00170928" w:rsidRP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sz w:val="16"/>
          <w:szCs w:val="16"/>
        </w:rPr>
      </w:pPr>
      <w:r>
        <w:rPr>
          <w:rFonts w:asciiTheme="minorHAnsi" w:eastAsiaTheme="minorHAnsi" w:hAnsiTheme="minorHAnsi" w:cs="Arial"/>
          <w:bCs/>
          <w:kern w:val="0"/>
          <w:sz w:val="16"/>
          <w:szCs w:val="16"/>
        </w:rPr>
        <w:t xml:space="preserve">          </w:t>
      </w:r>
      <w:r w:rsidRPr="00170928">
        <w:rPr>
          <w:rFonts w:asciiTheme="minorHAnsi" w:eastAsiaTheme="minorHAnsi" w:hAnsiTheme="minorHAnsi" w:cs="Arial"/>
          <w:bCs/>
          <w:kern w:val="0"/>
          <w:sz w:val="16"/>
          <w:szCs w:val="16"/>
        </w:rPr>
        <w:t>(pieczęć instytucji)</w:t>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Pr>
          <w:rFonts w:asciiTheme="minorHAnsi" w:eastAsiaTheme="minorHAnsi" w:hAnsiTheme="minorHAnsi" w:cs="Arial"/>
          <w:bCs/>
          <w:kern w:val="0"/>
          <w:sz w:val="16"/>
          <w:szCs w:val="16"/>
        </w:rPr>
        <w:t xml:space="preserve">               </w:t>
      </w:r>
      <w:r w:rsidRPr="00170928">
        <w:rPr>
          <w:rFonts w:asciiTheme="minorHAnsi" w:eastAsiaTheme="minorHAnsi" w:hAnsiTheme="minorHAnsi" w:cs="Arial"/>
          <w:bCs/>
          <w:kern w:val="0"/>
          <w:sz w:val="16"/>
          <w:szCs w:val="16"/>
        </w:rPr>
        <w:t>(miejscowość i data)</w:t>
      </w: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52552F" w:rsidRDefault="0052552F"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52552F" w:rsidRDefault="0052552F"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170928" w:rsidRPr="000D0D1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
          <w:bCs/>
          <w:kern w:val="0"/>
        </w:rPr>
      </w:pP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sidRPr="000D0D18">
        <w:rPr>
          <w:rFonts w:asciiTheme="minorHAnsi" w:eastAsiaTheme="minorHAnsi" w:hAnsiTheme="minorHAnsi" w:cs="Arial"/>
          <w:b/>
          <w:bCs/>
          <w:kern w:val="0"/>
        </w:rPr>
        <w:t>Pan</w:t>
      </w:r>
    </w:p>
    <w:p w:rsidR="00170928" w:rsidRPr="000D0D1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
          <w:bCs/>
          <w:kern w:val="0"/>
        </w:rPr>
      </w:pP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t>………………………………………………….</w:t>
      </w:r>
    </w:p>
    <w:p w:rsidR="00170928" w:rsidRPr="000D0D1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
          <w:bCs/>
          <w:kern w:val="0"/>
        </w:rPr>
      </w:pP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r>
      <w:r w:rsidRPr="000D0D18">
        <w:rPr>
          <w:rFonts w:asciiTheme="minorHAnsi" w:eastAsiaTheme="minorHAnsi" w:hAnsiTheme="minorHAnsi" w:cs="Arial"/>
          <w:b/>
          <w:bCs/>
          <w:kern w:val="0"/>
        </w:rPr>
        <w:tab/>
        <w:t>………………………………………………….</w:t>
      </w:r>
    </w:p>
    <w:p w:rsidR="00170928" w:rsidRP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sz w:val="16"/>
          <w:szCs w:val="16"/>
        </w:rPr>
      </w:pP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sidRPr="00170928">
        <w:rPr>
          <w:rFonts w:asciiTheme="minorHAnsi" w:eastAsiaTheme="minorHAnsi" w:hAnsiTheme="minorHAnsi" w:cs="Arial"/>
          <w:bCs/>
          <w:kern w:val="0"/>
          <w:sz w:val="16"/>
          <w:szCs w:val="16"/>
        </w:rPr>
        <w:tab/>
      </w:r>
      <w:r>
        <w:rPr>
          <w:rFonts w:asciiTheme="minorHAnsi" w:eastAsiaTheme="minorHAnsi" w:hAnsiTheme="minorHAnsi" w:cs="Arial"/>
          <w:bCs/>
          <w:kern w:val="0"/>
          <w:sz w:val="16"/>
          <w:szCs w:val="16"/>
        </w:rPr>
        <w:t xml:space="preserve">            </w:t>
      </w:r>
      <w:r w:rsidRPr="00170928">
        <w:rPr>
          <w:rFonts w:asciiTheme="minorHAnsi" w:eastAsiaTheme="minorHAnsi" w:hAnsiTheme="minorHAnsi" w:cs="Arial"/>
          <w:bCs/>
          <w:kern w:val="0"/>
          <w:sz w:val="16"/>
          <w:szCs w:val="16"/>
        </w:rPr>
        <w:t>(adresat</w:t>
      </w:r>
      <w:r w:rsidR="00C67707">
        <w:rPr>
          <w:rStyle w:val="Odwoanieprzypisudolnego"/>
          <w:rFonts w:asciiTheme="minorHAnsi" w:eastAsiaTheme="minorHAnsi" w:hAnsiTheme="minorHAnsi" w:cs="Arial"/>
          <w:bCs/>
          <w:kern w:val="0"/>
          <w:sz w:val="16"/>
          <w:szCs w:val="16"/>
        </w:rPr>
        <w:footnoteReference w:id="12"/>
      </w:r>
      <w:r w:rsidRPr="00170928">
        <w:rPr>
          <w:rFonts w:asciiTheme="minorHAnsi" w:eastAsiaTheme="minorHAnsi" w:hAnsiTheme="minorHAnsi" w:cs="Arial"/>
          <w:bCs/>
          <w:kern w:val="0"/>
          <w:sz w:val="16"/>
          <w:szCs w:val="16"/>
        </w:rPr>
        <w:t>)</w:t>
      </w:r>
    </w:p>
    <w:p w:rsidR="00170928" w:rsidRDefault="00170928"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C67707" w:rsidRDefault="00C67707"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52552F" w:rsidRDefault="0052552F"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52552F" w:rsidRDefault="0052552F"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C67707" w:rsidRDefault="00C67707" w:rsidP="00170928">
      <w:pPr>
        <w:widowControl/>
        <w:suppressAutoHyphens w:val="0"/>
        <w:autoSpaceDE w:val="0"/>
        <w:adjustRightInd w:val="0"/>
        <w:spacing w:after="0" w:line="240" w:lineRule="auto"/>
        <w:textAlignment w:val="auto"/>
        <w:rPr>
          <w:rFonts w:asciiTheme="minorHAnsi" w:eastAsiaTheme="minorHAnsi" w:hAnsiTheme="minorHAnsi" w:cs="Arial"/>
          <w:bCs/>
          <w:kern w:val="0"/>
        </w:rPr>
      </w:pPr>
    </w:p>
    <w:p w:rsidR="00C67707" w:rsidRDefault="00C67707" w:rsidP="0052552F">
      <w:pPr>
        <w:pStyle w:val="Bezodstpw"/>
        <w:spacing w:line="360" w:lineRule="auto"/>
        <w:ind w:firstLine="426"/>
        <w:jc w:val="both"/>
        <w:rPr>
          <w:rFonts w:asciiTheme="minorHAnsi" w:eastAsiaTheme="minorHAnsi" w:hAnsiTheme="minorHAnsi" w:cs="Arial"/>
          <w:bCs/>
          <w:kern w:val="0"/>
        </w:rPr>
      </w:pPr>
      <w:r>
        <w:t>Uprzejmie proszę o skierowanie pożarniczej asysty honorowej do udziału w uroczystości</w:t>
      </w:r>
      <w:r w:rsidR="0052552F">
        <w:t xml:space="preserve"> </w:t>
      </w:r>
      <w:r>
        <w:rPr>
          <w:rFonts w:asciiTheme="minorHAnsi" w:eastAsiaTheme="minorHAnsi" w:hAnsiTheme="minorHAnsi" w:cs="Arial"/>
          <w:bCs/>
          <w:kern w:val="0"/>
        </w:rPr>
        <w:t>…………………………………………………………………………………………………………………………………………………………….</w:t>
      </w:r>
    </w:p>
    <w:p w:rsidR="0052552F" w:rsidRDefault="0052552F" w:rsidP="0052552F">
      <w:pPr>
        <w:pStyle w:val="Bezodstpw"/>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Default="0052552F" w:rsidP="0052552F">
      <w:pPr>
        <w:pStyle w:val="Bezodstpw"/>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nazwę uroczystości)</w:t>
      </w:r>
    </w:p>
    <w:p w:rsidR="0052552F" w:rsidRDefault="0052552F" w:rsidP="0052552F">
      <w:pPr>
        <w:pStyle w:val="Bezodstpw"/>
        <w:rPr>
          <w:rFonts w:asciiTheme="minorHAnsi" w:eastAsiaTheme="minorHAnsi" w:hAnsiTheme="minorHAnsi" w:cs="Arial"/>
          <w:bCs/>
          <w:kern w:val="0"/>
        </w:rPr>
      </w:pPr>
    </w:p>
    <w:p w:rsidR="0052552F" w:rsidRDefault="0052552F" w:rsidP="0052552F">
      <w:pPr>
        <w:pStyle w:val="Bezodstpw"/>
        <w:rPr>
          <w:rFonts w:asciiTheme="minorHAnsi" w:eastAsiaTheme="minorHAnsi" w:hAnsiTheme="minorHAnsi" w:cs="Arial"/>
          <w:bCs/>
          <w:kern w:val="0"/>
        </w:rPr>
      </w:pPr>
    </w:p>
    <w:p w:rsidR="0052552F" w:rsidRPr="0052552F" w:rsidRDefault="0052552F" w:rsidP="0052552F">
      <w:pPr>
        <w:pStyle w:val="Bezodstpw"/>
        <w:rPr>
          <w:rFonts w:asciiTheme="minorHAnsi" w:eastAsiaTheme="minorHAnsi" w:hAnsiTheme="minorHAnsi" w:cs="Arial"/>
          <w:bCs/>
          <w:kern w:val="0"/>
        </w:rPr>
      </w:pPr>
    </w:p>
    <w:p w:rsidR="0052552F" w:rsidRPr="0052552F" w:rsidRDefault="0052552F" w:rsidP="0052552F">
      <w:pPr>
        <w:pStyle w:val="Bezodstpw"/>
        <w:ind w:firstLine="426"/>
        <w:rPr>
          <w:rFonts w:asciiTheme="minorHAnsi" w:eastAsiaTheme="minorHAnsi" w:hAnsiTheme="minorHAnsi" w:cs="Arial"/>
          <w:bCs/>
          <w:kern w:val="0"/>
        </w:rPr>
      </w:pPr>
      <w:r>
        <w:rPr>
          <w:rFonts w:asciiTheme="minorHAnsi" w:eastAsiaTheme="minorHAnsi" w:hAnsiTheme="minorHAnsi" w:cs="Arial"/>
          <w:bCs/>
          <w:kern w:val="0"/>
        </w:rPr>
        <w:t>Uroczystość odbędzie się:</w:t>
      </w:r>
    </w:p>
    <w:p w:rsidR="0052552F" w:rsidRDefault="0052552F" w:rsidP="006010C4">
      <w:pPr>
        <w:pStyle w:val="Bezodstpw"/>
        <w:numPr>
          <w:ilvl w:val="0"/>
          <w:numId w:val="359"/>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pStyle w:val="Bezodstpw"/>
        <w:spacing w:line="360" w:lineRule="auto"/>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datę uroczystości)</w:t>
      </w:r>
    </w:p>
    <w:p w:rsidR="0052552F" w:rsidRDefault="0052552F" w:rsidP="006010C4">
      <w:pPr>
        <w:pStyle w:val="Bezodstpw"/>
        <w:numPr>
          <w:ilvl w:val="0"/>
          <w:numId w:val="359"/>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pStyle w:val="Bezodstpw"/>
        <w:spacing w:line="360" w:lineRule="auto"/>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godzinę uroczystości)</w:t>
      </w:r>
    </w:p>
    <w:p w:rsidR="0052552F" w:rsidRDefault="0052552F" w:rsidP="006010C4">
      <w:pPr>
        <w:pStyle w:val="Bezodstpw"/>
        <w:numPr>
          <w:ilvl w:val="0"/>
          <w:numId w:val="359"/>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pStyle w:val="Akapitzlist"/>
        <w:ind w:left="0"/>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miejscowość)</w:t>
      </w:r>
    </w:p>
    <w:p w:rsidR="0052552F" w:rsidRDefault="0052552F" w:rsidP="006010C4">
      <w:pPr>
        <w:pStyle w:val="Bezodstpw"/>
        <w:numPr>
          <w:ilvl w:val="0"/>
          <w:numId w:val="359"/>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miejsce uroczystości)</w:t>
      </w:r>
    </w:p>
    <w:p w:rsidR="0052552F" w:rsidRDefault="0052552F">
      <w:pPr>
        <w:widowControl/>
        <w:suppressAutoHyphens w:val="0"/>
        <w:autoSpaceDN/>
        <w:textAlignment w:val="auto"/>
        <w:rPr>
          <w:rFonts w:asciiTheme="minorHAnsi" w:eastAsiaTheme="minorHAnsi" w:hAnsiTheme="minorHAnsi" w:cs="Arial"/>
          <w:bCs/>
          <w:kern w:val="0"/>
        </w:rPr>
      </w:pPr>
      <w:r>
        <w:rPr>
          <w:rFonts w:asciiTheme="minorHAnsi" w:eastAsiaTheme="minorHAnsi" w:hAnsiTheme="minorHAnsi" w:cs="Arial"/>
          <w:bCs/>
          <w:kern w:val="0"/>
        </w:rPr>
        <w:br w:type="page"/>
      </w:r>
    </w:p>
    <w:p w:rsidR="0052552F" w:rsidRDefault="0052552F" w:rsidP="0052552F">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lastRenderedPageBreak/>
        <w:t>Proszę o skierowanie pożarniczej asysty honorowej w składzie:</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pStyle w:val="Bezodstpw"/>
        <w:spacing w:line="360" w:lineRule="auto"/>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propozycję składu asysty honorowej zgodnie z „Ceremoniałem Pożarniczym”)</w:t>
      </w:r>
    </w:p>
    <w:p w:rsidR="0052552F" w:rsidRDefault="0052552F" w:rsidP="0052552F">
      <w:pPr>
        <w:pStyle w:val="Bezodstpw"/>
        <w:spacing w:line="360" w:lineRule="auto"/>
        <w:jc w:val="both"/>
        <w:rPr>
          <w:rFonts w:asciiTheme="minorHAnsi" w:eastAsiaTheme="minorHAnsi" w:hAnsiTheme="minorHAnsi" w:cs="Arial"/>
          <w:bCs/>
          <w:kern w:val="0"/>
        </w:rPr>
      </w:pP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Podczas uroczystości przewidujemy zorganizowanie:</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Default="0052552F" w:rsidP="0052552F">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w:t>
      </w:r>
    </w:p>
    <w:p w:rsidR="0052552F" w:rsidRPr="0052552F" w:rsidRDefault="0052552F" w:rsidP="0052552F">
      <w:pPr>
        <w:pStyle w:val="Bezodstpw"/>
        <w:spacing w:line="360" w:lineRule="auto"/>
        <w:jc w:val="center"/>
        <w:rPr>
          <w:rFonts w:asciiTheme="minorHAnsi" w:eastAsiaTheme="minorHAnsi" w:hAnsiTheme="minorHAnsi" w:cs="Arial"/>
          <w:bCs/>
          <w:kern w:val="0"/>
          <w:sz w:val="16"/>
          <w:szCs w:val="16"/>
        </w:rPr>
      </w:pPr>
      <w:r w:rsidRPr="0052552F">
        <w:rPr>
          <w:rFonts w:asciiTheme="minorHAnsi" w:eastAsiaTheme="minorHAnsi" w:hAnsiTheme="minorHAnsi" w:cs="Arial"/>
          <w:bCs/>
          <w:kern w:val="0"/>
          <w:sz w:val="16"/>
          <w:szCs w:val="16"/>
        </w:rPr>
        <w:t>(wpisać z jakich elementów składać się będzie uroczystość)</w:t>
      </w:r>
    </w:p>
    <w:p w:rsidR="0052552F" w:rsidRDefault="0052552F" w:rsidP="0052552F">
      <w:pPr>
        <w:pStyle w:val="Bezodstpw"/>
        <w:spacing w:line="360" w:lineRule="auto"/>
        <w:jc w:val="both"/>
        <w:rPr>
          <w:rFonts w:asciiTheme="minorHAnsi" w:eastAsiaTheme="minorHAnsi" w:hAnsiTheme="minorHAnsi" w:cs="Arial"/>
          <w:bCs/>
          <w:kern w:val="0"/>
        </w:rPr>
      </w:pPr>
    </w:p>
    <w:p w:rsidR="0052552F" w:rsidRDefault="0052552F" w:rsidP="0052552F">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Organizatorem uroczystości jest:</w:t>
      </w:r>
    </w:p>
    <w:p w:rsidR="0052552F" w:rsidRDefault="00AF1CB7" w:rsidP="006010C4">
      <w:pPr>
        <w:pStyle w:val="Bezodstpw"/>
        <w:numPr>
          <w:ilvl w:val="0"/>
          <w:numId w:val="360"/>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AF1CB7" w:rsidRPr="00AF1CB7" w:rsidRDefault="00AF1CB7" w:rsidP="00AF1CB7">
      <w:pPr>
        <w:pStyle w:val="Bezodstpw"/>
        <w:spacing w:line="360" w:lineRule="auto"/>
        <w:jc w:val="center"/>
        <w:rPr>
          <w:rFonts w:asciiTheme="minorHAnsi" w:eastAsiaTheme="minorHAnsi" w:hAnsiTheme="minorHAnsi" w:cs="Arial"/>
          <w:bCs/>
          <w:kern w:val="0"/>
          <w:sz w:val="16"/>
          <w:szCs w:val="16"/>
        </w:rPr>
      </w:pPr>
      <w:r w:rsidRPr="00AF1CB7">
        <w:rPr>
          <w:rFonts w:asciiTheme="minorHAnsi" w:eastAsiaTheme="minorHAnsi" w:hAnsiTheme="minorHAnsi" w:cs="Arial"/>
          <w:bCs/>
          <w:kern w:val="0"/>
          <w:sz w:val="16"/>
          <w:szCs w:val="16"/>
        </w:rPr>
        <w:t>(wpisać pełną nazwę organizatora)</w:t>
      </w:r>
    </w:p>
    <w:p w:rsidR="00AF1CB7" w:rsidRDefault="00AF1CB7" w:rsidP="006010C4">
      <w:pPr>
        <w:pStyle w:val="Bezodstpw"/>
        <w:numPr>
          <w:ilvl w:val="0"/>
          <w:numId w:val="360"/>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AF1CB7" w:rsidRPr="00AF1CB7" w:rsidRDefault="00AF1CB7" w:rsidP="00AF1CB7">
      <w:pPr>
        <w:pStyle w:val="Akapitzlist"/>
        <w:ind w:left="0"/>
        <w:jc w:val="center"/>
        <w:rPr>
          <w:rFonts w:asciiTheme="minorHAnsi" w:eastAsiaTheme="minorHAnsi" w:hAnsiTheme="minorHAnsi" w:cs="Arial"/>
          <w:bCs/>
          <w:kern w:val="0"/>
          <w:sz w:val="16"/>
          <w:szCs w:val="16"/>
        </w:rPr>
      </w:pPr>
      <w:r w:rsidRPr="00AF1CB7">
        <w:rPr>
          <w:rFonts w:asciiTheme="minorHAnsi" w:eastAsiaTheme="minorHAnsi" w:hAnsiTheme="minorHAnsi" w:cs="Arial"/>
          <w:bCs/>
          <w:kern w:val="0"/>
          <w:sz w:val="16"/>
          <w:szCs w:val="16"/>
        </w:rPr>
        <w:t>(wpisać adres do korespondencji, e-mail, tel./fax</w:t>
      </w:r>
    </w:p>
    <w:p w:rsidR="00AF1CB7" w:rsidRDefault="00AF1CB7" w:rsidP="006010C4">
      <w:pPr>
        <w:pStyle w:val="Bezodstpw"/>
        <w:numPr>
          <w:ilvl w:val="0"/>
          <w:numId w:val="360"/>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t>
      </w:r>
    </w:p>
    <w:p w:rsidR="00AF1CB7" w:rsidRDefault="00AF1CB7" w:rsidP="00AF1CB7">
      <w:pPr>
        <w:pStyle w:val="Bezodstpw"/>
        <w:spacing w:line="360" w:lineRule="auto"/>
        <w:jc w:val="center"/>
        <w:rPr>
          <w:rFonts w:asciiTheme="minorHAnsi" w:eastAsiaTheme="minorHAnsi" w:hAnsiTheme="minorHAnsi" w:cs="Arial"/>
          <w:bCs/>
          <w:kern w:val="0"/>
          <w:sz w:val="16"/>
          <w:szCs w:val="16"/>
        </w:rPr>
      </w:pPr>
      <w:r w:rsidRPr="00AF1CB7">
        <w:rPr>
          <w:rFonts w:asciiTheme="minorHAnsi" w:eastAsiaTheme="minorHAnsi" w:hAnsiTheme="minorHAnsi" w:cs="Arial"/>
          <w:bCs/>
          <w:kern w:val="0"/>
          <w:sz w:val="16"/>
          <w:szCs w:val="16"/>
        </w:rPr>
        <w:t>(wpisać stopień, imię i nazwisko osoby upoważnionej przez organizatora do kontaktów roboczych, tel./fax, e-mail)</w:t>
      </w:r>
    </w:p>
    <w:p w:rsidR="00AF1CB7" w:rsidRDefault="00AF1CB7" w:rsidP="00AF1CB7">
      <w:pPr>
        <w:pStyle w:val="Bezodstpw"/>
        <w:spacing w:line="360" w:lineRule="auto"/>
        <w:rPr>
          <w:rFonts w:asciiTheme="minorHAnsi" w:eastAsiaTheme="minorHAnsi" w:hAnsiTheme="minorHAnsi" w:cs="Arial"/>
          <w:bCs/>
          <w:kern w:val="0"/>
        </w:rPr>
      </w:pPr>
    </w:p>
    <w:p w:rsidR="00AF1CB7" w:rsidRDefault="00AF1CB7" w:rsidP="00AF1CB7">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Jednocześnie informuję, że po zakończeniu uroczystości</w:t>
      </w:r>
      <w:r>
        <w:rPr>
          <w:rStyle w:val="Odwoanieprzypisudolnego"/>
          <w:rFonts w:asciiTheme="minorHAnsi" w:eastAsiaTheme="minorHAnsi" w:hAnsiTheme="minorHAnsi" w:cs="Arial"/>
          <w:bCs/>
          <w:kern w:val="0"/>
        </w:rPr>
        <w:footnoteReference w:id="13"/>
      </w:r>
      <w:r>
        <w:rPr>
          <w:rFonts w:asciiTheme="minorHAnsi" w:eastAsiaTheme="minorHAnsi" w:hAnsiTheme="minorHAnsi" w:cs="Arial"/>
          <w:bCs/>
          <w:kern w:val="0"/>
        </w:rPr>
        <w:t xml:space="preserve"> z udziałem pożarniczej asysty honorowej przygotujemy materiał zdjęciowy, który wraz z krótką informacją zostanie przesłany pocztą elektroniczną na adres e-mailowy ………………………………………… .</w:t>
      </w:r>
    </w:p>
    <w:p w:rsidR="00AF1CB7" w:rsidRDefault="00AF1CB7" w:rsidP="00AF1CB7">
      <w:pPr>
        <w:pStyle w:val="Bezodstpw"/>
        <w:spacing w:line="360" w:lineRule="auto"/>
        <w:jc w:val="both"/>
        <w:rPr>
          <w:rFonts w:asciiTheme="minorHAnsi" w:eastAsiaTheme="minorHAnsi" w:hAnsiTheme="minorHAnsi" w:cs="Arial"/>
          <w:bCs/>
          <w:kern w:val="0"/>
        </w:rPr>
      </w:pPr>
    </w:p>
    <w:p w:rsidR="00AF1CB7" w:rsidRDefault="00AF1CB7" w:rsidP="00AF1CB7">
      <w:pPr>
        <w:pStyle w:val="Bezodstpw"/>
        <w:spacing w:line="360" w:lineRule="auto"/>
        <w:jc w:val="both"/>
        <w:rPr>
          <w:rFonts w:asciiTheme="minorHAnsi" w:eastAsiaTheme="minorHAnsi" w:hAnsiTheme="minorHAnsi" w:cs="Arial"/>
          <w:bCs/>
          <w:kern w:val="0"/>
        </w:rPr>
      </w:pPr>
    </w:p>
    <w:p w:rsidR="00AF1CB7" w:rsidRDefault="00AF1CB7" w:rsidP="00AF1CB7">
      <w:pPr>
        <w:pStyle w:val="Bezodstpw"/>
        <w:spacing w:line="360" w:lineRule="auto"/>
        <w:jc w:val="both"/>
        <w:rPr>
          <w:rFonts w:asciiTheme="minorHAnsi" w:eastAsiaTheme="minorHAnsi" w:hAnsiTheme="minorHAnsi" w:cs="Arial"/>
          <w:bCs/>
          <w:kern w:val="0"/>
        </w:rPr>
      </w:pPr>
    </w:p>
    <w:p w:rsidR="00AF1CB7" w:rsidRDefault="00AF1CB7" w:rsidP="00AF1CB7">
      <w:pPr>
        <w:pStyle w:val="Bezodstpw"/>
        <w:spacing w:line="360" w:lineRule="auto"/>
        <w:jc w:val="both"/>
        <w:rPr>
          <w:rFonts w:asciiTheme="minorHAnsi" w:eastAsiaTheme="minorHAnsi" w:hAnsiTheme="minorHAnsi" w:cs="Arial"/>
          <w:bCs/>
          <w:kern w:val="0"/>
        </w:rPr>
      </w:pPr>
    </w:p>
    <w:p w:rsidR="00AF1CB7" w:rsidRDefault="00AF1CB7" w:rsidP="00AF1CB7">
      <w:pPr>
        <w:pStyle w:val="Bezodstpw"/>
        <w:spacing w:line="360" w:lineRule="auto"/>
        <w:jc w:val="both"/>
        <w:rPr>
          <w:rFonts w:asciiTheme="minorHAnsi" w:eastAsiaTheme="minorHAnsi" w:hAnsiTheme="minorHAnsi" w:cs="Arial"/>
          <w:bCs/>
          <w:kern w:val="0"/>
        </w:rPr>
      </w:pP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r>
      <w:r>
        <w:rPr>
          <w:rFonts w:asciiTheme="minorHAnsi" w:eastAsiaTheme="minorHAnsi" w:hAnsiTheme="minorHAnsi" w:cs="Arial"/>
          <w:bCs/>
          <w:kern w:val="0"/>
        </w:rPr>
        <w:tab/>
        <w:t>……………………………………………</w:t>
      </w:r>
    </w:p>
    <w:p w:rsidR="00AF1CB7" w:rsidRPr="00AF1CB7" w:rsidRDefault="00AF1CB7" w:rsidP="00AF1CB7">
      <w:pPr>
        <w:pStyle w:val="Bezodstpw"/>
        <w:spacing w:line="360" w:lineRule="auto"/>
        <w:ind w:left="6379"/>
        <w:jc w:val="both"/>
        <w:rPr>
          <w:rFonts w:asciiTheme="minorHAnsi" w:eastAsiaTheme="minorHAnsi" w:hAnsiTheme="minorHAnsi" w:cs="Arial"/>
          <w:bCs/>
          <w:kern w:val="0"/>
          <w:sz w:val="16"/>
          <w:szCs w:val="16"/>
        </w:rPr>
      </w:pPr>
      <w:r>
        <w:rPr>
          <w:rFonts w:asciiTheme="minorHAnsi" w:eastAsiaTheme="minorHAnsi" w:hAnsiTheme="minorHAnsi" w:cs="Arial"/>
          <w:bCs/>
          <w:kern w:val="0"/>
          <w:sz w:val="16"/>
          <w:szCs w:val="16"/>
        </w:rPr>
        <w:t xml:space="preserve">         </w:t>
      </w:r>
      <w:r w:rsidRPr="00AF1CB7">
        <w:rPr>
          <w:rFonts w:asciiTheme="minorHAnsi" w:eastAsiaTheme="minorHAnsi" w:hAnsiTheme="minorHAnsi" w:cs="Arial"/>
          <w:bCs/>
          <w:kern w:val="0"/>
          <w:sz w:val="16"/>
          <w:szCs w:val="16"/>
        </w:rPr>
        <w:t>(podpis i stempel służbowy)</w:t>
      </w:r>
    </w:p>
    <w:p w:rsidR="00AF1CB7" w:rsidRDefault="00AF1CB7">
      <w:pPr>
        <w:widowControl/>
        <w:suppressAutoHyphens w:val="0"/>
        <w:autoSpaceDN/>
        <w:textAlignment w:val="auto"/>
        <w:rPr>
          <w:rFonts w:asciiTheme="minorHAnsi" w:eastAsiaTheme="minorHAnsi" w:hAnsiTheme="minorHAnsi" w:cs="Arial"/>
          <w:bCs/>
          <w:kern w:val="0"/>
          <w:sz w:val="16"/>
          <w:szCs w:val="16"/>
        </w:rPr>
      </w:pPr>
      <w:r>
        <w:rPr>
          <w:rFonts w:asciiTheme="minorHAnsi" w:eastAsiaTheme="minorHAnsi" w:hAnsiTheme="minorHAnsi" w:cs="Arial"/>
          <w:bCs/>
          <w:kern w:val="0"/>
          <w:sz w:val="16"/>
          <w:szCs w:val="16"/>
        </w:rPr>
        <w:br w:type="page"/>
      </w:r>
    </w:p>
    <w:p w:rsidR="000D0D18" w:rsidRDefault="00BC32EE" w:rsidP="00545E1F">
      <w:pPr>
        <w:pStyle w:val="Nagwek3"/>
        <w:jc w:val="center"/>
        <w:rPr>
          <w:rFonts w:eastAsiaTheme="minorHAnsi"/>
        </w:rPr>
      </w:pPr>
      <w:bookmarkStart w:id="346" w:name="_Toc42522676"/>
      <w:r w:rsidRPr="00274FBC">
        <w:rPr>
          <w:rFonts w:eastAsiaTheme="minorHAnsi"/>
        </w:rPr>
        <w:lastRenderedPageBreak/>
        <w:t>TEKST ROTY ŚLUBOWANIA</w:t>
      </w:r>
      <w:bookmarkEnd w:id="346"/>
      <w:r w:rsidRPr="00274FBC">
        <w:rPr>
          <w:rFonts w:eastAsiaTheme="minorHAnsi"/>
        </w:rPr>
        <w:t xml:space="preserve"> </w:t>
      </w:r>
    </w:p>
    <w:p w:rsidR="00AF1CB7" w:rsidRPr="00274FBC" w:rsidRDefault="00BC32EE" w:rsidP="00545E1F">
      <w:pPr>
        <w:pStyle w:val="Nagwek3"/>
        <w:jc w:val="center"/>
        <w:rPr>
          <w:rFonts w:eastAsiaTheme="minorHAnsi"/>
        </w:rPr>
      </w:pPr>
      <w:bookmarkStart w:id="347" w:name="_Toc42522677"/>
      <w:r w:rsidRPr="00274FBC">
        <w:rPr>
          <w:rFonts w:eastAsiaTheme="minorHAnsi"/>
        </w:rPr>
        <w:t>STRAŻAKA PAŃSTWOWEJ STRAŻY POŻARNEJ</w:t>
      </w:r>
      <w:bookmarkEnd w:id="347"/>
    </w:p>
    <w:p w:rsidR="00BC32EE" w:rsidRDefault="00BC32EE" w:rsidP="00AF1CB7">
      <w:pPr>
        <w:pStyle w:val="Bezodstpw"/>
        <w:spacing w:line="360" w:lineRule="auto"/>
        <w:jc w:val="both"/>
        <w:rPr>
          <w:rFonts w:asciiTheme="minorHAnsi" w:eastAsiaTheme="minorHAnsi" w:hAnsiTheme="minorHAnsi" w:cs="Arial"/>
          <w:bCs/>
          <w:kern w:val="0"/>
        </w:rPr>
      </w:pPr>
    </w:p>
    <w:p w:rsidR="00BC32EE" w:rsidRDefault="00BC32EE" w:rsidP="00AF1CB7">
      <w:pPr>
        <w:pStyle w:val="Bezodstpw"/>
        <w:spacing w:line="360" w:lineRule="auto"/>
        <w:jc w:val="both"/>
        <w:rPr>
          <w:rFonts w:asciiTheme="minorHAnsi" w:eastAsiaTheme="minorHAnsi" w:hAnsiTheme="minorHAnsi" w:cs="Arial"/>
          <w:bCs/>
          <w:kern w:val="0"/>
        </w:rPr>
      </w:pPr>
    </w:p>
    <w:p w:rsidR="0071286F" w:rsidRDefault="00AF1CB7" w:rsidP="00AF1CB7">
      <w:pPr>
        <w:pStyle w:val="Bezodstpw"/>
        <w:spacing w:line="360" w:lineRule="auto"/>
        <w:jc w:val="both"/>
        <w:rPr>
          <w:sz w:val="23"/>
          <w:szCs w:val="23"/>
        </w:rPr>
      </w:pPr>
      <w:r>
        <w:rPr>
          <w:sz w:val="23"/>
          <w:szCs w:val="23"/>
        </w:rPr>
        <w:t>„Ja, obywatel Rzeczypospolitej Polskiej, świadom podejmowanych obowiązków strażaka, uroczyście ślubuję być ofiarnym i mężnym w ratowaniu zagrożonego życia ludzkiego i wszelkiego mienia – nawet z narażeniem życia. Wykonując powierzone mi zadania, ślubuję przestrzegać prawa, dyscypliny służbowej oraz wykonywać polecenia przełożonych. Ślubuję strzec tajemnic związanych ze służbą, a także honoru, godności i dobrego imienia służby oraz przestrzegać zasad etyki zawodowej.”</w:t>
      </w:r>
    </w:p>
    <w:p w:rsidR="0071286F" w:rsidRDefault="0071286F">
      <w:pPr>
        <w:widowControl/>
        <w:suppressAutoHyphens w:val="0"/>
        <w:autoSpaceDN/>
        <w:textAlignment w:val="auto"/>
        <w:rPr>
          <w:sz w:val="23"/>
          <w:szCs w:val="23"/>
        </w:rPr>
      </w:pPr>
      <w:r>
        <w:rPr>
          <w:sz w:val="23"/>
          <w:szCs w:val="23"/>
        </w:rPr>
        <w:br w:type="page"/>
      </w:r>
    </w:p>
    <w:p w:rsidR="00BC6BB8" w:rsidRPr="00274FBC" w:rsidRDefault="002817C8" w:rsidP="00545E1F">
      <w:pPr>
        <w:pStyle w:val="Nagwek3"/>
        <w:jc w:val="center"/>
        <w:rPr>
          <w:rFonts w:eastAsiaTheme="minorHAnsi"/>
        </w:rPr>
      </w:pPr>
      <w:bookmarkStart w:id="348" w:name="_Toc42522678"/>
      <w:r w:rsidRPr="00274FBC">
        <w:rPr>
          <w:rFonts w:eastAsiaTheme="minorHAnsi"/>
        </w:rPr>
        <w:lastRenderedPageBreak/>
        <w:t>TEKST ROTY ŚLUBOWANIA</w:t>
      </w:r>
      <w:r w:rsidR="00545E1F">
        <w:rPr>
          <w:rFonts w:eastAsiaTheme="minorHAnsi"/>
        </w:rPr>
        <w:br/>
      </w:r>
      <w:r w:rsidRPr="00274FBC">
        <w:rPr>
          <w:rFonts w:eastAsiaTheme="minorHAnsi"/>
        </w:rPr>
        <w:t>STUDENTA ROZPOCZYNAJĄCEGO STUDIA</w:t>
      </w:r>
      <w:r w:rsidRPr="00274FBC">
        <w:rPr>
          <w:rFonts w:eastAsiaTheme="minorHAnsi"/>
        </w:rPr>
        <w:br/>
        <w:t>W SZKOLE GŁÓWNEJ SŁUŻBY POŻARNICZEJ</w:t>
      </w:r>
      <w:bookmarkEnd w:id="348"/>
    </w:p>
    <w:p w:rsidR="002817C8" w:rsidRDefault="002817C8" w:rsidP="002817C8">
      <w:pPr>
        <w:pStyle w:val="Default"/>
        <w:spacing w:line="360" w:lineRule="auto"/>
        <w:rPr>
          <w:sz w:val="22"/>
          <w:szCs w:val="22"/>
        </w:rPr>
      </w:pPr>
    </w:p>
    <w:p w:rsidR="002817C8" w:rsidRPr="002817C8" w:rsidRDefault="002817C8" w:rsidP="002817C8">
      <w:pPr>
        <w:pStyle w:val="Default"/>
        <w:spacing w:line="360" w:lineRule="auto"/>
        <w:jc w:val="both"/>
        <w:rPr>
          <w:rFonts w:asciiTheme="minorHAnsi" w:hAnsiTheme="minorHAnsi"/>
          <w:sz w:val="22"/>
          <w:szCs w:val="22"/>
        </w:rPr>
      </w:pPr>
      <w:r w:rsidRPr="002817C8">
        <w:rPr>
          <w:rFonts w:asciiTheme="minorHAnsi" w:hAnsiTheme="minorHAnsi"/>
          <w:sz w:val="22"/>
          <w:szCs w:val="22"/>
        </w:rPr>
        <w:t>„Ja, student/studentka Szkoły Głównej Służby Pożarniczej UROCZYŚCIE ŚLUBUJĘ:</w:t>
      </w:r>
    </w:p>
    <w:p w:rsidR="002817C8" w:rsidRPr="002817C8" w:rsidRDefault="002817C8" w:rsidP="002817C8">
      <w:pPr>
        <w:pStyle w:val="Default"/>
        <w:spacing w:line="360" w:lineRule="auto"/>
        <w:ind w:left="426" w:hanging="426"/>
        <w:jc w:val="both"/>
        <w:rPr>
          <w:rFonts w:asciiTheme="minorHAnsi" w:hAnsiTheme="minorHAnsi"/>
          <w:sz w:val="22"/>
          <w:szCs w:val="22"/>
        </w:rPr>
      </w:pPr>
      <w:r w:rsidRPr="002817C8">
        <w:rPr>
          <w:rFonts w:asciiTheme="minorHAnsi" w:hAnsiTheme="minorHAnsi"/>
          <w:sz w:val="22"/>
          <w:szCs w:val="22"/>
        </w:rPr>
        <w:t>-</w:t>
      </w:r>
      <w:r w:rsidRPr="002817C8">
        <w:rPr>
          <w:rFonts w:asciiTheme="minorHAnsi" w:hAnsiTheme="minorHAnsi"/>
          <w:sz w:val="22"/>
          <w:szCs w:val="22"/>
        </w:rPr>
        <w:tab/>
        <w:t>dążyć wytrwale do zdobywania wiedzy oraz rozwijać własną osobowość,</w:t>
      </w:r>
    </w:p>
    <w:p w:rsidR="002817C8" w:rsidRPr="002817C8" w:rsidRDefault="002817C8" w:rsidP="002817C8">
      <w:pPr>
        <w:pStyle w:val="Default"/>
        <w:spacing w:line="360" w:lineRule="auto"/>
        <w:ind w:left="426" w:hanging="426"/>
        <w:jc w:val="both"/>
        <w:rPr>
          <w:rFonts w:asciiTheme="minorHAnsi" w:hAnsiTheme="minorHAnsi"/>
          <w:sz w:val="22"/>
          <w:szCs w:val="22"/>
        </w:rPr>
      </w:pPr>
      <w:r w:rsidRPr="002817C8">
        <w:rPr>
          <w:rFonts w:asciiTheme="minorHAnsi" w:hAnsiTheme="minorHAnsi"/>
          <w:sz w:val="22"/>
          <w:szCs w:val="22"/>
        </w:rPr>
        <w:t>-</w:t>
      </w:r>
      <w:r w:rsidRPr="002817C8">
        <w:rPr>
          <w:rFonts w:asciiTheme="minorHAnsi" w:hAnsiTheme="minorHAnsi"/>
          <w:sz w:val="22"/>
          <w:szCs w:val="22"/>
        </w:rPr>
        <w:tab/>
        <w:t>szanować prawa i obyczaje Uczelni,</w:t>
      </w:r>
    </w:p>
    <w:p w:rsidR="002817C8" w:rsidRPr="002817C8" w:rsidRDefault="002817C8" w:rsidP="002817C8">
      <w:pPr>
        <w:pStyle w:val="Default"/>
        <w:spacing w:line="360" w:lineRule="auto"/>
        <w:ind w:left="426" w:hanging="426"/>
        <w:jc w:val="both"/>
        <w:rPr>
          <w:rFonts w:asciiTheme="minorHAnsi" w:hAnsiTheme="minorHAnsi"/>
          <w:sz w:val="22"/>
          <w:szCs w:val="22"/>
        </w:rPr>
      </w:pPr>
      <w:r w:rsidRPr="002817C8">
        <w:rPr>
          <w:rFonts w:asciiTheme="minorHAnsi" w:hAnsiTheme="minorHAnsi"/>
          <w:sz w:val="22"/>
          <w:szCs w:val="22"/>
        </w:rPr>
        <w:t>-</w:t>
      </w:r>
      <w:r w:rsidRPr="002817C8">
        <w:rPr>
          <w:rFonts w:asciiTheme="minorHAnsi" w:hAnsiTheme="minorHAnsi"/>
          <w:sz w:val="22"/>
          <w:szCs w:val="22"/>
        </w:rPr>
        <w:tab/>
        <w:t>odnosić się z szacunkiem do nauczycieli akademickich i innych przedstawicieli społeczności akademickiej,</w:t>
      </w:r>
    </w:p>
    <w:p w:rsidR="002817C8" w:rsidRPr="002817C8" w:rsidRDefault="002817C8" w:rsidP="002817C8">
      <w:pPr>
        <w:pStyle w:val="Default"/>
        <w:spacing w:line="360" w:lineRule="auto"/>
        <w:ind w:left="426" w:hanging="426"/>
        <w:jc w:val="both"/>
        <w:rPr>
          <w:rFonts w:asciiTheme="minorHAnsi" w:hAnsiTheme="minorHAnsi"/>
          <w:sz w:val="22"/>
          <w:szCs w:val="22"/>
        </w:rPr>
      </w:pPr>
      <w:r w:rsidRPr="002817C8">
        <w:rPr>
          <w:rFonts w:asciiTheme="minorHAnsi" w:hAnsiTheme="minorHAnsi"/>
          <w:sz w:val="22"/>
          <w:szCs w:val="22"/>
        </w:rPr>
        <w:t>-</w:t>
      </w:r>
      <w:r w:rsidRPr="002817C8">
        <w:rPr>
          <w:rFonts w:asciiTheme="minorHAnsi" w:hAnsiTheme="minorHAnsi"/>
          <w:sz w:val="22"/>
          <w:szCs w:val="22"/>
        </w:rPr>
        <w:tab/>
        <w:t>swoim postępowaniem dbać o godność i honor studenta Szkoły Głównej Służby Pożarniczej,</w:t>
      </w:r>
    </w:p>
    <w:p w:rsidR="002817C8" w:rsidRPr="002817C8" w:rsidRDefault="002817C8" w:rsidP="002817C8">
      <w:pPr>
        <w:pStyle w:val="Default"/>
        <w:spacing w:line="360" w:lineRule="auto"/>
        <w:ind w:left="426" w:hanging="426"/>
        <w:jc w:val="both"/>
        <w:rPr>
          <w:rFonts w:asciiTheme="minorHAnsi" w:hAnsiTheme="minorHAnsi"/>
          <w:sz w:val="22"/>
          <w:szCs w:val="22"/>
        </w:rPr>
      </w:pPr>
      <w:r w:rsidRPr="002817C8">
        <w:rPr>
          <w:rFonts w:asciiTheme="minorHAnsi" w:hAnsiTheme="minorHAnsi"/>
          <w:sz w:val="22"/>
          <w:szCs w:val="22"/>
        </w:rPr>
        <w:t>-</w:t>
      </w:r>
      <w:r w:rsidRPr="002817C8">
        <w:rPr>
          <w:rFonts w:asciiTheme="minorHAnsi" w:hAnsiTheme="minorHAnsi"/>
          <w:sz w:val="22"/>
          <w:szCs w:val="22"/>
        </w:rPr>
        <w:tab/>
        <w:t>dbać o dobre imię Uczelni, wzbogacać jej dorobek i tradycję,</w:t>
      </w:r>
    </w:p>
    <w:p w:rsidR="00D23BA0" w:rsidRDefault="002817C8" w:rsidP="002817C8">
      <w:pPr>
        <w:widowControl/>
        <w:suppressAutoHyphens w:val="0"/>
        <w:autoSpaceDN/>
        <w:spacing w:line="360" w:lineRule="auto"/>
        <w:ind w:left="426" w:hanging="426"/>
        <w:jc w:val="both"/>
        <w:textAlignment w:val="auto"/>
        <w:rPr>
          <w:rFonts w:asciiTheme="minorHAnsi" w:hAnsiTheme="minorHAnsi"/>
        </w:rPr>
      </w:pPr>
      <w:r w:rsidRPr="002817C8">
        <w:rPr>
          <w:rFonts w:asciiTheme="minorHAnsi" w:hAnsiTheme="minorHAnsi"/>
        </w:rPr>
        <w:t>-</w:t>
      </w:r>
      <w:r w:rsidRPr="002817C8">
        <w:rPr>
          <w:rFonts w:asciiTheme="minorHAnsi" w:hAnsiTheme="minorHAnsi"/>
        </w:rPr>
        <w:tab/>
        <w:t>zdobywać wiedzę i umiejętności niezbędne do zapewnienia bezpiecznego rozwoju i pomyślności Rzeczypospolitej Polskiej”</w:t>
      </w:r>
      <w:r w:rsidR="00D23BA0">
        <w:rPr>
          <w:rStyle w:val="Odwoanieprzypisudolnego"/>
          <w:rFonts w:asciiTheme="minorHAnsi" w:hAnsiTheme="minorHAnsi"/>
        </w:rPr>
        <w:footnoteReference w:id="14"/>
      </w:r>
      <w:r w:rsidRPr="002817C8">
        <w:rPr>
          <w:rFonts w:asciiTheme="minorHAnsi" w:hAnsiTheme="minorHAnsi"/>
        </w:rPr>
        <w:t>.</w:t>
      </w:r>
    </w:p>
    <w:p w:rsidR="00BC6BB8" w:rsidRPr="002817C8" w:rsidRDefault="00BC6BB8" w:rsidP="002817C8">
      <w:pPr>
        <w:widowControl/>
        <w:suppressAutoHyphens w:val="0"/>
        <w:autoSpaceDN/>
        <w:spacing w:line="360" w:lineRule="auto"/>
        <w:ind w:left="426" w:hanging="426"/>
        <w:jc w:val="both"/>
        <w:textAlignment w:val="auto"/>
        <w:rPr>
          <w:rFonts w:asciiTheme="minorHAnsi" w:eastAsiaTheme="minorHAnsi" w:hAnsiTheme="minorHAnsi" w:cs="Arial"/>
          <w:bCs/>
          <w:kern w:val="0"/>
        </w:rPr>
      </w:pPr>
      <w:r w:rsidRPr="002817C8">
        <w:rPr>
          <w:rFonts w:asciiTheme="minorHAnsi" w:eastAsiaTheme="minorHAnsi" w:hAnsiTheme="minorHAnsi" w:cs="Arial"/>
          <w:bCs/>
          <w:kern w:val="0"/>
        </w:rPr>
        <w:br w:type="page"/>
      </w:r>
    </w:p>
    <w:p w:rsidR="00BC32EE" w:rsidRPr="00274FBC" w:rsidRDefault="00BC32EE" w:rsidP="00545E1F">
      <w:pPr>
        <w:pStyle w:val="Nagwek3"/>
        <w:jc w:val="center"/>
        <w:rPr>
          <w:rFonts w:eastAsiaTheme="minorHAnsi"/>
        </w:rPr>
      </w:pPr>
      <w:bookmarkStart w:id="349" w:name="_Toc42522679"/>
      <w:r w:rsidRPr="00274FBC">
        <w:rPr>
          <w:rFonts w:eastAsiaTheme="minorHAnsi"/>
        </w:rPr>
        <w:lastRenderedPageBreak/>
        <w:t>TEKS BŁOGOSŁAWIEŃSTW STRAŻAKÓW</w:t>
      </w:r>
      <w:r w:rsidR="00545E1F">
        <w:rPr>
          <w:rFonts w:eastAsiaTheme="minorHAnsi"/>
        </w:rPr>
        <w:br/>
      </w:r>
      <w:r w:rsidRPr="00274FBC">
        <w:rPr>
          <w:rFonts w:eastAsiaTheme="minorHAnsi"/>
        </w:rPr>
        <w:t>PO ZŁOŻENIU ŚLUBOWANIA</w:t>
      </w:r>
      <w:bookmarkEnd w:id="349"/>
    </w:p>
    <w:p w:rsidR="00BC32EE" w:rsidRDefault="00BC32EE" w:rsidP="00AF1CB7">
      <w:pPr>
        <w:pStyle w:val="Bezodstpw"/>
        <w:spacing w:line="360" w:lineRule="auto"/>
        <w:jc w:val="both"/>
        <w:rPr>
          <w:rFonts w:asciiTheme="minorHAnsi" w:eastAsiaTheme="minorHAnsi" w:hAnsiTheme="minorHAnsi" w:cs="Arial"/>
          <w:bCs/>
          <w:kern w:val="0"/>
        </w:rPr>
      </w:pPr>
    </w:p>
    <w:p w:rsidR="00BC32EE" w:rsidRDefault="00BC32EE" w:rsidP="00AF1CB7">
      <w:pPr>
        <w:pStyle w:val="Bezodstpw"/>
        <w:spacing w:line="360" w:lineRule="auto"/>
        <w:jc w:val="both"/>
        <w:rPr>
          <w:rFonts w:asciiTheme="minorHAnsi" w:eastAsiaTheme="minorHAnsi" w:hAnsiTheme="minorHAnsi" w:cs="Arial"/>
          <w:bCs/>
          <w:kern w:val="0"/>
        </w:rPr>
      </w:pPr>
    </w:p>
    <w:p w:rsidR="00BC32EE" w:rsidRDefault="00BC32EE" w:rsidP="006010C4">
      <w:pPr>
        <w:pStyle w:val="Bezodstpw"/>
        <w:numPr>
          <w:ilvl w:val="0"/>
          <w:numId w:val="361"/>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 wyznaniu rzymsko-katolickim</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Strażak:</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Strażak:</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Strażak:</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Strażak:</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Strażak:</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6010C4">
      <w:pPr>
        <w:pStyle w:val="Bezodstpw"/>
        <w:numPr>
          <w:ilvl w:val="0"/>
          <w:numId w:val="361"/>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 wyznaniu prawosławnym</w:t>
      </w:r>
    </w:p>
    <w:p w:rsidR="00BC32EE"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BC32EE" w:rsidRDefault="00BC32EE" w:rsidP="00BC32EE">
      <w:pPr>
        <w:pStyle w:val="Bezodstpw"/>
        <w:spacing w:line="360" w:lineRule="auto"/>
        <w:ind w:left="426"/>
        <w:jc w:val="both"/>
        <w:rPr>
          <w:rFonts w:asciiTheme="minorHAnsi" w:eastAsiaTheme="minorHAnsi" w:hAnsiTheme="minorHAnsi" w:cs="Arial"/>
          <w:bCs/>
          <w:kern w:val="0"/>
        </w:rPr>
      </w:pPr>
    </w:p>
    <w:p w:rsidR="00BC32EE" w:rsidRDefault="00BC32EE" w:rsidP="006010C4">
      <w:pPr>
        <w:pStyle w:val="Bezodstpw"/>
        <w:numPr>
          <w:ilvl w:val="0"/>
          <w:numId w:val="361"/>
        </w:numPr>
        <w:spacing w:line="360" w:lineRule="auto"/>
        <w:ind w:left="426" w:hanging="426"/>
        <w:jc w:val="both"/>
        <w:rPr>
          <w:rFonts w:asciiTheme="minorHAnsi" w:eastAsiaTheme="minorHAnsi" w:hAnsiTheme="minorHAnsi" w:cs="Arial"/>
          <w:bCs/>
          <w:kern w:val="0"/>
        </w:rPr>
      </w:pPr>
      <w:r>
        <w:rPr>
          <w:rFonts w:asciiTheme="minorHAnsi" w:eastAsiaTheme="minorHAnsi" w:hAnsiTheme="minorHAnsi" w:cs="Arial"/>
          <w:bCs/>
          <w:kern w:val="0"/>
        </w:rPr>
        <w:t>W wyznaniu ewangelicko-augsburskim</w:t>
      </w:r>
    </w:p>
    <w:p w:rsidR="0029125A" w:rsidRDefault="00BC32EE" w:rsidP="00BC32EE">
      <w:pPr>
        <w:pStyle w:val="Bezodstpw"/>
        <w:spacing w:line="360" w:lineRule="auto"/>
        <w:ind w:left="426"/>
        <w:jc w:val="both"/>
        <w:rPr>
          <w:rFonts w:asciiTheme="minorHAnsi" w:eastAsiaTheme="minorHAnsi" w:hAnsiTheme="minorHAnsi" w:cs="Arial"/>
          <w:bCs/>
          <w:kern w:val="0"/>
        </w:rPr>
      </w:pPr>
      <w:r>
        <w:rPr>
          <w:rFonts w:asciiTheme="minorHAnsi" w:eastAsiaTheme="minorHAnsi" w:hAnsiTheme="minorHAnsi" w:cs="Arial"/>
          <w:bCs/>
          <w:kern w:val="0"/>
        </w:rPr>
        <w:t>Kapelan:</w:t>
      </w:r>
      <w:r>
        <w:rPr>
          <w:rFonts w:asciiTheme="minorHAnsi" w:eastAsiaTheme="minorHAnsi" w:hAnsiTheme="minorHAnsi" w:cs="Arial"/>
          <w:bCs/>
          <w:kern w:val="0"/>
        </w:rPr>
        <w:tab/>
      </w:r>
      <w:r w:rsidR="00F148F4" w:rsidRPr="00F148F4">
        <w:rPr>
          <w:rFonts w:asciiTheme="minorHAnsi" w:eastAsiaTheme="minorHAnsi" w:hAnsiTheme="minorHAnsi" w:cs="Arial"/>
          <w:bCs/>
          <w:color w:val="FF0000"/>
          <w:kern w:val="0"/>
        </w:rPr>
        <w:t>do uzupełnienia</w:t>
      </w:r>
    </w:p>
    <w:p w:rsidR="0029125A" w:rsidRDefault="0029125A" w:rsidP="0029125A">
      <w:r>
        <w:br w:type="page"/>
      </w:r>
    </w:p>
    <w:p w:rsidR="004D1010" w:rsidRDefault="004D1010" w:rsidP="004D1010">
      <w:pPr>
        <w:pStyle w:val="Nagwek3"/>
        <w:jc w:val="center"/>
        <w:rPr>
          <w:rFonts w:eastAsiaTheme="minorHAnsi"/>
          <w:lang w:val="en-US"/>
        </w:rPr>
      </w:pPr>
      <w:bookmarkStart w:id="350" w:name="_Toc42522680"/>
      <w:r>
        <w:rPr>
          <w:rFonts w:eastAsiaTheme="minorHAnsi"/>
          <w:lang w:val="en-US"/>
        </w:rPr>
        <w:lastRenderedPageBreak/>
        <w:t>PIEŚŃ RYCERSKA</w:t>
      </w:r>
      <w:r>
        <w:rPr>
          <w:rStyle w:val="Odwoanieprzypisudolnego"/>
          <w:rFonts w:eastAsiaTheme="minorHAnsi"/>
          <w:lang w:val="en-US"/>
        </w:rPr>
        <w:footnoteReference w:id="15"/>
      </w:r>
      <w:bookmarkEnd w:id="350"/>
    </w:p>
    <w:p w:rsidR="004D1010" w:rsidRDefault="004D1010">
      <w:pPr>
        <w:widowControl/>
        <w:suppressAutoHyphens w:val="0"/>
        <w:autoSpaceDN/>
        <w:textAlignment w:val="auto"/>
        <w:rPr>
          <w:rFonts w:eastAsiaTheme="minorHAnsi"/>
          <w:lang w:val="en-US"/>
        </w:rPr>
      </w:pP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Św</w:t>
      </w:r>
      <w:r>
        <w:rPr>
          <w:rFonts w:ascii="Times New Roman" w:eastAsia="Times New Roman" w:hAnsi="Times New Roman" w:cs="Times New Roman"/>
          <w:kern w:val="0"/>
          <w:sz w:val="24"/>
          <w:szCs w:val="24"/>
          <w:lang w:eastAsia="pl-PL"/>
        </w:rPr>
        <w:t>ięta miłości kochanej ojczyzny,</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C</w:t>
      </w:r>
      <w:r>
        <w:rPr>
          <w:rFonts w:ascii="Times New Roman" w:eastAsia="Times New Roman" w:hAnsi="Times New Roman" w:cs="Times New Roman"/>
          <w:kern w:val="0"/>
          <w:sz w:val="24"/>
          <w:szCs w:val="24"/>
          <w:lang w:eastAsia="pl-PL"/>
        </w:rPr>
        <w:t>zują cię tylko umysły poczciwe!</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 xml:space="preserve">Dla ciebie </w:t>
      </w:r>
      <w:proofErr w:type="spellStart"/>
      <w:r w:rsidRPr="004D1010">
        <w:rPr>
          <w:rFonts w:ascii="Times New Roman" w:eastAsia="Times New Roman" w:hAnsi="Times New Roman" w:cs="Times New Roman"/>
          <w:kern w:val="0"/>
          <w:sz w:val="24"/>
          <w:szCs w:val="24"/>
          <w:lang w:eastAsia="pl-PL"/>
        </w:rPr>
        <w:t>zjadłe</w:t>
      </w:r>
      <w:bookmarkStart w:id="351" w:name="anchor-idm140014839186728"/>
      <w:bookmarkEnd w:id="351"/>
      <w:proofErr w:type="spellEnd"/>
      <w:r>
        <w:rPr>
          <w:rStyle w:val="Odwoanieprzypisudolnego"/>
          <w:rFonts w:ascii="Times New Roman" w:eastAsia="Times New Roman" w:hAnsi="Times New Roman" w:cs="Times New Roman"/>
          <w:kern w:val="0"/>
          <w:sz w:val="24"/>
          <w:szCs w:val="24"/>
          <w:lang w:eastAsia="pl-PL"/>
        </w:rPr>
        <w:footnoteReference w:id="16"/>
      </w:r>
      <w:r>
        <w:rPr>
          <w:rFonts w:ascii="Times New Roman" w:eastAsia="Times New Roman" w:hAnsi="Times New Roman" w:cs="Times New Roman"/>
          <w:kern w:val="0"/>
          <w:sz w:val="24"/>
          <w:szCs w:val="24"/>
          <w:lang w:eastAsia="pl-PL"/>
        </w:rPr>
        <w:t xml:space="preserve"> </w:t>
      </w:r>
      <w:r w:rsidRPr="004D1010">
        <w:rPr>
          <w:rFonts w:ascii="Times New Roman" w:eastAsia="Times New Roman" w:hAnsi="Times New Roman" w:cs="Times New Roman"/>
          <w:kern w:val="0"/>
          <w:sz w:val="24"/>
          <w:szCs w:val="24"/>
          <w:lang w:eastAsia="pl-PL"/>
        </w:rPr>
        <w:t>smakują trucizny,</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Dla ciebie więzy, pęta niezelżywe</w:t>
      </w:r>
      <w:bookmarkStart w:id="352" w:name="anchor-idm140014812313688"/>
      <w:bookmarkEnd w:id="352"/>
      <w:r>
        <w:rPr>
          <w:rStyle w:val="Odwoanieprzypisudolnego"/>
          <w:rFonts w:ascii="Times New Roman" w:eastAsia="Times New Roman" w:hAnsi="Times New Roman" w:cs="Times New Roman"/>
          <w:kern w:val="0"/>
          <w:sz w:val="24"/>
          <w:szCs w:val="24"/>
          <w:lang w:eastAsia="pl-PL"/>
        </w:rPr>
        <w:footnoteReference w:id="17"/>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Kształcisz k</w:t>
      </w:r>
      <w:r>
        <w:rPr>
          <w:rFonts w:ascii="Times New Roman" w:eastAsia="Times New Roman" w:hAnsi="Times New Roman" w:cs="Times New Roman"/>
          <w:kern w:val="0"/>
          <w:sz w:val="24"/>
          <w:szCs w:val="24"/>
          <w:lang w:eastAsia="pl-PL"/>
        </w:rPr>
        <w:t>alectwo przez chwalebne blizny,</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Gnieździsz w umyśle rozkoszy</w:t>
      </w:r>
      <w:bookmarkStart w:id="353" w:name="anchor-idm140014807521800"/>
      <w:bookmarkEnd w:id="353"/>
      <w:r w:rsidR="00637B20">
        <w:rPr>
          <w:rStyle w:val="Odwoanieprzypisudolnego"/>
          <w:rFonts w:ascii="Times New Roman" w:eastAsia="Times New Roman" w:hAnsi="Times New Roman" w:cs="Times New Roman"/>
          <w:kern w:val="0"/>
          <w:sz w:val="24"/>
          <w:szCs w:val="24"/>
          <w:lang w:eastAsia="pl-PL"/>
        </w:rPr>
        <w:footnoteReference w:id="18"/>
      </w:r>
      <w:r>
        <w:rPr>
          <w:rFonts w:ascii="Times New Roman" w:eastAsia="Times New Roman" w:hAnsi="Times New Roman" w:cs="Times New Roman"/>
          <w:kern w:val="0"/>
          <w:sz w:val="24"/>
          <w:szCs w:val="24"/>
          <w:lang w:eastAsia="pl-PL"/>
        </w:rPr>
        <w:t xml:space="preserve"> prawdziwe,</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Byle cię można wspomóc, byle wspierać,</w:t>
      </w:r>
    </w:p>
    <w:p w:rsidR="004D1010" w:rsidRPr="004D1010" w:rsidRDefault="004D1010" w:rsidP="004D1010">
      <w:pPr>
        <w:widowControl/>
        <w:suppressAutoHyphens w:val="0"/>
        <w:autoSpaceDN/>
        <w:spacing w:before="240" w:after="0" w:line="240" w:lineRule="auto"/>
        <w:jc w:val="center"/>
        <w:textAlignment w:val="auto"/>
        <w:rPr>
          <w:rFonts w:ascii="Times New Roman" w:eastAsia="Times New Roman" w:hAnsi="Times New Roman" w:cs="Times New Roman"/>
          <w:kern w:val="0"/>
          <w:sz w:val="24"/>
          <w:szCs w:val="24"/>
          <w:lang w:eastAsia="pl-PL"/>
        </w:rPr>
      </w:pPr>
      <w:r w:rsidRPr="004D1010">
        <w:rPr>
          <w:rFonts w:ascii="Times New Roman" w:eastAsia="Times New Roman" w:hAnsi="Times New Roman" w:cs="Times New Roman"/>
          <w:kern w:val="0"/>
          <w:sz w:val="24"/>
          <w:szCs w:val="24"/>
          <w:lang w:eastAsia="pl-PL"/>
        </w:rPr>
        <w:t>Nie żal żyć w nędzy, nie żal i umierać.</w:t>
      </w:r>
    </w:p>
    <w:p w:rsidR="004D1010" w:rsidRDefault="004D1010">
      <w:pPr>
        <w:widowControl/>
        <w:suppressAutoHyphens w:val="0"/>
        <w:autoSpaceDN/>
        <w:textAlignment w:val="auto"/>
        <w:rPr>
          <w:rFonts w:eastAsiaTheme="minorHAnsi"/>
        </w:rPr>
      </w:pPr>
    </w:p>
    <w:p w:rsidR="004D1010" w:rsidRPr="004D1010" w:rsidRDefault="004D1010">
      <w:pPr>
        <w:widowControl/>
        <w:suppressAutoHyphens w:val="0"/>
        <w:autoSpaceDN/>
        <w:textAlignment w:val="auto"/>
        <w:rPr>
          <w:rFonts w:asciiTheme="majorHAnsi" w:eastAsiaTheme="minorHAnsi" w:hAnsiTheme="majorHAnsi" w:cstheme="majorBidi"/>
          <w:b/>
          <w:bCs/>
          <w:color w:val="4F81BD" w:themeColor="accent1"/>
        </w:rPr>
      </w:pPr>
      <w:r w:rsidRPr="004D1010">
        <w:rPr>
          <w:rFonts w:eastAsiaTheme="minorHAnsi"/>
        </w:rPr>
        <w:br w:type="page"/>
      </w:r>
    </w:p>
    <w:p w:rsidR="00AD15CC" w:rsidRDefault="00AD15CC" w:rsidP="004D1010">
      <w:pPr>
        <w:pStyle w:val="Nagwek3"/>
        <w:jc w:val="center"/>
        <w:rPr>
          <w:rFonts w:eastAsiaTheme="minorHAnsi"/>
          <w:lang w:val="en-US"/>
        </w:rPr>
      </w:pPr>
      <w:bookmarkStart w:id="354" w:name="_Toc42522681"/>
      <w:r w:rsidRPr="00AD15CC">
        <w:rPr>
          <w:rFonts w:eastAsiaTheme="minorHAnsi"/>
          <w:lang w:val="en-US"/>
        </w:rPr>
        <w:lastRenderedPageBreak/>
        <w:t>GAUDEAMUS IGITUR</w:t>
      </w:r>
      <w:bookmarkEnd w:id="354"/>
    </w:p>
    <w:p w:rsidR="000D0D18" w:rsidRDefault="000D0D18" w:rsidP="00AD15CC">
      <w:pPr>
        <w:widowControl/>
        <w:suppressAutoHyphens w:val="0"/>
        <w:autoSpaceDE w:val="0"/>
        <w:adjustRightInd w:val="0"/>
        <w:spacing w:after="0" w:line="240" w:lineRule="auto"/>
        <w:jc w:val="center"/>
        <w:textAlignment w:val="auto"/>
        <w:rPr>
          <w:rFonts w:asciiTheme="minorHAnsi" w:eastAsiaTheme="minorHAnsi" w:hAnsiTheme="minorHAnsi" w:cs="Arial"/>
          <w:kern w:val="0"/>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D0D18" w:rsidRPr="00F92DA3" w:rsidTr="004D1010">
        <w:tc>
          <w:tcPr>
            <w:tcW w:w="4606" w:type="dxa"/>
          </w:tcPr>
          <w:p w:rsidR="004C731F"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proofErr w:type="spellStart"/>
            <w:r w:rsidRPr="00F92DA3">
              <w:rPr>
                <w:rFonts w:ascii="Times New Roman" w:eastAsia="Times New Roman" w:hAnsi="Times New Roman" w:cs="Times New Roman"/>
                <w:kern w:val="0"/>
                <w:sz w:val="24"/>
                <w:szCs w:val="24"/>
                <w:lang w:val="en-US" w:eastAsia="pl-PL"/>
              </w:rPr>
              <w:t>Gaude</w:t>
            </w:r>
            <w:r w:rsidR="004C731F">
              <w:rPr>
                <w:rFonts w:ascii="Times New Roman" w:eastAsia="Times New Roman" w:hAnsi="Times New Roman" w:cs="Times New Roman"/>
                <w:kern w:val="0"/>
                <w:sz w:val="24"/>
                <w:szCs w:val="24"/>
                <w:lang w:val="en-US" w:eastAsia="pl-PL"/>
              </w:rPr>
              <w:t>amus</w:t>
            </w:r>
            <w:proofErr w:type="spellEnd"/>
            <w:r w:rsidR="004C731F">
              <w:rPr>
                <w:rFonts w:ascii="Times New Roman" w:eastAsia="Times New Roman" w:hAnsi="Times New Roman" w:cs="Times New Roman"/>
                <w:kern w:val="0"/>
                <w:sz w:val="24"/>
                <w:szCs w:val="24"/>
                <w:lang w:val="en-US" w:eastAsia="pl-PL"/>
              </w:rPr>
              <w:t xml:space="preserve"> </w:t>
            </w:r>
            <w:proofErr w:type="spellStart"/>
            <w:r w:rsidR="004C731F">
              <w:rPr>
                <w:rFonts w:ascii="Times New Roman" w:eastAsia="Times New Roman" w:hAnsi="Times New Roman" w:cs="Times New Roman"/>
                <w:kern w:val="0"/>
                <w:sz w:val="24"/>
                <w:szCs w:val="24"/>
                <w:lang w:val="en-US" w:eastAsia="pl-PL"/>
              </w:rPr>
              <w:t>igitur</w:t>
            </w:r>
            <w:proofErr w:type="spellEnd"/>
            <w:r w:rsidR="004C731F">
              <w:rPr>
                <w:rFonts w:ascii="Times New Roman" w:eastAsia="Times New Roman" w:hAnsi="Times New Roman" w:cs="Times New Roman"/>
                <w:kern w:val="0"/>
                <w:sz w:val="24"/>
                <w:szCs w:val="24"/>
                <w:lang w:val="en-US" w:eastAsia="pl-PL"/>
              </w:rPr>
              <w:t xml:space="preserve">, </w:t>
            </w:r>
            <w:proofErr w:type="spellStart"/>
            <w:r w:rsidR="004C731F">
              <w:rPr>
                <w:rFonts w:ascii="Times New Roman" w:eastAsia="Times New Roman" w:hAnsi="Times New Roman" w:cs="Times New Roman"/>
                <w:kern w:val="0"/>
                <w:sz w:val="24"/>
                <w:szCs w:val="24"/>
                <w:lang w:val="en-US" w:eastAsia="pl-PL"/>
              </w:rPr>
              <w:t>iuvenes</w:t>
            </w:r>
            <w:proofErr w:type="spellEnd"/>
            <w:r w:rsidR="004C731F">
              <w:rPr>
                <w:rFonts w:ascii="Times New Roman" w:eastAsia="Times New Roman" w:hAnsi="Times New Roman" w:cs="Times New Roman"/>
                <w:kern w:val="0"/>
                <w:sz w:val="24"/>
                <w:szCs w:val="24"/>
                <w:lang w:val="en-US" w:eastAsia="pl-PL"/>
              </w:rPr>
              <w:t xml:space="preserve"> </w:t>
            </w:r>
            <w:proofErr w:type="spellStart"/>
            <w:r w:rsidR="004C731F">
              <w:rPr>
                <w:rFonts w:ascii="Times New Roman" w:eastAsia="Times New Roman" w:hAnsi="Times New Roman" w:cs="Times New Roman"/>
                <w:kern w:val="0"/>
                <w:sz w:val="24"/>
                <w:szCs w:val="24"/>
                <w:lang w:val="en-US" w:eastAsia="pl-PL"/>
              </w:rPr>
              <w:t>dum</w:t>
            </w:r>
            <w:proofErr w:type="spellEnd"/>
            <w:r w:rsidR="004C731F">
              <w:rPr>
                <w:rFonts w:ascii="Times New Roman" w:eastAsia="Times New Roman" w:hAnsi="Times New Roman" w:cs="Times New Roman"/>
                <w:kern w:val="0"/>
                <w:sz w:val="24"/>
                <w:szCs w:val="24"/>
                <w:lang w:val="en-US" w:eastAsia="pl-PL"/>
              </w:rPr>
              <w:t xml:space="preserve"> </w:t>
            </w:r>
            <w:proofErr w:type="spellStart"/>
            <w:r w:rsidR="004C731F">
              <w:rPr>
                <w:rFonts w:ascii="Times New Roman" w:eastAsia="Times New Roman" w:hAnsi="Times New Roman" w:cs="Times New Roman"/>
                <w:kern w:val="0"/>
                <w:sz w:val="24"/>
                <w:szCs w:val="24"/>
                <w:lang w:val="en-US" w:eastAsia="pl-PL"/>
              </w:rPr>
              <w:t>sumus</w:t>
            </w:r>
            <w:proofErr w:type="spellEnd"/>
            <w:r w:rsidR="004C731F">
              <w:rPr>
                <w:rFonts w:ascii="Times New Roman" w:eastAsia="Times New Roman" w:hAnsi="Times New Roman" w:cs="Times New Roman"/>
                <w:kern w:val="0"/>
                <w:sz w:val="24"/>
                <w:szCs w:val="24"/>
                <w:lang w:val="en-US" w:eastAsia="pl-PL"/>
              </w:rPr>
              <w:t>!</w:t>
            </w:r>
          </w:p>
          <w:p w:rsidR="00F92DA3"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proofErr w:type="spellStart"/>
            <w:r w:rsidRPr="00F92DA3">
              <w:rPr>
                <w:rFonts w:ascii="Times New Roman" w:eastAsia="Times New Roman" w:hAnsi="Times New Roman" w:cs="Times New Roman"/>
                <w:kern w:val="0"/>
                <w:sz w:val="24"/>
                <w:szCs w:val="24"/>
                <w:lang w:val="en-US" w:eastAsia="pl-PL"/>
              </w:rPr>
              <w:t>Gaude</w:t>
            </w:r>
            <w:r>
              <w:rPr>
                <w:rFonts w:ascii="Times New Roman" w:eastAsia="Times New Roman" w:hAnsi="Times New Roman" w:cs="Times New Roman"/>
                <w:kern w:val="0"/>
                <w:sz w:val="24"/>
                <w:szCs w:val="24"/>
                <w:lang w:val="en-US" w:eastAsia="pl-PL"/>
              </w:rPr>
              <w:t>amus</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igitur</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iuvenes</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dum</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sumus</w:t>
            </w:r>
            <w:proofErr w:type="spellEnd"/>
            <w:r>
              <w:rPr>
                <w:rFonts w:ascii="Times New Roman" w:eastAsia="Times New Roman" w:hAnsi="Times New Roman" w:cs="Times New Roman"/>
                <w:kern w:val="0"/>
                <w:sz w:val="24"/>
                <w:szCs w:val="24"/>
                <w:lang w:val="en-US" w:eastAsia="pl-PL"/>
              </w:rPr>
              <w:t>!</w:t>
            </w:r>
          </w:p>
          <w:p w:rsidR="00F92DA3"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r>
              <w:rPr>
                <w:rFonts w:ascii="Times New Roman" w:eastAsia="Times New Roman" w:hAnsi="Times New Roman" w:cs="Times New Roman"/>
                <w:kern w:val="0"/>
                <w:sz w:val="24"/>
                <w:szCs w:val="24"/>
                <w:lang w:val="en-US" w:eastAsia="pl-PL"/>
              </w:rPr>
              <w:t xml:space="preserve">Post </w:t>
            </w:r>
            <w:proofErr w:type="spellStart"/>
            <w:r>
              <w:rPr>
                <w:rFonts w:ascii="Times New Roman" w:eastAsia="Times New Roman" w:hAnsi="Times New Roman" w:cs="Times New Roman"/>
                <w:kern w:val="0"/>
                <w:sz w:val="24"/>
                <w:szCs w:val="24"/>
                <w:lang w:val="en-US" w:eastAsia="pl-PL"/>
              </w:rPr>
              <w:t>iucundam</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iuventutem</w:t>
            </w:r>
            <w:proofErr w:type="spellEnd"/>
            <w:r>
              <w:rPr>
                <w:rFonts w:ascii="Times New Roman" w:eastAsia="Times New Roman" w:hAnsi="Times New Roman" w:cs="Times New Roman"/>
                <w:kern w:val="0"/>
                <w:sz w:val="24"/>
                <w:szCs w:val="24"/>
                <w:lang w:val="en-US" w:eastAsia="pl-PL"/>
              </w:rPr>
              <w:t>,</w:t>
            </w:r>
          </w:p>
          <w:p w:rsidR="00F92DA3"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r w:rsidRPr="00F92DA3">
              <w:rPr>
                <w:rFonts w:ascii="Times New Roman" w:eastAsia="Times New Roman" w:hAnsi="Times New Roman" w:cs="Times New Roman"/>
                <w:kern w:val="0"/>
                <w:sz w:val="24"/>
                <w:szCs w:val="24"/>
                <w:lang w:val="en-US" w:eastAsia="pl-PL"/>
              </w:rPr>
              <w:t xml:space="preserve">post </w:t>
            </w:r>
            <w:proofErr w:type="spellStart"/>
            <w:r w:rsidRPr="00F92DA3">
              <w:rPr>
                <w:rFonts w:ascii="Times New Roman" w:eastAsia="Times New Roman" w:hAnsi="Times New Roman" w:cs="Times New Roman"/>
                <w:kern w:val="0"/>
                <w:sz w:val="24"/>
                <w:szCs w:val="24"/>
                <w:lang w:val="en-US" w:eastAsia="pl-PL"/>
              </w:rPr>
              <w:t>molestam</w:t>
            </w:r>
            <w:proofErr w:type="spellEnd"/>
            <w:r w:rsidRPr="00F92DA3">
              <w:rPr>
                <w:rFonts w:ascii="Times New Roman" w:eastAsia="Times New Roman" w:hAnsi="Times New Roman" w:cs="Times New Roman"/>
                <w:kern w:val="0"/>
                <w:sz w:val="24"/>
                <w:szCs w:val="24"/>
                <w:lang w:val="en-US" w:eastAsia="pl-PL"/>
              </w:rPr>
              <w:t xml:space="preserve"> </w:t>
            </w:r>
            <w:proofErr w:type="spellStart"/>
            <w:r w:rsidRPr="00F92DA3">
              <w:rPr>
                <w:rFonts w:ascii="Times New Roman" w:eastAsia="Times New Roman" w:hAnsi="Times New Roman" w:cs="Times New Roman"/>
                <w:kern w:val="0"/>
                <w:sz w:val="24"/>
                <w:szCs w:val="24"/>
                <w:lang w:val="en-US" w:eastAsia="pl-PL"/>
              </w:rPr>
              <w:t>senectutem</w:t>
            </w:r>
            <w:proofErr w:type="spellEnd"/>
            <w:r>
              <w:rPr>
                <w:rFonts w:ascii="Times New Roman" w:eastAsia="Times New Roman" w:hAnsi="Times New Roman" w:cs="Times New Roman"/>
                <w:kern w:val="0"/>
                <w:sz w:val="24"/>
                <w:szCs w:val="24"/>
                <w:lang w:val="en-US" w:eastAsia="pl-PL"/>
              </w:rPr>
              <w:t>,</w:t>
            </w:r>
          </w:p>
          <w:p w:rsidR="00F92DA3"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proofErr w:type="spellStart"/>
            <w:r w:rsidRPr="00F92DA3">
              <w:rPr>
                <w:rFonts w:ascii="Times New Roman" w:eastAsia="Times New Roman" w:hAnsi="Times New Roman" w:cs="Times New Roman"/>
                <w:kern w:val="0"/>
                <w:sz w:val="24"/>
                <w:szCs w:val="24"/>
                <w:lang w:val="en-US" w:eastAsia="pl-PL"/>
              </w:rPr>
              <w:t>nos</w:t>
            </w:r>
            <w:proofErr w:type="spellEnd"/>
            <w:r w:rsidRPr="00F92DA3">
              <w:rPr>
                <w:rFonts w:ascii="Times New Roman" w:eastAsia="Times New Roman" w:hAnsi="Times New Roman" w:cs="Times New Roman"/>
                <w:kern w:val="0"/>
                <w:sz w:val="24"/>
                <w:szCs w:val="24"/>
                <w:lang w:val="en-US" w:eastAsia="pl-PL"/>
              </w:rPr>
              <w:t xml:space="preserve"> </w:t>
            </w:r>
            <w:proofErr w:type="spellStart"/>
            <w:r w:rsidRPr="00F92DA3">
              <w:rPr>
                <w:rFonts w:ascii="Times New Roman" w:eastAsia="Times New Roman" w:hAnsi="Times New Roman" w:cs="Times New Roman"/>
                <w:kern w:val="0"/>
                <w:sz w:val="24"/>
                <w:szCs w:val="24"/>
                <w:lang w:val="en-US" w:eastAsia="pl-PL"/>
              </w:rPr>
              <w:t>habebit</w:t>
            </w:r>
            <w:proofErr w:type="spellEnd"/>
            <w:r w:rsidRPr="00F92DA3">
              <w:rPr>
                <w:rFonts w:ascii="Times New Roman" w:eastAsia="Times New Roman" w:hAnsi="Times New Roman" w:cs="Times New Roman"/>
                <w:kern w:val="0"/>
                <w:sz w:val="24"/>
                <w:szCs w:val="24"/>
                <w:lang w:val="en-US" w:eastAsia="pl-PL"/>
              </w:rPr>
              <w:t xml:space="preserve"> humus</w:t>
            </w:r>
          </w:p>
          <w:p w:rsidR="00F92DA3" w:rsidRPr="00F92DA3" w:rsidRDefault="00F92DA3" w:rsidP="004C731F">
            <w:pPr>
              <w:widowControl/>
              <w:suppressAutoHyphens w:val="0"/>
              <w:autoSpaceDN/>
              <w:spacing w:before="240"/>
              <w:jc w:val="center"/>
              <w:textAlignment w:val="auto"/>
              <w:rPr>
                <w:rFonts w:ascii="Times New Roman" w:eastAsia="Times New Roman" w:hAnsi="Times New Roman" w:cs="Times New Roman"/>
                <w:kern w:val="0"/>
                <w:sz w:val="24"/>
                <w:szCs w:val="24"/>
                <w:lang w:val="en-US" w:eastAsia="pl-PL"/>
              </w:rPr>
            </w:pPr>
            <w:proofErr w:type="spellStart"/>
            <w:r>
              <w:rPr>
                <w:rFonts w:ascii="Times New Roman" w:eastAsia="Times New Roman" w:hAnsi="Times New Roman" w:cs="Times New Roman"/>
                <w:kern w:val="0"/>
                <w:sz w:val="24"/>
                <w:szCs w:val="24"/>
                <w:lang w:val="en-US" w:eastAsia="pl-PL"/>
              </w:rPr>
              <w:t>nos</w:t>
            </w:r>
            <w:proofErr w:type="spellEnd"/>
            <w:r>
              <w:rPr>
                <w:rFonts w:ascii="Times New Roman" w:eastAsia="Times New Roman" w:hAnsi="Times New Roman" w:cs="Times New Roman"/>
                <w:kern w:val="0"/>
                <w:sz w:val="24"/>
                <w:szCs w:val="24"/>
                <w:lang w:val="en-US" w:eastAsia="pl-PL"/>
              </w:rPr>
              <w:t xml:space="preserve"> </w:t>
            </w:r>
            <w:proofErr w:type="spellStart"/>
            <w:r>
              <w:rPr>
                <w:rFonts w:ascii="Times New Roman" w:eastAsia="Times New Roman" w:hAnsi="Times New Roman" w:cs="Times New Roman"/>
                <w:kern w:val="0"/>
                <w:sz w:val="24"/>
                <w:szCs w:val="24"/>
                <w:lang w:val="en-US" w:eastAsia="pl-PL"/>
              </w:rPr>
              <w:t>habebit</w:t>
            </w:r>
            <w:proofErr w:type="spellEnd"/>
            <w:r>
              <w:rPr>
                <w:rFonts w:ascii="Times New Roman" w:eastAsia="Times New Roman" w:hAnsi="Times New Roman" w:cs="Times New Roman"/>
                <w:kern w:val="0"/>
                <w:sz w:val="24"/>
                <w:szCs w:val="24"/>
                <w:lang w:val="en-US" w:eastAsia="pl-PL"/>
              </w:rPr>
              <w:t xml:space="preserve"> humus.</w:t>
            </w:r>
          </w:p>
          <w:p w:rsidR="004D1010" w:rsidRDefault="004D1010" w:rsidP="004C731F">
            <w:pPr>
              <w:widowControl/>
              <w:suppressAutoHyphens w:val="0"/>
              <w:autoSpaceDE w:val="0"/>
              <w:adjustRightInd w:val="0"/>
              <w:spacing w:before="240"/>
              <w:jc w:val="center"/>
              <w:textAlignment w:val="auto"/>
              <w:rPr>
                <w:lang w:val="en-US"/>
              </w:rPr>
            </w:pPr>
          </w:p>
          <w:p w:rsidR="004D1010" w:rsidRDefault="004D1010" w:rsidP="004C731F">
            <w:pPr>
              <w:widowControl/>
              <w:suppressAutoHyphens w:val="0"/>
              <w:autoSpaceDE w:val="0"/>
              <w:adjustRightInd w:val="0"/>
              <w:spacing w:before="240"/>
              <w:jc w:val="center"/>
              <w:textAlignment w:val="auto"/>
              <w:rPr>
                <w:lang w:val="en-US"/>
              </w:rPr>
            </w:pPr>
            <w:proofErr w:type="spellStart"/>
            <w:r w:rsidRPr="004D1010">
              <w:rPr>
                <w:lang w:val="en-US"/>
              </w:rPr>
              <w:t>Vivat</w:t>
            </w:r>
            <w:proofErr w:type="spellEnd"/>
            <w:r w:rsidRPr="004D1010">
              <w:rPr>
                <w:lang w:val="en-US"/>
              </w:rPr>
              <w:t xml:space="preserve"> Academia, vivant </w:t>
            </w:r>
            <w:proofErr w:type="spellStart"/>
            <w:r w:rsidRPr="004D1010">
              <w:rPr>
                <w:lang w:val="en-US"/>
              </w:rPr>
              <w:t>professores</w:t>
            </w:r>
            <w:proofErr w:type="spellEnd"/>
            <w:r w:rsidRPr="004D1010">
              <w:rPr>
                <w:lang w:val="en-US"/>
              </w:rPr>
              <w:t>,</w:t>
            </w:r>
          </w:p>
          <w:p w:rsidR="004D1010" w:rsidRDefault="004D1010" w:rsidP="004C731F">
            <w:pPr>
              <w:widowControl/>
              <w:suppressAutoHyphens w:val="0"/>
              <w:autoSpaceDE w:val="0"/>
              <w:adjustRightInd w:val="0"/>
              <w:spacing w:before="240"/>
              <w:jc w:val="center"/>
              <w:textAlignment w:val="auto"/>
              <w:rPr>
                <w:lang w:val="en-US"/>
              </w:rPr>
            </w:pPr>
            <w:proofErr w:type="spellStart"/>
            <w:r w:rsidRPr="004D1010">
              <w:rPr>
                <w:lang w:val="en-US"/>
              </w:rPr>
              <w:t>Vivat</w:t>
            </w:r>
            <w:proofErr w:type="spellEnd"/>
            <w:r w:rsidRPr="004D1010">
              <w:rPr>
                <w:lang w:val="en-US"/>
              </w:rPr>
              <w:t xml:space="preserve"> Academia, vivant </w:t>
            </w:r>
            <w:proofErr w:type="spellStart"/>
            <w:r w:rsidRPr="004D1010">
              <w:rPr>
                <w:lang w:val="en-US"/>
              </w:rPr>
              <w:t>professores</w:t>
            </w:r>
            <w:proofErr w:type="spellEnd"/>
            <w:r w:rsidRPr="004D1010">
              <w:rPr>
                <w:lang w:val="en-US"/>
              </w:rPr>
              <w:t>,</w:t>
            </w:r>
          </w:p>
          <w:p w:rsidR="004D1010" w:rsidRDefault="004D1010" w:rsidP="004C731F">
            <w:pPr>
              <w:widowControl/>
              <w:suppressAutoHyphens w:val="0"/>
              <w:autoSpaceDE w:val="0"/>
              <w:adjustRightInd w:val="0"/>
              <w:spacing w:before="240"/>
              <w:jc w:val="center"/>
              <w:textAlignment w:val="auto"/>
              <w:rPr>
                <w:lang w:val="en-US"/>
              </w:rPr>
            </w:pPr>
            <w:proofErr w:type="spellStart"/>
            <w:r w:rsidRPr="004D1010">
              <w:rPr>
                <w:lang w:val="en-US"/>
              </w:rPr>
              <w:t>vivat</w:t>
            </w:r>
            <w:proofErr w:type="spellEnd"/>
            <w:r w:rsidRPr="004D1010">
              <w:rPr>
                <w:lang w:val="en-US"/>
              </w:rPr>
              <w:t xml:space="preserve"> </w:t>
            </w:r>
            <w:proofErr w:type="spellStart"/>
            <w:r w:rsidRPr="004D1010">
              <w:rPr>
                <w:lang w:val="en-US"/>
              </w:rPr>
              <w:t>membrum</w:t>
            </w:r>
            <w:proofErr w:type="spellEnd"/>
            <w:r w:rsidRPr="004D1010">
              <w:rPr>
                <w:lang w:val="en-US"/>
              </w:rPr>
              <w:t xml:space="preserve"> </w:t>
            </w:r>
            <w:proofErr w:type="spellStart"/>
            <w:r w:rsidRPr="004D1010">
              <w:rPr>
                <w:lang w:val="en-US"/>
              </w:rPr>
              <w:t>quodlibet</w:t>
            </w:r>
            <w:proofErr w:type="spellEnd"/>
            <w:r w:rsidRPr="004D1010">
              <w:rPr>
                <w:lang w:val="en-US"/>
              </w:rPr>
              <w:t>,</w:t>
            </w:r>
          </w:p>
          <w:p w:rsidR="004D1010" w:rsidRDefault="004D1010" w:rsidP="004C731F">
            <w:pPr>
              <w:widowControl/>
              <w:suppressAutoHyphens w:val="0"/>
              <w:autoSpaceDE w:val="0"/>
              <w:adjustRightInd w:val="0"/>
              <w:spacing w:before="240"/>
              <w:jc w:val="center"/>
              <w:textAlignment w:val="auto"/>
              <w:rPr>
                <w:lang w:val="en-US"/>
              </w:rPr>
            </w:pPr>
            <w:r w:rsidRPr="004D1010">
              <w:rPr>
                <w:lang w:val="en-US"/>
              </w:rPr>
              <w:t xml:space="preserve">vivant </w:t>
            </w:r>
            <w:proofErr w:type="spellStart"/>
            <w:r w:rsidRPr="004D1010">
              <w:rPr>
                <w:lang w:val="en-US"/>
              </w:rPr>
              <w:t>membra</w:t>
            </w:r>
            <w:proofErr w:type="spellEnd"/>
            <w:r w:rsidRPr="004D1010">
              <w:rPr>
                <w:lang w:val="en-US"/>
              </w:rPr>
              <w:t xml:space="preserve"> </w:t>
            </w:r>
            <w:proofErr w:type="spellStart"/>
            <w:r w:rsidRPr="004D1010">
              <w:rPr>
                <w:lang w:val="en-US"/>
              </w:rPr>
              <w:t>quaelibet</w:t>
            </w:r>
            <w:proofErr w:type="spellEnd"/>
            <w:r w:rsidRPr="004D1010">
              <w:rPr>
                <w:lang w:val="en-US"/>
              </w:rPr>
              <w:t>,</w:t>
            </w:r>
          </w:p>
          <w:p w:rsidR="004D1010" w:rsidRDefault="004D1010" w:rsidP="004C731F">
            <w:pPr>
              <w:widowControl/>
              <w:suppressAutoHyphens w:val="0"/>
              <w:autoSpaceDE w:val="0"/>
              <w:adjustRightInd w:val="0"/>
              <w:spacing w:before="240"/>
              <w:jc w:val="center"/>
              <w:textAlignment w:val="auto"/>
              <w:rPr>
                <w:lang w:val="en-US"/>
              </w:rPr>
            </w:pPr>
            <w:r w:rsidRPr="004D1010">
              <w:rPr>
                <w:lang w:val="en-US"/>
              </w:rPr>
              <w:t xml:space="preserve">semper </w:t>
            </w:r>
            <w:proofErr w:type="spellStart"/>
            <w:r w:rsidRPr="004D1010">
              <w:rPr>
                <w:lang w:val="en-US"/>
              </w:rPr>
              <w:t>sint</w:t>
            </w:r>
            <w:proofErr w:type="spellEnd"/>
            <w:r w:rsidRPr="004D1010">
              <w:rPr>
                <w:lang w:val="en-US"/>
              </w:rPr>
              <w:t xml:space="preserve"> in </w:t>
            </w:r>
            <w:proofErr w:type="spellStart"/>
            <w:r w:rsidRPr="004D1010">
              <w:rPr>
                <w:lang w:val="en-US"/>
              </w:rPr>
              <w:t>flore</w:t>
            </w:r>
            <w:proofErr w:type="spellEnd"/>
            <w:r>
              <w:rPr>
                <w:lang w:val="en-US"/>
              </w:rPr>
              <w:t>,</w:t>
            </w:r>
          </w:p>
          <w:p w:rsidR="00F92DA3" w:rsidRDefault="004D1010" w:rsidP="004C731F">
            <w:pPr>
              <w:widowControl/>
              <w:suppressAutoHyphens w:val="0"/>
              <w:autoSpaceDE w:val="0"/>
              <w:adjustRightInd w:val="0"/>
              <w:spacing w:before="240"/>
              <w:jc w:val="center"/>
              <w:textAlignment w:val="auto"/>
              <w:rPr>
                <w:rFonts w:asciiTheme="minorHAnsi" w:eastAsiaTheme="minorHAnsi" w:hAnsiTheme="minorHAnsi" w:cs="Arial"/>
                <w:iCs/>
                <w:kern w:val="0"/>
                <w:lang w:val="en-US"/>
              </w:rPr>
            </w:pPr>
            <w:r>
              <w:rPr>
                <w:lang w:val="en-US"/>
              </w:rPr>
              <w:t xml:space="preserve">semper </w:t>
            </w:r>
            <w:proofErr w:type="spellStart"/>
            <w:r>
              <w:rPr>
                <w:lang w:val="en-US"/>
              </w:rPr>
              <w:t>sint</w:t>
            </w:r>
            <w:proofErr w:type="spellEnd"/>
            <w:r>
              <w:rPr>
                <w:lang w:val="en-US"/>
              </w:rPr>
              <w:t xml:space="preserve"> in </w:t>
            </w:r>
            <w:proofErr w:type="spellStart"/>
            <w:r>
              <w:rPr>
                <w:lang w:val="en-US"/>
              </w:rPr>
              <w:t>flore</w:t>
            </w:r>
            <w:proofErr w:type="spellEnd"/>
            <w:r>
              <w:rPr>
                <w:lang w:val="en-US"/>
              </w:rPr>
              <w:t>!</w:t>
            </w:r>
          </w:p>
          <w:p w:rsidR="000D0D18" w:rsidRDefault="000D0D18" w:rsidP="004C731F">
            <w:pPr>
              <w:widowControl/>
              <w:suppressAutoHyphens w:val="0"/>
              <w:autoSpaceDE w:val="0"/>
              <w:adjustRightInd w:val="0"/>
              <w:spacing w:before="240"/>
              <w:textAlignment w:val="auto"/>
              <w:rPr>
                <w:rFonts w:asciiTheme="minorHAnsi" w:eastAsiaTheme="minorHAnsi" w:hAnsiTheme="minorHAnsi" w:cs="Arial"/>
                <w:kern w:val="0"/>
                <w:lang w:val="en-US"/>
              </w:rPr>
            </w:pPr>
          </w:p>
        </w:tc>
        <w:tc>
          <w:tcPr>
            <w:tcW w:w="4606" w:type="dxa"/>
          </w:tcPr>
          <w:p w:rsidR="004C731F" w:rsidRDefault="00F92DA3" w:rsidP="004C731F">
            <w:pPr>
              <w:widowControl/>
              <w:suppressAutoHyphens w:val="0"/>
              <w:autoSpaceDE w:val="0"/>
              <w:adjustRightInd w:val="0"/>
              <w:spacing w:before="240"/>
              <w:jc w:val="center"/>
              <w:textAlignment w:val="auto"/>
            </w:pPr>
            <w:r>
              <w:t xml:space="preserve">Radujmy się więc, </w:t>
            </w:r>
            <w:proofErr w:type="spellStart"/>
            <w:r>
              <w:t>dopókiśmy</w:t>
            </w:r>
            <w:proofErr w:type="spellEnd"/>
            <w:r>
              <w:t xml:space="preserve"> młodzi,</w:t>
            </w:r>
          </w:p>
          <w:p w:rsidR="004D1010" w:rsidRDefault="004D1010" w:rsidP="004C731F">
            <w:pPr>
              <w:widowControl/>
              <w:suppressAutoHyphens w:val="0"/>
              <w:autoSpaceDE w:val="0"/>
              <w:adjustRightInd w:val="0"/>
              <w:spacing w:before="240"/>
              <w:jc w:val="center"/>
              <w:textAlignment w:val="auto"/>
            </w:pPr>
            <w:r>
              <w:t xml:space="preserve">Radujmy się więc, </w:t>
            </w:r>
            <w:proofErr w:type="spellStart"/>
            <w:r>
              <w:t>dopókiśmy</w:t>
            </w:r>
            <w:proofErr w:type="spellEnd"/>
            <w:r>
              <w:t xml:space="preserve"> młodzi </w:t>
            </w:r>
          </w:p>
          <w:p w:rsidR="004D1010" w:rsidRDefault="00F92DA3" w:rsidP="004C731F">
            <w:pPr>
              <w:widowControl/>
              <w:suppressAutoHyphens w:val="0"/>
              <w:autoSpaceDE w:val="0"/>
              <w:adjustRightInd w:val="0"/>
              <w:spacing w:before="240"/>
              <w:jc w:val="center"/>
              <w:textAlignment w:val="auto"/>
            </w:pPr>
            <w:r>
              <w:t xml:space="preserve">po przyjemnej młodości, </w:t>
            </w:r>
          </w:p>
          <w:p w:rsidR="004C731F" w:rsidRDefault="00F92DA3" w:rsidP="004C731F">
            <w:pPr>
              <w:widowControl/>
              <w:suppressAutoHyphens w:val="0"/>
              <w:autoSpaceDE w:val="0"/>
              <w:adjustRightInd w:val="0"/>
              <w:spacing w:before="240"/>
              <w:jc w:val="center"/>
              <w:textAlignment w:val="auto"/>
            </w:pPr>
            <w:r>
              <w:t>po uciążliwej starości</w:t>
            </w:r>
          </w:p>
          <w:p w:rsidR="004D1010" w:rsidRDefault="004D1010" w:rsidP="004C731F">
            <w:pPr>
              <w:widowControl/>
              <w:suppressAutoHyphens w:val="0"/>
              <w:autoSpaceDE w:val="0"/>
              <w:adjustRightInd w:val="0"/>
              <w:spacing w:before="240"/>
              <w:jc w:val="center"/>
              <w:textAlignment w:val="auto"/>
            </w:pPr>
            <w:proofErr w:type="spellStart"/>
            <w:r>
              <w:t>posiędzie</w:t>
            </w:r>
            <w:proofErr w:type="spellEnd"/>
            <w:r>
              <w:t xml:space="preserve"> nas ziemia,</w:t>
            </w:r>
          </w:p>
          <w:p w:rsidR="000D0D18" w:rsidRDefault="00F92DA3" w:rsidP="004C731F">
            <w:pPr>
              <w:widowControl/>
              <w:suppressAutoHyphens w:val="0"/>
              <w:autoSpaceDE w:val="0"/>
              <w:adjustRightInd w:val="0"/>
              <w:spacing w:before="240"/>
              <w:jc w:val="center"/>
              <w:textAlignment w:val="auto"/>
            </w:pPr>
            <w:proofErr w:type="spellStart"/>
            <w:r>
              <w:t>posiędzie</w:t>
            </w:r>
            <w:proofErr w:type="spellEnd"/>
            <w:r>
              <w:t xml:space="preserve"> nas ziemia.</w:t>
            </w:r>
          </w:p>
          <w:p w:rsidR="004D1010" w:rsidRDefault="004D1010" w:rsidP="004C731F">
            <w:pPr>
              <w:widowControl/>
              <w:suppressAutoHyphens w:val="0"/>
              <w:autoSpaceDE w:val="0"/>
              <w:adjustRightInd w:val="0"/>
              <w:spacing w:before="240"/>
              <w:jc w:val="center"/>
              <w:textAlignment w:val="auto"/>
            </w:pPr>
          </w:p>
          <w:p w:rsidR="004C731F" w:rsidRDefault="004D1010" w:rsidP="004C731F">
            <w:pPr>
              <w:widowControl/>
              <w:suppressAutoHyphens w:val="0"/>
              <w:autoSpaceDE w:val="0"/>
              <w:adjustRightInd w:val="0"/>
              <w:spacing w:before="240"/>
              <w:jc w:val="center"/>
              <w:textAlignment w:val="auto"/>
            </w:pPr>
            <w:r>
              <w:t>Niechaj żyje Akademia, niech żyją profesorowie,</w:t>
            </w:r>
          </w:p>
          <w:p w:rsidR="004D1010" w:rsidRDefault="004D1010" w:rsidP="004C731F">
            <w:pPr>
              <w:widowControl/>
              <w:suppressAutoHyphens w:val="0"/>
              <w:autoSpaceDE w:val="0"/>
              <w:adjustRightInd w:val="0"/>
              <w:spacing w:before="240"/>
              <w:jc w:val="center"/>
              <w:textAlignment w:val="auto"/>
            </w:pPr>
            <w:r>
              <w:t>Niechaj żyje Akademia, niech żyją profesorowie</w:t>
            </w:r>
          </w:p>
          <w:p w:rsidR="004C731F" w:rsidRDefault="004D1010" w:rsidP="004C731F">
            <w:pPr>
              <w:widowControl/>
              <w:suppressAutoHyphens w:val="0"/>
              <w:autoSpaceDE w:val="0"/>
              <w:adjustRightInd w:val="0"/>
              <w:spacing w:before="240"/>
              <w:jc w:val="center"/>
              <w:textAlignment w:val="auto"/>
            </w:pPr>
            <w:r>
              <w:t>niech żyje każdy czł</w:t>
            </w:r>
            <w:r w:rsidR="004C731F">
              <w:t>onek naszej społeczności,</w:t>
            </w:r>
          </w:p>
          <w:p w:rsidR="004C731F" w:rsidRDefault="004D1010" w:rsidP="004C731F">
            <w:pPr>
              <w:widowControl/>
              <w:suppressAutoHyphens w:val="0"/>
              <w:autoSpaceDE w:val="0"/>
              <w:adjustRightInd w:val="0"/>
              <w:spacing w:before="240"/>
              <w:jc w:val="center"/>
              <w:textAlignment w:val="auto"/>
            </w:pPr>
            <w:r>
              <w:t>niech żyją wszyscy członkowie,</w:t>
            </w:r>
          </w:p>
          <w:p w:rsidR="004D1010" w:rsidRDefault="004C731F" w:rsidP="004C731F">
            <w:pPr>
              <w:widowControl/>
              <w:suppressAutoHyphens w:val="0"/>
              <w:autoSpaceDE w:val="0"/>
              <w:adjustRightInd w:val="0"/>
              <w:spacing w:before="240"/>
              <w:jc w:val="center"/>
              <w:textAlignment w:val="auto"/>
            </w:pPr>
            <w:r>
              <w:t>niechaj kwitną zawsze,</w:t>
            </w:r>
          </w:p>
          <w:p w:rsidR="004D1010" w:rsidRPr="00F92DA3" w:rsidRDefault="004D1010" w:rsidP="004C731F">
            <w:pPr>
              <w:widowControl/>
              <w:suppressAutoHyphens w:val="0"/>
              <w:autoSpaceDE w:val="0"/>
              <w:adjustRightInd w:val="0"/>
              <w:spacing w:before="240"/>
              <w:jc w:val="center"/>
              <w:textAlignment w:val="auto"/>
              <w:rPr>
                <w:rFonts w:asciiTheme="minorHAnsi" w:eastAsiaTheme="minorHAnsi" w:hAnsiTheme="minorHAnsi" w:cs="Arial"/>
                <w:kern w:val="0"/>
              </w:rPr>
            </w:pPr>
            <w:r>
              <w:t>niechaj kwitną zawsze!</w:t>
            </w:r>
          </w:p>
        </w:tc>
      </w:tr>
    </w:tbl>
    <w:p w:rsidR="004D1010" w:rsidRPr="004C731F" w:rsidRDefault="004D1010" w:rsidP="004D1010">
      <w:pPr>
        <w:widowControl/>
        <w:suppressAutoHyphens w:val="0"/>
        <w:autoSpaceDE w:val="0"/>
        <w:adjustRightInd w:val="0"/>
        <w:spacing w:after="0" w:line="240" w:lineRule="auto"/>
        <w:textAlignment w:val="auto"/>
        <w:rPr>
          <w:rFonts w:asciiTheme="minorHAnsi" w:eastAsiaTheme="minorHAnsi" w:hAnsiTheme="minorHAnsi" w:cs="Arial"/>
          <w:kern w:val="0"/>
        </w:rPr>
      </w:pPr>
    </w:p>
    <w:sectPr w:rsidR="004D1010" w:rsidRPr="004C731F" w:rsidSect="003A7CB3">
      <w:pgSz w:w="11906" w:h="16838"/>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F89" w:rsidRDefault="00A25F89" w:rsidP="005B774E">
      <w:pPr>
        <w:spacing w:after="0" w:line="240" w:lineRule="auto"/>
      </w:pPr>
      <w:r>
        <w:separator/>
      </w:r>
    </w:p>
  </w:endnote>
  <w:endnote w:type="continuationSeparator" w:id="0">
    <w:p w:rsidR="00A25F89" w:rsidRDefault="00A25F89" w:rsidP="005B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auto"/>
    <w:notTrueType/>
    <w:pitch w:val="default"/>
    <w:sig w:usb0="00000003" w:usb1="00000000" w:usb2="00000000" w:usb3="00000000" w:csb0="00000001" w:csb1="00000000"/>
  </w:font>
  <w:font w:name="Arial-ItalicMT">
    <w:altName w:val="Times New Roman"/>
    <w:panose1 w:val="00000000000000000000"/>
    <w:charset w:val="00"/>
    <w:family w:val="auto"/>
    <w:notTrueType/>
    <w:pitch w:val="default"/>
    <w:sig w:usb0="00000003" w:usb1="00000000" w:usb2="00000000" w:usb3="00000000" w:csb0="00000001" w:csb1="00000000"/>
  </w:font>
  <w:font w:name="Arial-BoldItalic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F89" w:rsidRDefault="00A25F89" w:rsidP="005B774E">
      <w:pPr>
        <w:spacing w:after="0" w:line="240" w:lineRule="auto"/>
      </w:pPr>
      <w:r>
        <w:separator/>
      </w:r>
    </w:p>
  </w:footnote>
  <w:footnote w:type="continuationSeparator" w:id="0">
    <w:p w:rsidR="00A25F89" w:rsidRDefault="00A25F89" w:rsidP="005B774E">
      <w:pPr>
        <w:spacing w:after="0" w:line="240" w:lineRule="auto"/>
      </w:pPr>
      <w:r>
        <w:continuationSeparator/>
      </w:r>
    </w:p>
  </w:footnote>
  <w:footnote w:id="1">
    <w:p w:rsidR="00A25F89" w:rsidRDefault="00A25F89" w:rsidP="00C330BC">
      <w:pPr>
        <w:pStyle w:val="Tekstprzypisudolnego"/>
      </w:pPr>
      <w:r>
        <w:rPr>
          <w:rStyle w:val="Odwoanieprzypisudolnego"/>
          <w:rFonts w:eastAsia="Arial Unicode MS"/>
        </w:rPr>
        <w:footnoteRef/>
      </w:r>
      <w:r>
        <w:rPr>
          <w:sz w:val="16"/>
          <w:szCs w:val="16"/>
        </w:rPr>
        <w:t xml:space="preserve"> Kompania</w:t>
      </w:r>
      <w:r w:rsidRPr="00142C9E">
        <w:rPr>
          <w:rFonts w:asciiTheme="minorHAnsi" w:eastAsia="SimSun" w:hAnsiTheme="minorHAnsi"/>
          <w:color w:val="0000FF"/>
          <w:sz w:val="16"/>
          <w:szCs w:val="16"/>
          <w:lang w:eastAsia="en-US"/>
        </w:rPr>
        <w:t xml:space="preserve"> reprezentacyjna/</w:t>
      </w:r>
      <w:r>
        <w:rPr>
          <w:sz w:val="16"/>
          <w:szCs w:val="16"/>
        </w:rPr>
        <w:t>honorowa i pododdziały towarzyszące w przypadku uroczystego apelu; podczas uroczystej zbiórki występuje</w:t>
      </w:r>
      <w:r>
        <w:rPr>
          <w:sz w:val="16"/>
          <w:szCs w:val="16"/>
        </w:rPr>
        <w:br/>
        <w:t xml:space="preserve">   tylko poczet sztandarowy.</w:t>
      </w:r>
    </w:p>
  </w:footnote>
  <w:footnote w:id="2">
    <w:p w:rsidR="00A25F89" w:rsidRPr="00F0335D" w:rsidRDefault="00A25F89" w:rsidP="00C330BC">
      <w:pPr>
        <w:pStyle w:val="Tekstprzypisudolnego"/>
        <w:rPr>
          <w:color w:val="0000FF"/>
        </w:rPr>
      </w:pPr>
      <w:r>
        <w:rPr>
          <w:rStyle w:val="Odwoanieprzypisudolnego"/>
          <w:rFonts w:eastAsia="Arial Unicode MS"/>
        </w:rPr>
        <w:footnoteRef/>
      </w:r>
      <w:r>
        <w:t xml:space="preserve"> </w:t>
      </w:r>
      <w:r w:rsidRPr="00F0335D">
        <w:rPr>
          <w:color w:val="0000FF"/>
          <w:sz w:val="16"/>
          <w:szCs w:val="16"/>
        </w:rPr>
        <w:t>W przypadku uroczystej zbiórki – bez nakrycia głowy</w:t>
      </w:r>
      <w:r>
        <w:rPr>
          <w:color w:val="0000FF"/>
          <w:sz w:val="16"/>
          <w:szCs w:val="16"/>
        </w:rPr>
        <w:t xml:space="preserve"> (w przypadku udziału w uroczystości w pomieszczeniach zamkniętych)</w:t>
      </w:r>
      <w:r w:rsidRPr="00F0335D">
        <w:rPr>
          <w:color w:val="0000FF"/>
          <w:sz w:val="16"/>
          <w:szCs w:val="16"/>
        </w:rPr>
        <w:t>.</w:t>
      </w:r>
    </w:p>
  </w:footnote>
  <w:footnote w:id="3">
    <w:p w:rsidR="00A25F89" w:rsidRPr="00F0335D" w:rsidRDefault="00A25F89" w:rsidP="00C330BC">
      <w:pPr>
        <w:pStyle w:val="Tekstprzypisudolnego"/>
        <w:rPr>
          <w:color w:val="0000FF"/>
          <w:sz w:val="16"/>
          <w:szCs w:val="16"/>
        </w:rPr>
      </w:pPr>
      <w:r w:rsidRPr="00F0335D">
        <w:rPr>
          <w:rStyle w:val="Odwoanieprzypisudolnego"/>
          <w:rFonts w:eastAsia="Arial Unicode MS"/>
          <w:color w:val="0000FF"/>
        </w:rPr>
        <w:footnoteRef/>
      </w:r>
      <w:r w:rsidRPr="00F0335D">
        <w:rPr>
          <w:color w:val="0000FF"/>
        </w:rPr>
        <w:t xml:space="preserve"> </w:t>
      </w:r>
      <w:r w:rsidRPr="00F0335D">
        <w:rPr>
          <w:color w:val="0000FF"/>
          <w:sz w:val="16"/>
          <w:szCs w:val="16"/>
        </w:rPr>
        <w:t>Z najwyższym posiadanym odznaczeniem</w:t>
      </w:r>
      <w:r>
        <w:rPr>
          <w:color w:val="0000FF"/>
          <w:sz w:val="16"/>
          <w:szCs w:val="16"/>
        </w:rPr>
        <w:t xml:space="preserve"> i baretkami (jeśli strażak posiada)</w:t>
      </w:r>
      <w:r w:rsidRPr="00F0335D">
        <w:rPr>
          <w:color w:val="0000FF"/>
          <w:sz w:val="16"/>
          <w:szCs w:val="16"/>
        </w:rPr>
        <w:t>.</w:t>
      </w:r>
    </w:p>
  </w:footnote>
  <w:footnote w:id="4">
    <w:p w:rsidR="00A25F89" w:rsidRDefault="00A25F89" w:rsidP="005B774E">
      <w:pPr>
        <w:pStyle w:val="Tekstprzypisudolnego"/>
      </w:pPr>
      <w:r>
        <w:rPr>
          <w:rStyle w:val="Odwoanieprzypisudolnego"/>
          <w:rFonts w:eastAsia="Arial Unicode MS"/>
        </w:rPr>
        <w:footnoteRef/>
      </w:r>
      <w:r>
        <w:rPr>
          <w:sz w:val="16"/>
          <w:szCs w:val="16"/>
        </w:rPr>
        <w:t xml:space="preserve"> W przypadku uroczystej zbiórki – odegranie hymnu państwowego.</w:t>
      </w:r>
    </w:p>
  </w:footnote>
  <w:footnote w:id="5">
    <w:p w:rsidR="00A25F89" w:rsidRDefault="00A25F89" w:rsidP="005B774E">
      <w:pPr>
        <w:pStyle w:val="Tekstprzypisudolnego"/>
      </w:pPr>
      <w:r>
        <w:rPr>
          <w:rStyle w:val="Odwoanieprzypisudolnego"/>
          <w:rFonts w:eastAsia="Arial Unicode MS"/>
        </w:rPr>
        <w:footnoteRef/>
      </w:r>
      <w:r>
        <w:rPr>
          <w:sz w:val="16"/>
          <w:szCs w:val="16"/>
        </w:rPr>
        <w:t xml:space="preserve"> Poszczególne dokumenty kolejno odczytuje się i wręcza.</w:t>
      </w:r>
    </w:p>
  </w:footnote>
  <w:footnote w:id="6">
    <w:p w:rsidR="00A25F89" w:rsidRPr="00F0335D" w:rsidRDefault="00A25F89" w:rsidP="005B774E">
      <w:pPr>
        <w:pStyle w:val="Tekstprzypisudolnego"/>
        <w:rPr>
          <w:sz w:val="16"/>
          <w:szCs w:val="16"/>
        </w:rPr>
      </w:pPr>
      <w:r>
        <w:rPr>
          <w:rStyle w:val="Odwoanieprzypisudolnego"/>
          <w:rFonts w:eastAsia="Arial Unicode MS"/>
        </w:rPr>
        <w:footnoteRef/>
      </w:r>
      <w:r>
        <w:rPr>
          <w:sz w:val="16"/>
          <w:szCs w:val="16"/>
        </w:rPr>
        <w:t xml:space="preserve"> W przypadku uroczystej zbiórki – odprowadzenie sztandaru jednostki organizacyjnej.</w:t>
      </w:r>
    </w:p>
  </w:footnote>
  <w:footnote w:id="7">
    <w:p w:rsidR="00A25F89" w:rsidRDefault="00A25F89" w:rsidP="005B774E">
      <w:pPr>
        <w:pStyle w:val="Tekstprzypisudolnego"/>
      </w:pPr>
      <w:r>
        <w:rPr>
          <w:rStyle w:val="Odwoanieprzypisudolnego"/>
          <w:rFonts w:eastAsia="Arial Unicode MS"/>
        </w:rPr>
        <w:footnoteRef/>
      </w:r>
      <w:r>
        <w:t xml:space="preserve"> </w:t>
      </w:r>
      <w:r>
        <w:rPr>
          <w:sz w:val="16"/>
          <w:szCs w:val="16"/>
        </w:rPr>
        <w:t>Nie dotyczy uroczystej zbiórki.</w:t>
      </w:r>
    </w:p>
  </w:footnote>
  <w:footnote w:id="8">
    <w:p w:rsidR="00A25F89" w:rsidRDefault="00A25F89" w:rsidP="005B774E">
      <w:pPr>
        <w:pStyle w:val="Tekstprzypisudolnego"/>
      </w:pPr>
      <w:r>
        <w:rPr>
          <w:rStyle w:val="Odwoanieprzypisudolnego"/>
          <w:rFonts w:eastAsia="Arial Unicode MS"/>
        </w:rPr>
        <w:footnoteRef/>
      </w:r>
      <w:r>
        <w:rPr>
          <w:sz w:val="16"/>
          <w:szCs w:val="16"/>
        </w:rPr>
        <w:t xml:space="preserve"> Dotyczy uroczystego apelu.</w:t>
      </w:r>
    </w:p>
  </w:footnote>
  <w:footnote w:id="9">
    <w:p w:rsidR="00A25F89" w:rsidRPr="0074709D" w:rsidRDefault="00A25F89">
      <w:pPr>
        <w:pStyle w:val="Tekstprzypisudolnego"/>
        <w:rPr>
          <w:rFonts w:asciiTheme="minorHAnsi" w:hAnsiTheme="minorHAnsi"/>
          <w:sz w:val="18"/>
          <w:szCs w:val="18"/>
        </w:rPr>
      </w:pPr>
      <w:r>
        <w:rPr>
          <w:rStyle w:val="Odwoanieprzypisudolnego"/>
        </w:rPr>
        <w:footnoteRef/>
      </w:r>
      <w:r>
        <w:t xml:space="preserve"> </w:t>
      </w:r>
      <w:r w:rsidRPr="0074709D">
        <w:rPr>
          <w:rFonts w:asciiTheme="minorHAnsi" w:hAnsiTheme="minorHAnsi"/>
          <w:sz w:val="18"/>
          <w:szCs w:val="18"/>
        </w:rPr>
        <w:t>http://orka.sejm.gov.pl/WydBAS.nsf/0/C190089BB5B60B45C125754A0057E001/%24file/Analiza_BAS_2009_10.pdf</w:t>
      </w:r>
    </w:p>
  </w:footnote>
  <w:footnote w:id="10">
    <w:p w:rsidR="00A25F89" w:rsidRPr="00E04685" w:rsidRDefault="00A25F89" w:rsidP="00E04685">
      <w:pPr>
        <w:pStyle w:val="Style9"/>
        <w:widowControl/>
        <w:spacing w:line="276" w:lineRule="auto"/>
        <w:ind w:left="14" w:firstLine="0"/>
        <w:rPr>
          <w:rStyle w:val="FontStyle112"/>
          <w:rFonts w:asciiTheme="minorHAnsi" w:hAnsiTheme="minorHAnsi"/>
          <w:color w:val="0000FF"/>
        </w:rPr>
      </w:pPr>
      <w:r w:rsidRPr="00FA3474">
        <w:rPr>
          <w:rStyle w:val="Odwoanieprzypisudolnego"/>
          <w:rFonts w:asciiTheme="minorHAnsi" w:eastAsia="Arial Unicode MS" w:hAnsiTheme="minorHAnsi"/>
        </w:rPr>
        <w:footnoteRef/>
      </w:r>
      <w:r>
        <w:rPr>
          <w:rFonts w:asciiTheme="minorHAnsi" w:hAnsiTheme="minorHAnsi" w:cs="Arial"/>
          <w:color w:val="00CC00"/>
        </w:rPr>
        <w:t xml:space="preserve"> </w:t>
      </w:r>
      <w:r w:rsidRPr="00E04685">
        <w:rPr>
          <w:rStyle w:val="FontStyle112"/>
          <w:rFonts w:asciiTheme="minorHAnsi" w:hAnsiTheme="minorHAnsi"/>
          <w:color w:val="0000FF"/>
        </w:rPr>
        <w:t>W przypadku nominacji generalskiej strażaków honorową broń białą stanowi szabla honorowa.</w:t>
      </w:r>
    </w:p>
  </w:footnote>
  <w:footnote w:id="11">
    <w:p w:rsidR="00A25F89" w:rsidRPr="00E04685" w:rsidRDefault="00A25F89" w:rsidP="00E04685">
      <w:pPr>
        <w:pStyle w:val="Style9"/>
        <w:widowControl/>
        <w:spacing w:line="276" w:lineRule="auto"/>
        <w:ind w:left="14" w:firstLine="0"/>
        <w:rPr>
          <w:rStyle w:val="FontStyle112"/>
          <w:rFonts w:asciiTheme="minorHAnsi" w:hAnsiTheme="minorHAnsi"/>
          <w:color w:val="0000FF"/>
        </w:rPr>
      </w:pPr>
      <w:r w:rsidRPr="00E04685">
        <w:rPr>
          <w:rStyle w:val="FontStyle112"/>
          <w:rFonts w:asciiTheme="minorHAnsi" w:hAnsiTheme="minorHAnsi"/>
          <w:color w:val="0000FF"/>
          <w:vertAlign w:val="superscript"/>
        </w:rPr>
        <w:footnoteRef/>
      </w:r>
      <w:r w:rsidRPr="00E04685">
        <w:rPr>
          <w:rStyle w:val="FontStyle112"/>
          <w:rFonts w:asciiTheme="minorHAnsi" w:hAnsiTheme="minorHAnsi"/>
          <w:color w:val="0000FF"/>
        </w:rPr>
        <w:t xml:space="preserve"> Organizatorem uroczystości jest Kancelaria Prezydenta Rzeczypospolitej Polskiej, która opracowuje jej scenariusz.</w:t>
      </w:r>
    </w:p>
    <w:p w:rsidR="00A25F89" w:rsidRDefault="00A25F89" w:rsidP="005B774E">
      <w:pPr>
        <w:pStyle w:val="Tekstprzypisudolnego"/>
      </w:pPr>
    </w:p>
  </w:footnote>
  <w:footnote w:id="12">
    <w:p w:rsidR="00A25F89" w:rsidRPr="00C67707" w:rsidRDefault="00A25F89" w:rsidP="00C67707">
      <w:pPr>
        <w:pStyle w:val="Tekstprzypisudolnego"/>
        <w:jc w:val="both"/>
        <w:rPr>
          <w:rFonts w:asciiTheme="minorHAnsi" w:hAnsiTheme="minorHAnsi"/>
        </w:rPr>
      </w:pPr>
      <w:r w:rsidRPr="00C67707">
        <w:rPr>
          <w:rStyle w:val="Odwoanieprzypisudolnego"/>
          <w:rFonts w:asciiTheme="minorHAnsi" w:hAnsiTheme="minorHAnsi"/>
        </w:rPr>
        <w:footnoteRef/>
      </w:r>
      <w:r w:rsidRPr="00C67707">
        <w:rPr>
          <w:rFonts w:asciiTheme="minorHAnsi" w:hAnsiTheme="minorHAnsi"/>
        </w:rPr>
        <w:t xml:space="preserve"> </w:t>
      </w:r>
      <w:r w:rsidRPr="00C67707">
        <w:rPr>
          <w:rFonts w:asciiTheme="minorHAnsi" w:hAnsiTheme="minorHAnsi"/>
          <w:b/>
        </w:rPr>
        <w:t>Komendant Główny Państwowej Straży Pożarnej</w:t>
      </w:r>
      <w:r w:rsidRPr="00C67707">
        <w:rPr>
          <w:rFonts w:asciiTheme="minorHAnsi" w:hAnsiTheme="minorHAnsi"/>
        </w:rPr>
        <w:t xml:space="preserve"> w przypadku udziału </w:t>
      </w:r>
      <w:r>
        <w:rPr>
          <w:rFonts w:asciiTheme="minorHAnsi" w:hAnsiTheme="minorHAnsi"/>
        </w:rPr>
        <w:t>w uroczystości kompanii</w:t>
      </w:r>
      <w:r>
        <w:rPr>
          <w:rFonts w:asciiTheme="minorHAnsi" w:hAnsiTheme="minorHAnsi"/>
        </w:rPr>
        <w:br/>
        <w:t xml:space="preserve">    pożarniczej asysty honorowej ze szkół PSP; </w:t>
      </w:r>
      <w:r w:rsidRPr="00C67707">
        <w:rPr>
          <w:rFonts w:asciiTheme="minorHAnsi" w:hAnsiTheme="minorHAnsi"/>
          <w:b/>
        </w:rPr>
        <w:t>Komendant Wojewódzki</w:t>
      </w:r>
      <w:r>
        <w:rPr>
          <w:rFonts w:asciiTheme="minorHAnsi" w:hAnsiTheme="minorHAnsi"/>
        </w:rPr>
        <w:t xml:space="preserve"> </w:t>
      </w:r>
      <w:r w:rsidRPr="00C67707">
        <w:rPr>
          <w:rFonts w:asciiTheme="minorHAnsi" w:hAnsiTheme="minorHAnsi"/>
          <w:b/>
        </w:rPr>
        <w:t>Państwowej Straży Pożarnej</w:t>
      </w:r>
      <w:r w:rsidRPr="00C67707">
        <w:rPr>
          <w:rFonts w:asciiTheme="minorHAnsi" w:hAnsiTheme="minorHAnsi"/>
        </w:rPr>
        <w:t xml:space="preserve"> </w:t>
      </w:r>
      <w:r>
        <w:rPr>
          <w:rFonts w:asciiTheme="minorHAnsi" w:hAnsiTheme="minorHAnsi"/>
        </w:rPr>
        <w:br/>
        <w:t xml:space="preserve">    </w:t>
      </w:r>
      <w:r w:rsidRPr="00C67707">
        <w:rPr>
          <w:rFonts w:asciiTheme="minorHAnsi" w:hAnsiTheme="minorHAnsi"/>
        </w:rPr>
        <w:t xml:space="preserve">w przypadku udziału </w:t>
      </w:r>
      <w:r>
        <w:rPr>
          <w:rFonts w:asciiTheme="minorHAnsi" w:hAnsiTheme="minorHAnsi"/>
        </w:rPr>
        <w:t>w uroczystości pododdziału z terenu danego województwa.</w:t>
      </w:r>
    </w:p>
  </w:footnote>
  <w:footnote w:id="13">
    <w:p w:rsidR="00A25F89" w:rsidRPr="00AF1CB7" w:rsidRDefault="00A25F89">
      <w:pPr>
        <w:pStyle w:val="Tekstprzypisudolnego"/>
        <w:rPr>
          <w:rFonts w:asciiTheme="minorHAnsi" w:hAnsiTheme="minorHAnsi"/>
        </w:rPr>
      </w:pPr>
      <w:r w:rsidRPr="00AF1CB7">
        <w:rPr>
          <w:rStyle w:val="Odwoanieprzypisudolnego"/>
          <w:rFonts w:asciiTheme="minorHAnsi" w:hAnsiTheme="minorHAnsi"/>
        </w:rPr>
        <w:footnoteRef/>
      </w:r>
      <w:r w:rsidRPr="00AF1CB7">
        <w:rPr>
          <w:rFonts w:asciiTheme="minorHAnsi" w:hAnsiTheme="minorHAnsi"/>
        </w:rPr>
        <w:t xml:space="preserve"> Nie dotyczy </w:t>
      </w:r>
      <w:r>
        <w:rPr>
          <w:rFonts w:asciiTheme="minorHAnsi" w:hAnsiTheme="minorHAnsi"/>
        </w:rPr>
        <w:t>uroczystości o charakterze religijnym i pogrzebów.</w:t>
      </w:r>
    </w:p>
  </w:footnote>
  <w:footnote w:id="14">
    <w:p w:rsidR="00A25F89" w:rsidRPr="00D23BA0" w:rsidRDefault="00A25F89">
      <w:pPr>
        <w:pStyle w:val="Tekstprzypisudolnego"/>
        <w:rPr>
          <w:rFonts w:asciiTheme="minorHAnsi" w:hAnsiTheme="minorHAnsi"/>
        </w:rPr>
      </w:pPr>
      <w:r w:rsidRPr="00D23BA0">
        <w:rPr>
          <w:rStyle w:val="Odwoanieprzypisudolnego"/>
          <w:rFonts w:asciiTheme="minorHAnsi" w:hAnsiTheme="minorHAnsi"/>
        </w:rPr>
        <w:footnoteRef/>
      </w:r>
      <w:r w:rsidRPr="00D23BA0">
        <w:rPr>
          <w:rFonts w:asciiTheme="minorHAnsi" w:hAnsiTheme="minorHAnsi"/>
        </w:rPr>
        <w:t xml:space="preserve"> https://bip.sgsp.edu.pl/sgs/prawo/regulamin-studiow/1510,Regulamin-studiow.html</w:t>
      </w:r>
    </w:p>
  </w:footnote>
  <w:footnote w:id="15">
    <w:p w:rsidR="00A25F89" w:rsidRDefault="00A25F89">
      <w:pPr>
        <w:pStyle w:val="Tekstprzypisudolnego"/>
      </w:pPr>
      <w:r>
        <w:rPr>
          <w:rStyle w:val="Odwoanieprzypisudolnego"/>
        </w:rPr>
        <w:footnoteRef/>
      </w:r>
      <w:r>
        <w:t xml:space="preserve"> </w:t>
      </w:r>
      <w:r w:rsidRPr="004D1010">
        <w:t>https://wolnelektury.pl/katalog/lektura/hymn-do-milosci-ojczyzny.html</w:t>
      </w:r>
    </w:p>
  </w:footnote>
  <w:footnote w:id="16">
    <w:p w:rsidR="00A25F89" w:rsidRDefault="00A25F89">
      <w:pPr>
        <w:pStyle w:val="Tekstprzypisudolnego"/>
      </w:pPr>
      <w:r>
        <w:rPr>
          <w:rStyle w:val="Odwoanieprzypisudolnego"/>
        </w:rPr>
        <w:footnoteRef/>
      </w:r>
      <w:r>
        <w:t xml:space="preserve"> jadowity</w:t>
      </w:r>
    </w:p>
  </w:footnote>
  <w:footnote w:id="17">
    <w:p w:rsidR="00A25F89" w:rsidRDefault="00A25F89">
      <w:pPr>
        <w:pStyle w:val="Tekstprzypisudolnego"/>
      </w:pPr>
      <w:r>
        <w:rPr>
          <w:rStyle w:val="Odwoanieprzypisudolnego"/>
        </w:rPr>
        <w:footnoteRef/>
      </w:r>
      <w:r>
        <w:t xml:space="preserve"> taki, który nie hańbi, niebędący obelgą</w:t>
      </w:r>
    </w:p>
  </w:footnote>
  <w:footnote w:id="18">
    <w:p w:rsidR="00A25F89" w:rsidRDefault="00A25F89">
      <w:pPr>
        <w:pStyle w:val="Tekstprzypisudolnego"/>
      </w:pPr>
      <w:r>
        <w:rPr>
          <w:rStyle w:val="Odwoanieprzypisudolnego"/>
        </w:rPr>
        <w:footnoteRef/>
      </w:r>
      <w:r>
        <w:t xml:space="preserve"> dziś popr. forma B. lm: rozkosze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1AB4"/>
    <w:multiLevelType w:val="hybridMultilevel"/>
    <w:tmpl w:val="7BFCDD8A"/>
    <w:lvl w:ilvl="0" w:tplc="112E7076">
      <w:start w:val="1"/>
      <w:numFmt w:val="decimal"/>
      <w:lvlText w:val="%1)"/>
      <w:lvlJc w:val="left"/>
      <w:pPr>
        <w:ind w:left="1146" w:hanging="360"/>
      </w:pPr>
      <w:rPr>
        <w:rFonts w:hint="default"/>
        <w:sz w:val="22"/>
      </w:rPr>
    </w:lvl>
    <w:lvl w:ilvl="1" w:tplc="924AAB76">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0A976C6"/>
    <w:multiLevelType w:val="multilevel"/>
    <w:tmpl w:val="986E5F18"/>
    <w:styleLink w:val="WWNum101"/>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6D52DB"/>
    <w:multiLevelType w:val="hybridMultilevel"/>
    <w:tmpl w:val="B88A15BC"/>
    <w:lvl w:ilvl="0" w:tplc="14FC4B18">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3336B95"/>
    <w:multiLevelType w:val="hybridMultilevel"/>
    <w:tmpl w:val="B8ECAD80"/>
    <w:lvl w:ilvl="0" w:tplc="8F60B7D8">
      <w:start w:val="1"/>
      <w:numFmt w:val="decimal"/>
      <w:lvlText w:val="%1)"/>
      <w:lvlJc w:val="left"/>
      <w:pPr>
        <w:ind w:left="1146" w:hanging="360"/>
      </w:pPr>
      <w:rPr>
        <w:rFonts w:hint="default"/>
        <w:sz w:val="22"/>
      </w:rPr>
    </w:lvl>
    <w:lvl w:ilvl="1" w:tplc="B5DE8BAA">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3575D2B"/>
    <w:multiLevelType w:val="hybridMultilevel"/>
    <w:tmpl w:val="232220A2"/>
    <w:lvl w:ilvl="0" w:tplc="04150011">
      <w:start w:val="1"/>
      <w:numFmt w:val="decimal"/>
      <w:lvlText w:val="%1)"/>
      <w:lvlJc w:val="left"/>
      <w:pPr>
        <w:ind w:left="405" w:hanging="360"/>
      </w:pPr>
      <w:rPr>
        <w:rFonts w:hint="default"/>
        <w:sz w:val="22"/>
      </w:rPr>
    </w:lvl>
    <w:lvl w:ilvl="1" w:tplc="1EDC5876"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 w15:restartNumberingAfterBreak="0">
    <w:nsid w:val="036F781E"/>
    <w:multiLevelType w:val="hybridMultilevel"/>
    <w:tmpl w:val="D95AD3A0"/>
    <w:lvl w:ilvl="0" w:tplc="0BE006FA">
      <w:start w:val="1"/>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A33E5C"/>
    <w:multiLevelType w:val="hybridMultilevel"/>
    <w:tmpl w:val="2F32FEA4"/>
    <w:lvl w:ilvl="0" w:tplc="E8129922">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 w15:restartNumberingAfterBreak="0">
    <w:nsid w:val="04B25342"/>
    <w:multiLevelType w:val="multilevel"/>
    <w:tmpl w:val="83B41610"/>
    <w:styleLink w:val="WWNum131"/>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4D211B4"/>
    <w:multiLevelType w:val="hybridMultilevel"/>
    <w:tmpl w:val="2F264B78"/>
    <w:lvl w:ilvl="0" w:tplc="14FC4B18">
      <w:start w:val="1"/>
      <w:numFmt w:val="decimal"/>
      <w:lvlText w:val="%1)"/>
      <w:lvlJc w:val="left"/>
      <w:pPr>
        <w:ind w:left="720" w:hanging="360"/>
      </w:pPr>
      <w:rPr>
        <w:rFonts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DA4CD5"/>
    <w:multiLevelType w:val="multilevel"/>
    <w:tmpl w:val="B6A465AE"/>
    <w:styleLink w:val="WWNum145"/>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815D23"/>
    <w:multiLevelType w:val="hybridMultilevel"/>
    <w:tmpl w:val="9E6E8EBA"/>
    <w:lvl w:ilvl="0" w:tplc="18FE4938">
      <w:start w:val="1"/>
      <w:numFmt w:val="decimal"/>
      <w:lvlText w:val="%1)"/>
      <w:lvlJc w:val="left"/>
      <w:pPr>
        <w:ind w:left="1146" w:hanging="360"/>
      </w:pPr>
      <w:rPr>
        <w:rFonts w:hint="default"/>
        <w:b w:val="0"/>
        <w:i w:val="0"/>
        <w:sz w:val="24"/>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15:restartNumberingAfterBreak="0">
    <w:nsid w:val="05E7306F"/>
    <w:multiLevelType w:val="multilevel"/>
    <w:tmpl w:val="BF3C082A"/>
    <w:styleLink w:val="WWNum68"/>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5FC324B"/>
    <w:multiLevelType w:val="multilevel"/>
    <w:tmpl w:val="ADCE68DC"/>
    <w:styleLink w:val="WWNum195"/>
    <w:lvl w:ilvl="0">
      <w:start w:val="1"/>
      <w:numFmt w:val="decimal"/>
      <w:lvlText w:val="%1)"/>
      <w:lvlJc w:val="left"/>
      <w:pPr>
        <w:ind w:left="720" w:hanging="360"/>
      </w:pPr>
      <w:rPr>
        <w:rFonts w:hint="default"/>
        <w:b w:val="0"/>
        <w:i w:val="0"/>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6726788"/>
    <w:multiLevelType w:val="multilevel"/>
    <w:tmpl w:val="253E05A0"/>
    <w:styleLink w:val="WWNum149"/>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6BF0511"/>
    <w:multiLevelType w:val="multilevel"/>
    <w:tmpl w:val="3984EE78"/>
    <w:styleLink w:val="WWNum52"/>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6EB0EB5"/>
    <w:multiLevelType w:val="hybridMultilevel"/>
    <w:tmpl w:val="BCDE1FB8"/>
    <w:lvl w:ilvl="0" w:tplc="14FC4B18">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071D182A"/>
    <w:multiLevelType w:val="multilevel"/>
    <w:tmpl w:val="907A1DC0"/>
    <w:styleLink w:val="WWNum91"/>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75739AE"/>
    <w:multiLevelType w:val="hybridMultilevel"/>
    <w:tmpl w:val="17F0C04C"/>
    <w:lvl w:ilvl="0" w:tplc="112E7076">
      <w:start w:val="1"/>
      <w:numFmt w:val="decimal"/>
      <w:lvlText w:val="%1)"/>
      <w:lvlJc w:val="left"/>
      <w:pPr>
        <w:ind w:left="1331" w:hanging="360"/>
      </w:pPr>
      <w:rPr>
        <w:rFonts w:hint="default"/>
        <w:sz w:val="22"/>
      </w:rPr>
    </w:lvl>
    <w:lvl w:ilvl="1" w:tplc="A9D28866">
      <w:start w:val="1"/>
      <w:numFmt w:val="decimal"/>
      <w:lvlText w:val="%2."/>
      <w:lvlJc w:val="left"/>
      <w:pPr>
        <w:ind w:left="2051" w:hanging="360"/>
      </w:pPr>
      <w:rPr>
        <w:rFonts w:hint="default"/>
        <w:sz w:val="22"/>
      </w:rPr>
    </w:lvl>
    <w:lvl w:ilvl="2" w:tplc="0415001B" w:tentative="1">
      <w:start w:val="1"/>
      <w:numFmt w:val="lowerRoman"/>
      <w:lvlText w:val="%3."/>
      <w:lvlJc w:val="right"/>
      <w:pPr>
        <w:ind w:left="2771" w:hanging="180"/>
      </w:pPr>
    </w:lvl>
    <w:lvl w:ilvl="3" w:tplc="0415000F" w:tentative="1">
      <w:start w:val="1"/>
      <w:numFmt w:val="decimal"/>
      <w:lvlText w:val="%4."/>
      <w:lvlJc w:val="left"/>
      <w:pPr>
        <w:ind w:left="3491" w:hanging="360"/>
      </w:pPr>
    </w:lvl>
    <w:lvl w:ilvl="4" w:tplc="04150019" w:tentative="1">
      <w:start w:val="1"/>
      <w:numFmt w:val="lowerLetter"/>
      <w:lvlText w:val="%5."/>
      <w:lvlJc w:val="left"/>
      <w:pPr>
        <w:ind w:left="4211" w:hanging="360"/>
      </w:pPr>
    </w:lvl>
    <w:lvl w:ilvl="5" w:tplc="0415001B" w:tentative="1">
      <w:start w:val="1"/>
      <w:numFmt w:val="lowerRoman"/>
      <w:lvlText w:val="%6."/>
      <w:lvlJc w:val="right"/>
      <w:pPr>
        <w:ind w:left="4931" w:hanging="180"/>
      </w:pPr>
    </w:lvl>
    <w:lvl w:ilvl="6" w:tplc="0415000F" w:tentative="1">
      <w:start w:val="1"/>
      <w:numFmt w:val="decimal"/>
      <w:lvlText w:val="%7."/>
      <w:lvlJc w:val="left"/>
      <w:pPr>
        <w:ind w:left="5651" w:hanging="360"/>
      </w:pPr>
    </w:lvl>
    <w:lvl w:ilvl="7" w:tplc="04150019" w:tentative="1">
      <w:start w:val="1"/>
      <w:numFmt w:val="lowerLetter"/>
      <w:lvlText w:val="%8."/>
      <w:lvlJc w:val="left"/>
      <w:pPr>
        <w:ind w:left="6371" w:hanging="360"/>
      </w:pPr>
    </w:lvl>
    <w:lvl w:ilvl="8" w:tplc="0415001B" w:tentative="1">
      <w:start w:val="1"/>
      <w:numFmt w:val="lowerRoman"/>
      <w:lvlText w:val="%9."/>
      <w:lvlJc w:val="right"/>
      <w:pPr>
        <w:ind w:left="7091" w:hanging="180"/>
      </w:pPr>
    </w:lvl>
  </w:abstractNum>
  <w:abstractNum w:abstractNumId="18" w15:restartNumberingAfterBreak="0">
    <w:nsid w:val="079C160C"/>
    <w:multiLevelType w:val="multilevel"/>
    <w:tmpl w:val="FB082D80"/>
    <w:styleLink w:val="WWNum158"/>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7DE7C3A"/>
    <w:multiLevelType w:val="multilevel"/>
    <w:tmpl w:val="103E5D12"/>
    <w:styleLink w:val="WWNum194"/>
    <w:lvl w:ilvl="0">
      <w:start w:val="1"/>
      <w:numFmt w:val="decimal"/>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7E33E95"/>
    <w:multiLevelType w:val="hybridMultilevel"/>
    <w:tmpl w:val="1098E576"/>
    <w:lvl w:ilvl="0" w:tplc="112E707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7EE686E"/>
    <w:multiLevelType w:val="multilevel"/>
    <w:tmpl w:val="0BB6C5B2"/>
    <w:styleLink w:val="WWNum133"/>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86A7C8A"/>
    <w:multiLevelType w:val="multilevel"/>
    <w:tmpl w:val="23A01F34"/>
    <w:styleLink w:val="WWNum25"/>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8833B62"/>
    <w:multiLevelType w:val="hybridMultilevel"/>
    <w:tmpl w:val="6060D26A"/>
    <w:lvl w:ilvl="0" w:tplc="1722F970">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4" w15:restartNumberingAfterBreak="0">
    <w:nsid w:val="08A26223"/>
    <w:multiLevelType w:val="multilevel"/>
    <w:tmpl w:val="4D86A32C"/>
    <w:styleLink w:val="WWNum19"/>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08AE336D"/>
    <w:multiLevelType w:val="hybridMultilevel"/>
    <w:tmpl w:val="38AC6C12"/>
    <w:lvl w:ilvl="0" w:tplc="14FC4B18">
      <w:start w:val="1"/>
      <w:numFmt w:val="decimal"/>
      <w:lvlText w:val="%1)"/>
      <w:lvlJc w:val="left"/>
      <w:pPr>
        <w:ind w:left="1287" w:hanging="360"/>
      </w:pPr>
      <w:rPr>
        <w:rFonts w:hint="default"/>
        <w:b w:val="0"/>
        <w:i w:val="0"/>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08D20B11"/>
    <w:multiLevelType w:val="hybridMultilevel"/>
    <w:tmpl w:val="18305B58"/>
    <w:lvl w:ilvl="0" w:tplc="F33E1612">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7" w15:restartNumberingAfterBreak="0">
    <w:nsid w:val="08D61857"/>
    <w:multiLevelType w:val="hybridMultilevel"/>
    <w:tmpl w:val="FF8ADA06"/>
    <w:lvl w:ilvl="0" w:tplc="C262B152">
      <w:start w:val="1"/>
      <w:numFmt w:val="lowerLetter"/>
      <w:lvlText w:val="%1)"/>
      <w:lvlJc w:val="left"/>
      <w:pPr>
        <w:ind w:left="157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9326280"/>
    <w:multiLevelType w:val="multilevel"/>
    <w:tmpl w:val="0F987552"/>
    <w:styleLink w:val="WWNum11"/>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09677160"/>
    <w:multiLevelType w:val="hybridMultilevel"/>
    <w:tmpl w:val="F61C3E7A"/>
    <w:lvl w:ilvl="0" w:tplc="E64EC0B8">
      <w:start w:val="1"/>
      <w:numFmt w:val="decimal"/>
      <w:lvlText w:val="%1)"/>
      <w:lvlJc w:val="left"/>
      <w:pPr>
        <w:ind w:left="1146" w:hanging="360"/>
      </w:pPr>
      <w:rPr>
        <w:rFonts w:hint="default"/>
        <w:sz w:val="22"/>
      </w:rPr>
    </w:lvl>
    <w:lvl w:ilvl="1" w:tplc="1E5AAB40">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09A2384B"/>
    <w:multiLevelType w:val="multilevel"/>
    <w:tmpl w:val="BBE4BD78"/>
    <w:styleLink w:val="WWNum6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0A38248E"/>
    <w:multiLevelType w:val="hybridMultilevel"/>
    <w:tmpl w:val="07C45E92"/>
    <w:lvl w:ilvl="0" w:tplc="14FC4B18">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0A4F3395"/>
    <w:multiLevelType w:val="hybridMultilevel"/>
    <w:tmpl w:val="FEC20DD0"/>
    <w:lvl w:ilvl="0" w:tplc="04150017">
      <w:start w:val="1"/>
      <w:numFmt w:val="lowerLetter"/>
      <w:lvlText w:val="%1)"/>
      <w:lvlJc w:val="left"/>
      <w:pPr>
        <w:ind w:left="1571" w:hanging="360"/>
      </w:pPr>
    </w:lvl>
    <w:lvl w:ilvl="1" w:tplc="DE0C228E">
      <w:start w:val="1"/>
      <w:numFmt w:val="decimal"/>
      <w:lvlText w:val="%2."/>
      <w:lvlJc w:val="left"/>
      <w:pPr>
        <w:ind w:left="2291" w:hanging="360"/>
      </w:pPr>
      <w:rPr>
        <w:rFonts w:hint="default"/>
        <w:sz w:val="22"/>
      </w:rPr>
    </w:lvl>
    <w:lvl w:ilvl="2" w:tplc="2C7E62F6">
      <w:start w:val="1"/>
      <w:numFmt w:val="decimal"/>
      <w:lvlText w:val="%3)"/>
      <w:lvlJc w:val="left"/>
      <w:pPr>
        <w:ind w:left="3191" w:hanging="360"/>
      </w:pPr>
      <w:rPr>
        <w:rFonts w:hint="default"/>
        <w:sz w:val="22"/>
      </w:r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3" w15:restartNumberingAfterBreak="0">
    <w:nsid w:val="0A5F0E1A"/>
    <w:multiLevelType w:val="multilevel"/>
    <w:tmpl w:val="7AC0BD7C"/>
    <w:styleLink w:val="WWNum8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0B13795C"/>
    <w:multiLevelType w:val="hybridMultilevel"/>
    <w:tmpl w:val="72A6CDBA"/>
    <w:lvl w:ilvl="0" w:tplc="1722F970">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5" w15:restartNumberingAfterBreak="0">
    <w:nsid w:val="0B237573"/>
    <w:multiLevelType w:val="hybridMultilevel"/>
    <w:tmpl w:val="614AA840"/>
    <w:lvl w:ilvl="0" w:tplc="1722F970">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6" w15:restartNumberingAfterBreak="0">
    <w:nsid w:val="0BBE3256"/>
    <w:multiLevelType w:val="multilevel"/>
    <w:tmpl w:val="7F84675E"/>
    <w:styleLink w:val="WWNum6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C095BDA"/>
    <w:multiLevelType w:val="multilevel"/>
    <w:tmpl w:val="2436AD66"/>
    <w:styleLink w:val="WWNum175"/>
    <w:lvl w:ilvl="0">
      <w:start w:val="1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0C6E19A1"/>
    <w:multiLevelType w:val="multilevel"/>
    <w:tmpl w:val="F1A2858A"/>
    <w:lvl w:ilvl="0">
      <w:start w:val="1"/>
      <w:numFmt w:val="decimal"/>
      <w:lvlText w:val="%1."/>
      <w:lvlJc w:val="left"/>
      <w:pPr>
        <w:ind w:left="720" w:hanging="360"/>
      </w:pPr>
      <w:rPr>
        <w:rFonts w:hint="default"/>
        <w:sz w:val="22"/>
      </w:rPr>
    </w:lvl>
    <w:lvl w:ilvl="1">
      <w:start w:val="1"/>
      <w:numFmt w:val="decimal"/>
      <w:lvlText w:val="%2."/>
      <w:lvlJc w:val="left"/>
      <w:pPr>
        <w:ind w:left="1080" w:hanging="360"/>
      </w:pPr>
    </w:lvl>
    <w:lvl w:ilvl="2">
      <w:start w:val="1"/>
      <w:numFmt w:val="decimal"/>
      <w:lvlText w:val="%3."/>
      <w:lvlJc w:val="left"/>
      <w:pPr>
        <w:ind w:left="1440" w:hanging="360"/>
      </w:pPr>
      <w:rPr>
        <w:rFonts w:hint="default"/>
        <w:b w:val="0"/>
        <w:i w:val="0"/>
        <w:color w:val="000000" w:themeColor="text1"/>
        <w:sz w:val="22"/>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0D604C2C"/>
    <w:multiLevelType w:val="hybridMultilevel"/>
    <w:tmpl w:val="0B7CF740"/>
    <w:lvl w:ilvl="0" w:tplc="E64EC0B8">
      <w:start w:val="1"/>
      <w:numFmt w:val="decimal"/>
      <w:lvlText w:val="%1)"/>
      <w:lvlJc w:val="left"/>
      <w:pPr>
        <w:ind w:left="1146" w:hanging="360"/>
      </w:pPr>
      <w:rPr>
        <w:rFonts w:hint="default"/>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0DAC2A47"/>
    <w:multiLevelType w:val="hybridMultilevel"/>
    <w:tmpl w:val="3732CD98"/>
    <w:lvl w:ilvl="0" w:tplc="C7500410">
      <w:start w:val="1"/>
      <w:numFmt w:val="decimal"/>
      <w:lvlText w:val="%1."/>
      <w:lvlJc w:val="left"/>
      <w:pPr>
        <w:ind w:left="720" w:hanging="360"/>
      </w:pPr>
      <w:rPr>
        <w:rFonts w:eastAsia="Times New Roman"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DE83160"/>
    <w:multiLevelType w:val="hybridMultilevel"/>
    <w:tmpl w:val="E5848C3E"/>
    <w:lvl w:ilvl="0" w:tplc="18FE4938">
      <w:start w:val="1"/>
      <w:numFmt w:val="decimal"/>
      <w:lvlText w:val="%1)"/>
      <w:lvlJc w:val="left"/>
      <w:pPr>
        <w:ind w:left="1146" w:hanging="360"/>
      </w:pPr>
      <w:rPr>
        <w:rFonts w:hint="default"/>
        <w:b w:val="0"/>
        <w:i w:val="0"/>
        <w:sz w:val="24"/>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0DF64C12"/>
    <w:multiLevelType w:val="hybridMultilevel"/>
    <w:tmpl w:val="7A3EF8EA"/>
    <w:lvl w:ilvl="0" w:tplc="E64EC0B8">
      <w:start w:val="1"/>
      <w:numFmt w:val="decimal"/>
      <w:lvlText w:val="%1)"/>
      <w:lvlJc w:val="left"/>
      <w:pPr>
        <w:ind w:left="1146" w:hanging="360"/>
      </w:pPr>
      <w:rPr>
        <w:rFonts w:hint="default"/>
        <w:sz w:val="22"/>
      </w:rPr>
    </w:lvl>
    <w:lvl w:ilvl="1" w:tplc="DC5AF0AC">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0E1436F9"/>
    <w:multiLevelType w:val="multilevel"/>
    <w:tmpl w:val="7E86650A"/>
    <w:styleLink w:val="WWNum53"/>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0E590C2E"/>
    <w:multiLevelType w:val="multilevel"/>
    <w:tmpl w:val="E8022AB6"/>
    <w:styleLink w:val="WWNum18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0E935D2A"/>
    <w:multiLevelType w:val="multilevel"/>
    <w:tmpl w:val="D1F07962"/>
    <w:styleLink w:val="WWNum89"/>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0EC269D8"/>
    <w:multiLevelType w:val="multilevel"/>
    <w:tmpl w:val="9D08C1D0"/>
    <w:styleLink w:val="WWNum124"/>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0F3A535D"/>
    <w:multiLevelType w:val="multilevel"/>
    <w:tmpl w:val="BEB24566"/>
    <w:styleLink w:val="WWNum197"/>
    <w:lvl w:ilvl="0">
      <w:start w:val="1"/>
      <w:numFmt w:val="decimal"/>
      <w:lvlText w:val="%1)"/>
      <w:lvlJc w:val="left"/>
      <w:pPr>
        <w:ind w:left="1506" w:hanging="360"/>
      </w:pPr>
      <w:rPr>
        <w:color w:val="00B050"/>
      </w:rPr>
    </w:lvl>
    <w:lvl w:ilvl="1">
      <w:start w:val="1"/>
      <w:numFmt w:val="lowerLetter"/>
      <w:lvlText w:val="%2."/>
      <w:lvlJc w:val="left"/>
      <w:pPr>
        <w:ind w:left="2226" w:hanging="360"/>
      </w:pPr>
    </w:lvl>
    <w:lvl w:ilvl="2">
      <w:start w:val="1"/>
      <w:numFmt w:val="lowerRoman"/>
      <w:lvlText w:val="%1.%2.%3."/>
      <w:lvlJc w:val="right"/>
      <w:pPr>
        <w:ind w:left="2946" w:hanging="180"/>
      </w:pPr>
    </w:lvl>
    <w:lvl w:ilvl="3">
      <w:start w:val="1"/>
      <w:numFmt w:val="decimal"/>
      <w:lvlText w:val="%1.%2.%3.%4."/>
      <w:lvlJc w:val="left"/>
      <w:pPr>
        <w:ind w:left="3666" w:hanging="360"/>
      </w:pPr>
    </w:lvl>
    <w:lvl w:ilvl="4">
      <w:start w:val="1"/>
      <w:numFmt w:val="lowerLetter"/>
      <w:lvlText w:val="%1.%2.%3.%4.%5."/>
      <w:lvlJc w:val="left"/>
      <w:pPr>
        <w:ind w:left="4386" w:hanging="360"/>
      </w:pPr>
    </w:lvl>
    <w:lvl w:ilvl="5">
      <w:start w:val="1"/>
      <w:numFmt w:val="lowerRoman"/>
      <w:lvlText w:val="%1.%2.%3.%4.%5.%6."/>
      <w:lvlJc w:val="right"/>
      <w:pPr>
        <w:ind w:left="5106" w:hanging="180"/>
      </w:pPr>
    </w:lvl>
    <w:lvl w:ilvl="6">
      <w:start w:val="1"/>
      <w:numFmt w:val="decimal"/>
      <w:lvlText w:val="%1.%2.%3.%4.%5.%6.%7."/>
      <w:lvlJc w:val="left"/>
      <w:pPr>
        <w:ind w:left="5826" w:hanging="360"/>
      </w:pPr>
    </w:lvl>
    <w:lvl w:ilvl="7">
      <w:start w:val="1"/>
      <w:numFmt w:val="lowerLetter"/>
      <w:lvlText w:val="%1.%2.%3.%4.%5.%6.%7.%8."/>
      <w:lvlJc w:val="left"/>
      <w:pPr>
        <w:ind w:left="6546" w:hanging="360"/>
      </w:pPr>
    </w:lvl>
    <w:lvl w:ilvl="8">
      <w:start w:val="1"/>
      <w:numFmt w:val="lowerRoman"/>
      <w:lvlText w:val="%1.%2.%3.%4.%5.%6.%7.%8.%9."/>
      <w:lvlJc w:val="right"/>
      <w:pPr>
        <w:ind w:left="7266" w:hanging="180"/>
      </w:pPr>
    </w:lvl>
  </w:abstractNum>
  <w:abstractNum w:abstractNumId="48" w15:restartNumberingAfterBreak="0">
    <w:nsid w:val="10BB1B19"/>
    <w:multiLevelType w:val="hybridMultilevel"/>
    <w:tmpl w:val="220206CE"/>
    <w:lvl w:ilvl="0" w:tplc="8F60B7D8">
      <w:start w:val="1"/>
      <w:numFmt w:val="decimal"/>
      <w:lvlText w:val="%1)"/>
      <w:lvlJc w:val="left"/>
      <w:pPr>
        <w:ind w:left="1146" w:hanging="360"/>
      </w:pPr>
      <w:rPr>
        <w:rFonts w:hint="default"/>
        <w:sz w:val="22"/>
      </w:rPr>
    </w:lvl>
    <w:lvl w:ilvl="1" w:tplc="7E146596">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114F2CF5"/>
    <w:multiLevelType w:val="multilevel"/>
    <w:tmpl w:val="E4E270D0"/>
    <w:styleLink w:val="WWNum14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121303FA"/>
    <w:multiLevelType w:val="hybridMultilevel"/>
    <w:tmpl w:val="4B6AA500"/>
    <w:lvl w:ilvl="0" w:tplc="2E3AD192">
      <w:start w:val="2"/>
      <w:numFmt w:val="decimal"/>
      <w:lvlText w:val="%1."/>
      <w:lvlJc w:val="left"/>
      <w:pPr>
        <w:ind w:left="360" w:hanging="360"/>
      </w:pPr>
      <w:rPr>
        <w:rFonts w:hint="default"/>
        <w:b w:val="0"/>
        <w:i w:val="0"/>
        <w:color w:val="000000" w:themeColor="text1"/>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3E26838"/>
    <w:multiLevelType w:val="multilevel"/>
    <w:tmpl w:val="FE36E458"/>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13EF6CFE"/>
    <w:multiLevelType w:val="multilevel"/>
    <w:tmpl w:val="4F56163E"/>
    <w:styleLink w:val="WWNum17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14070061"/>
    <w:multiLevelType w:val="multilevel"/>
    <w:tmpl w:val="71F0A68E"/>
    <w:styleLink w:val="WWNum139"/>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15551EDD"/>
    <w:multiLevelType w:val="multilevel"/>
    <w:tmpl w:val="8FE83BA0"/>
    <w:styleLink w:val="WWNum77"/>
    <w:lvl w:ilvl="0">
      <w:start w:val="1"/>
      <w:numFmt w:val="decimal"/>
      <w:lvlText w:val="%1)"/>
      <w:lvlJc w:val="left"/>
      <w:pPr>
        <w:ind w:left="72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15A34DB0"/>
    <w:multiLevelType w:val="hybridMultilevel"/>
    <w:tmpl w:val="ADDA33FC"/>
    <w:lvl w:ilvl="0" w:tplc="04150011">
      <w:start w:val="1"/>
      <w:numFmt w:val="decimal"/>
      <w:lvlText w:val="%1)"/>
      <w:lvlJc w:val="left"/>
      <w:pPr>
        <w:ind w:left="1146" w:hanging="360"/>
      </w:pPr>
    </w:lvl>
    <w:lvl w:ilvl="1" w:tplc="E64EC0B8">
      <w:start w:val="1"/>
      <w:numFmt w:val="decimal"/>
      <w:lvlText w:val="%2)"/>
      <w:lvlJc w:val="left"/>
      <w:pPr>
        <w:ind w:left="1866" w:hanging="360"/>
      </w:pPr>
      <w:rPr>
        <w:rFonts w:hint="default"/>
        <w:sz w:val="22"/>
      </w:rPr>
    </w:lvl>
    <w:lvl w:ilvl="2" w:tplc="A47E24F6">
      <w:start w:val="1"/>
      <w:numFmt w:val="decimal"/>
      <w:lvlText w:val="%3."/>
      <w:lvlJc w:val="left"/>
      <w:pPr>
        <w:ind w:left="2766" w:hanging="360"/>
      </w:pPr>
      <w:rPr>
        <w:rFonts w:cs="Times New Roman"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171548CC"/>
    <w:multiLevelType w:val="multilevel"/>
    <w:tmpl w:val="EDA6AA52"/>
    <w:styleLink w:val="WWNum16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171E154E"/>
    <w:multiLevelType w:val="hybridMultilevel"/>
    <w:tmpl w:val="6F687E58"/>
    <w:lvl w:ilvl="0" w:tplc="E64EC0B8">
      <w:start w:val="1"/>
      <w:numFmt w:val="decimal"/>
      <w:lvlText w:val="%1)"/>
      <w:lvlJc w:val="left"/>
      <w:pPr>
        <w:ind w:left="765" w:hanging="360"/>
      </w:pPr>
      <w:rPr>
        <w:rFonts w:hint="default"/>
        <w:sz w:val="22"/>
      </w:rPr>
    </w:lvl>
    <w:lvl w:ilvl="1" w:tplc="7752DFF6">
      <w:start w:val="1"/>
      <w:numFmt w:val="decimal"/>
      <w:lvlText w:val="%2."/>
      <w:lvlJc w:val="left"/>
      <w:pPr>
        <w:ind w:left="1485" w:hanging="360"/>
      </w:pPr>
      <w:rPr>
        <w:rFonts w:eastAsia="Times New Roman" w:cs="Times New Roman" w:hint="default"/>
        <w:color w:val="000000"/>
      </w:r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8" w15:restartNumberingAfterBreak="0">
    <w:nsid w:val="17F726BA"/>
    <w:multiLevelType w:val="hybridMultilevel"/>
    <w:tmpl w:val="4D88ED86"/>
    <w:lvl w:ilvl="0" w:tplc="112E7076">
      <w:start w:val="1"/>
      <w:numFmt w:val="decimal"/>
      <w:lvlText w:val="%1)"/>
      <w:lvlJc w:val="left"/>
      <w:pPr>
        <w:ind w:left="1146" w:hanging="360"/>
      </w:pPr>
      <w:rPr>
        <w:rFonts w:hint="default"/>
        <w:sz w:val="22"/>
      </w:rPr>
    </w:lvl>
    <w:lvl w:ilvl="1" w:tplc="F1B2EA22">
      <w:start w:val="1"/>
      <w:numFmt w:val="decimal"/>
      <w:lvlText w:val="%2."/>
      <w:lvlJc w:val="left"/>
      <w:pPr>
        <w:ind w:left="1866" w:hanging="360"/>
      </w:pPr>
      <w:rPr>
        <w:rFonts w:cs="Times New Roman"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189A7397"/>
    <w:multiLevelType w:val="multilevel"/>
    <w:tmpl w:val="847271C8"/>
    <w:styleLink w:val="WWNum171"/>
    <w:lvl w:ilvl="0">
      <w:start w:val="6"/>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195C0CC7"/>
    <w:multiLevelType w:val="hybridMultilevel"/>
    <w:tmpl w:val="CD606C04"/>
    <w:lvl w:ilvl="0" w:tplc="112E707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9B86405"/>
    <w:multiLevelType w:val="multilevel"/>
    <w:tmpl w:val="CA3ACE08"/>
    <w:styleLink w:val="WWNum9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1A1C4A73"/>
    <w:multiLevelType w:val="multilevel"/>
    <w:tmpl w:val="C1267A32"/>
    <w:styleLink w:val="WWNum15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1AE04597"/>
    <w:multiLevelType w:val="multilevel"/>
    <w:tmpl w:val="FDEE224A"/>
    <w:styleLink w:val="WWNum97"/>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1B3B666D"/>
    <w:multiLevelType w:val="multilevel"/>
    <w:tmpl w:val="7A60592C"/>
    <w:styleLink w:val="WWNum12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1C3B456E"/>
    <w:multiLevelType w:val="hybridMultilevel"/>
    <w:tmpl w:val="E2F6A85E"/>
    <w:lvl w:ilvl="0" w:tplc="8F60B7D8">
      <w:start w:val="1"/>
      <w:numFmt w:val="decimal"/>
      <w:lvlText w:val="%1)"/>
      <w:lvlJc w:val="left"/>
      <w:pPr>
        <w:ind w:left="1146" w:hanging="360"/>
      </w:pPr>
      <w:rPr>
        <w:rFonts w:hint="default"/>
        <w:sz w:val="22"/>
      </w:rPr>
    </w:lvl>
    <w:lvl w:ilvl="1" w:tplc="A6664A6A">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C675587"/>
    <w:multiLevelType w:val="multilevel"/>
    <w:tmpl w:val="D2883C98"/>
    <w:styleLink w:val="WWNum156"/>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hint="default"/>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1CAC1C19"/>
    <w:multiLevelType w:val="hybridMultilevel"/>
    <w:tmpl w:val="56C8C6F8"/>
    <w:lvl w:ilvl="0" w:tplc="14FC4B18">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CB031E4"/>
    <w:multiLevelType w:val="hybridMultilevel"/>
    <w:tmpl w:val="ED6CD5C8"/>
    <w:lvl w:ilvl="0" w:tplc="71507B04">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F540351"/>
    <w:multiLevelType w:val="multilevel"/>
    <w:tmpl w:val="D5F6FD8E"/>
    <w:styleLink w:val="WWNum16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1F7A3664"/>
    <w:multiLevelType w:val="multilevel"/>
    <w:tmpl w:val="B1581A1C"/>
    <w:styleLink w:val="WWNum9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1F95457B"/>
    <w:multiLevelType w:val="multilevel"/>
    <w:tmpl w:val="A7E81072"/>
    <w:styleLink w:val="WWNum4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2" w15:restartNumberingAfterBreak="0">
    <w:nsid w:val="20201949"/>
    <w:multiLevelType w:val="hybridMultilevel"/>
    <w:tmpl w:val="99B08414"/>
    <w:lvl w:ilvl="0" w:tplc="14FC4B18">
      <w:start w:val="1"/>
      <w:numFmt w:val="decimal"/>
      <w:lvlText w:val="%1)"/>
      <w:lvlJc w:val="left"/>
      <w:pPr>
        <w:ind w:left="720" w:hanging="360"/>
      </w:pPr>
      <w:rPr>
        <w:rFonts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05D4EB5"/>
    <w:multiLevelType w:val="hybridMultilevel"/>
    <w:tmpl w:val="7098ED1E"/>
    <w:lvl w:ilvl="0" w:tplc="54AEFA08">
      <w:start w:val="1"/>
      <w:numFmt w:val="decimal"/>
      <w:lvlText w:val="%1)"/>
      <w:lvlJc w:val="left"/>
      <w:pPr>
        <w:ind w:left="927" w:hanging="360"/>
      </w:pPr>
      <w:rPr>
        <w:rFonts w:hint="default"/>
        <w:sz w:val="22"/>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4" w15:restartNumberingAfterBreak="0">
    <w:nsid w:val="224E5141"/>
    <w:multiLevelType w:val="hybridMultilevel"/>
    <w:tmpl w:val="C0003944"/>
    <w:lvl w:ilvl="0" w:tplc="457ADA2C">
      <w:start w:val="1"/>
      <w:numFmt w:val="decimal"/>
      <w:lvlText w:val="%1."/>
      <w:lvlJc w:val="left"/>
      <w:pPr>
        <w:ind w:left="720" w:hanging="360"/>
      </w:pPr>
      <w:rPr>
        <w:rFonts w:cs="Times New Roman" w:hint="default"/>
        <w:b w:val="0"/>
        <w:i w:val="0"/>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2BF3959"/>
    <w:multiLevelType w:val="hybridMultilevel"/>
    <w:tmpl w:val="92FA285A"/>
    <w:lvl w:ilvl="0" w:tplc="1F2E87AC">
      <w:start w:val="1"/>
      <w:numFmt w:val="lowerLetter"/>
      <w:lvlText w:val="%1)"/>
      <w:lvlJc w:val="left"/>
      <w:pPr>
        <w:ind w:left="157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2C34C8B"/>
    <w:multiLevelType w:val="multilevel"/>
    <w:tmpl w:val="7A8A9EFC"/>
    <w:styleLink w:val="WWNum128"/>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231F2172"/>
    <w:multiLevelType w:val="hybridMultilevel"/>
    <w:tmpl w:val="52B09222"/>
    <w:lvl w:ilvl="0" w:tplc="E64EC0B8">
      <w:start w:val="1"/>
      <w:numFmt w:val="decimal"/>
      <w:lvlText w:val="%1)"/>
      <w:lvlJc w:val="left"/>
      <w:pPr>
        <w:ind w:left="1279" w:hanging="360"/>
      </w:pPr>
      <w:rPr>
        <w:rFonts w:hint="default"/>
        <w:sz w:val="22"/>
      </w:rPr>
    </w:lvl>
    <w:lvl w:ilvl="1" w:tplc="C04495B2">
      <w:start w:val="1"/>
      <w:numFmt w:val="decimal"/>
      <w:lvlText w:val="%2."/>
      <w:lvlJc w:val="left"/>
      <w:pPr>
        <w:ind w:left="1999" w:hanging="360"/>
      </w:pPr>
      <w:rPr>
        <w:rFonts w:eastAsia="Times New Roman" w:cs="Times New Roman" w:hint="default"/>
        <w:color w:val="000000"/>
      </w:rPr>
    </w:lvl>
    <w:lvl w:ilvl="2" w:tplc="0415001B" w:tentative="1">
      <w:start w:val="1"/>
      <w:numFmt w:val="lowerRoman"/>
      <w:lvlText w:val="%3."/>
      <w:lvlJc w:val="right"/>
      <w:pPr>
        <w:ind w:left="2719" w:hanging="180"/>
      </w:pPr>
    </w:lvl>
    <w:lvl w:ilvl="3" w:tplc="0415000F" w:tentative="1">
      <w:start w:val="1"/>
      <w:numFmt w:val="decimal"/>
      <w:lvlText w:val="%4."/>
      <w:lvlJc w:val="left"/>
      <w:pPr>
        <w:ind w:left="3439" w:hanging="360"/>
      </w:pPr>
    </w:lvl>
    <w:lvl w:ilvl="4" w:tplc="04150019" w:tentative="1">
      <w:start w:val="1"/>
      <w:numFmt w:val="lowerLetter"/>
      <w:lvlText w:val="%5."/>
      <w:lvlJc w:val="left"/>
      <w:pPr>
        <w:ind w:left="4159" w:hanging="360"/>
      </w:pPr>
    </w:lvl>
    <w:lvl w:ilvl="5" w:tplc="0415001B" w:tentative="1">
      <w:start w:val="1"/>
      <w:numFmt w:val="lowerRoman"/>
      <w:lvlText w:val="%6."/>
      <w:lvlJc w:val="right"/>
      <w:pPr>
        <w:ind w:left="4879" w:hanging="180"/>
      </w:pPr>
    </w:lvl>
    <w:lvl w:ilvl="6" w:tplc="0415000F" w:tentative="1">
      <w:start w:val="1"/>
      <w:numFmt w:val="decimal"/>
      <w:lvlText w:val="%7."/>
      <w:lvlJc w:val="left"/>
      <w:pPr>
        <w:ind w:left="5599" w:hanging="360"/>
      </w:pPr>
    </w:lvl>
    <w:lvl w:ilvl="7" w:tplc="04150019" w:tentative="1">
      <w:start w:val="1"/>
      <w:numFmt w:val="lowerLetter"/>
      <w:lvlText w:val="%8."/>
      <w:lvlJc w:val="left"/>
      <w:pPr>
        <w:ind w:left="6319" w:hanging="360"/>
      </w:pPr>
    </w:lvl>
    <w:lvl w:ilvl="8" w:tplc="0415001B" w:tentative="1">
      <w:start w:val="1"/>
      <w:numFmt w:val="lowerRoman"/>
      <w:lvlText w:val="%9."/>
      <w:lvlJc w:val="right"/>
      <w:pPr>
        <w:ind w:left="7039" w:hanging="180"/>
      </w:pPr>
    </w:lvl>
  </w:abstractNum>
  <w:abstractNum w:abstractNumId="78" w15:restartNumberingAfterBreak="0">
    <w:nsid w:val="232625C5"/>
    <w:multiLevelType w:val="hybridMultilevel"/>
    <w:tmpl w:val="D74E5874"/>
    <w:lvl w:ilvl="0" w:tplc="E64EC0B8">
      <w:start w:val="1"/>
      <w:numFmt w:val="decimal"/>
      <w:lvlText w:val="%1)"/>
      <w:lvlJc w:val="left"/>
      <w:pPr>
        <w:ind w:left="1146" w:hanging="360"/>
      </w:pPr>
      <w:rPr>
        <w:rFonts w:hint="default"/>
        <w:sz w:val="22"/>
      </w:rPr>
    </w:lvl>
    <w:lvl w:ilvl="1" w:tplc="3150289C">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9" w15:restartNumberingAfterBreak="0">
    <w:nsid w:val="23453AF4"/>
    <w:multiLevelType w:val="hybridMultilevel"/>
    <w:tmpl w:val="80F6E510"/>
    <w:lvl w:ilvl="0" w:tplc="E64EC0B8">
      <w:start w:val="1"/>
      <w:numFmt w:val="decimal"/>
      <w:lvlText w:val="%1)"/>
      <w:lvlJc w:val="left"/>
      <w:pPr>
        <w:ind w:left="1146" w:hanging="360"/>
      </w:pPr>
      <w:rPr>
        <w:rFonts w:hint="default"/>
        <w:sz w:val="22"/>
      </w:rPr>
    </w:lvl>
    <w:lvl w:ilvl="1" w:tplc="3A10F380">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234D785F"/>
    <w:multiLevelType w:val="multilevel"/>
    <w:tmpl w:val="513E3A2A"/>
    <w:styleLink w:val="WWNum121"/>
    <w:lvl w:ilvl="0">
      <w:start w:val="4"/>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23790C98"/>
    <w:multiLevelType w:val="multilevel"/>
    <w:tmpl w:val="937C79A8"/>
    <w:styleLink w:val="WWNum173"/>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239F43DD"/>
    <w:multiLevelType w:val="multilevel"/>
    <w:tmpl w:val="5CB87C4A"/>
    <w:styleLink w:val="WWNum151"/>
    <w:lvl w:ilvl="0">
      <w:start w:val="1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24575418"/>
    <w:multiLevelType w:val="hybridMultilevel"/>
    <w:tmpl w:val="C230276C"/>
    <w:lvl w:ilvl="0" w:tplc="E64EC0B8">
      <w:start w:val="1"/>
      <w:numFmt w:val="decimal"/>
      <w:lvlText w:val="%1)"/>
      <w:lvlJc w:val="left"/>
      <w:pPr>
        <w:ind w:left="1146" w:hanging="360"/>
      </w:pPr>
      <w:rPr>
        <w:rFonts w:hint="default"/>
        <w:sz w:val="22"/>
      </w:rPr>
    </w:lvl>
    <w:lvl w:ilvl="1" w:tplc="A68235DE">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4" w15:restartNumberingAfterBreak="0">
    <w:nsid w:val="24CE22F4"/>
    <w:multiLevelType w:val="multilevel"/>
    <w:tmpl w:val="58064200"/>
    <w:styleLink w:val="WWNum46"/>
    <w:lvl w:ilvl="0">
      <w:start w:val="1"/>
      <w:numFmt w:val="decimal"/>
      <w:lvlText w:val="%1)"/>
      <w:lvlJc w:val="left"/>
      <w:pPr>
        <w:ind w:left="727" w:hanging="301"/>
      </w:pPr>
    </w:lvl>
    <w:lvl w:ilvl="1">
      <w:start w:val="1"/>
      <w:numFmt w:val="decimal"/>
      <w:lvlText w:val="%2."/>
      <w:lvlJc w:val="left"/>
      <w:pPr>
        <w:ind w:left="1146" w:hanging="360"/>
      </w:pPr>
    </w:lvl>
    <w:lvl w:ilvl="2">
      <w:start w:val="1"/>
      <w:numFmt w:val="lowerRoman"/>
      <w:lvlText w:val="%1.%2.%3."/>
      <w:lvlJc w:val="right"/>
      <w:pPr>
        <w:ind w:left="1866" w:hanging="180"/>
      </w:pPr>
    </w:lvl>
    <w:lvl w:ilvl="3">
      <w:start w:val="1"/>
      <w:numFmt w:val="decimal"/>
      <w:lvlText w:val="%1.%2.%3.%4."/>
      <w:lvlJc w:val="left"/>
      <w:pPr>
        <w:ind w:left="2586" w:hanging="360"/>
      </w:pPr>
    </w:lvl>
    <w:lvl w:ilvl="4">
      <w:start w:val="1"/>
      <w:numFmt w:val="lowerLetter"/>
      <w:lvlText w:val="%1.%2.%3.%4.%5."/>
      <w:lvlJc w:val="left"/>
      <w:pPr>
        <w:ind w:left="3306" w:hanging="360"/>
      </w:pPr>
    </w:lvl>
    <w:lvl w:ilvl="5">
      <w:start w:val="1"/>
      <w:numFmt w:val="lowerRoman"/>
      <w:lvlText w:val="%1.%2.%3.%4.%5.%6."/>
      <w:lvlJc w:val="right"/>
      <w:pPr>
        <w:ind w:left="4026" w:hanging="180"/>
      </w:pPr>
    </w:lvl>
    <w:lvl w:ilvl="6">
      <w:start w:val="1"/>
      <w:numFmt w:val="decimal"/>
      <w:lvlText w:val="%1.%2.%3.%4.%5.%6.%7."/>
      <w:lvlJc w:val="left"/>
      <w:pPr>
        <w:ind w:left="4746" w:hanging="360"/>
      </w:pPr>
    </w:lvl>
    <w:lvl w:ilvl="7">
      <w:start w:val="1"/>
      <w:numFmt w:val="lowerLetter"/>
      <w:lvlText w:val="%1.%2.%3.%4.%5.%6.%7.%8."/>
      <w:lvlJc w:val="left"/>
      <w:pPr>
        <w:ind w:left="5466" w:hanging="360"/>
      </w:pPr>
    </w:lvl>
    <w:lvl w:ilvl="8">
      <w:start w:val="1"/>
      <w:numFmt w:val="lowerRoman"/>
      <w:lvlText w:val="%1.%2.%3.%4.%5.%6.%7.%8.%9."/>
      <w:lvlJc w:val="right"/>
      <w:pPr>
        <w:ind w:left="6186" w:hanging="180"/>
      </w:pPr>
    </w:lvl>
  </w:abstractNum>
  <w:abstractNum w:abstractNumId="85" w15:restartNumberingAfterBreak="0">
    <w:nsid w:val="24D93FB5"/>
    <w:multiLevelType w:val="hybridMultilevel"/>
    <w:tmpl w:val="9496B792"/>
    <w:lvl w:ilvl="0" w:tplc="8416B9BC">
      <w:start w:val="1"/>
      <w:numFmt w:val="decimal"/>
      <w:lvlText w:val="%1."/>
      <w:lvlJc w:val="left"/>
      <w:pPr>
        <w:ind w:left="360" w:hanging="360"/>
      </w:pPr>
      <w:rPr>
        <w:rFonts w:hint="default"/>
        <w:b w:val="0"/>
        <w:i w:val="0"/>
        <w:color w:val="000000" w:themeColor="text1"/>
        <w:sz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259049C1"/>
    <w:multiLevelType w:val="multilevel"/>
    <w:tmpl w:val="4C62DB7C"/>
    <w:styleLink w:val="WWNum17"/>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26316FBA"/>
    <w:multiLevelType w:val="hybridMultilevel"/>
    <w:tmpl w:val="C792D3E8"/>
    <w:lvl w:ilvl="0" w:tplc="0406C19A">
      <w:start w:val="14"/>
      <w:numFmt w:val="decimal"/>
      <w:lvlText w:val="%1."/>
      <w:lvlJc w:val="left"/>
      <w:pPr>
        <w:ind w:left="1571" w:hanging="360"/>
      </w:pPr>
      <w:rPr>
        <w:rFonts w:hint="default"/>
        <w:b w:val="0"/>
        <w:i w:val="0"/>
        <w:color w:val="000000" w:themeColor="text1"/>
        <w:sz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264E2DD5"/>
    <w:multiLevelType w:val="multilevel"/>
    <w:tmpl w:val="E9B08138"/>
    <w:styleLink w:val="WWNum141"/>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26BE7F4F"/>
    <w:multiLevelType w:val="hybridMultilevel"/>
    <w:tmpl w:val="A0C65270"/>
    <w:lvl w:ilvl="0" w:tplc="E64EC0B8">
      <w:start w:val="1"/>
      <w:numFmt w:val="decimal"/>
      <w:lvlText w:val="%1)"/>
      <w:lvlJc w:val="left"/>
      <w:pPr>
        <w:ind w:left="1125" w:hanging="360"/>
      </w:pPr>
      <w:rPr>
        <w:rFonts w:hint="default"/>
        <w:sz w:val="22"/>
      </w:rPr>
    </w:lvl>
    <w:lvl w:ilvl="1" w:tplc="08E0D418">
      <w:start w:val="1"/>
      <w:numFmt w:val="decimal"/>
      <w:lvlText w:val="%2."/>
      <w:lvlJc w:val="left"/>
      <w:pPr>
        <w:ind w:left="1845" w:hanging="360"/>
      </w:pPr>
      <w:rPr>
        <w:rFonts w:eastAsia="Times New Roman" w:cs="Times New Roman" w:hint="default"/>
        <w:color w:val="000000"/>
      </w:r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90" w15:restartNumberingAfterBreak="0">
    <w:nsid w:val="27620E1C"/>
    <w:multiLevelType w:val="hybridMultilevel"/>
    <w:tmpl w:val="C1F4536A"/>
    <w:lvl w:ilvl="0" w:tplc="0DB2B696">
      <w:start w:val="2"/>
      <w:numFmt w:val="decimal"/>
      <w:lvlText w:val="%1."/>
      <w:lvlJc w:val="left"/>
      <w:pPr>
        <w:ind w:left="720" w:hanging="360"/>
      </w:pPr>
      <w:rPr>
        <w:rFonts w:hint="default"/>
        <w:b w:val="0"/>
        <w:i w:val="0"/>
        <w:color w:val="000000" w:themeColor="text1"/>
        <w:sz w:val="22"/>
      </w:rPr>
    </w:lvl>
    <w:lvl w:ilvl="1" w:tplc="8E12E950">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7967135"/>
    <w:multiLevelType w:val="hybridMultilevel"/>
    <w:tmpl w:val="028C0AB4"/>
    <w:lvl w:ilvl="0" w:tplc="8F60B7D8">
      <w:start w:val="1"/>
      <w:numFmt w:val="decimal"/>
      <w:lvlText w:val="%1)"/>
      <w:lvlJc w:val="left"/>
      <w:pPr>
        <w:ind w:left="1429" w:hanging="360"/>
      </w:pPr>
      <w:rPr>
        <w:rFonts w:hint="default"/>
        <w:sz w:val="22"/>
      </w:rPr>
    </w:lvl>
    <w:lvl w:ilvl="1" w:tplc="F544CE88">
      <w:start w:val="1"/>
      <w:numFmt w:val="decimal"/>
      <w:lvlText w:val="%2."/>
      <w:lvlJc w:val="left"/>
      <w:pPr>
        <w:ind w:left="2149" w:hanging="360"/>
      </w:pPr>
      <w:rPr>
        <w:rFonts w:hint="default"/>
        <w:sz w:val="22"/>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287F3AC9"/>
    <w:multiLevelType w:val="multilevel"/>
    <w:tmpl w:val="0310F0EA"/>
    <w:styleLink w:val="WWNum13"/>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28A61DF6"/>
    <w:multiLevelType w:val="multilevel"/>
    <w:tmpl w:val="2D2E92F8"/>
    <w:styleLink w:val="WWNum181"/>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28B9799E"/>
    <w:multiLevelType w:val="multilevel"/>
    <w:tmpl w:val="E80486F8"/>
    <w:styleLink w:val="WWNum87"/>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28C96B8E"/>
    <w:multiLevelType w:val="hybridMultilevel"/>
    <w:tmpl w:val="97ECD9A2"/>
    <w:lvl w:ilvl="0" w:tplc="F8464446">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96" w15:restartNumberingAfterBreak="0">
    <w:nsid w:val="28EC28DC"/>
    <w:multiLevelType w:val="multilevel"/>
    <w:tmpl w:val="6F1CE89A"/>
    <w:styleLink w:val="WWNum26"/>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15:restartNumberingAfterBreak="0">
    <w:nsid w:val="29F2615E"/>
    <w:multiLevelType w:val="hybridMultilevel"/>
    <w:tmpl w:val="BE3C9054"/>
    <w:lvl w:ilvl="0" w:tplc="318E6CF2">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98" w15:restartNumberingAfterBreak="0">
    <w:nsid w:val="2A5E12D7"/>
    <w:multiLevelType w:val="hybridMultilevel"/>
    <w:tmpl w:val="191468AE"/>
    <w:lvl w:ilvl="0" w:tplc="89A4D30E">
      <w:start w:val="1"/>
      <w:numFmt w:val="decimal"/>
      <w:lvlText w:val="%1."/>
      <w:lvlJc w:val="left"/>
      <w:pPr>
        <w:ind w:left="1866" w:hanging="360"/>
      </w:pPr>
      <w:rPr>
        <w:rFonts w:hint="default"/>
        <w:b w:val="0"/>
        <w:i w:val="0"/>
        <w:color w:val="00B050"/>
        <w:sz w:val="22"/>
      </w:rPr>
    </w:lvl>
    <w:lvl w:ilvl="1" w:tplc="6F08F0F2">
      <w:start w:val="1"/>
      <w:numFmt w:val="decimal"/>
      <w:lvlText w:val="%2."/>
      <w:lvlJc w:val="left"/>
      <w:pPr>
        <w:ind w:left="1440" w:hanging="360"/>
      </w:pPr>
      <w:rPr>
        <w:rFonts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AE430E0"/>
    <w:multiLevelType w:val="multilevel"/>
    <w:tmpl w:val="9342BB3E"/>
    <w:styleLink w:val="WWNum56"/>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2B144F73"/>
    <w:multiLevelType w:val="hybridMultilevel"/>
    <w:tmpl w:val="5464EB9A"/>
    <w:lvl w:ilvl="0" w:tplc="752A3BD0">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B3436E3"/>
    <w:multiLevelType w:val="multilevel"/>
    <w:tmpl w:val="A1140CF4"/>
    <w:styleLink w:val="WWNum12"/>
    <w:lvl w:ilvl="0">
      <w:start w:val="1"/>
      <w:numFmt w:val="decimal"/>
      <w:lvlText w:val="%1)"/>
      <w:lvlJc w:val="right"/>
      <w:pPr>
        <w:ind w:left="1080" w:hanging="360"/>
      </w:pPr>
      <w:rPr>
        <w:b w:val="0"/>
        <w:i w:val="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2" w15:restartNumberingAfterBreak="0">
    <w:nsid w:val="2B424F53"/>
    <w:multiLevelType w:val="hybridMultilevel"/>
    <w:tmpl w:val="F61C3E7A"/>
    <w:lvl w:ilvl="0" w:tplc="E64EC0B8">
      <w:start w:val="1"/>
      <w:numFmt w:val="decimal"/>
      <w:lvlText w:val="%1)"/>
      <w:lvlJc w:val="left"/>
      <w:pPr>
        <w:ind w:left="1146" w:hanging="360"/>
      </w:pPr>
      <w:rPr>
        <w:rFonts w:hint="default"/>
        <w:sz w:val="22"/>
      </w:rPr>
    </w:lvl>
    <w:lvl w:ilvl="1" w:tplc="1E5AAB40">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15:restartNumberingAfterBreak="0">
    <w:nsid w:val="2BA33DD1"/>
    <w:multiLevelType w:val="hybridMultilevel"/>
    <w:tmpl w:val="CB82F340"/>
    <w:lvl w:ilvl="0" w:tplc="1EDC5876">
      <w:start w:val="1"/>
      <w:numFmt w:val="decimal"/>
      <w:lvlText w:val="%1."/>
      <w:lvlJc w:val="left"/>
      <w:pPr>
        <w:ind w:left="720" w:hanging="360"/>
      </w:pPr>
      <w:rPr>
        <w:rFonts w:hint="default"/>
        <w:b w:val="0"/>
        <w:i w:val="0"/>
        <w:color w:val="000000" w:themeColor="text1"/>
        <w:sz w:val="22"/>
      </w:rPr>
    </w:lvl>
    <w:lvl w:ilvl="1" w:tplc="1EDC5876">
      <w:start w:val="1"/>
      <w:numFmt w:val="decimal"/>
      <w:lvlText w:val="%2."/>
      <w:lvlJc w:val="left"/>
      <w:pPr>
        <w:ind w:left="1440" w:hanging="360"/>
      </w:pPr>
      <w:rPr>
        <w:rFonts w:hint="default"/>
        <w:b w:val="0"/>
        <w:i w:val="0"/>
        <w:color w:val="000000" w:themeColor="text1"/>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BC7265D"/>
    <w:multiLevelType w:val="multilevel"/>
    <w:tmpl w:val="F5125C16"/>
    <w:styleLink w:val="WWNum2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5" w15:restartNumberingAfterBreak="0">
    <w:nsid w:val="2CDE7B72"/>
    <w:multiLevelType w:val="hybridMultilevel"/>
    <w:tmpl w:val="E918E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CFD16DE"/>
    <w:multiLevelType w:val="multilevel"/>
    <w:tmpl w:val="D2E65D7C"/>
    <w:styleLink w:val="WWNum11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2D166930"/>
    <w:multiLevelType w:val="multilevel"/>
    <w:tmpl w:val="26C6E790"/>
    <w:styleLink w:val="WWNum17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D2E7CA8"/>
    <w:multiLevelType w:val="hybridMultilevel"/>
    <w:tmpl w:val="76F0751C"/>
    <w:lvl w:ilvl="0" w:tplc="3CF87268">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DC2182D"/>
    <w:multiLevelType w:val="multilevel"/>
    <w:tmpl w:val="4572B59E"/>
    <w:styleLink w:val="WWNum144"/>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2DD20D22"/>
    <w:multiLevelType w:val="multilevel"/>
    <w:tmpl w:val="1AD23994"/>
    <w:styleLink w:val="WWNum126"/>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2E104EC6"/>
    <w:multiLevelType w:val="hybridMultilevel"/>
    <w:tmpl w:val="97BC7206"/>
    <w:lvl w:ilvl="0" w:tplc="112E707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EFE046A"/>
    <w:multiLevelType w:val="multilevel"/>
    <w:tmpl w:val="1B340866"/>
    <w:styleLink w:val="WWNum1"/>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2F080A7F"/>
    <w:multiLevelType w:val="multilevel"/>
    <w:tmpl w:val="AE102E08"/>
    <w:styleLink w:val="WWNum50"/>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2F157693"/>
    <w:multiLevelType w:val="multilevel"/>
    <w:tmpl w:val="709ED934"/>
    <w:styleLink w:val="WWNum155"/>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2FA32E85"/>
    <w:multiLevelType w:val="multilevel"/>
    <w:tmpl w:val="BB82E86A"/>
    <w:styleLink w:val="WWNum116"/>
    <w:lvl w:ilvl="0">
      <w:start w:val="5"/>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2FED524F"/>
    <w:multiLevelType w:val="hybridMultilevel"/>
    <w:tmpl w:val="C230276C"/>
    <w:lvl w:ilvl="0" w:tplc="E64EC0B8">
      <w:start w:val="1"/>
      <w:numFmt w:val="decimal"/>
      <w:lvlText w:val="%1)"/>
      <w:lvlJc w:val="left"/>
      <w:pPr>
        <w:ind w:left="1146" w:hanging="360"/>
      </w:pPr>
      <w:rPr>
        <w:rFonts w:hint="default"/>
        <w:sz w:val="22"/>
      </w:rPr>
    </w:lvl>
    <w:lvl w:ilvl="1" w:tplc="A68235DE">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7" w15:restartNumberingAfterBreak="0">
    <w:nsid w:val="3066001C"/>
    <w:multiLevelType w:val="multilevel"/>
    <w:tmpl w:val="E2FC9B56"/>
    <w:styleLink w:val="WWNum10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3105423E"/>
    <w:multiLevelType w:val="multilevel"/>
    <w:tmpl w:val="EA4E3C90"/>
    <w:styleLink w:val="WWNum34"/>
    <w:lvl w:ilvl="0">
      <w:start w:val="1"/>
      <w:numFmt w:val="decimal"/>
      <w:lvlText w:val="%1)"/>
      <w:lvlJc w:val="left"/>
      <w:pPr>
        <w:ind w:left="727" w:hanging="301"/>
      </w:pPr>
    </w:lvl>
    <w:lvl w:ilvl="1">
      <w:start w:val="1"/>
      <w:numFmt w:val="decimal"/>
      <w:lvlText w:val="%2."/>
      <w:lvlJc w:val="left"/>
      <w:pPr>
        <w:ind w:left="1146" w:hanging="360"/>
      </w:pPr>
    </w:lvl>
    <w:lvl w:ilvl="2">
      <w:start w:val="1"/>
      <w:numFmt w:val="lowerRoman"/>
      <w:lvlText w:val="%1.%2.%3."/>
      <w:lvlJc w:val="right"/>
      <w:pPr>
        <w:ind w:left="1866" w:hanging="180"/>
      </w:pPr>
    </w:lvl>
    <w:lvl w:ilvl="3">
      <w:start w:val="1"/>
      <w:numFmt w:val="decimal"/>
      <w:lvlText w:val="%1.%2.%3.%4."/>
      <w:lvlJc w:val="left"/>
      <w:pPr>
        <w:ind w:left="2586" w:hanging="360"/>
      </w:pPr>
    </w:lvl>
    <w:lvl w:ilvl="4">
      <w:start w:val="1"/>
      <w:numFmt w:val="lowerLetter"/>
      <w:lvlText w:val="%1.%2.%3.%4.%5."/>
      <w:lvlJc w:val="left"/>
      <w:pPr>
        <w:ind w:left="3306" w:hanging="360"/>
      </w:pPr>
    </w:lvl>
    <w:lvl w:ilvl="5">
      <w:start w:val="1"/>
      <w:numFmt w:val="lowerRoman"/>
      <w:lvlText w:val="%1.%2.%3.%4.%5.%6."/>
      <w:lvlJc w:val="right"/>
      <w:pPr>
        <w:ind w:left="4026" w:hanging="180"/>
      </w:pPr>
    </w:lvl>
    <w:lvl w:ilvl="6">
      <w:start w:val="1"/>
      <w:numFmt w:val="decimal"/>
      <w:lvlText w:val="%1.%2.%3.%4.%5.%6.%7."/>
      <w:lvlJc w:val="left"/>
      <w:pPr>
        <w:ind w:left="4746" w:hanging="360"/>
      </w:pPr>
    </w:lvl>
    <w:lvl w:ilvl="7">
      <w:start w:val="1"/>
      <w:numFmt w:val="lowerLetter"/>
      <w:lvlText w:val="%1.%2.%3.%4.%5.%6.%7.%8."/>
      <w:lvlJc w:val="left"/>
      <w:pPr>
        <w:ind w:left="5466" w:hanging="360"/>
      </w:pPr>
    </w:lvl>
    <w:lvl w:ilvl="8">
      <w:start w:val="1"/>
      <w:numFmt w:val="lowerRoman"/>
      <w:lvlText w:val="%1.%2.%3.%4.%5.%6.%7.%8.%9."/>
      <w:lvlJc w:val="right"/>
      <w:pPr>
        <w:ind w:left="6186" w:hanging="180"/>
      </w:pPr>
    </w:lvl>
  </w:abstractNum>
  <w:abstractNum w:abstractNumId="119" w15:restartNumberingAfterBreak="0">
    <w:nsid w:val="31751122"/>
    <w:multiLevelType w:val="multilevel"/>
    <w:tmpl w:val="D938F6A8"/>
    <w:styleLink w:val="WWNum20"/>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31DD29A1"/>
    <w:multiLevelType w:val="hybridMultilevel"/>
    <w:tmpl w:val="7D44275A"/>
    <w:lvl w:ilvl="0" w:tplc="1EDC5876">
      <w:start w:val="1"/>
      <w:numFmt w:val="decimal"/>
      <w:lvlText w:val="%1."/>
      <w:lvlJc w:val="left"/>
      <w:pPr>
        <w:ind w:left="720" w:hanging="360"/>
      </w:pPr>
      <w:rPr>
        <w:rFonts w:hint="default"/>
        <w:b w:val="0"/>
        <w:i w:val="0"/>
        <w:color w:val="000000" w:themeColor="text1"/>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2301CD3"/>
    <w:multiLevelType w:val="multilevel"/>
    <w:tmpl w:val="F3BAB5DE"/>
    <w:styleLink w:val="WWNum14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3232709D"/>
    <w:multiLevelType w:val="multilevel"/>
    <w:tmpl w:val="0C94F922"/>
    <w:styleLink w:val="WWNum45"/>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3" w15:restartNumberingAfterBreak="0">
    <w:nsid w:val="323D7EEA"/>
    <w:multiLevelType w:val="hybridMultilevel"/>
    <w:tmpl w:val="2F32FEA4"/>
    <w:lvl w:ilvl="0" w:tplc="E8129922">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24" w15:restartNumberingAfterBreak="0">
    <w:nsid w:val="32731D59"/>
    <w:multiLevelType w:val="multilevel"/>
    <w:tmpl w:val="06B22B0E"/>
    <w:styleLink w:val="WWNum88"/>
    <w:lvl w:ilvl="0">
      <w:start w:val="18"/>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32E25714"/>
    <w:multiLevelType w:val="multilevel"/>
    <w:tmpl w:val="B15E0208"/>
    <w:styleLink w:val="WWNum16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32E833A5"/>
    <w:multiLevelType w:val="multilevel"/>
    <w:tmpl w:val="09A68EC4"/>
    <w:styleLink w:val="WWNum143"/>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33797635"/>
    <w:multiLevelType w:val="hybridMultilevel"/>
    <w:tmpl w:val="1D607538"/>
    <w:lvl w:ilvl="0" w:tplc="2E2E1B86">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3B61434"/>
    <w:multiLevelType w:val="multilevel"/>
    <w:tmpl w:val="97785EF4"/>
    <w:styleLink w:val="WWNum51"/>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33B869BE"/>
    <w:multiLevelType w:val="hybridMultilevel"/>
    <w:tmpl w:val="D5941BD4"/>
    <w:lvl w:ilvl="0" w:tplc="A022E2C2">
      <w:start w:val="1"/>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4002DF5"/>
    <w:multiLevelType w:val="hybridMultilevel"/>
    <w:tmpl w:val="82662B70"/>
    <w:lvl w:ilvl="0" w:tplc="14FC4B18">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1" w15:restartNumberingAfterBreak="0">
    <w:nsid w:val="344B52A2"/>
    <w:multiLevelType w:val="multilevel"/>
    <w:tmpl w:val="BE9AA14C"/>
    <w:styleLink w:val="WWNum18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347E0193"/>
    <w:multiLevelType w:val="hybridMultilevel"/>
    <w:tmpl w:val="22E89948"/>
    <w:lvl w:ilvl="0" w:tplc="112E707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4D45E05"/>
    <w:multiLevelType w:val="hybridMultilevel"/>
    <w:tmpl w:val="69A2F93A"/>
    <w:lvl w:ilvl="0" w:tplc="C58AEDBC">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DF00A5"/>
    <w:multiLevelType w:val="hybridMultilevel"/>
    <w:tmpl w:val="06008242"/>
    <w:lvl w:ilvl="0" w:tplc="752A3BD0">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5263FC0"/>
    <w:multiLevelType w:val="multilevel"/>
    <w:tmpl w:val="E7A09340"/>
    <w:styleLink w:val="WWNum105"/>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357161D6"/>
    <w:multiLevelType w:val="multilevel"/>
    <w:tmpl w:val="53543C3A"/>
    <w:styleLink w:val="WWNum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7" w15:restartNumberingAfterBreak="0">
    <w:nsid w:val="35900600"/>
    <w:multiLevelType w:val="multilevel"/>
    <w:tmpl w:val="AB06B906"/>
    <w:styleLink w:val="WWNum13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35983A66"/>
    <w:multiLevelType w:val="multilevel"/>
    <w:tmpl w:val="298ADBA4"/>
    <w:styleLink w:val="WWNum60"/>
    <w:lvl w:ilvl="0">
      <w:start w:val="6"/>
      <w:numFmt w:val="decimal"/>
      <w:lvlText w:val="%1)"/>
      <w:lvlJc w:val="left"/>
      <w:pPr>
        <w:ind w:left="720" w:hanging="360"/>
      </w:pPr>
      <w:rPr>
        <w:rFonts w:cs="Times New Roman"/>
        <w:strike w:val="0"/>
        <w:dstrike w:val="0"/>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361B7AE2"/>
    <w:multiLevelType w:val="hybridMultilevel"/>
    <w:tmpl w:val="FDEE4B62"/>
    <w:lvl w:ilvl="0" w:tplc="E64EC0B8">
      <w:start w:val="1"/>
      <w:numFmt w:val="decimal"/>
      <w:lvlText w:val="%1)"/>
      <w:lvlJc w:val="left"/>
      <w:pPr>
        <w:ind w:left="1146" w:hanging="360"/>
      </w:pPr>
      <w:rPr>
        <w:rFonts w:hint="default"/>
        <w:sz w:val="22"/>
      </w:rPr>
    </w:lvl>
    <w:lvl w:ilvl="1" w:tplc="3DF43728">
      <w:start w:val="1"/>
      <w:numFmt w:val="decimal"/>
      <w:lvlText w:val="%2."/>
      <w:lvlJc w:val="left"/>
      <w:pPr>
        <w:ind w:left="1866" w:hanging="360"/>
      </w:pPr>
      <w:rPr>
        <w:rFonts w:eastAsia="Times New Roman" w:cs="Times New Roman" w:hint="default"/>
        <w:color w:val="00000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0" w15:restartNumberingAfterBreak="0">
    <w:nsid w:val="366B63AA"/>
    <w:multiLevelType w:val="multilevel"/>
    <w:tmpl w:val="781A16E0"/>
    <w:styleLink w:val="WWNum15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370506DD"/>
    <w:multiLevelType w:val="hybridMultilevel"/>
    <w:tmpl w:val="EE9C5858"/>
    <w:lvl w:ilvl="0" w:tplc="89527170">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96F25CF"/>
    <w:multiLevelType w:val="multilevel"/>
    <w:tmpl w:val="3DBCAD86"/>
    <w:styleLink w:val="WWNum115"/>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399710B7"/>
    <w:multiLevelType w:val="hybridMultilevel"/>
    <w:tmpl w:val="43160A9C"/>
    <w:lvl w:ilvl="0" w:tplc="E64EC0B8">
      <w:start w:val="1"/>
      <w:numFmt w:val="decimal"/>
      <w:lvlText w:val="%1)"/>
      <w:lvlJc w:val="left"/>
      <w:pPr>
        <w:ind w:left="2160" w:hanging="360"/>
      </w:pPr>
      <w:rPr>
        <w:rFonts w:hint="default"/>
        <w:sz w:val="22"/>
      </w:rPr>
    </w:lvl>
    <w:lvl w:ilvl="1" w:tplc="838ACD84">
      <w:start w:val="1"/>
      <w:numFmt w:val="decimal"/>
      <w:lvlText w:val="%2."/>
      <w:lvlJc w:val="left"/>
      <w:pPr>
        <w:ind w:left="2880" w:hanging="360"/>
      </w:pPr>
      <w:rPr>
        <w:rFonts w:eastAsia="Times New Roman" w:cs="Times New Roman" w:hint="default"/>
        <w:color w:val="000000"/>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44" w15:restartNumberingAfterBreak="0">
    <w:nsid w:val="3A725E56"/>
    <w:multiLevelType w:val="multilevel"/>
    <w:tmpl w:val="8CA64730"/>
    <w:styleLink w:val="WWNum55"/>
    <w:lvl w:ilvl="0">
      <w:start w:val="7"/>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3BBA1D51"/>
    <w:multiLevelType w:val="multilevel"/>
    <w:tmpl w:val="E11A6400"/>
    <w:styleLink w:val="WWNum113"/>
    <w:lvl w:ilvl="0">
      <w:start w:val="1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3C0F54BA"/>
    <w:multiLevelType w:val="multilevel"/>
    <w:tmpl w:val="478C533E"/>
    <w:styleLink w:val="WWNum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7" w15:restartNumberingAfterBreak="0">
    <w:nsid w:val="3C2645C9"/>
    <w:multiLevelType w:val="multilevel"/>
    <w:tmpl w:val="FCD0630A"/>
    <w:styleLink w:val="WWNum32"/>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8" w15:restartNumberingAfterBreak="0">
    <w:nsid w:val="3C5E1FC9"/>
    <w:multiLevelType w:val="hybridMultilevel"/>
    <w:tmpl w:val="798C7834"/>
    <w:lvl w:ilvl="0" w:tplc="2D686CF6">
      <w:start w:val="2"/>
      <w:numFmt w:val="decimal"/>
      <w:lvlText w:val="%1."/>
      <w:lvlJc w:val="left"/>
      <w:pPr>
        <w:ind w:left="773" w:hanging="360"/>
      </w:pPr>
      <w:rPr>
        <w:rFonts w:hint="default"/>
      </w:rPr>
    </w:lvl>
    <w:lvl w:ilvl="1" w:tplc="43E2A3CA">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C9B4103"/>
    <w:multiLevelType w:val="multilevel"/>
    <w:tmpl w:val="8416C9E4"/>
    <w:styleLink w:val="WWNum185"/>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3D5E026F"/>
    <w:multiLevelType w:val="hybridMultilevel"/>
    <w:tmpl w:val="1B72377E"/>
    <w:lvl w:ilvl="0" w:tplc="F2B83D90">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DD71650"/>
    <w:multiLevelType w:val="multilevel"/>
    <w:tmpl w:val="42E6CB2E"/>
    <w:styleLink w:val="WWNum15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3F2E7C73"/>
    <w:multiLevelType w:val="hybridMultilevel"/>
    <w:tmpl w:val="ED4E9104"/>
    <w:lvl w:ilvl="0" w:tplc="1EDC5876">
      <w:start w:val="1"/>
      <w:numFmt w:val="decimal"/>
      <w:lvlText w:val="%1."/>
      <w:lvlJc w:val="left"/>
      <w:pPr>
        <w:ind w:left="720" w:hanging="360"/>
      </w:pPr>
      <w:rPr>
        <w:rFonts w:hint="default"/>
        <w:b w:val="0"/>
        <w:i w:val="0"/>
        <w:color w:val="000000" w:themeColor="text1"/>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F3B09AB"/>
    <w:multiLevelType w:val="multilevel"/>
    <w:tmpl w:val="49407124"/>
    <w:styleLink w:val="WWNum167"/>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3F962F2D"/>
    <w:multiLevelType w:val="hybridMultilevel"/>
    <w:tmpl w:val="8C6C8396"/>
    <w:lvl w:ilvl="0" w:tplc="8B467414">
      <w:start w:val="1"/>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3FB23F02"/>
    <w:multiLevelType w:val="multilevel"/>
    <w:tmpl w:val="03B82734"/>
    <w:styleLink w:val="WWNum43"/>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6" w15:restartNumberingAfterBreak="0">
    <w:nsid w:val="3FB536FA"/>
    <w:multiLevelType w:val="multilevel"/>
    <w:tmpl w:val="89A4D060"/>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7" w15:restartNumberingAfterBreak="0">
    <w:nsid w:val="3FE56AE4"/>
    <w:multiLevelType w:val="hybridMultilevel"/>
    <w:tmpl w:val="36BAE0B0"/>
    <w:lvl w:ilvl="0" w:tplc="14FC4B18">
      <w:start w:val="1"/>
      <w:numFmt w:val="decimal"/>
      <w:lvlText w:val="%1)"/>
      <w:lvlJc w:val="left"/>
      <w:pPr>
        <w:ind w:left="1287" w:hanging="360"/>
      </w:pPr>
      <w:rPr>
        <w:rFonts w:hint="default"/>
        <w:b w:val="0"/>
        <w:i w:val="0"/>
        <w:sz w:val="22"/>
      </w:rPr>
    </w:lvl>
    <w:lvl w:ilvl="1" w:tplc="88EADFDA">
      <w:start w:val="1"/>
      <w:numFmt w:val="decimal"/>
      <w:lvlText w:val="%2)"/>
      <w:lvlJc w:val="left"/>
      <w:pPr>
        <w:ind w:left="2007" w:hanging="360"/>
      </w:pPr>
      <w:rPr>
        <w:rFonts w:hint="default"/>
        <w:b w:val="0"/>
        <w:i w:val="0"/>
        <w:sz w:val="22"/>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8" w15:restartNumberingAfterBreak="0">
    <w:nsid w:val="401D67C9"/>
    <w:multiLevelType w:val="multilevel"/>
    <w:tmpl w:val="B76ADAE4"/>
    <w:styleLink w:val="WWNum6"/>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40C61B97"/>
    <w:multiLevelType w:val="hybridMultilevel"/>
    <w:tmpl w:val="E4D2E702"/>
    <w:lvl w:ilvl="0" w:tplc="D83E3D66">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0" w15:restartNumberingAfterBreak="0">
    <w:nsid w:val="424D4252"/>
    <w:multiLevelType w:val="multilevel"/>
    <w:tmpl w:val="2E68BA22"/>
    <w:styleLink w:val="WWNum172"/>
    <w:lvl w:ilvl="0">
      <w:start w:val="6"/>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42BF5DC0"/>
    <w:multiLevelType w:val="multilevel"/>
    <w:tmpl w:val="ADC4CAFA"/>
    <w:styleLink w:val="WWNum10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2" w15:restartNumberingAfterBreak="0">
    <w:nsid w:val="42D05593"/>
    <w:multiLevelType w:val="hybridMultilevel"/>
    <w:tmpl w:val="6D720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30F4CE8"/>
    <w:multiLevelType w:val="hybridMultilevel"/>
    <w:tmpl w:val="6C56ADAC"/>
    <w:lvl w:ilvl="0" w:tplc="112E7076">
      <w:start w:val="1"/>
      <w:numFmt w:val="decimal"/>
      <w:lvlText w:val="%1)"/>
      <w:lvlJc w:val="left"/>
      <w:pPr>
        <w:ind w:left="1146" w:hanging="360"/>
      </w:pPr>
      <w:rPr>
        <w:rFonts w:hint="default"/>
        <w:sz w:val="22"/>
      </w:rPr>
    </w:lvl>
    <w:lvl w:ilvl="1" w:tplc="3AC635E4">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4" w15:restartNumberingAfterBreak="0">
    <w:nsid w:val="433E74E5"/>
    <w:multiLevelType w:val="hybridMultilevel"/>
    <w:tmpl w:val="697C1BE4"/>
    <w:lvl w:ilvl="0" w:tplc="04150011">
      <w:start w:val="1"/>
      <w:numFmt w:val="decimal"/>
      <w:lvlText w:val="%1)"/>
      <w:lvlJc w:val="left"/>
      <w:pPr>
        <w:ind w:left="1571" w:hanging="360"/>
      </w:p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5" w15:restartNumberingAfterBreak="0">
    <w:nsid w:val="434E512F"/>
    <w:multiLevelType w:val="hybridMultilevel"/>
    <w:tmpl w:val="8AB4A25C"/>
    <w:lvl w:ilvl="0" w:tplc="8F60B7D8">
      <w:start w:val="1"/>
      <w:numFmt w:val="decimal"/>
      <w:lvlText w:val="%1)"/>
      <w:lvlJc w:val="left"/>
      <w:pPr>
        <w:ind w:left="1429" w:hanging="360"/>
      </w:pPr>
      <w:rPr>
        <w:rFonts w:hint="default"/>
        <w:sz w:val="22"/>
      </w:rPr>
    </w:lvl>
    <w:lvl w:ilvl="1" w:tplc="04150011">
      <w:start w:val="1"/>
      <w:numFmt w:val="decimal"/>
      <w:lvlText w:val="%2)"/>
      <w:lvlJc w:val="left"/>
      <w:pPr>
        <w:ind w:left="2149" w:hanging="360"/>
      </w:pPr>
      <w:rPr>
        <w:rFonts w:hint="default"/>
        <w:sz w:val="22"/>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6" w15:restartNumberingAfterBreak="0">
    <w:nsid w:val="444438DD"/>
    <w:multiLevelType w:val="multilevel"/>
    <w:tmpl w:val="79289268"/>
    <w:styleLink w:val="WWNum17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45935433"/>
    <w:multiLevelType w:val="multilevel"/>
    <w:tmpl w:val="E48A4790"/>
    <w:styleLink w:val="WWNum135"/>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8" w15:restartNumberingAfterBreak="0">
    <w:nsid w:val="45CC5DFE"/>
    <w:multiLevelType w:val="multilevel"/>
    <w:tmpl w:val="53CC1118"/>
    <w:styleLink w:val="WWNum79"/>
    <w:lvl w:ilvl="0">
      <w:start w:val="6"/>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45E6415A"/>
    <w:multiLevelType w:val="multilevel"/>
    <w:tmpl w:val="9AC64AEE"/>
    <w:styleLink w:val="WWNum47"/>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0" w15:restartNumberingAfterBreak="0">
    <w:nsid w:val="46527C5C"/>
    <w:multiLevelType w:val="hybridMultilevel"/>
    <w:tmpl w:val="90AA4486"/>
    <w:lvl w:ilvl="0" w:tplc="DF2E9F02">
      <w:start w:val="1"/>
      <w:numFmt w:val="decimal"/>
      <w:lvlText w:val="%1."/>
      <w:lvlJc w:val="left"/>
      <w:pPr>
        <w:ind w:left="720" w:hanging="360"/>
      </w:pPr>
      <w:rPr>
        <w:rFonts w:eastAsia="Times New Roman"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6E86591"/>
    <w:multiLevelType w:val="hybridMultilevel"/>
    <w:tmpl w:val="AB9047E2"/>
    <w:lvl w:ilvl="0" w:tplc="8F60B7D8">
      <w:start w:val="1"/>
      <w:numFmt w:val="decimal"/>
      <w:lvlText w:val="%1)"/>
      <w:lvlJc w:val="left"/>
      <w:pPr>
        <w:ind w:left="1429" w:hanging="360"/>
      </w:pPr>
      <w:rPr>
        <w:rFonts w:hint="default"/>
        <w:sz w:val="22"/>
      </w:rPr>
    </w:lvl>
    <w:lvl w:ilvl="1" w:tplc="59660BB0">
      <w:start w:val="1"/>
      <w:numFmt w:val="decimal"/>
      <w:lvlText w:val="%2."/>
      <w:lvlJc w:val="left"/>
      <w:pPr>
        <w:ind w:left="2149" w:hanging="360"/>
      </w:pPr>
      <w:rPr>
        <w:rFonts w:hint="default"/>
        <w:b w:val="0"/>
        <w:i w:val="0"/>
        <w:sz w:val="22"/>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2" w15:restartNumberingAfterBreak="0">
    <w:nsid w:val="474F6685"/>
    <w:multiLevelType w:val="multilevel"/>
    <w:tmpl w:val="A428211E"/>
    <w:styleLink w:val="WWNum72"/>
    <w:lvl w:ilvl="0">
      <w:start w:val="4"/>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3" w15:restartNumberingAfterBreak="0">
    <w:nsid w:val="47D216A2"/>
    <w:multiLevelType w:val="multilevel"/>
    <w:tmpl w:val="F2984944"/>
    <w:styleLink w:val="WWNum96"/>
    <w:lvl w:ilvl="0">
      <w:start w:val="5"/>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482868E7"/>
    <w:multiLevelType w:val="multilevel"/>
    <w:tmpl w:val="8D3255B2"/>
    <w:styleLink w:val="WWNum178"/>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5" w15:restartNumberingAfterBreak="0">
    <w:nsid w:val="48E6532F"/>
    <w:multiLevelType w:val="multilevel"/>
    <w:tmpl w:val="05366AFC"/>
    <w:styleLink w:val="WWNum8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6" w15:restartNumberingAfterBreak="0">
    <w:nsid w:val="490C1FE0"/>
    <w:multiLevelType w:val="hybridMultilevel"/>
    <w:tmpl w:val="9D0E8928"/>
    <w:lvl w:ilvl="0" w:tplc="5A803968">
      <w:start w:val="1"/>
      <w:numFmt w:val="decimal"/>
      <w:lvlText w:val="%1."/>
      <w:lvlJc w:val="left"/>
      <w:pPr>
        <w:ind w:left="720" w:hanging="360"/>
      </w:pPr>
      <w:rPr>
        <w:rFonts w:hint="default"/>
        <w:sz w:val="22"/>
      </w:rPr>
    </w:lvl>
    <w:lvl w:ilvl="1" w:tplc="A2229634" w:tentative="1">
      <w:start w:val="1"/>
      <w:numFmt w:val="lowerLetter"/>
      <w:lvlText w:val="%2."/>
      <w:lvlJc w:val="left"/>
      <w:pPr>
        <w:ind w:left="1440" w:hanging="360"/>
      </w:pPr>
    </w:lvl>
    <w:lvl w:ilvl="2" w:tplc="E35252D8" w:tentative="1">
      <w:start w:val="1"/>
      <w:numFmt w:val="lowerRoman"/>
      <w:lvlText w:val="%3."/>
      <w:lvlJc w:val="right"/>
      <w:pPr>
        <w:ind w:left="2160" w:hanging="180"/>
      </w:pPr>
    </w:lvl>
    <w:lvl w:ilvl="3" w:tplc="B01233E6" w:tentative="1">
      <w:start w:val="1"/>
      <w:numFmt w:val="decimal"/>
      <w:lvlText w:val="%4."/>
      <w:lvlJc w:val="left"/>
      <w:pPr>
        <w:ind w:left="2880" w:hanging="360"/>
      </w:pPr>
    </w:lvl>
    <w:lvl w:ilvl="4" w:tplc="593CB424" w:tentative="1">
      <w:start w:val="1"/>
      <w:numFmt w:val="lowerLetter"/>
      <w:lvlText w:val="%5."/>
      <w:lvlJc w:val="left"/>
      <w:pPr>
        <w:ind w:left="3600" w:hanging="360"/>
      </w:pPr>
    </w:lvl>
    <w:lvl w:ilvl="5" w:tplc="3B0478AE" w:tentative="1">
      <w:start w:val="1"/>
      <w:numFmt w:val="lowerRoman"/>
      <w:lvlText w:val="%6."/>
      <w:lvlJc w:val="right"/>
      <w:pPr>
        <w:ind w:left="4320" w:hanging="180"/>
      </w:pPr>
    </w:lvl>
    <w:lvl w:ilvl="6" w:tplc="26E8DCDE" w:tentative="1">
      <w:start w:val="1"/>
      <w:numFmt w:val="decimal"/>
      <w:lvlText w:val="%7."/>
      <w:lvlJc w:val="left"/>
      <w:pPr>
        <w:ind w:left="5040" w:hanging="360"/>
      </w:pPr>
    </w:lvl>
    <w:lvl w:ilvl="7" w:tplc="EBE67A94" w:tentative="1">
      <w:start w:val="1"/>
      <w:numFmt w:val="lowerLetter"/>
      <w:lvlText w:val="%8."/>
      <w:lvlJc w:val="left"/>
      <w:pPr>
        <w:ind w:left="5760" w:hanging="360"/>
      </w:pPr>
    </w:lvl>
    <w:lvl w:ilvl="8" w:tplc="DC646A90" w:tentative="1">
      <w:start w:val="1"/>
      <w:numFmt w:val="lowerRoman"/>
      <w:lvlText w:val="%9."/>
      <w:lvlJc w:val="right"/>
      <w:pPr>
        <w:ind w:left="6480" w:hanging="180"/>
      </w:pPr>
    </w:lvl>
  </w:abstractNum>
  <w:abstractNum w:abstractNumId="177" w15:restartNumberingAfterBreak="0">
    <w:nsid w:val="497A17BC"/>
    <w:multiLevelType w:val="multilevel"/>
    <w:tmpl w:val="6E0A0AD4"/>
    <w:styleLink w:val="WWNum4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8" w15:restartNumberingAfterBreak="0">
    <w:nsid w:val="49980848"/>
    <w:multiLevelType w:val="multilevel"/>
    <w:tmpl w:val="B7A6D9CC"/>
    <w:styleLink w:val="WWNum138"/>
    <w:lvl w:ilvl="0">
      <w:start w:val="7"/>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49B45225"/>
    <w:multiLevelType w:val="multilevel"/>
    <w:tmpl w:val="420AE02C"/>
    <w:styleLink w:val="WWNum11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0" w15:restartNumberingAfterBreak="0">
    <w:nsid w:val="49EE0616"/>
    <w:multiLevelType w:val="multilevel"/>
    <w:tmpl w:val="508C5B46"/>
    <w:styleLink w:val="WWNum17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4A09010C"/>
    <w:multiLevelType w:val="hybridMultilevel"/>
    <w:tmpl w:val="B4387740"/>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82" w15:restartNumberingAfterBreak="0">
    <w:nsid w:val="4ACB0961"/>
    <w:multiLevelType w:val="hybridMultilevel"/>
    <w:tmpl w:val="EC94763E"/>
    <w:lvl w:ilvl="0" w:tplc="FDDC68EE">
      <w:start w:val="1"/>
      <w:numFmt w:val="lowerLetter"/>
      <w:lvlText w:val="%1)"/>
      <w:lvlJc w:val="left"/>
      <w:pPr>
        <w:ind w:left="1571" w:hanging="360"/>
      </w:pPr>
      <w:rPr>
        <w:rFonts w:hint="default"/>
      </w:rPr>
    </w:lvl>
    <w:lvl w:ilvl="1" w:tplc="04C2E8FC">
      <w:start w:val="1"/>
      <w:numFmt w:val="decimal"/>
      <w:lvlText w:val="%2."/>
      <w:lvlJc w:val="left"/>
      <w:pPr>
        <w:ind w:left="2291" w:hanging="360"/>
      </w:pPr>
      <w:rPr>
        <w:rFonts w:hint="default"/>
        <w:sz w:val="22"/>
      </w:rPr>
    </w:lvl>
    <w:lvl w:ilvl="2" w:tplc="BFB2ACF0" w:tentative="1">
      <w:start w:val="1"/>
      <w:numFmt w:val="lowerRoman"/>
      <w:lvlText w:val="%3."/>
      <w:lvlJc w:val="right"/>
      <w:pPr>
        <w:ind w:left="3011" w:hanging="180"/>
      </w:pPr>
    </w:lvl>
    <w:lvl w:ilvl="3" w:tplc="167CD598" w:tentative="1">
      <w:start w:val="1"/>
      <w:numFmt w:val="decimal"/>
      <w:lvlText w:val="%4."/>
      <w:lvlJc w:val="left"/>
      <w:pPr>
        <w:ind w:left="3731" w:hanging="360"/>
      </w:pPr>
    </w:lvl>
    <w:lvl w:ilvl="4" w:tplc="BC022E52" w:tentative="1">
      <w:start w:val="1"/>
      <w:numFmt w:val="lowerLetter"/>
      <w:lvlText w:val="%5."/>
      <w:lvlJc w:val="left"/>
      <w:pPr>
        <w:ind w:left="4451" w:hanging="360"/>
      </w:pPr>
    </w:lvl>
    <w:lvl w:ilvl="5" w:tplc="4588C8BE" w:tentative="1">
      <w:start w:val="1"/>
      <w:numFmt w:val="lowerRoman"/>
      <w:lvlText w:val="%6."/>
      <w:lvlJc w:val="right"/>
      <w:pPr>
        <w:ind w:left="5171" w:hanging="180"/>
      </w:pPr>
    </w:lvl>
    <w:lvl w:ilvl="6" w:tplc="A9360402" w:tentative="1">
      <w:start w:val="1"/>
      <w:numFmt w:val="decimal"/>
      <w:lvlText w:val="%7."/>
      <w:lvlJc w:val="left"/>
      <w:pPr>
        <w:ind w:left="5891" w:hanging="360"/>
      </w:pPr>
    </w:lvl>
    <w:lvl w:ilvl="7" w:tplc="008690DA" w:tentative="1">
      <w:start w:val="1"/>
      <w:numFmt w:val="lowerLetter"/>
      <w:lvlText w:val="%8."/>
      <w:lvlJc w:val="left"/>
      <w:pPr>
        <w:ind w:left="6611" w:hanging="360"/>
      </w:pPr>
    </w:lvl>
    <w:lvl w:ilvl="8" w:tplc="8D743EC2" w:tentative="1">
      <w:start w:val="1"/>
      <w:numFmt w:val="lowerRoman"/>
      <w:lvlText w:val="%9."/>
      <w:lvlJc w:val="right"/>
      <w:pPr>
        <w:ind w:left="7331" w:hanging="180"/>
      </w:pPr>
    </w:lvl>
  </w:abstractNum>
  <w:abstractNum w:abstractNumId="183" w15:restartNumberingAfterBreak="0">
    <w:nsid w:val="4ADF1697"/>
    <w:multiLevelType w:val="hybridMultilevel"/>
    <w:tmpl w:val="47226208"/>
    <w:lvl w:ilvl="0" w:tplc="F2868E5A">
      <w:start w:val="1"/>
      <w:numFmt w:val="decimal"/>
      <w:lvlText w:val="%1."/>
      <w:lvlJc w:val="left"/>
      <w:pPr>
        <w:ind w:left="720" w:hanging="360"/>
      </w:pPr>
      <w:rPr>
        <w:rFonts w:hint="default"/>
        <w:color w:val="00B050"/>
        <w:sz w:val="22"/>
      </w:rPr>
    </w:lvl>
    <w:lvl w:ilvl="1" w:tplc="A6524718"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B013691"/>
    <w:multiLevelType w:val="multilevel"/>
    <w:tmpl w:val="2D7EA5BE"/>
    <w:styleLink w:val="WWNum3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4B7C0F53"/>
    <w:multiLevelType w:val="hybridMultilevel"/>
    <w:tmpl w:val="5AE0CBFC"/>
    <w:lvl w:ilvl="0" w:tplc="64DA7BE8">
      <w:start w:val="1"/>
      <w:numFmt w:val="decimal"/>
      <w:lvlText w:val="%1."/>
      <w:lvlJc w:val="left"/>
      <w:pPr>
        <w:ind w:left="405" w:hanging="360"/>
      </w:pPr>
      <w:rPr>
        <w:rFonts w:hint="default"/>
        <w:sz w:val="22"/>
      </w:rPr>
    </w:lvl>
    <w:lvl w:ilvl="1" w:tplc="FD38FAD2" w:tentative="1">
      <w:start w:val="1"/>
      <w:numFmt w:val="lowerLetter"/>
      <w:lvlText w:val="%2."/>
      <w:lvlJc w:val="left"/>
      <w:pPr>
        <w:ind w:left="1125" w:hanging="360"/>
      </w:pPr>
    </w:lvl>
    <w:lvl w:ilvl="2" w:tplc="084EF2AE" w:tentative="1">
      <w:start w:val="1"/>
      <w:numFmt w:val="lowerRoman"/>
      <w:lvlText w:val="%3."/>
      <w:lvlJc w:val="right"/>
      <w:pPr>
        <w:ind w:left="1845" w:hanging="180"/>
      </w:pPr>
    </w:lvl>
    <w:lvl w:ilvl="3" w:tplc="B2725DE4" w:tentative="1">
      <w:start w:val="1"/>
      <w:numFmt w:val="decimal"/>
      <w:lvlText w:val="%4."/>
      <w:lvlJc w:val="left"/>
      <w:pPr>
        <w:ind w:left="2565" w:hanging="360"/>
      </w:pPr>
    </w:lvl>
    <w:lvl w:ilvl="4" w:tplc="8B40A2BC" w:tentative="1">
      <w:start w:val="1"/>
      <w:numFmt w:val="lowerLetter"/>
      <w:lvlText w:val="%5."/>
      <w:lvlJc w:val="left"/>
      <w:pPr>
        <w:ind w:left="3285" w:hanging="360"/>
      </w:pPr>
    </w:lvl>
    <w:lvl w:ilvl="5" w:tplc="B4E8C3C6" w:tentative="1">
      <w:start w:val="1"/>
      <w:numFmt w:val="lowerRoman"/>
      <w:lvlText w:val="%6."/>
      <w:lvlJc w:val="right"/>
      <w:pPr>
        <w:ind w:left="4005" w:hanging="180"/>
      </w:pPr>
    </w:lvl>
    <w:lvl w:ilvl="6" w:tplc="17547632" w:tentative="1">
      <w:start w:val="1"/>
      <w:numFmt w:val="decimal"/>
      <w:lvlText w:val="%7."/>
      <w:lvlJc w:val="left"/>
      <w:pPr>
        <w:ind w:left="4725" w:hanging="360"/>
      </w:pPr>
    </w:lvl>
    <w:lvl w:ilvl="7" w:tplc="EED4F508" w:tentative="1">
      <w:start w:val="1"/>
      <w:numFmt w:val="lowerLetter"/>
      <w:lvlText w:val="%8."/>
      <w:lvlJc w:val="left"/>
      <w:pPr>
        <w:ind w:left="5445" w:hanging="360"/>
      </w:pPr>
    </w:lvl>
    <w:lvl w:ilvl="8" w:tplc="FDE4D844" w:tentative="1">
      <w:start w:val="1"/>
      <w:numFmt w:val="lowerRoman"/>
      <w:lvlText w:val="%9."/>
      <w:lvlJc w:val="right"/>
      <w:pPr>
        <w:ind w:left="6165" w:hanging="180"/>
      </w:pPr>
    </w:lvl>
  </w:abstractNum>
  <w:abstractNum w:abstractNumId="186" w15:restartNumberingAfterBreak="0">
    <w:nsid w:val="4B8F72B2"/>
    <w:multiLevelType w:val="multilevel"/>
    <w:tmpl w:val="E5324A22"/>
    <w:styleLink w:val="WWNum31"/>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7" w15:restartNumberingAfterBreak="0">
    <w:nsid w:val="4BCE6B1C"/>
    <w:multiLevelType w:val="multilevel"/>
    <w:tmpl w:val="B7745E54"/>
    <w:styleLink w:val="WWNum92"/>
    <w:lvl w:ilvl="0">
      <w:start w:val="2"/>
      <w:numFmt w:val="decimal"/>
      <w:lvlText w:val="%1."/>
      <w:lvlJc w:val="left"/>
      <w:pPr>
        <w:ind w:left="72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4BD200DA"/>
    <w:multiLevelType w:val="multilevel"/>
    <w:tmpl w:val="C0F89D52"/>
    <w:styleLink w:val="WWNum191"/>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9" w15:restartNumberingAfterBreak="0">
    <w:nsid w:val="4C0B13DA"/>
    <w:multiLevelType w:val="hybridMultilevel"/>
    <w:tmpl w:val="36A0E166"/>
    <w:lvl w:ilvl="0" w:tplc="381A9432">
      <w:start w:val="1"/>
      <w:numFmt w:val="decimal"/>
      <w:lvlText w:val="%1."/>
      <w:lvlJc w:val="left"/>
      <w:pPr>
        <w:ind w:left="720" w:hanging="360"/>
      </w:pPr>
      <w:rPr>
        <w:rFonts w:hint="default"/>
        <w:sz w:val="22"/>
      </w:rPr>
    </w:lvl>
    <w:lvl w:ilvl="1" w:tplc="C85604A2" w:tentative="1">
      <w:start w:val="1"/>
      <w:numFmt w:val="lowerLetter"/>
      <w:lvlText w:val="%2."/>
      <w:lvlJc w:val="left"/>
      <w:pPr>
        <w:ind w:left="1440" w:hanging="360"/>
      </w:pPr>
    </w:lvl>
    <w:lvl w:ilvl="2" w:tplc="3D86A514" w:tentative="1">
      <w:start w:val="1"/>
      <w:numFmt w:val="lowerRoman"/>
      <w:lvlText w:val="%3."/>
      <w:lvlJc w:val="right"/>
      <w:pPr>
        <w:ind w:left="2160" w:hanging="180"/>
      </w:pPr>
    </w:lvl>
    <w:lvl w:ilvl="3" w:tplc="91ACE3C2" w:tentative="1">
      <w:start w:val="1"/>
      <w:numFmt w:val="decimal"/>
      <w:lvlText w:val="%4."/>
      <w:lvlJc w:val="left"/>
      <w:pPr>
        <w:ind w:left="2880" w:hanging="360"/>
      </w:pPr>
    </w:lvl>
    <w:lvl w:ilvl="4" w:tplc="334E9D42" w:tentative="1">
      <w:start w:val="1"/>
      <w:numFmt w:val="lowerLetter"/>
      <w:lvlText w:val="%5."/>
      <w:lvlJc w:val="left"/>
      <w:pPr>
        <w:ind w:left="3600" w:hanging="360"/>
      </w:pPr>
    </w:lvl>
    <w:lvl w:ilvl="5" w:tplc="65B8DD64" w:tentative="1">
      <w:start w:val="1"/>
      <w:numFmt w:val="lowerRoman"/>
      <w:lvlText w:val="%6."/>
      <w:lvlJc w:val="right"/>
      <w:pPr>
        <w:ind w:left="4320" w:hanging="180"/>
      </w:pPr>
    </w:lvl>
    <w:lvl w:ilvl="6" w:tplc="DC24D358" w:tentative="1">
      <w:start w:val="1"/>
      <w:numFmt w:val="decimal"/>
      <w:lvlText w:val="%7."/>
      <w:lvlJc w:val="left"/>
      <w:pPr>
        <w:ind w:left="5040" w:hanging="360"/>
      </w:pPr>
    </w:lvl>
    <w:lvl w:ilvl="7" w:tplc="6778045A" w:tentative="1">
      <w:start w:val="1"/>
      <w:numFmt w:val="lowerLetter"/>
      <w:lvlText w:val="%8."/>
      <w:lvlJc w:val="left"/>
      <w:pPr>
        <w:ind w:left="5760" w:hanging="360"/>
      </w:pPr>
    </w:lvl>
    <w:lvl w:ilvl="8" w:tplc="63567972" w:tentative="1">
      <w:start w:val="1"/>
      <w:numFmt w:val="lowerRoman"/>
      <w:lvlText w:val="%9."/>
      <w:lvlJc w:val="right"/>
      <w:pPr>
        <w:ind w:left="6480" w:hanging="180"/>
      </w:pPr>
    </w:lvl>
  </w:abstractNum>
  <w:abstractNum w:abstractNumId="190" w15:restartNumberingAfterBreak="0">
    <w:nsid w:val="4C993C8B"/>
    <w:multiLevelType w:val="multilevel"/>
    <w:tmpl w:val="D9EA8B26"/>
    <w:styleLink w:val="WWNum58"/>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4C9E05FA"/>
    <w:multiLevelType w:val="hybridMultilevel"/>
    <w:tmpl w:val="720CCBB0"/>
    <w:lvl w:ilvl="0" w:tplc="D8D06176">
      <w:start w:val="1"/>
      <w:numFmt w:val="decimal"/>
      <w:lvlText w:val="%1."/>
      <w:lvlJc w:val="left"/>
      <w:pPr>
        <w:ind w:left="720" w:hanging="360"/>
      </w:pPr>
      <w:rPr>
        <w:rFonts w:hint="default"/>
        <w:sz w:val="22"/>
      </w:rPr>
    </w:lvl>
    <w:lvl w:ilvl="1" w:tplc="89FE5034" w:tentative="1">
      <w:start w:val="1"/>
      <w:numFmt w:val="lowerLetter"/>
      <w:lvlText w:val="%2."/>
      <w:lvlJc w:val="left"/>
      <w:pPr>
        <w:ind w:left="1440" w:hanging="360"/>
      </w:pPr>
    </w:lvl>
    <w:lvl w:ilvl="2" w:tplc="3282FF02" w:tentative="1">
      <w:start w:val="1"/>
      <w:numFmt w:val="lowerRoman"/>
      <w:lvlText w:val="%3."/>
      <w:lvlJc w:val="right"/>
      <w:pPr>
        <w:ind w:left="2160" w:hanging="180"/>
      </w:pPr>
    </w:lvl>
    <w:lvl w:ilvl="3" w:tplc="75A229D4" w:tentative="1">
      <w:start w:val="1"/>
      <w:numFmt w:val="decimal"/>
      <w:lvlText w:val="%4."/>
      <w:lvlJc w:val="left"/>
      <w:pPr>
        <w:ind w:left="2880" w:hanging="360"/>
      </w:pPr>
    </w:lvl>
    <w:lvl w:ilvl="4" w:tplc="334664EA" w:tentative="1">
      <w:start w:val="1"/>
      <w:numFmt w:val="lowerLetter"/>
      <w:lvlText w:val="%5."/>
      <w:lvlJc w:val="left"/>
      <w:pPr>
        <w:ind w:left="3600" w:hanging="360"/>
      </w:pPr>
    </w:lvl>
    <w:lvl w:ilvl="5" w:tplc="D7BAA1CA" w:tentative="1">
      <w:start w:val="1"/>
      <w:numFmt w:val="lowerRoman"/>
      <w:lvlText w:val="%6."/>
      <w:lvlJc w:val="right"/>
      <w:pPr>
        <w:ind w:left="4320" w:hanging="180"/>
      </w:pPr>
    </w:lvl>
    <w:lvl w:ilvl="6" w:tplc="67604B80" w:tentative="1">
      <w:start w:val="1"/>
      <w:numFmt w:val="decimal"/>
      <w:lvlText w:val="%7."/>
      <w:lvlJc w:val="left"/>
      <w:pPr>
        <w:ind w:left="5040" w:hanging="360"/>
      </w:pPr>
    </w:lvl>
    <w:lvl w:ilvl="7" w:tplc="01AED6F8" w:tentative="1">
      <w:start w:val="1"/>
      <w:numFmt w:val="lowerLetter"/>
      <w:lvlText w:val="%8."/>
      <w:lvlJc w:val="left"/>
      <w:pPr>
        <w:ind w:left="5760" w:hanging="360"/>
      </w:pPr>
    </w:lvl>
    <w:lvl w:ilvl="8" w:tplc="AAC85684" w:tentative="1">
      <w:start w:val="1"/>
      <w:numFmt w:val="lowerRoman"/>
      <w:lvlText w:val="%9."/>
      <w:lvlJc w:val="right"/>
      <w:pPr>
        <w:ind w:left="6480" w:hanging="180"/>
      </w:pPr>
    </w:lvl>
  </w:abstractNum>
  <w:abstractNum w:abstractNumId="192" w15:restartNumberingAfterBreak="0">
    <w:nsid w:val="4CFD3A97"/>
    <w:multiLevelType w:val="multilevel"/>
    <w:tmpl w:val="5D560FFE"/>
    <w:lvl w:ilvl="0">
      <w:start w:val="1"/>
      <w:numFmt w:val="decimal"/>
      <w:lvlText w:val="%1)"/>
      <w:lvlJc w:val="left"/>
      <w:pPr>
        <w:ind w:left="720" w:hanging="360"/>
      </w:pPr>
      <w:rPr>
        <w:rFonts w:hint="default"/>
        <w:b w:val="0"/>
        <w:i w:val="0"/>
        <w:sz w:val="22"/>
      </w:rPr>
    </w:lvl>
    <w:lvl w:ilvl="1">
      <w:start w:val="1"/>
      <w:numFmt w:val="decimal"/>
      <w:lvlText w:val="%2."/>
      <w:lvlJc w:val="left"/>
      <w:pPr>
        <w:ind w:left="1080" w:hanging="360"/>
      </w:pPr>
      <w:rPr>
        <w:rFonts w:hint="default"/>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3" w15:restartNumberingAfterBreak="0">
    <w:nsid w:val="4D09128C"/>
    <w:multiLevelType w:val="hybridMultilevel"/>
    <w:tmpl w:val="6CFC7A64"/>
    <w:lvl w:ilvl="0" w:tplc="86F61706">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94" w15:restartNumberingAfterBreak="0">
    <w:nsid w:val="4D9C1755"/>
    <w:multiLevelType w:val="multilevel"/>
    <w:tmpl w:val="84008952"/>
    <w:styleLink w:val="WWNum147"/>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5" w15:restartNumberingAfterBreak="0">
    <w:nsid w:val="4DC13BFD"/>
    <w:multiLevelType w:val="hybridMultilevel"/>
    <w:tmpl w:val="9612AA70"/>
    <w:lvl w:ilvl="0" w:tplc="54C6928A">
      <w:start w:val="1"/>
      <w:numFmt w:val="decimal"/>
      <w:lvlText w:val="%1)"/>
      <w:lvlJc w:val="left"/>
      <w:pPr>
        <w:ind w:left="1571" w:hanging="360"/>
      </w:pPr>
      <w:rPr>
        <w:rFonts w:hint="default"/>
        <w:sz w:val="22"/>
      </w:rPr>
    </w:lvl>
    <w:lvl w:ilvl="1" w:tplc="4E160EA8">
      <w:start w:val="1"/>
      <w:numFmt w:val="decimal"/>
      <w:lvlText w:val="%2)"/>
      <w:lvlJc w:val="left"/>
      <w:pPr>
        <w:ind w:left="2291" w:hanging="360"/>
      </w:pPr>
      <w:rPr>
        <w:rFonts w:hint="default"/>
        <w:sz w:val="22"/>
      </w:rPr>
    </w:lvl>
    <w:lvl w:ilvl="2" w:tplc="C7ACBA40">
      <w:start w:val="1"/>
      <w:numFmt w:val="decimal"/>
      <w:lvlText w:val="%3."/>
      <w:lvlJc w:val="left"/>
      <w:pPr>
        <w:ind w:left="3191" w:hanging="360"/>
      </w:pPr>
      <w:rPr>
        <w:rFonts w:hint="default"/>
        <w:sz w:val="22"/>
      </w:rPr>
    </w:lvl>
    <w:lvl w:ilvl="3" w:tplc="BD84E54A" w:tentative="1">
      <w:start w:val="1"/>
      <w:numFmt w:val="decimal"/>
      <w:lvlText w:val="%4."/>
      <w:lvlJc w:val="left"/>
      <w:pPr>
        <w:ind w:left="3731" w:hanging="360"/>
      </w:pPr>
    </w:lvl>
    <w:lvl w:ilvl="4" w:tplc="D772F242" w:tentative="1">
      <w:start w:val="1"/>
      <w:numFmt w:val="lowerLetter"/>
      <w:lvlText w:val="%5."/>
      <w:lvlJc w:val="left"/>
      <w:pPr>
        <w:ind w:left="4451" w:hanging="360"/>
      </w:pPr>
    </w:lvl>
    <w:lvl w:ilvl="5" w:tplc="61DC9AFC" w:tentative="1">
      <w:start w:val="1"/>
      <w:numFmt w:val="lowerRoman"/>
      <w:lvlText w:val="%6."/>
      <w:lvlJc w:val="right"/>
      <w:pPr>
        <w:ind w:left="5171" w:hanging="180"/>
      </w:pPr>
    </w:lvl>
    <w:lvl w:ilvl="6" w:tplc="46AA5208" w:tentative="1">
      <w:start w:val="1"/>
      <w:numFmt w:val="decimal"/>
      <w:lvlText w:val="%7."/>
      <w:lvlJc w:val="left"/>
      <w:pPr>
        <w:ind w:left="5891" w:hanging="360"/>
      </w:pPr>
    </w:lvl>
    <w:lvl w:ilvl="7" w:tplc="90800626" w:tentative="1">
      <w:start w:val="1"/>
      <w:numFmt w:val="lowerLetter"/>
      <w:lvlText w:val="%8."/>
      <w:lvlJc w:val="left"/>
      <w:pPr>
        <w:ind w:left="6611" w:hanging="360"/>
      </w:pPr>
    </w:lvl>
    <w:lvl w:ilvl="8" w:tplc="22C099BA" w:tentative="1">
      <w:start w:val="1"/>
      <w:numFmt w:val="lowerRoman"/>
      <w:lvlText w:val="%9."/>
      <w:lvlJc w:val="right"/>
      <w:pPr>
        <w:ind w:left="7331" w:hanging="180"/>
      </w:pPr>
    </w:lvl>
  </w:abstractNum>
  <w:abstractNum w:abstractNumId="196" w15:restartNumberingAfterBreak="0">
    <w:nsid w:val="4DD40846"/>
    <w:multiLevelType w:val="hybridMultilevel"/>
    <w:tmpl w:val="25A45828"/>
    <w:lvl w:ilvl="0" w:tplc="E64EC0B8">
      <w:start w:val="1"/>
      <w:numFmt w:val="decimal"/>
      <w:lvlText w:val="%1)"/>
      <w:lvlJc w:val="left"/>
      <w:pPr>
        <w:ind w:left="720" w:hanging="360"/>
      </w:pPr>
      <w:rPr>
        <w:rFonts w:hint="default"/>
        <w:b w:val="0"/>
        <w:i w:val="0"/>
        <w:sz w:val="22"/>
      </w:rPr>
    </w:lvl>
    <w:lvl w:ilvl="1" w:tplc="E64EC0B8" w:tentative="1">
      <w:start w:val="1"/>
      <w:numFmt w:val="lowerLetter"/>
      <w:lvlText w:val="%2."/>
      <w:lvlJc w:val="left"/>
      <w:pPr>
        <w:ind w:left="1440" w:hanging="360"/>
      </w:pPr>
    </w:lvl>
    <w:lvl w:ilvl="2" w:tplc="1C345C7C"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4E445BF9"/>
    <w:multiLevelType w:val="multilevel"/>
    <w:tmpl w:val="70A870E6"/>
    <w:styleLink w:val="WWNum95"/>
    <w:lvl w:ilvl="0">
      <w:start w:val="5"/>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4E4E484F"/>
    <w:multiLevelType w:val="multilevel"/>
    <w:tmpl w:val="7360C832"/>
    <w:styleLink w:val="WWNum61"/>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9" w15:restartNumberingAfterBreak="0">
    <w:nsid w:val="4EEB49D4"/>
    <w:multiLevelType w:val="multilevel"/>
    <w:tmpl w:val="1542E806"/>
    <w:styleLink w:val="WWNum3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0" w15:restartNumberingAfterBreak="0">
    <w:nsid w:val="4F3B56C3"/>
    <w:multiLevelType w:val="multilevel"/>
    <w:tmpl w:val="798C4C84"/>
    <w:styleLink w:val="WWNum18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4F414191"/>
    <w:multiLevelType w:val="multilevel"/>
    <w:tmpl w:val="453C9746"/>
    <w:styleLink w:val="WWNum82"/>
    <w:lvl w:ilvl="0">
      <w:start w:val="8"/>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4F7A43B7"/>
    <w:multiLevelType w:val="hybridMultilevel"/>
    <w:tmpl w:val="0B8C6708"/>
    <w:lvl w:ilvl="0" w:tplc="1CE039EC">
      <w:start w:val="1"/>
      <w:numFmt w:val="decimal"/>
      <w:lvlText w:val="%1."/>
      <w:lvlJc w:val="left"/>
      <w:pPr>
        <w:ind w:left="720" w:hanging="360"/>
      </w:pPr>
      <w:rPr>
        <w:rFonts w:hint="default"/>
        <w:sz w:val="22"/>
      </w:rPr>
    </w:lvl>
    <w:lvl w:ilvl="1" w:tplc="98102C94" w:tentative="1">
      <w:start w:val="1"/>
      <w:numFmt w:val="lowerLetter"/>
      <w:lvlText w:val="%2."/>
      <w:lvlJc w:val="left"/>
      <w:pPr>
        <w:ind w:left="1440" w:hanging="360"/>
      </w:pPr>
    </w:lvl>
    <w:lvl w:ilvl="2" w:tplc="B066B0C6" w:tentative="1">
      <w:start w:val="1"/>
      <w:numFmt w:val="lowerRoman"/>
      <w:lvlText w:val="%3."/>
      <w:lvlJc w:val="right"/>
      <w:pPr>
        <w:ind w:left="2160" w:hanging="180"/>
      </w:pPr>
    </w:lvl>
    <w:lvl w:ilvl="3" w:tplc="24A889E2" w:tentative="1">
      <w:start w:val="1"/>
      <w:numFmt w:val="decimal"/>
      <w:lvlText w:val="%4."/>
      <w:lvlJc w:val="left"/>
      <w:pPr>
        <w:ind w:left="2880" w:hanging="360"/>
      </w:pPr>
    </w:lvl>
    <w:lvl w:ilvl="4" w:tplc="3E0CC82C" w:tentative="1">
      <w:start w:val="1"/>
      <w:numFmt w:val="lowerLetter"/>
      <w:lvlText w:val="%5."/>
      <w:lvlJc w:val="left"/>
      <w:pPr>
        <w:ind w:left="3600" w:hanging="360"/>
      </w:pPr>
    </w:lvl>
    <w:lvl w:ilvl="5" w:tplc="C542F51A" w:tentative="1">
      <w:start w:val="1"/>
      <w:numFmt w:val="lowerRoman"/>
      <w:lvlText w:val="%6."/>
      <w:lvlJc w:val="right"/>
      <w:pPr>
        <w:ind w:left="4320" w:hanging="180"/>
      </w:pPr>
    </w:lvl>
    <w:lvl w:ilvl="6" w:tplc="8CA28BA4" w:tentative="1">
      <w:start w:val="1"/>
      <w:numFmt w:val="decimal"/>
      <w:lvlText w:val="%7."/>
      <w:lvlJc w:val="left"/>
      <w:pPr>
        <w:ind w:left="5040" w:hanging="360"/>
      </w:pPr>
    </w:lvl>
    <w:lvl w:ilvl="7" w:tplc="9E721EE6" w:tentative="1">
      <w:start w:val="1"/>
      <w:numFmt w:val="lowerLetter"/>
      <w:lvlText w:val="%8."/>
      <w:lvlJc w:val="left"/>
      <w:pPr>
        <w:ind w:left="5760" w:hanging="360"/>
      </w:pPr>
    </w:lvl>
    <w:lvl w:ilvl="8" w:tplc="D1123AF8" w:tentative="1">
      <w:start w:val="1"/>
      <w:numFmt w:val="lowerRoman"/>
      <w:lvlText w:val="%9."/>
      <w:lvlJc w:val="right"/>
      <w:pPr>
        <w:ind w:left="6480" w:hanging="180"/>
      </w:pPr>
    </w:lvl>
  </w:abstractNum>
  <w:abstractNum w:abstractNumId="203" w15:restartNumberingAfterBreak="0">
    <w:nsid w:val="50EC253D"/>
    <w:multiLevelType w:val="hybridMultilevel"/>
    <w:tmpl w:val="13B094FA"/>
    <w:lvl w:ilvl="0" w:tplc="E2601C64">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0FE5E69"/>
    <w:multiLevelType w:val="hybridMultilevel"/>
    <w:tmpl w:val="63042602"/>
    <w:lvl w:ilvl="0" w:tplc="CF36D43C">
      <w:start w:val="1"/>
      <w:numFmt w:val="decimal"/>
      <w:lvlText w:val="%1)"/>
      <w:lvlJc w:val="left"/>
      <w:pPr>
        <w:ind w:left="919" w:hanging="360"/>
      </w:pPr>
      <w:rPr>
        <w:rFonts w:hint="default"/>
        <w:sz w:val="22"/>
      </w:rPr>
    </w:lvl>
    <w:lvl w:ilvl="1" w:tplc="04150019" w:tentative="1">
      <w:start w:val="1"/>
      <w:numFmt w:val="lowerLetter"/>
      <w:lvlText w:val="%2."/>
      <w:lvlJc w:val="left"/>
      <w:pPr>
        <w:ind w:left="1639" w:hanging="360"/>
      </w:pPr>
    </w:lvl>
    <w:lvl w:ilvl="2" w:tplc="0415001B" w:tentative="1">
      <w:start w:val="1"/>
      <w:numFmt w:val="lowerRoman"/>
      <w:lvlText w:val="%3."/>
      <w:lvlJc w:val="right"/>
      <w:pPr>
        <w:ind w:left="2359" w:hanging="180"/>
      </w:pPr>
    </w:lvl>
    <w:lvl w:ilvl="3" w:tplc="0415000F" w:tentative="1">
      <w:start w:val="1"/>
      <w:numFmt w:val="decimal"/>
      <w:lvlText w:val="%4."/>
      <w:lvlJc w:val="left"/>
      <w:pPr>
        <w:ind w:left="3079" w:hanging="360"/>
      </w:pPr>
    </w:lvl>
    <w:lvl w:ilvl="4" w:tplc="04150019" w:tentative="1">
      <w:start w:val="1"/>
      <w:numFmt w:val="lowerLetter"/>
      <w:lvlText w:val="%5."/>
      <w:lvlJc w:val="left"/>
      <w:pPr>
        <w:ind w:left="3799" w:hanging="360"/>
      </w:pPr>
    </w:lvl>
    <w:lvl w:ilvl="5" w:tplc="0415001B" w:tentative="1">
      <w:start w:val="1"/>
      <w:numFmt w:val="lowerRoman"/>
      <w:lvlText w:val="%6."/>
      <w:lvlJc w:val="right"/>
      <w:pPr>
        <w:ind w:left="4519" w:hanging="180"/>
      </w:pPr>
    </w:lvl>
    <w:lvl w:ilvl="6" w:tplc="0415000F" w:tentative="1">
      <w:start w:val="1"/>
      <w:numFmt w:val="decimal"/>
      <w:lvlText w:val="%7."/>
      <w:lvlJc w:val="left"/>
      <w:pPr>
        <w:ind w:left="5239" w:hanging="360"/>
      </w:pPr>
    </w:lvl>
    <w:lvl w:ilvl="7" w:tplc="04150019" w:tentative="1">
      <w:start w:val="1"/>
      <w:numFmt w:val="lowerLetter"/>
      <w:lvlText w:val="%8."/>
      <w:lvlJc w:val="left"/>
      <w:pPr>
        <w:ind w:left="5959" w:hanging="360"/>
      </w:pPr>
    </w:lvl>
    <w:lvl w:ilvl="8" w:tplc="0415001B" w:tentative="1">
      <w:start w:val="1"/>
      <w:numFmt w:val="lowerRoman"/>
      <w:lvlText w:val="%9."/>
      <w:lvlJc w:val="right"/>
      <w:pPr>
        <w:ind w:left="6679" w:hanging="180"/>
      </w:pPr>
    </w:lvl>
  </w:abstractNum>
  <w:abstractNum w:abstractNumId="205" w15:restartNumberingAfterBreak="0">
    <w:nsid w:val="510862BA"/>
    <w:multiLevelType w:val="multilevel"/>
    <w:tmpl w:val="74E275CC"/>
    <w:styleLink w:val="WWNum30"/>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52401C3D"/>
    <w:multiLevelType w:val="hybridMultilevel"/>
    <w:tmpl w:val="257EC036"/>
    <w:lvl w:ilvl="0" w:tplc="922AFCF2">
      <w:start w:val="1"/>
      <w:numFmt w:val="decimal"/>
      <w:lvlText w:val="%1)"/>
      <w:lvlJc w:val="left"/>
      <w:pPr>
        <w:ind w:left="1146" w:hanging="360"/>
      </w:pPr>
      <w:rPr>
        <w:rFonts w:hint="default"/>
        <w:b w:val="0"/>
        <w:i w:val="0"/>
        <w:sz w:val="22"/>
      </w:rPr>
    </w:lvl>
    <w:lvl w:ilvl="1" w:tplc="5B2059C8" w:tentative="1">
      <w:start w:val="1"/>
      <w:numFmt w:val="lowerLetter"/>
      <w:lvlText w:val="%2."/>
      <w:lvlJc w:val="left"/>
      <w:pPr>
        <w:ind w:left="1866" w:hanging="360"/>
      </w:pPr>
    </w:lvl>
    <w:lvl w:ilvl="2" w:tplc="D84C58F8" w:tentative="1">
      <w:start w:val="1"/>
      <w:numFmt w:val="lowerRoman"/>
      <w:lvlText w:val="%3."/>
      <w:lvlJc w:val="right"/>
      <w:pPr>
        <w:ind w:left="2586" w:hanging="180"/>
      </w:pPr>
    </w:lvl>
    <w:lvl w:ilvl="3" w:tplc="89400212" w:tentative="1">
      <w:start w:val="1"/>
      <w:numFmt w:val="decimal"/>
      <w:lvlText w:val="%4."/>
      <w:lvlJc w:val="left"/>
      <w:pPr>
        <w:ind w:left="3306" w:hanging="360"/>
      </w:pPr>
    </w:lvl>
    <w:lvl w:ilvl="4" w:tplc="E1EE03AE" w:tentative="1">
      <w:start w:val="1"/>
      <w:numFmt w:val="lowerLetter"/>
      <w:lvlText w:val="%5."/>
      <w:lvlJc w:val="left"/>
      <w:pPr>
        <w:ind w:left="4026" w:hanging="360"/>
      </w:pPr>
    </w:lvl>
    <w:lvl w:ilvl="5" w:tplc="626E85A2" w:tentative="1">
      <w:start w:val="1"/>
      <w:numFmt w:val="lowerRoman"/>
      <w:lvlText w:val="%6."/>
      <w:lvlJc w:val="right"/>
      <w:pPr>
        <w:ind w:left="4746" w:hanging="180"/>
      </w:pPr>
    </w:lvl>
    <w:lvl w:ilvl="6" w:tplc="20445C76" w:tentative="1">
      <w:start w:val="1"/>
      <w:numFmt w:val="decimal"/>
      <w:lvlText w:val="%7."/>
      <w:lvlJc w:val="left"/>
      <w:pPr>
        <w:ind w:left="5466" w:hanging="360"/>
      </w:pPr>
    </w:lvl>
    <w:lvl w:ilvl="7" w:tplc="755A7F1C" w:tentative="1">
      <w:start w:val="1"/>
      <w:numFmt w:val="lowerLetter"/>
      <w:lvlText w:val="%8."/>
      <w:lvlJc w:val="left"/>
      <w:pPr>
        <w:ind w:left="6186" w:hanging="360"/>
      </w:pPr>
    </w:lvl>
    <w:lvl w:ilvl="8" w:tplc="B8087B64" w:tentative="1">
      <w:start w:val="1"/>
      <w:numFmt w:val="lowerRoman"/>
      <w:lvlText w:val="%9."/>
      <w:lvlJc w:val="right"/>
      <w:pPr>
        <w:ind w:left="6906" w:hanging="180"/>
      </w:pPr>
    </w:lvl>
  </w:abstractNum>
  <w:abstractNum w:abstractNumId="207" w15:restartNumberingAfterBreak="0">
    <w:nsid w:val="528757F1"/>
    <w:multiLevelType w:val="multilevel"/>
    <w:tmpl w:val="14265A78"/>
    <w:styleLink w:val="WWNum163"/>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8" w15:restartNumberingAfterBreak="0">
    <w:nsid w:val="52E1470B"/>
    <w:multiLevelType w:val="hybridMultilevel"/>
    <w:tmpl w:val="417CC3CE"/>
    <w:lvl w:ilvl="0" w:tplc="80085274">
      <w:start w:val="1"/>
      <w:numFmt w:val="decimal"/>
      <w:lvlText w:val="%1)"/>
      <w:lvlJc w:val="left"/>
      <w:pPr>
        <w:ind w:left="720" w:hanging="360"/>
      </w:pPr>
      <w:rPr>
        <w:rFonts w:hint="default"/>
        <w:sz w:val="22"/>
      </w:rPr>
    </w:lvl>
    <w:lvl w:ilvl="1" w:tplc="B80EA794">
      <w:start w:val="1"/>
      <w:numFmt w:val="decimal"/>
      <w:lvlText w:val="%2."/>
      <w:lvlJc w:val="left"/>
      <w:pPr>
        <w:ind w:left="1440" w:hanging="360"/>
      </w:pPr>
      <w:rPr>
        <w:rFonts w:hint="default"/>
        <w:sz w:val="22"/>
      </w:rPr>
    </w:lvl>
    <w:lvl w:ilvl="2" w:tplc="49B63D36" w:tentative="1">
      <w:start w:val="1"/>
      <w:numFmt w:val="lowerRoman"/>
      <w:lvlText w:val="%3."/>
      <w:lvlJc w:val="right"/>
      <w:pPr>
        <w:ind w:left="2160" w:hanging="180"/>
      </w:pPr>
    </w:lvl>
    <w:lvl w:ilvl="3" w:tplc="D2208FE4" w:tentative="1">
      <w:start w:val="1"/>
      <w:numFmt w:val="decimal"/>
      <w:lvlText w:val="%4."/>
      <w:lvlJc w:val="left"/>
      <w:pPr>
        <w:ind w:left="2880" w:hanging="360"/>
      </w:pPr>
    </w:lvl>
    <w:lvl w:ilvl="4" w:tplc="9202D26C" w:tentative="1">
      <w:start w:val="1"/>
      <w:numFmt w:val="lowerLetter"/>
      <w:lvlText w:val="%5."/>
      <w:lvlJc w:val="left"/>
      <w:pPr>
        <w:ind w:left="3600" w:hanging="360"/>
      </w:pPr>
    </w:lvl>
    <w:lvl w:ilvl="5" w:tplc="F568492E" w:tentative="1">
      <w:start w:val="1"/>
      <w:numFmt w:val="lowerRoman"/>
      <w:lvlText w:val="%6."/>
      <w:lvlJc w:val="right"/>
      <w:pPr>
        <w:ind w:left="4320" w:hanging="180"/>
      </w:pPr>
    </w:lvl>
    <w:lvl w:ilvl="6" w:tplc="D88E55AC" w:tentative="1">
      <w:start w:val="1"/>
      <w:numFmt w:val="decimal"/>
      <w:lvlText w:val="%7."/>
      <w:lvlJc w:val="left"/>
      <w:pPr>
        <w:ind w:left="5040" w:hanging="360"/>
      </w:pPr>
    </w:lvl>
    <w:lvl w:ilvl="7" w:tplc="07C0BD6C" w:tentative="1">
      <w:start w:val="1"/>
      <w:numFmt w:val="lowerLetter"/>
      <w:lvlText w:val="%8."/>
      <w:lvlJc w:val="left"/>
      <w:pPr>
        <w:ind w:left="5760" w:hanging="360"/>
      </w:pPr>
    </w:lvl>
    <w:lvl w:ilvl="8" w:tplc="8FDEA706" w:tentative="1">
      <w:start w:val="1"/>
      <w:numFmt w:val="lowerRoman"/>
      <w:lvlText w:val="%9."/>
      <w:lvlJc w:val="right"/>
      <w:pPr>
        <w:ind w:left="6480" w:hanging="180"/>
      </w:pPr>
    </w:lvl>
  </w:abstractNum>
  <w:abstractNum w:abstractNumId="209" w15:restartNumberingAfterBreak="0">
    <w:nsid w:val="530A5E57"/>
    <w:multiLevelType w:val="hybridMultilevel"/>
    <w:tmpl w:val="6218D294"/>
    <w:lvl w:ilvl="0" w:tplc="112E7076">
      <w:start w:val="1"/>
      <w:numFmt w:val="decimal"/>
      <w:lvlText w:val="%1)"/>
      <w:lvlJc w:val="left"/>
      <w:pPr>
        <w:ind w:left="1146" w:hanging="360"/>
      </w:pPr>
      <w:rPr>
        <w:rFonts w:hint="default"/>
        <w:sz w:val="22"/>
      </w:rPr>
    </w:lvl>
    <w:lvl w:ilvl="1" w:tplc="26F884BA">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0" w15:restartNumberingAfterBreak="0">
    <w:nsid w:val="53482B8E"/>
    <w:multiLevelType w:val="hybridMultilevel"/>
    <w:tmpl w:val="21341716"/>
    <w:lvl w:ilvl="0" w:tplc="112E7076">
      <w:start w:val="1"/>
      <w:numFmt w:val="decimal"/>
      <w:lvlText w:val="%1)"/>
      <w:lvlJc w:val="left"/>
      <w:pPr>
        <w:ind w:left="720" w:hanging="360"/>
      </w:pPr>
      <w:rPr>
        <w:rFonts w:hint="default"/>
        <w:sz w:val="22"/>
      </w:rPr>
    </w:lvl>
    <w:lvl w:ilvl="1" w:tplc="ED9624A8"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535E7515"/>
    <w:multiLevelType w:val="multilevel"/>
    <w:tmpl w:val="01D46BF2"/>
    <w:styleLink w:val="WWNum9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2" w15:restartNumberingAfterBreak="0">
    <w:nsid w:val="53B930D8"/>
    <w:multiLevelType w:val="hybridMultilevel"/>
    <w:tmpl w:val="B3F0A1E6"/>
    <w:lvl w:ilvl="0" w:tplc="614AB7CC">
      <w:start w:val="1"/>
      <w:numFmt w:val="decimal"/>
      <w:lvlText w:val="%1."/>
      <w:lvlJc w:val="left"/>
      <w:pPr>
        <w:ind w:left="720" w:hanging="360"/>
      </w:pPr>
      <w:rPr>
        <w:rFonts w:hint="default"/>
        <w:sz w:val="22"/>
      </w:rPr>
    </w:lvl>
    <w:lvl w:ilvl="1" w:tplc="BFC6B434" w:tentative="1">
      <w:start w:val="1"/>
      <w:numFmt w:val="lowerLetter"/>
      <w:lvlText w:val="%2."/>
      <w:lvlJc w:val="left"/>
      <w:pPr>
        <w:ind w:left="1440" w:hanging="360"/>
      </w:pPr>
    </w:lvl>
    <w:lvl w:ilvl="2" w:tplc="A5A2B0B8" w:tentative="1">
      <w:start w:val="1"/>
      <w:numFmt w:val="lowerRoman"/>
      <w:lvlText w:val="%3."/>
      <w:lvlJc w:val="right"/>
      <w:pPr>
        <w:ind w:left="2160" w:hanging="180"/>
      </w:pPr>
    </w:lvl>
    <w:lvl w:ilvl="3" w:tplc="03CADB38" w:tentative="1">
      <w:start w:val="1"/>
      <w:numFmt w:val="decimal"/>
      <w:lvlText w:val="%4."/>
      <w:lvlJc w:val="left"/>
      <w:pPr>
        <w:ind w:left="2880" w:hanging="360"/>
      </w:pPr>
    </w:lvl>
    <w:lvl w:ilvl="4" w:tplc="9806B2F0" w:tentative="1">
      <w:start w:val="1"/>
      <w:numFmt w:val="lowerLetter"/>
      <w:lvlText w:val="%5."/>
      <w:lvlJc w:val="left"/>
      <w:pPr>
        <w:ind w:left="3600" w:hanging="360"/>
      </w:pPr>
    </w:lvl>
    <w:lvl w:ilvl="5" w:tplc="2A92AC00" w:tentative="1">
      <w:start w:val="1"/>
      <w:numFmt w:val="lowerRoman"/>
      <w:lvlText w:val="%6."/>
      <w:lvlJc w:val="right"/>
      <w:pPr>
        <w:ind w:left="4320" w:hanging="180"/>
      </w:pPr>
    </w:lvl>
    <w:lvl w:ilvl="6" w:tplc="ECB0CFBC" w:tentative="1">
      <w:start w:val="1"/>
      <w:numFmt w:val="decimal"/>
      <w:lvlText w:val="%7."/>
      <w:lvlJc w:val="left"/>
      <w:pPr>
        <w:ind w:left="5040" w:hanging="360"/>
      </w:pPr>
    </w:lvl>
    <w:lvl w:ilvl="7" w:tplc="0270E878" w:tentative="1">
      <w:start w:val="1"/>
      <w:numFmt w:val="lowerLetter"/>
      <w:lvlText w:val="%8."/>
      <w:lvlJc w:val="left"/>
      <w:pPr>
        <w:ind w:left="5760" w:hanging="360"/>
      </w:pPr>
    </w:lvl>
    <w:lvl w:ilvl="8" w:tplc="DF3A6CEC" w:tentative="1">
      <w:start w:val="1"/>
      <w:numFmt w:val="lowerRoman"/>
      <w:lvlText w:val="%9."/>
      <w:lvlJc w:val="right"/>
      <w:pPr>
        <w:ind w:left="6480" w:hanging="180"/>
      </w:pPr>
    </w:lvl>
  </w:abstractNum>
  <w:abstractNum w:abstractNumId="213" w15:restartNumberingAfterBreak="0">
    <w:nsid w:val="53D42DF0"/>
    <w:multiLevelType w:val="hybridMultilevel"/>
    <w:tmpl w:val="F4867970"/>
    <w:lvl w:ilvl="0" w:tplc="CF36D4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53F47F98"/>
    <w:multiLevelType w:val="multilevel"/>
    <w:tmpl w:val="585C47C6"/>
    <w:styleLink w:val="WWNum183"/>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5" w15:restartNumberingAfterBreak="0">
    <w:nsid w:val="54951BBF"/>
    <w:multiLevelType w:val="hybridMultilevel"/>
    <w:tmpl w:val="53929596"/>
    <w:lvl w:ilvl="0" w:tplc="D7964174">
      <w:start w:val="1"/>
      <w:numFmt w:val="decimal"/>
      <w:lvlText w:val="%1)"/>
      <w:lvlJc w:val="left"/>
      <w:pPr>
        <w:ind w:left="1440" w:hanging="360"/>
      </w:pPr>
      <w:rPr>
        <w:rFonts w:hint="default"/>
        <w:sz w:val="22"/>
      </w:rPr>
    </w:lvl>
    <w:lvl w:ilvl="1" w:tplc="765C0668">
      <w:start w:val="1"/>
      <w:numFmt w:val="decimal"/>
      <w:lvlText w:val="%2."/>
      <w:lvlJc w:val="left"/>
      <w:pPr>
        <w:ind w:left="2160" w:hanging="360"/>
      </w:pPr>
      <w:rPr>
        <w:rFonts w:eastAsia="Times New Roman" w:cs="Times New Roman" w:hint="default"/>
        <w:color w:val="000000"/>
      </w:rPr>
    </w:lvl>
    <w:lvl w:ilvl="2" w:tplc="351E4464" w:tentative="1">
      <w:start w:val="1"/>
      <w:numFmt w:val="lowerRoman"/>
      <w:lvlText w:val="%3."/>
      <w:lvlJc w:val="right"/>
      <w:pPr>
        <w:ind w:left="2880" w:hanging="180"/>
      </w:pPr>
    </w:lvl>
    <w:lvl w:ilvl="3" w:tplc="01821496" w:tentative="1">
      <w:start w:val="1"/>
      <w:numFmt w:val="decimal"/>
      <w:lvlText w:val="%4."/>
      <w:lvlJc w:val="left"/>
      <w:pPr>
        <w:ind w:left="3600" w:hanging="360"/>
      </w:pPr>
    </w:lvl>
    <w:lvl w:ilvl="4" w:tplc="1E947B6E" w:tentative="1">
      <w:start w:val="1"/>
      <w:numFmt w:val="lowerLetter"/>
      <w:lvlText w:val="%5."/>
      <w:lvlJc w:val="left"/>
      <w:pPr>
        <w:ind w:left="4320" w:hanging="360"/>
      </w:pPr>
    </w:lvl>
    <w:lvl w:ilvl="5" w:tplc="BABC6328" w:tentative="1">
      <w:start w:val="1"/>
      <w:numFmt w:val="lowerRoman"/>
      <w:lvlText w:val="%6."/>
      <w:lvlJc w:val="right"/>
      <w:pPr>
        <w:ind w:left="5040" w:hanging="180"/>
      </w:pPr>
    </w:lvl>
    <w:lvl w:ilvl="6" w:tplc="7ED2A89E" w:tentative="1">
      <w:start w:val="1"/>
      <w:numFmt w:val="decimal"/>
      <w:lvlText w:val="%7."/>
      <w:lvlJc w:val="left"/>
      <w:pPr>
        <w:ind w:left="5760" w:hanging="360"/>
      </w:pPr>
    </w:lvl>
    <w:lvl w:ilvl="7" w:tplc="61A0AABC" w:tentative="1">
      <w:start w:val="1"/>
      <w:numFmt w:val="lowerLetter"/>
      <w:lvlText w:val="%8."/>
      <w:lvlJc w:val="left"/>
      <w:pPr>
        <w:ind w:left="6480" w:hanging="360"/>
      </w:pPr>
    </w:lvl>
    <w:lvl w:ilvl="8" w:tplc="92183968" w:tentative="1">
      <w:start w:val="1"/>
      <w:numFmt w:val="lowerRoman"/>
      <w:lvlText w:val="%9."/>
      <w:lvlJc w:val="right"/>
      <w:pPr>
        <w:ind w:left="7200" w:hanging="180"/>
      </w:pPr>
    </w:lvl>
  </w:abstractNum>
  <w:abstractNum w:abstractNumId="216" w15:restartNumberingAfterBreak="0">
    <w:nsid w:val="54D5409C"/>
    <w:multiLevelType w:val="multilevel"/>
    <w:tmpl w:val="BE708806"/>
    <w:styleLink w:val="WWNum19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54E810D4"/>
    <w:multiLevelType w:val="multilevel"/>
    <w:tmpl w:val="AD0665B8"/>
    <w:styleLink w:val="WWNum4"/>
    <w:lvl w:ilvl="0">
      <w:start w:val="2"/>
      <w:numFmt w:val="decimal"/>
      <w:lvlText w:val="%1."/>
      <w:lvlJc w:val="left"/>
      <w:pPr>
        <w:ind w:left="720" w:hanging="360"/>
      </w:pPr>
      <w:rPr>
        <w:b w:val="0"/>
        <w:i w:val="0"/>
        <w:strike w:val="0"/>
        <w:dstrike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8" w15:restartNumberingAfterBreak="0">
    <w:nsid w:val="55293C95"/>
    <w:multiLevelType w:val="multilevel"/>
    <w:tmpl w:val="9E56BD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9" w15:restartNumberingAfterBreak="0">
    <w:nsid w:val="557E0E2A"/>
    <w:multiLevelType w:val="multilevel"/>
    <w:tmpl w:val="290ABDC0"/>
    <w:styleLink w:val="WWNum148"/>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0" w15:restartNumberingAfterBreak="0">
    <w:nsid w:val="55D76CF2"/>
    <w:multiLevelType w:val="multilevel"/>
    <w:tmpl w:val="A4283138"/>
    <w:styleLink w:val="WWNum4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1" w15:restartNumberingAfterBreak="0">
    <w:nsid w:val="55E6210A"/>
    <w:multiLevelType w:val="multilevel"/>
    <w:tmpl w:val="69BA7DAE"/>
    <w:styleLink w:val="WWNum15"/>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2" w15:restartNumberingAfterBreak="0">
    <w:nsid w:val="56250376"/>
    <w:multiLevelType w:val="hybridMultilevel"/>
    <w:tmpl w:val="F92822B0"/>
    <w:lvl w:ilvl="0" w:tplc="08CE1A90">
      <w:start w:val="1"/>
      <w:numFmt w:val="decimal"/>
      <w:lvlText w:val="%1."/>
      <w:lvlJc w:val="left"/>
      <w:pPr>
        <w:ind w:left="3904" w:hanging="360"/>
      </w:pPr>
      <w:rPr>
        <w:rFonts w:eastAsia="Times New Roman" w:cs="Times New Roman" w:hint="default"/>
        <w:color w:val="000000"/>
      </w:rPr>
    </w:lvl>
    <w:lvl w:ilvl="1" w:tplc="6B867C8A" w:tentative="1">
      <w:start w:val="1"/>
      <w:numFmt w:val="lowerLetter"/>
      <w:lvlText w:val="%2."/>
      <w:lvlJc w:val="left"/>
      <w:pPr>
        <w:ind w:left="1074" w:hanging="360"/>
      </w:pPr>
    </w:lvl>
    <w:lvl w:ilvl="2" w:tplc="467EA8B4" w:tentative="1">
      <w:start w:val="1"/>
      <w:numFmt w:val="lowerRoman"/>
      <w:lvlText w:val="%3."/>
      <w:lvlJc w:val="right"/>
      <w:pPr>
        <w:ind w:left="1794" w:hanging="180"/>
      </w:pPr>
    </w:lvl>
    <w:lvl w:ilvl="3" w:tplc="83700284" w:tentative="1">
      <w:start w:val="1"/>
      <w:numFmt w:val="decimal"/>
      <w:lvlText w:val="%4."/>
      <w:lvlJc w:val="left"/>
      <w:pPr>
        <w:ind w:left="2514" w:hanging="360"/>
      </w:pPr>
    </w:lvl>
    <w:lvl w:ilvl="4" w:tplc="D6168D9A" w:tentative="1">
      <w:start w:val="1"/>
      <w:numFmt w:val="lowerLetter"/>
      <w:lvlText w:val="%5."/>
      <w:lvlJc w:val="left"/>
      <w:pPr>
        <w:ind w:left="3234" w:hanging="360"/>
      </w:pPr>
    </w:lvl>
    <w:lvl w:ilvl="5" w:tplc="F7820110" w:tentative="1">
      <w:start w:val="1"/>
      <w:numFmt w:val="lowerRoman"/>
      <w:lvlText w:val="%6."/>
      <w:lvlJc w:val="right"/>
      <w:pPr>
        <w:ind w:left="3954" w:hanging="180"/>
      </w:pPr>
    </w:lvl>
    <w:lvl w:ilvl="6" w:tplc="27508052" w:tentative="1">
      <w:start w:val="1"/>
      <w:numFmt w:val="decimal"/>
      <w:lvlText w:val="%7."/>
      <w:lvlJc w:val="left"/>
      <w:pPr>
        <w:ind w:left="4674" w:hanging="360"/>
      </w:pPr>
    </w:lvl>
    <w:lvl w:ilvl="7" w:tplc="32648A16" w:tentative="1">
      <w:start w:val="1"/>
      <w:numFmt w:val="lowerLetter"/>
      <w:lvlText w:val="%8."/>
      <w:lvlJc w:val="left"/>
      <w:pPr>
        <w:ind w:left="5394" w:hanging="360"/>
      </w:pPr>
    </w:lvl>
    <w:lvl w:ilvl="8" w:tplc="08F2AEEA" w:tentative="1">
      <w:start w:val="1"/>
      <w:numFmt w:val="lowerRoman"/>
      <w:lvlText w:val="%9."/>
      <w:lvlJc w:val="right"/>
      <w:pPr>
        <w:ind w:left="6114" w:hanging="180"/>
      </w:pPr>
    </w:lvl>
  </w:abstractNum>
  <w:abstractNum w:abstractNumId="223" w15:restartNumberingAfterBreak="0">
    <w:nsid w:val="56A00805"/>
    <w:multiLevelType w:val="hybridMultilevel"/>
    <w:tmpl w:val="F67213D0"/>
    <w:lvl w:ilvl="0" w:tplc="C4EE708A">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4" w15:restartNumberingAfterBreak="0">
    <w:nsid w:val="56A37171"/>
    <w:multiLevelType w:val="hybridMultilevel"/>
    <w:tmpl w:val="CF26A1D0"/>
    <w:lvl w:ilvl="0" w:tplc="0FB02D0E">
      <w:start w:val="1"/>
      <w:numFmt w:val="decimal"/>
      <w:lvlText w:val="%1)"/>
      <w:lvlJc w:val="left"/>
      <w:pPr>
        <w:ind w:left="1146" w:hanging="360"/>
      </w:pPr>
      <w:rPr>
        <w:rFonts w:hint="default"/>
        <w:sz w:val="22"/>
      </w:rPr>
    </w:lvl>
    <w:lvl w:ilvl="1" w:tplc="04150019">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5" w15:restartNumberingAfterBreak="0">
    <w:nsid w:val="56AC4EC2"/>
    <w:multiLevelType w:val="hybridMultilevel"/>
    <w:tmpl w:val="0194D6E8"/>
    <w:lvl w:ilvl="0" w:tplc="112E7076">
      <w:start w:val="1"/>
      <w:numFmt w:val="decimal"/>
      <w:lvlText w:val="%1."/>
      <w:lvlJc w:val="left"/>
      <w:pPr>
        <w:ind w:left="720" w:hanging="360"/>
      </w:pPr>
      <w:rPr>
        <w:rFonts w:hint="default"/>
        <w:sz w:val="22"/>
      </w:rPr>
    </w:lvl>
    <w:lvl w:ilvl="1" w:tplc="3EC68B9A"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56AF3CCF"/>
    <w:multiLevelType w:val="hybridMultilevel"/>
    <w:tmpl w:val="F4A059F4"/>
    <w:lvl w:ilvl="0" w:tplc="86F61706">
      <w:start w:val="1"/>
      <w:numFmt w:val="decimal"/>
      <w:lvlText w:val="%1)"/>
      <w:lvlJc w:val="left"/>
      <w:pPr>
        <w:ind w:left="1287" w:hanging="360"/>
      </w:pPr>
      <w:rPr>
        <w:rFonts w:hint="default"/>
        <w:sz w:val="22"/>
      </w:rPr>
    </w:lvl>
    <w:lvl w:ilvl="1" w:tplc="04150019">
      <w:start w:val="1"/>
      <w:numFmt w:val="decimal"/>
      <w:lvlText w:val="%2."/>
      <w:lvlJc w:val="left"/>
      <w:pPr>
        <w:ind w:left="2007" w:hanging="360"/>
      </w:pPr>
      <w:rPr>
        <w:rFonts w:eastAsia="Times New Roman" w:cs="Times New Roman" w:hint="default"/>
        <w:color w:val="000000"/>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7" w15:restartNumberingAfterBreak="0">
    <w:nsid w:val="56B05C0E"/>
    <w:multiLevelType w:val="multilevel"/>
    <w:tmpl w:val="89F4E770"/>
    <w:styleLink w:val="WWNum54"/>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8" w15:restartNumberingAfterBreak="0">
    <w:nsid w:val="5780091E"/>
    <w:multiLevelType w:val="multilevel"/>
    <w:tmpl w:val="DC0C32EC"/>
    <w:styleLink w:val="WWNum24"/>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9" w15:restartNumberingAfterBreak="0">
    <w:nsid w:val="57895C1D"/>
    <w:multiLevelType w:val="multilevel"/>
    <w:tmpl w:val="09184BEA"/>
    <w:styleLink w:val="WWNum85"/>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57B049FD"/>
    <w:multiLevelType w:val="multilevel"/>
    <w:tmpl w:val="764CAD6C"/>
    <w:styleLink w:val="WWNum71"/>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1" w15:restartNumberingAfterBreak="0">
    <w:nsid w:val="584E6451"/>
    <w:multiLevelType w:val="multilevel"/>
    <w:tmpl w:val="6F2418A2"/>
    <w:styleLink w:val="WWNum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2" w15:restartNumberingAfterBreak="0">
    <w:nsid w:val="58613C10"/>
    <w:multiLevelType w:val="multilevel"/>
    <w:tmpl w:val="E146DA94"/>
    <w:styleLink w:val="WWNum10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3" w15:restartNumberingAfterBreak="0">
    <w:nsid w:val="588C30E2"/>
    <w:multiLevelType w:val="multilevel"/>
    <w:tmpl w:val="0A7C8152"/>
    <w:styleLink w:val="WWNum29"/>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4" w15:restartNumberingAfterBreak="0">
    <w:nsid w:val="588F3154"/>
    <w:multiLevelType w:val="multilevel"/>
    <w:tmpl w:val="243468FC"/>
    <w:styleLink w:val="WWNum12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5" w15:restartNumberingAfterBreak="0">
    <w:nsid w:val="58A916ED"/>
    <w:multiLevelType w:val="multilevel"/>
    <w:tmpl w:val="6D386480"/>
    <w:styleLink w:val="WWNum6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6" w15:restartNumberingAfterBreak="0">
    <w:nsid w:val="58FB5822"/>
    <w:multiLevelType w:val="multilevel"/>
    <w:tmpl w:val="BDEE0E08"/>
    <w:styleLink w:val="WWNum102"/>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7" w15:restartNumberingAfterBreak="0">
    <w:nsid w:val="59236236"/>
    <w:multiLevelType w:val="multilevel"/>
    <w:tmpl w:val="F24E1D64"/>
    <w:styleLink w:val="WWNum122"/>
    <w:lvl w:ilvl="0">
      <w:start w:val="7"/>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8" w15:restartNumberingAfterBreak="0">
    <w:nsid w:val="597D53D1"/>
    <w:multiLevelType w:val="multilevel"/>
    <w:tmpl w:val="A1B2ABD4"/>
    <w:styleLink w:val="WWNum112"/>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9" w15:restartNumberingAfterBreak="0">
    <w:nsid w:val="59D16611"/>
    <w:multiLevelType w:val="multilevel"/>
    <w:tmpl w:val="DCAEB788"/>
    <w:styleLink w:val="WWNum59"/>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0" w15:restartNumberingAfterBreak="0">
    <w:nsid w:val="5A751296"/>
    <w:multiLevelType w:val="multilevel"/>
    <w:tmpl w:val="5BB6B2F6"/>
    <w:styleLink w:val="WWNum62"/>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5B4E0D5C"/>
    <w:multiLevelType w:val="multilevel"/>
    <w:tmpl w:val="8D14C4D8"/>
    <w:styleLink w:val="WWNum7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2" w15:restartNumberingAfterBreak="0">
    <w:nsid w:val="5B9C34F7"/>
    <w:multiLevelType w:val="multilevel"/>
    <w:tmpl w:val="37A63D58"/>
    <w:styleLink w:val="WWNum165"/>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CDB19E8"/>
    <w:multiLevelType w:val="multilevel"/>
    <w:tmpl w:val="2062A236"/>
    <w:styleLink w:val="WWNum186"/>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4" w15:restartNumberingAfterBreak="0">
    <w:nsid w:val="5CF43B9E"/>
    <w:multiLevelType w:val="hybridMultilevel"/>
    <w:tmpl w:val="BB96F87C"/>
    <w:lvl w:ilvl="0" w:tplc="ABCE8550">
      <w:start w:val="3"/>
      <w:numFmt w:val="decimal"/>
      <w:lvlText w:val="%1."/>
      <w:lvlJc w:val="left"/>
      <w:pPr>
        <w:ind w:left="2149"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5D097006"/>
    <w:multiLevelType w:val="hybridMultilevel"/>
    <w:tmpl w:val="B1860DEE"/>
    <w:lvl w:ilvl="0" w:tplc="C0C613F6">
      <w:start w:val="1"/>
      <w:numFmt w:val="bullet"/>
      <w:lvlText w:val=""/>
      <w:lvlJc w:val="left"/>
      <w:pPr>
        <w:ind w:left="1996" w:hanging="360"/>
      </w:pPr>
      <w:rPr>
        <w:rFonts w:ascii="Symbol" w:hAnsi="Symbol" w:hint="default"/>
      </w:rPr>
    </w:lvl>
    <w:lvl w:ilvl="1" w:tplc="2DBAB354" w:tentative="1">
      <w:start w:val="1"/>
      <w:numFmt w:val="bullet"/>
      <w:lvlText w:val="o"/>
      <w:lvlJc w:val="left"/>
      <w:pPr>
        <w:ind w:left="2716" w:hanging="360"/>
      </w:pPr>
      <w:rPr>
        <w:rFonts w:ascii="Courier New" w:hAnsi="Courier New" w:cs="Courier New" w:hint="default"/>
      </w:rPr>
    </w:lvl>
    <w:lvl w:ilvl="2" w:tplc="4B86E92E" w:tentative="1">
      <w:start w:val="1"/>
      <w:numFmt w:val="bullet"/>
      <w:lvlText w:val=""/>
      <w:lvlJc w:val="left"/>
      <w:pPr>
        <w:ind w:left="3436" w:hanging="360"/>
      </w:pPr>
      <w:rPr>
        <w:rFonts w:ascii="Wingdings" w:hAnsi="Wingdings" w:hint="default"/>
      </w:rPr>
    </w:lvl>
    <w:lvl w:ilvl="3" w:tplc="2A80B6A2" w:tentative="1">
      <w:start w:val="1"/>
      <w:numFmt w:val="bullet"/>
      <w:lvlText w:val=""/>
      <w:lvlJc w:val="left"/>
      <w:pPr>
        <w:ind w:left="4156" w:hanging="360"/>
      </w:pPr>
      <w:rPr>
        <w:rFonts w:ascii="Symbol" w:hAnsi="Symbol" w:hint="default"/>
      </w:rPr>
    </w:lvl>
    <w:lvl w:ilvl="4" w:tplc="FF7A89AE" w:tentative="1">
      <w:start w:val="1"/>
      <w:numFmt w:val="bullet"/>
      <w:lvlText w:val="o"/>
      <w:lvlJc w:val="left"/>
      <w:pPr>
        <w:ind w:left="4876" w:hanging="360"/>
      </w:pPr>
      <w:rPr>
        <w:rFonts w:ascii="Courier New" w:hAnsi="Courier New" w:cs="Courier New" w:hint="default"/>
      </w:rPr>
    </w:lvl>
    <w:lvl w:ilvl="5" w:tplc="6F08E4A6" w:tentative="1">
      <w:start w:val="1"/>
      <w:numFmt w:val="bullet"/>
      <w:lvlText w:val=""/>
      <w:lvlJc w:val="left"/>
      <w:pPr>
        <w:ind w:left="5596" w:hanging="360"/>
      </w:pPr>
      <w:rPr>
        <w:rFonts w:ascii="Wingdings" w:hAnsi="Wingdings" w:hint="default"/>
      </w:rPr>
    </w:lvl>
    <w:lvl w:ilvl="6" w:tplc="7A5CBAC4" w:tentative="1">
      <w:start w:val="1"/>
      <w:numFmt w:val="bullet"/>
      <w:lvlText w:val=""/>
      <w:lvlJc w:val="left"/>
      <w:pPr>
        <w:ind w:left="6316" w:hanging="360"/>
      </w:pPr>
      <w:rPr>
        <w:rFonts w:ascii="Symbol" w:hAnsi="Symbol" w:hint="default"/>
      </w:rPr>
    </w:lvl>
    <w:lvl w:ilvl="7" w:tplc="65222CA4" w:tentative="1">
      <w:start w:val="1"/>
      <w:numFmt w:val="bullet"/>
      <w:lvlText w:val="o"/>
      <w:lvlJc w:val="left"/>
      <w:pPr>
        <w:ind w:left="7036" w:hanging="360"/>
      </w:pPr>
      <w:rPr>
        <w:rFonts w:ascii="Courier New" w:hAnsi="Courier New" w:cs="Courier New" w:hint="default"/>
      </w:rPr>
    </w:lvl>
    <w:lvl w:ilvl="8" w:tplc="0E20571C" w:tentative="1">
      <w:start w:val="1"/>
      <w:numFmt w:val="bullet"/>
      <w:lvlText w:val=""/>
      <w:lvlJc w:val="left"/>
      <w:pPr>
        <w:ind w:left="7756" w:hanging="360"/>
      </w:pPr>
      <w:rPr>
        <w:rFonts w:ascii="Wingdings" w:hAnsi="Wingdings" w:hint="default"/>
      </w:rPr>
    </w:lvl>
  </w:abstractNum>
  <w:abstractNum w:abstractNumId="246" w15:restartNumberingAfterBreak="0">
    <w:nsid w:val="5D304133"/>
    <w:multiLevelType w:val="multilevel"/>
    <w:tmpl w:val="25FE0628"/>
    <w:styleLink w:val="WWNum42"/>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7" w15:restartNumberingAfterBreak="0">
    <w:nsid w:val="5D5555E1"/>
    <w:multiLevelType w:val="hybridMultilevel"/>
    <w:tmpl w:val="D8F49A7A"/>
    <w:lvl w:ilvl="0" w:tplc="4F9A2B9A">
      <w:start w:val="1"/>
      <w:numFmt w:val="decimal"/>
      <w:lvlText w:val="%1)"/>
      <w:lvlJc w:val="left"/>
      <w:pPr>
        <w:ind w:left="1146" w:hanging="360"/>
      </w:pPr>
      <w:rPr>
        <w:rFonts w:hint="default"/>
        <w:sz w:val="22"/>
      </w:rPr>
    </w:lvl>
    <w:lvl w:ilvl="1" w:tplc="FEFA85B4" w:tentative="1">
      <w:start w:val="1"/>
      <w:numFmt w:val="lowerLetter"/>
      <w:lvlText w:val="%2."/>
      <w:lvlJc w:val="left"/>
      <w:pPr>
        <w:ind w:left="1866" w:hanging="360"/>
      </w:pPr>
    </w:lvl>
    <w:lvl w:ilvl="2" w:tplc="D25824D0" w:tentative="1">
      <w:start w:val="1"/>
      <w:numFmt w:val="lowerRoman"/>
      <w:lvlText w:val="%3."/>
      <w:lvlJc w:val="right"/>
      <w:pPr>
        <w:ind w:left="2586" w:hanging="180"/>
      </w:pPr>
    </w:lvl>
    <w:lvl w:ilvl="3" w:tplc="C1207E06" w:tentative="1">
      <w:start w:val="1"/>
      <w:numFmt w:val="decimal"/>
      <w:lvlText w:val="%4."/>
      <w:lvlJc w:val="left"/>
      <w:pPr>
        <w:ind w:left="3306" w:hanging="360"/>
      </w:pPr>
    </w:lvl>
    <w:lvl w:ilvl="4" w:tplc="3528AA00" w:tentative="1">
      <w:start w:val="1"/>
      <w:numFmt w:val="lowerLetter"/>
      <w:lvlText w:val="%5."/>
      <w:lvlJc w:val="left"/>
      <w:pPr>
        <w:ind w:left="4026" w:hanging="360"/>
      </w:pPr>
    </w:lvl>
    <w:lvl w:ilvl="5" w:tplc="3780BCCE" w:tentative="1">
      <w:start w:val="1"/>
      <w:numFmt w:val="lowerRoman"/>
      <w:lvlText w:val="%6."/>
      <w:lvlJc w:val="right"/>
      <w:pPr>
        <w:ind w:left="4746" w:hanging="180"/>
      </w:pPr>
    </w:lvl>
    <w:lvl w:ilvl="6" w:tplc="D8EE9EB6" w:tentative="1">
      <w:start w:val="1"/>
      <w:numFmt w:val="decimal"/>
      <w:lvlText w:val="%7."/>
      <w:lvlJc w:val="left"/>
      <w:pPr>
        <w:ind w:left="5466" w:hanging="360"/>
      </w:pPr>
    </w:lvl>
    <w:lvl w:ilvl="7" w:tplc="19AAED68" w:tentative="1">
      <w:start w:val="1"/>
      <w:numFmt w:val="lowerLetter"/>
      <w:lvlText w:val="%8."/>
      <w:lvlJc w:val="left"/>
      <w:pPr>
        <w:ind w:left="6186" w:hanging="360"/>
      </w:pPr>
    </w:lvl>
    <w:lvl w:ilvl="8" w:tplc="498620F6" w:tentative="1">
      <w:start w:val="1"/>
      <w:numFmt w:val="lowerRoman"/>
      <w:lvlText w:val="%9."/>
      <w:lvlJc w:val="right"/>
      <w:pPr>
        <w:ind w:left="6906" w:hanging="180"/>
      </w:pPr>
    </w:lvl>
  </w:abstractNum>
  <w:abstractNum w:abstractNumId="248" w15:restartNumberingAfterBreak="0">
    <w:nsid w:val="5D682508"/>
    <w:multiLevelType w:val="multilevel"/>
    <w:tmpl w:val="AB0EB64E"/>
    <w:styleLink w:val="WWNum11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9" w15:restartNumberingAfterBreak="0">
    <w:nsid w:val="5D920294"/>
    <w:multiLevelType w:val="multilevel"/>
    <w:tmpl w:val="44062224"/>
    <w:styleLink w:val="WWNum132"/>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0" w15:restartNumberingAfterBreak="0">
    <w:nsid w:val="5E2163FC"/>
    <w:multiLevelType w:val="multilevel"/>
    <w:tmpl w:val="031EF552"/>
    <w:styleLink w:val="WWNum161"/>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5E524D63"/>
    <w:multiLevelType w:val="multilevel"/>
    <w:tmpl w:val="47B443B8"/>
    <w:styleLink w:val="WWNum12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EA35E43"/>
    <w:multiLevelType w:val="hybridMultilevel"/>
    <w:tmpl w:val="F7B22DDA"/>
    <w:lvl w:ilvl="0" w:tplc="99FA954C">
      <w:start w:val="1"/>
      <w:numFmt w:val="decimal"/>
      <w:lvlText w:val="%1."/>
      <w:lvlJc w:val="left"/>
      <w:pPr>
        <w:ind w:left="720" w:hanging="360"/>
      </w:pPr>
      <w:rPr>
        <w:rFonts w:hint="default"/>
        <w:sz w:val="22"/>
      </w:rPr>
    </w:lvl>
    <w:lvl w:ilvl="1" w:tplc="F3A0CE54" w:tentative="1">
      <w:start w:val="1"/>
      <w:numFmt w:val="lowerLetter"/>
      <w:lvlText w:val="%2."/>
      <w:lvlJc w:val="left"/>
      <w:pPr>
        <w:ind w:left="1440" w:hanging="360"/>
      </w:pPr>
    </w:lvl>
    <w:lvl w:ilvl="2" w:tplc="17CE8192" w:tentative="1">
      <w:start w:val="1"/>
      <w:numFmt w:val="lowerRoman"/>
      <w:lvlText w:val="%3."/>
      <w:lvlJc w:val="right"/>
      <w:pPr>
        <w:ind w:left="2160" w:hanging="180"/>
      </w:pPr>
    </w:lvl>
    <w:lvl w:ilvl="3" w:tplc="3078DFC6" w:tentative="1">
      <w:start w:val="1"/>
      <w:numFmt w:val="decimal"/>
      <w:lvlText w:val="%4."/>
      <w:lvlJc w:val="left"/>
      <w:pPr>
        <w:ind w:left="2880" w:hanging="360"/>
      </w:pPr>
    </w:lvl>
    <w:lvl w:ilvl="4" w:tplc="4B1A7BC2" w:tentative="1">
      <w:start w:val="1"/>
      <w:numFmt w:val="lowerLetter"/>
      <w:lvlText w:val="%5."/>
      <w:lvlJc w:val="left"/>
      <w:pPr>
        <w:ind w:left="3600" w:hanging="360"/>
      </w:pPr>
    </w:lvl>
    <w:lvl w:ilvl="5" w:tplc="3022EF20" w:tentative="1">
      <w:start w:val="1"/>
      <w:numFmt w:val="lowerRoman"/>
      <w:lvlText w:val="%6."/>
      <w:lvlJc w:val="right"/>
      <w:pPr>
        <w:ind w:left="4320" w:hanging="180"/>
      </w:pPr>
    </w:lvl>
    <w:lvl w:ilvl="6" w:tplc="2DEE7F04" w:tentative="1">
      <w:start w:val="1"/>
      <w:numFmt w:val="decimal"/>
      <w:lvlText w:val="%7."/>
      <w:lvlJc w:val="left"/>
      <w:pPr>
        <w:ind w:left="5040" w:hanging="360"/>
      </w:pPr>
    </w:lvl>
    <w:lvl w:ilvl="7" w:tplc="19C04164" w:tentative="1">
      <w:start w:val="1"/>
      <w:numFmt w:val="lowerLetter"/>
      <w:lvlText w:val="%8."/>
      <w:lvlJc w:val="left"/>
      <w:pPr>
        <w:ind w:left="5760" w:hanging="360"/>
      </w:pPr>
    </w:lvl>
    <w:lvl w:ilvl="8" w:tplc="0EE82964" w:tentative="1">
      <w:start w:val="1"/>
      <w:numFmt w:val="lowerRoman"/>
      <w:lvlText w:val="%9."/>
      <w:lvlJc w:val="right"/>
      <w:pPr>
        <w:ind w:left="6480" w:hanging="180"/>
      </w:pPr>
    </w:lvl>
  </w:abstractNum>
  <w:abstractNum w:abstractNumId="253" w15:restartNumberingAfterBreak="0">
    <w:nsid w:val="5EC74814"/>
    <w:multiLevelType w:val="multilevel"/>
    <w:tmpl w:val="B720FC76"/>
    <w:styleLink w:val="WWNum10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4" w15:restartNumberingAfterBreak="0">
    <w:nsid w:val="5FE340FD"/>
    <w:multiLevelType w:val="multilevel"/>
    <w:tmpl w:val="F2647484"/>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5" w15:restartNumberingAfterBreak="0">
    <w:nsid w:val="5FF32FD2"/>
    <w:multiLevelType w:val="hybridMultilevel"/>
    <w:tmpl w:val="33442C40"/>
    <w:lvl w:ilvl="0" w:tplc="03E6F1F4">
      <w:start w:val="1"/>
      <w:numFmt w:val="decimal"/>
      <w:lvlText w:val="%1."/>
      <w:lvlJc w:val="left"/>
      <w:pPr>
        <w:ind w:left="752" w:hanging="360"/>
      </w:pPr>
      <w:rPr>
        <w:rFonts w:hint="default"/>
        <w:b w:val="0"/>
        <w:i w:val="0"/>
        <w:sz w:val="22"/>
      </w:rPr>
    </w:lvl>
    <w:lvl w:ilvl="1" w:tplc="CC6A8742" w:tentative="1">
      <w:start w:val="1"/>
      <w:numFmt w:val="lowerLetter"/>
      <w:lvlText w:val="%2."/>
      <w:lvlJc w:val="left"/>
      <w:pPr>
        <w:ind w:left="1472" w:hanging="360"/>
      </w:pPr>
    </w:lvl>
    <w:lvl w:ilvl="2" w:tplc="8498371C" w:tentative="1">
      <w:start w:val="1"/>
      <w:numFmt w:val="lowerRoman"/>
      <w:lvlText w:val="%3."/>
      <w:lvlJc w:val="right"/>
      <w:pPr>
        <w:ind w:left="2192" w:hanging="180"/>
      </w:pPr>
    </w:lvl>
    <w:lvl w:ilvl="3" w:tplc="81E492EC" w:tentative="1">
      <w:start w:val="1"/>
      <w:numFmt w:val="decimal"/>
      <w:lvlText w:val="%4."/>
      <w:lvlJc w:val="left"/>
      <w:pPr>
        <w:ind w:left="2912" w:hanging="360"/>
      </w:pPr>
    </w:lvl>
    <w:lvl w:ilvl="4" w:tplc="CFB62CDC" w:tentative="1">
      <w:start w:val="1"/>
      <w:numFmt w:val="lowerLetter"/>
      <w:lvlText w:val="%5."/>
      <w:lvlJc w:val="left"/>
      <w:pPr>
        <w:ind w:left="3632" w:hanging="360"/>
      </w:pPr>
    </w:lvl>
    <w:lvl w:ilvl="5" w:tplc="6FA2FD3A" w:tentative="1">
      <w:start w:val="1"/>
      <w:numFmt w:val="lowerRoman"/>
      <w:lvlText w:val="%6."/>
      <w:lvlJc w:val="right"/>
      <w:pPr>
        <w:ind w:left="4352" w:hanging="180"/>
      </w:pPr>
    </w:lvl>
    <w:lvl w:ilvl="6" w:tplc="4B009826" w:tentative="1">
      <w:start w:val="1"/>
      <w:numFmt w:val="decimal"/>
      <w:lvlText w:val="%7."/>
      <w:lvlJc w:val="left"/>
      <w:pPr>
        <w:ind w:left="5072" w:hanging="360"/>
      </w:pPr>
    </w:lvl>
    <w:lvl w:ilvl="7" w:tplc="745EDB7A" w:tentative="1">
      <w:start w:val="1"/>
      <w:numFmt w:val="lowerLetter"/>
      <w:lvlText w:val="%8."/>
      <w:lvlJc w:val="left"/>
      <w:pPr>
        <w:ind w:left="5792" w:hanging="360"/>
      </w:pPr>
    </w:lvl>
    <w:lvl w:ilvl="8" w:tplc="876CB036" w:tentative="1">
      <w:start w:val="1"/>
      <w:numFmt w:val="lowerRoman"/>
      <w:lvlText w:val="%9."/>
      <w:lvlJc w:val="right"/>
      <w:pPr>
        <w:ind w:left="6512" w:hanging="180"/>
      </w:pPr>
    </w:lvl>
  </w:abstractNum>
  <w:abstractNum w:abstractNumId="256" w15:restartNumberingAfterBreak="0">
    <w:nsid w:val="604A322C"/>
    <w:multiLevelType w:val="multilevel"/>
    <w:tmpl w:val="E0D27616"/>
    <w:styleLink w:val="WWNum99"/>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7" w15:restartNumberingAfterBreak="0">
    <w:nsid w:val="60DC31B5"/>
    <w:multiLevelType w:val="multilevel"/>
    <w:tmpl w:val="40D0B676"/>
    <w:styleLink w:val="WWNum10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8" w15:restartNumberingAfterBreak="0">
    <w:nsid w:val="60E923EC"/>
    <w:multiLevelType w:val="multilevel"/>
    <w:tmpl w:val="A6824544"/>
    <w:styleLink w:val="WWNum182"/>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9" w15:restartNumberingAfterBreak="0">
    <w:nsid w:val="61012914"/>
    <w:multiLevelType w:val="multilevel"/>
    <w:tmpl w:val="3CF03402"/>
    <w:styleLink w:val="WWNum78"/>
    <w:lvl w:ilvl="0">
      <w:start w:val="1"/>
      <w:numFmt w:val="decimal"/>
      <w:lvlText w:val="%1)"/>
      <w:lvlJc w:val="left"/>
      <w:pPr>
        <w:ind w:left="72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0" w15:restartNumberingAfterBreak="0">
    <w:nsid w:val="618903C4"/>
    <w:multiLevelType w:val="multilevel"/>
    <w:tmpl w:val="62328D44"/>
    <w:styleLink w:val="WWNum152"/>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61C8113A"/>
    <w:multiLevelType w:val="multilevel"/>
    <w:tmpl w:val="1D8E1030"/>
    <w:styleLink w:val="WWNum18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2" w15:restartNumberingAfterBreak="0">
    <w:nsid w:val="61E848AF"/>
    <w:multiLevelType w:val="hybridMultilevel"/>
    <w:tmpl w:val="D5FA6684"/>
    <w:lvl w:ilvl="0" w:tplc="61F8E0BE">
      <w:start w:val="1"/>
      <w:numFmt w:val="decimal"/>
      <w:lvlText w:val="%1)"/>
      <w:lvlJc w:val="left"/>
      <w:pPr>
        <w:ind w:left="1440" w:hanging="360"/>
      </w:pPr>
      <w:rPr>
        <w:rFonts w:hint="default"/>
        <w:sz w:val="22"/>
      </w:rPr>
    </w:lvl>
    <w:lvl w:ilvl="1" w:tplc="5A38705A">
      <w:start w:val="1"/>
      <w:numFmt w:val="decimal"/>
      <w:lvlText w:val="%2."/>
      <w:lvlJc w:val="left"/>
      <w:pPr>
        <w:ind w:left="2160" w:hanging="360"/>
      </w:pPr>
      <w:rPr>
        <w:rFonts w:eastAsia="Times New Roman" w:cs="Times New Roman" w:hint="default"/>
        <w:color w:val="000000"/>
      </w:rPr>
    </w:lvl>
    <w:lvl w:ilvl="2" w:tplc="95B6DA0C" w:tentative="1">
      <w:start w:val="1"/>
      <w:numFmt w:val="lowerRoman"/>
      <w:lvlText w:val="%3."/>
      <w:lvlJc w:val="right"/>
      <w:pPr>
        <w:ind w:left="2880" w:hanging="180"/>
      </w:pPr>
    </w:lvl>
    <w:lvl w:ilvl="3" w:tplc="ABFA1E5E" w:tentative="1">
      <w:start w:val="1"/>
      <w:numFmt w:val="decimal"/>
      <w:lvlText w:val="%4."/>
      <w:lvlJc w:val="left"/>
      <w:pPr>
        <w:ind w:left="3600" w:hanging="360"/>
      </w:pPr>
    </w:lvl>
    <w:lvl w:ilvl="4" w:tplc="73FAD06A" w:tentative="1">
      <w:start w:val="1"/>
      <w:numFmt w:val="lowerLetter"/>
      <w:lvlText w:val="%5."/>
      <w:lvlJc w:val="left"/>
      <w:pPr>
        <w:ind w:left="4320" w:hanging="360"/>
      </w:pPr>
    </w:lvl>
    <w:lvl w:ilvl="5" w:tplc="EA78992A" w:tentative="1">
      <w:start w:val="1"/>
      <w:numFmt w:val="lowerRoman"/>
      <w:lvlText w:val="%6."/>
      <w:lvlJc w:val="right"/>
      <w:pPr>
        <w:ind w:left="5040" w:hanging="180"/>
      </w:pPr>
    </w:lvl>
    <w:lvl w:ilvl="6" w:tplc="680AA7D0" w:tentative="1">
      <w:start w:val="1"/>
      <w:numFmt w:val="decimal"/>
      <w:lvlText w:val="%7."/>
      <w:lvlJc w:val="left"/>
      <w:pPr>
        <w:ind w:left="5760" w:hanging="360"/>
      </w:pPr>
    </w:lvl>
    <w:lvl w:ilvl="7" w:tplc="509273D0" w:tentative="1">
      <w:start w:val="1"/>
      <w:numFmt w:val="lowerLetter"/>
      <w:lvlText w:val="%8."/>
      <w:lvlJc w:val="left"/>
      <w:pPr>
        <w:ind w:left="6480" w:hanging="360"/>
      </w:pPr>
    </w:lvl>
    <w:lvl w:ilvl="8" w:tplc="6504DD8A" w:tentative="1">
      <w:start w:val="1"/>
      <w:numFmt w:val="lowerRoman"/>
      <w:lvlText w:val="%9."/>
      <w:lvlJc w:val="right"/>
      <w:pPr>
        <w:ind w:left="7200" w:hanging="180"/>
      </w:pPr>
    </w:lvl>
  </w:abstractNum>
  <w:abstractNum w:abstractNumId="263" w15:restartNumberingAfterBreak="0">
    <w:nsid w:val="61E968F2"/>
    <w:multiLevelType w:val="hybridMultilevel"/>
    <w:tmpl w:val="FF68C65C"/>
    <w:lvl w:ilvl="0" w:tplc="E64EC0B8">
      <w:start w:val="1"/>
      <w:numFmt w:val="decimal"/>
      <w:lvlText w:val="%1."/>
      <w:lvlJc w:val="left"/>
      <w:pPr>
        <w:ind w:left="1571" w:hanging="360"/>
      </w:pPr>
      <w:rPr>
        <w:rFonts w:hint="default"/>
        <w:b w:val="0"/>
        <w:i w:val="0"/>
        <w:color w:val="000000" w:themeColor="text1"/>
        <w:sz w:val="22"/>
      </w:rPr>
    </w:lvl>
    <w:lvl w:ilvl="1" w:tplc="7256ABA4">
      <w:start w:val="1"/>
      <w:numFmt w:val="decimal"/>
      <w:lvlText w:val="%2."/>
      <w:lvlJc w:val="left"/>
      <w:pPr>
        <w:ind w:left="1440" w:hanging="360"/>
      </w:pPr>
      <w:rPr>
        <w:rFonts w:hint="default"/>
        <w:b w:val="0"/>
        <w:i w:val="0"/>
        <w:color w:val="000000" w:themeColor="text1"/>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62BA578C"/>
    <w:multiLevelType w:val="hybridMultilevel"/>
    <w:tmpl w:val="E1F88ACC"/>
    <w:lvl w:ilvl="0" w:tplc="3B929ED4">
      <w:start w:val="1"/>
      <w:numFmt w:val="decimal"/>
      <w:lvlText w:val="%1."/>
      <w:lvlJc w:val="left"/>
      <w:pPr>
        <w:ind w:left="405" w:hanging="360"/>
      </w:pPr>
      <w:rPr>
        <w:rFonts w:hint="default"/>
        <w:sz w:val="22"/>
      </w:rPr>
    </w:lvl>
    <w:lvl w:ilvl="1" w:tplc="1EDC5876"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65" w15:restartNumberingAfterBreak="0">
    <w:nsid w:val="62CC78C5"/>
    <w:multiLevelType w:val="hybridMultilevel"/>
    <w:tmpl w:val="E9761194"/>
    <w:lvl w:ilvl="0" w:tplc="457ADA2C">
      <w:start w:val="1"/>
      <w:numFmt w:val="decimal"/>
      <w:lvlText w:val="%1."/>
      <w:lvlJc w:val="left"/>
      <w:pPr>
        <w:ind w:left="720" w:hanging="360"/>
      </w:pPr>
      <w:rPr>
        <w:rFonts w:cs="Times New Roman" w:hint="default"/>
        <w:b w:val="0"/>
        <w:i w:val="0"/>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62E233D3"/>
    <w:multiLevelType w:val="hybridMultilevel"/>
    <w:tmpl w:val="4F48D65A"/>
    <w:lvl w:ilvl="0" w:tplc="C58AEDBC">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3812468"/>
    <w:multiLevelType w:val="hybridMultilevel"/>
    <w:tmpl w:val="7E2248D6"/>
    <w:lvl w:ilvl="0" w:tplc="C174F6B4">
      <w:start w:val="1"/>
      <w:numFmt w:val="decimal"/>
      <w:lvlText w:val="%1."/>
      <w:lvlJc w:val="left"/>
      <w:pPr>
        <w:ind w:left="360" w:hanging="360"/>
      </w:pPr>
      <w:rPr>
        <w:rFonts w:ascii="Times New Roman" w:hAnsi="Times New Roman" w:cs="Times New Roman" w:hint="default"/>
        <w:color w:val="auto"/>
      </w:rPr>
    </w:lvl>
    <w:lvl w:ilvl="1" w:tplc="04150019">
      <w:start w:val="1"/>
      <w:numFmt w:val="decimal"/>
      <w:lvlText w:val="%2)"/>
      <w:lvlJc w:val="left"/>
      <w:pPr>
        <w:ind w:left="1440" w:hanging="360"/>
      </w:pPr>
      <w:rPr>
        <w:rFonts w:ascii="Times New Roman" w:hAnsi="Times New Roman" w:cs="Times New Roman" w:hint="default"/>
        <w:color w:val="00B05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63B26368"/>
    <w:multiLevelType w:val="hybridMultilevel"/>
    <w:tmpl w:val="09348A12"/>
    <w:lvl w:ilvl="0" w:tplc="0415000F">
      <w:start w:val="1"/>
      <w:numFmt w:val="decimal"/>
      <w:lvlText w:val="%1."/>
      <w:lvlJc w:val="left"/>
      <w:pPr>
        <w:ind w:left="720" w:hanging="360"/>
      </w:pPr>
      <w:rPr>
        <w:rFonts w:hint="default"/>
        <w:sz w:val="22"/>
      </w:rPr>
    </w:lvl>
    <w:lvl w:ilvl="1" w:tplc="EC3088F6"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63F03AF6"/>
    <w:multiLevelType w:val="hybridMultilevel"/>
    <w:tmpl w:val="51024B1A"/>
    <w:lvl w:ilvl="0" w:tplc="CF36D43C">
      <w:start w:val="1"/>
      <w:numFmt w:val="bullet"/>
      <w:lvlText w:val=""/>
      <w:lvlJc w:val="left"/>
      <w:pPr>
        <w:ind w:left="1996" w:hanging="360"/>
      </w:pPr>
      <w:rPr>
        <w:rFonts w:ascii="Symbol" w:hAnsi="Symbol" w:hint="default"/>
      </w:rPr>
    </w:lvl>
    <w:lvl w:ilvl="1" w:tplc="04150019" w:tentative="1">
      <w:start w:val="1"/>
      <w:numFmt w:val="bullet"/>
      <w:lvlText w:val="o"/>
      <w:lvlJc w:val="left"/>
      <w:pPr>
        <w:ind w:left="2716" w:hanging="360"/>
      </w:pPr>
      <w:rPr>
        <w:rFonts w:ascii="Courier New" w:hAnsi="Courier New" w:cs="Courier New" w:hint="default"/>
      </w:rPr>
    </w:lvl>
    <w:lvl w:ilvl="2" w:tplc="0415001B" w:tentative="1">
      <w:start w:val="1"/>
      <w:numFmt w:val="bullet"/>
      <w:lvlText w:val=""/>
      <w:lvlJc w:val="left"/>
      <w:pPr>
        <w:ind w:left="3436" w:hanging="360"/>
      </w:pPr>
      <w:rPr>
        <w:rFonts w:ascii="Wingdings" w:hAnsi="Wingdings" w:hint="default"/>
      </w:rPr>
    </w:lvl>
    <w:lvl w:ilvl="3" w:tplc="0415000F" w:tentative="1">
      <w:start w:val="1"/>
      <w:numFmt w:val="bullet"/>
      <w:lvlText w:val=""/>
      <w:lvlJc w:val="left"/>
      <w:pPr>
        <w:ind w:left="4156" w:hanging="360"/>
      </w:pPr>
      <w:rPr>
        <w:rFonts w:ascii="Symbol" w:hAnsi="Symbol" w:hint="default"/>
      </w:rPr>
    </w:lvl>
    <w:lvl w:ilvl="4" w:tplc="04150019" w:tentative="1">
      <w:start w:val="1"/>
      <w:numFmt w:val="bullet"/>
      <w:lvlText w:val="o"/>
      <w:lvlJc w:val="left"/>
      <w:pPr>
        <w:ind w:left="4876" w:hanging="360"/>
      </w:pPr>
      <w:rPr>
        <w:rFonts w:ascii="Courier New" w:hAnsi="Courier New" w:cs="Courier New" w:hint="default"/>
      </w:rPr>
    </w:lvl>
    <w:lvl w:ilvl="5" w:tplc="0415001B" w:tentative="1">
      <w:start w:val="1"/>
      <w:numFmt w:val="bullet"/>
      <w:lvlText w:val=""/>
      <w:lvlJc w:val="left"/>
      <w:pPr>
        <w:ind w:left="5596" w:hanging="360"/>
      </w:pPr>
      <w:rPr>
        <w:rFonts w:ascii="Wingdings" w:hAnsi="Wingdings" w:hint="default"/>
      </w:rPr>
    </w:lvl>
    <w:lvl w:ilvl="6" w:tplc="0415000F" w:tentative="1">
      <w:start w:val="1"/>
      <w:numFmt w:val="bullet"/>
      <w:lvlText w:val=""/>
      <w:lvlJc w:val="left"/>
      <w:pPr>
        <w:ind w:left="6316" w:hanging="360"/>
      </w:pPr>
      <w:rPr>
        <w:rFonts w:ascii="Symbol" w:hAnsi="Symbol" w:hint="default"/>
      </w:rPr>
    </w:lvl>
    <w:lvl w:ilvl="7" w:tplc="04150019" w:tentative="1">
      <w:start w:val="1"/>
      <w:numFmt w:val="bullet"/>
      <w:lvlText w:val="o"/>
      <w:lvlJc w:val="left"/>
      <w:pPr>
        <w:ind w:left="7036" w:hanging="360"/>
      </w:pPr>
      <w:rPr>
        <w:rFonts w:ascii="Courier New" w:hAnsi="Courier New" w:cs="Courier New" w:hint="default"/>
      </w:rPr>
    </w:lvl>
    <w:lvl w:ilvl="8" w:tplc="0415001B" w:tentative="1">
      <w:start w:val="1"/>
      <w:numFmt w:val="bullet"/>
      <w:lvlText w:val=""/>
      <w:lvlJc w:val="left"/>
      <w:pPr>
        <w:ind w:left="7756" w:hanging="360"/>
      </w:pPr>
      <w:rPr>
        <w:rFonts w:ascii="Wingdings" w:hAnsi="Wingdings" w:hint="default"/>
      </w:rPr>
    </w:lvl>
  </w:abstractNum>
  <w:abstractNum w:abstractNumId="270" w15:restartNumberingAfterBreak="0">
    <w:nsid w:val="641A10E7"/>
    <w:multiLevelType w:val="hybridMultilevel"/>
    <w:tmpl w:val="28DE4878"/>
    <w:lvl w:ilvl="0" w:tplc="04150001">
      <w:start w:val="1"/>
      <w:numFmt w:val="decimal"/>
      <w:lvlText w:val="%1)"/>
      <w:lvlJc w:val="left"/>
      <w:pPr>
        <w:ind w:left="720" w:hanging="360"/>
      </w:pPr>
      <w:rPr>
        <w:rFonts w:hint="default"/>
        <w:b w:val="0"/>
        <w:i w:val="0"/>
        <w:sz w:val="22"/>
      </w:rPr>
    </w:lvl>
    <w:lvl w:ilvl="1" w:tplc="04150003">
      <w:start w:val="1"/>
      <w:numFmt w:val="decimal"/>
      <w:lvlText w:val="%2)"/>
      <w:lvlJc w:val="left"/>
      <w:pPr>
        <w:ind w:left="1440" w:hanging="360"/>
      </w:pPr>
      <w:rPr>
        <w:rFonts w:hint="default"/>
        <w:b w:val="0"/>
        <w:i w:val="0"/>
        <w:sz w:val="22"/>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71" w15:restartNumberingAfterBreak="0">
    <w:nsid w:val="64334CC3"/>
    <w:multiLevelType w:val="multilevel"/>
    <w:tmpl w:val="51A8230A"/>
    <w:styleLink w:val="WWNum3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6448593A"/>
    <w:multiLevelType w:val="hybridMultilevel"/>
    <w:tmpl w:val="6376366C"/>
    <w:lvl w:ilvl="0" w:tplc="457ADA2C">
      <w:start w:val="1"/>
      <w:numFmt w:val="decimal"/>
      <w:lvlText w:val="%1."/>
      <w:lvlJc w:val="left"/>
      <w:pPr>
        <w:ind w:left="405" w:hanging="360"/>
      </w:pPr>
      <w:rPr>
        <w:rFonts w:cs="Times New Roman" w:hint="default"/>
        <w:b w:val="0"/>
        <w:i w:val="0"/>
        <w:color w:val="000000"/>
        <w:sz w:val="22"/>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73" w15:restartNumberingAfterBreak="0">
    <w:nsid w:val="64D7620E"/>
    <w:multiLevelType w:val="hybridMultilevel"/>
    <w:tmpl w:val="E2DEF0E4"/>
    <w:lvl w:ilvl="0" w:tplc="CA5E2940">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4" w15:restartNumberingAfterBreak="0">
    <w:nsid w:val="656063C7"/>
    <w:multiLevelType w:val="multilevel"/>
    <w:tmpl w:val="4808E9BA"/>
    <w:styleLink w:val="WWNum1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5" w15:restartNumberingAfterBreak="0">
    <w:nsid w:val="659C4D99"/>
    <w:multiLevelType w:val="multilevel"/>
    <w:tmpl w:val="7D686F76"/>
    <w:styleLink w:val="WWNum13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6" w15:restartNumberingAfterBreak="0">
    <w:nsid w:val="65B46C05"/>
    <w:multiLevelType w:val="hybridMultilevel"/>
    <w:tmpl w:val="09683E64"/>
    <w:lvl w:ilvl="0" w:tplc="ED962F08">
      <w:start w:val="1"/>
      <w:numFmt w:val="decimal"/>
      <w:lvlText w:val="%1)"/>
      <w:lvlJc w:val="left"/>
      <w:pPr>
        <w:ind w:left="720" w:hanging="360"/>
      </w:pPr>
      <w:rPr>
        <w:rFonts w:hint="default"/>
        <w:sz w:val="22"/>
      </w:rPr>
    </w:lvl>
    <w:lvl w:ilvl="1" w:tplc="C700D5B6">
      <w:start w:val="1"/>
      <w:numFmt w:val="decimal"/>
      <w:lvlText w:val="%2."/>
      <w:lvlJc w:val="left"/>
      <w:pPr>
        <w:ind w:left="1440" w:hanging="360"/>
      </w:pPr>
      <w:rPr>
        <w:rFonts w:hint="default"/>
        <w:sz w:val="22"/>
      </w:rPr>
    </w:lvl>
    <w:lvl w:ilvl="2" w:tplc="20C443CE" w:tentative="1">
      <w:start w:val="1"/>
      <w:numFmt w:val="lowerRoman"/>
      <w:lvlText w:val="%3."/>
      <w:lvlJc w:val="right"/>
      <w:pPr>
        <w:ind w:left="2160" w:hanging="180"/>
      </w:pPr>
    </w:lvl>
    <w:lvl w:ilvl="3" w:tplc="BEE4DDCA" w:tentative="1">
      <w:start w:val="1"/>
      <w:numFmt w:val="decimal"/>
      <w:lvlText w:val="%4."/>
      <w:lvlJc w:val="left"/>
      <w:pPr>
        <w:ind w:left="2880" w:hanging="360"/>
      </w:pPr>
    </w:lvl>
    <w:lvl w:ilvl="4" w:tplc="20384E1E" w:tentative="1">
      <w:start w:val="1"/>
      <w:numFmt w:val="lowerLetter"/>
      <w:lvlText w:val="%5."/>
      <w:lvlJc w:val="left"/>
      <w:pPr>
        <w:ind w:left="3600" w:hanging="360"/>
      </w:pPr>
    </w:lvl>
    <w:lvl w:ilvl="5" w:tplc="63E6F5B8" w:tentative="1">
      <w:start w:val="1"/>
      <w:numFmt w:val="lowerRoman"/>
      <w:lvlText w:val="%6."/>
      <w:lvlJc w:val="right"/>
      <w:pPr>
        <w:ind w:left="4320" w:hanging="180"/>
      </w:pPr>
    </w:lvl>
    <w:lvl w:ilvl="6" w:tplc="55120774" w:tentative="1">
      <w:start w:val="1"/>
      <w:numFmt w:val="decimal"/>
      <w:lvlText w:val="%7."/>
      <w:lvlJc w:val="left"/>
      <w:pPr>
        <w:ind w:left="5040" w:hanging="360"/>
      </w:pPr>
    </w:lvl>
    <w:lvl w:ilvl="7" w:tplc="4F2EF7F6" w:tentative="1">
      <w:start w:val="1"/>
      <w:numFmt w:val="lowerLetter"/>
      <w:lvlText w:val="%8."/>
      <w:lvlJc w:val="left"/>
      <w:pPr>
        <w:ind w:left="5760" w:hanging="360"/>
      </w:pPr>
    </w:lvl>
    <w:lvl w:ilvl="8" w:tplc="31969B64" w:tentative="1">
      <w:start w:val="1"/>
      <w:numFmt w:val="lowerRoman"/>
      <w:lvlText w:val="%9."/>
      <w:lvlJc w:val="right"/>
      <w:pPr>
        <w:ind w:left="6480" w:hanging="180"/>
      </w:pPr>
    </w:lvl>
  </w:abstractNum>
  <w:abstractNum w:abstractNumId="277" w15:restartNumberingAfterBreak="0">
    <w:nsid w:val="65B94708"/>
    <w:multiLevelType w:val="multilevel"/>
    <w:tmpl w:val="A7C25F30"/>
    <w:styleLink w:val="WWNum188"/>
    <w:lvl w:ilvl="0">
      <w:start w:val="1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8" w15:restartNumberingAfterBreak="0">
    <w:nsid w:val="663974FA"/>
    <w:multiLevelType w:val="multilevel"/>
    <w:tmpl w:val="EB84DB4C"/>
    <w:styleLink w:val="WWNum83"/>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9" w15:restartNumberingAfterBreak="0">
    <w:nsid w:val="664835D5"/>
    <w:multiLevelType w:val="multilevel"/>
    <w:tmpl w:val="DF682CD6"/>
    <w:styleLink w:val="WWNum57"/>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0" w15:restartNumberingAfterBreak="0">
    <w:nsid w:val="668C4C18"/>
    <w:multiLevelType w:val="hybridMultilevel"/>
    <w:tmpl w:val="A03C9F44"/>
    <w:lvl w:ilvl="0" w:tplc="8B9C5536">
      <w:start w:val="1"/>
      <w:numFmt w:val="decimal"/>
      <w:lvlText w:val="%1."/>
      <w:lvlJc w:val="left"/>
      <w:pPr>
        <w:ind w:left="1571" w:hanging="360"/>
      </w:pPr>
      <w:rPr>
        <w:rFonts w:hint="default"/>
        <w:b w:val="0"/>
        <w:i w:val="0"/>
        <w:color w:val="000000" w:themeColor="text1"/>
        <w:sz w:val="22"/>
      </w:rPr>
    </w:lvl>
    <w:lvl w:ilvl="1" w:tplc="68168C7A">
      <w:start w:val="1"/>
      <w:numFmt w:val="decimal"/>
      <w:lvlText w:val="%2."/>
      <w:lvlJc w:val="left"/>
      <w:pPr>
        <w:ind w:left="2291" w:hanging="360"/>
      </w:pPr>
      <w:rPr>
        <w:rFonts w:hint="default"/>
        <w:sz w:val="22"/>
      </w:rPr>
    </w:lvl>
    <w:lvl w:ilvl="2" w:tplc="9E627FA0" w:tentative="1">
      <w:start w:val="1"/>
      <w:numFmt w:val="lowerRoman"/>
      <w:lvlText w:val="%3."/>
      <w:lvlJc w:val="right"/>
      <w:pPr>
        <w:ind w:left="3011" w:hanging="180"/>
      </w:pPr>
    </w:lvl>
    <w:lvl w:ilvl="3" w:tplc="7A78C7FA" w:tentative="1">
      <w:start w:val="1"/>
      <w:numFmt w:val="decimal"/>
      <w:lvlText w:val="%4."/>
      <w:lvlJc w:val="left"/>
      <w:pPr>
        <w:ind w:left="3731" w:hanging="360"/>
      </w:pPr>
    </w:lvl>
    <w:lvl w:ilvl="4" w:tplc="76AC48DC" w:tentative="1">
      <w:start w:val="1"/>
      <w:numFmt w:val="lowerLetter"/>
      <w:lvlText w:val="%5."/>
      <w:lvlJc w:val="left"/>
      <w:pPr>
        <w:ind w:left="4451" w:hanging="360"/>
      </w:pPr>
    </w:lvl>
    <w:lvl w:ilvl="5" w:tplc="82D6BFA8" w:tentative="1">
      <w:start w:val="1"/>
      <w:numFmt w:val="lowerRoman"/>
      <w:lvlText w:val="%6."/>
      <w:lvlJc w:val="right"/>
      <w:pPr>
        <w:ind w:left="5171" w:hanging="180"/>
      </w:pPr>
    </w:lvl>
    <w:lvl w:ilvl="6" w:tplc="45B829F0" w:tentative="1">
      <w:start w:val="1"/>
      <w:numFmt w:val="decimal"/>
      <w:lvlText w:val="%7."/>
      <w:lvlJc w:val="left"/>
      <w:pPr>
        <w:ind w:left="5891" w:hanging="360"/>
      </w:pPr>
    </w:lvl>
    <w:lvl w:ilvl="7" w:tplc="6570CE92" w:tentative="1">
      <w:start w:val="1"/>
      <w:numFmt w:val="lowerLetter"/>
      <w:lvlText w:val="%8."/>
      <w:lvlJc w:val="left"/>
      <w:pPr>
        <w:ind w:left="6611" w:hanging="360"/>
      </w:pPr>
    </w:lvl>
    <w:lvl w:ilvl="8" w:tplc="58B6A5CE" w:tentative="1">
      <w:start w:val="1"/>
      <w:numFmt w:val="lowerRoman"/>
      <w:lvlText w:val="%9."/>
      <w:lvlJc w:val="right"/>
      <w:pPr>
        <w:ind w:left="7331" w:hanging="180"/>
      </w:pPr>
    </w:lvl>
  </w:abstractNum>
  <w:abstractNum w:abstractNumId="281" w15:restartNumberingAfterBreak="0">
    <w:nsid w:val="66924925"/>
    <w:multiLevelType w:val="hybridMultilevel"/>
    <w:tmpl w:val="80DAA02A"/>
    <w:lvl w:ilvl="0" w:tplc="1EDC5876">
      <w:start w:val="1"/>
      <w:numFmt w:val="decimal"/>
      <w:lvlText w:val="%1."/>
      <w:lvlJc w:val="left"/>
      <w:pPr>
        <w:ind w:left="405" w:hanging="360"/>
      </w:pPr>
      <w:rPr>
        <w:rFonts w:eastAsia="Times New Roman" w:cs="Times New Roman" w:hint="default"/>
        <w:color w:val="000000"/>
      </w:rPr>
    </w:lvl>
    <w:lvl w:ilvl="1" w:tplc="A6524718"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82" w15:restartNumberingAfterBreak="0">
    <w:nsid w:val="67347188"/>
    <w:multiLevelType w:val="multilevel"/>
    <w:tmpl w:val="6F1E32F0"/>
    <w:styleLink w:val="WWNum3"/>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3" w15:restartNumberingAfterBreak="0">
    <w:nsid w:val="673F184B"/>
    <w:multiLevelType w:val="hybridMultilevel"/>
    <w:tmpl w:val="0E4CBAA2"/>
    <w:lvl w:ilvl="0" w:tplc="B10241A8">
      <w:start w:val="1"/>
      <w:numFmt w:val="decimal"/>
      <w:lvlText w:val="%1."/>
      <w:lvlJc w:val="left"/>
      <w:pPr>
        <w:ind w:left="1146" w:hanging="360"/>
      </w:pPr>
      <w:rPr>
        <w:rFonts w:hint="default"/>
        <w:b w:val="0"/>
        <w:i w:val="0"/>
        <w:sz w:val="22"/>
      </w:rPr>
    </w:lvl>
    <w:lvl w:ilvl="1" w:tplc="598A8D9A" w:tentative="1">
      <w:start w:val="1"/>
      <w:numFmt w:val="lowerLetter"/>
      <w:lvlText w:val="%2."/>
      <w:lvlJc w:val="left"/>
      <w:pPr>
        <w:ind w:left="1440" w:hanging="360"/>
      </w:pPr>
    </w:lvl>
    <w:lvl w:ilvl="2" w:tplc="E6BC57B8" w:tentative="1">
      <w:start w:val="1"/>
      <w:numFmt w:val="lowerRoman"/>
      <w:lvlText w:val="%3."/>
      <w:lvlJc w:val="right"/>
      <w:pPr>
        <w:ind w:left="2160" w:hanging="180"/>
      </w:pPr>
    </w:lvl>
    <w:lvl w:ilvl="3" w:tplc="C106848E" w:tentative="1">
      <w:start w:val="1"/>
      <w:numFmt w:val="decimal"/>
      <w:lvlText w:val="%4."/>
      <w:lvlJc w:val="left"/>
      <w:pPr>
        <w:ind w:left="2880" w:hanging="360"/>
      </w:pPr>
    </w:lvl>
    <w:lvl w:ilvl="4" w:tplc="A46A169E" w:tentative="1">
      <w:start w:val="1"/>
      <w:numFmt w:val="lowerLetter"/>
      <w:lvlText w:val="%5."/>
      <w:lvlJc w:val="left"/>
      <w:pPr>
        <w:ind w:left="3600" w:hanging="360"/>
      </w:pPr>
    </w:lvl>
    <w:lvl w:ilvl="5" w:tplc="FB9E8EC4" w:tentative="1">
      <w:start w:val="1"/>
      <w:numFmt w:val="lowerRoman"/>
      <w:lvlText w:val="%6."/>
      <w:lvlJc w:val="right"/>
      <w:pPr>
        <w:ind w:left="4320" w:hanging="180"/>
      </w:pPr>
    </w:lvl>
    <w:lvl w:ilvl="6" w:tplc="56A6BA88" w:tentative="1">
      <w:start w:val="1"/>
      <w:numFmt w:val="decimal"/>
      <w:lvlText w:val="%7."/>
      <w:lvlJc w:val="left"/>
      <w:pPr>
        <w:ind w:left="5040" w:hanging="360"/>
      </w:pPr>
    </w:lvl>
    <w:lvl w:ilvl="7" w:tplc="75B88848" w:tentative="1">
      <w:start w:val="1"/>
      <w:numFmt w:val="lowerLetter"/>
      <w:lvlText w:val="%8."/>
      <w:lvlJc w:val="left"/>
      <w:pPr>
        <w:ind w:left="5760" w:hanging="360"/>
      </w:pPr>
    </w:lvl>
    <w:lvl w:ilvl="8" w:tplc="D1D4533C" w:tentative="1">
      <w:start w:val="1"/>
      <w:numFmt w:val="lowerRoman"/>
      <w:lvlText w:val="%9."/>
      <w:lvlJc w:val="right"/>
      <w:pPr>
        <w:ind w:left="6480" w:hanging="180"/>
      </w:pPr>
    </w:lvl>
  </w:abstractNum>
  <w:abstractNum w:abstractNumId="284" w15:restartNumberingAfterBreak="0">
    <w:nsid w:val="67BA0991"/>
    <w:multiLevelType w:val="hybridMultilevel"/>
    <w:tmpl w:val="D0E09DE2"/>
    <w:lvl w:ilvl="0" w:tplc="FC584754">
      <w:start w:val="1"/>
      <w:numFmt w:val="decimal"/>
      <w:lvlText w:val="%1)"/>
      <w:lvlJc w:val="left"/>
      <w:pPr>
        <w:ind w:left="4613" w:hanging="360"/>
      </w:pPr>
      <w:rPr>
        <w:rFonts w:hint="default"/>
        <w:sz w:val="22"/>
      </w:rPr>
    </w:lvl>
    <w:lvl w:ilvl="1" w:tplc="04150019">
      <w:start w:val="1"/>
      <w:numFmt w:val="decimal"/>
      <w:lvlText w:val="%2."/>
      <w:lvlJc w:val="left"/>
      <w:pPr>
        <w:ind w:left="5333" w:hanging="360"/>
      </w:pPr>
      <w:rPr>
        <w:rFonts w:hint="default"/>
        <w:sz w:val="22"/>
      </w:rPr>
    </w:lvl>
    <w:lvl w:ilvl="2" w:tplc="0415001B" w:tentative="1">
      <w:start w:val="1"/>
      <w:numFmt w:val="lowerRoman"/>
      <w:lvlText w:val="%3."/>
      <w:lvlJc w:val="right"/>
      <w:pPr>
        <w:ind w:left="6053" w:hanging="180"/>
      </w:pPr>
    </w:lvl>
    <w:lvl w:ilvl="3" w:tplc="0415000F" w:tentative="1">
      <w:start w:val="1"/>
      <w:numFmt w:val="decimal"/>
      <w:lvlText w:val="%4."/>
      <w:lvlJc w:val="left"/>
      <w:pPr>
        <w:ind w:left="6773" w:hanging="360"/>
      </w:pPr>
    </w:lvl>
    <w:lvl w:ilvl="4" w:tplc="04150019" w:tentative="1">
      <w:start w:val="1"/>
      <w:numFmt w:val="lowerLetter"/>
      <w:lvlText w:val="%5."/>
      <w:lvlJc w:val="left"/>
      <w:pPr>
        <w:ind w:left="7493" w:hanging="360"/>
      </w:pPr>
    </w:lvl>
    <w:lvl w:ilvl="5" w:tplc="0415001B" w:tentative="1">
      <w:start w:val="1"/>
      <w:numFmt w:val="lowerRoman"/>
      <w:lvlText w:val="%6."/>
      <w:lvlJc w:val="right"/>
      <w:pPr>
        <w:ind w:left="8213" w:hanging="180"/>
      </w:pPr>
    </w:lvl>
    <w:lvl w:ilvl="6" w:tplc="0415000F" w:tentative="1">
      <w:start w:val="1"/>
      <w:numFmt w:val="decimal"/>
      <w:lvlText w:val="%7."/>
      <w:lvlJc w:val="left"/>
      <w:pPr>
        <w:ind w:left="8933" w:hanging="360"/>
      </w:pPr>
    </w:lvl>
    <w:lvl w:ilvl="7" w:tplc="04150019" w:tentative="1">
      <w:start w:val="1"/>
      <w:numFmt w:val="lowerLetter"/>
      <w:lvlText w:val="%8."/>
      <w:lvlJc w:val="left"/>
      <w:pPr>
        <w:ind w:left="9653" w:hanging="360"/>
      </w:pPr>
    </w:lvl>
    <w:lvl w:ilvl="8" w:tplc="0415001B" w:tentative="1">
      <w:start w:val="1"/>
      <w:numFmt w:val="lowerRoman"/>
      <w:lvlText w:val="%9."/>
      <w:lvlJc w:val="right"/>
      <w:pPr>
        <w:ind w:left="10373" w:hanging="180"/>
      </w:pPr>
    </w:lvl>
  </w:abstractNum>
  <w:abstractNum w:abstractNumId="285" w15:restartNumberingAfterBreak="0">
    <w:nsid w:val="68124FB9"/>
    <w:multiLevelType w:val="hybridMultilevel"/>
    <w:tmpl w:val="162CE318"/>
    <w:lvl w:ilvl="0" w:tplc="8F60B7D8">
      <w:start w:val="1"/>
      <w:numFmt w:val="decimal"/>
      <w:lvlText w:val="%1)"/>
      <w:lvlJc w:val="left"/>
      <w:pPr>
        <w:ind w:left="1146" w:hanging="360"/>
      </w:pPr>
      <w:rPr>
        <w:rFonts w:hint="default"/>
        <w:sz w:val="22"/>
      </w:rPr>
    </w:lvl>
    <w:lvl w:ilvl="1" w:tplc="4EFED1EA">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6" w15:restartNumberingAfterBreak="0">
    <w:nsid w:val="681E10A3"/>
    <w:multiLevelType w:val="hybridMultilevel"/>
    <w:tmpl w:val="E4B81506"/>
    <w:lvl w:ilvl="0" w:tplc="D212BD20">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7" w15:restartNumberingAfterBreak="0">
    <w:nsid w:val="681F41C7"/>
    <w:multiLevelType w:val="hybridMultilevel"/>
    <w:tmpl w:val="8AE29B98"/>
    <w:lvl w:ilvl="0" w:tplc="8F60B7D8">
      <w:start w:val="1"/>
      <w:numFmt w:val="decimal"/>
      <w:lvlText w:val="%1."/>
      <w:lvlJc w:val="left"/>
      <w:pPr>
        <w:ind w:left="720" w:hanging="360"/>
      </w:pPr>
      <w:rPr>
        <w:rFonts w:hint="default"/>
        <w:sz w:val="22"/>
      </w:rPr>
    </w:lvl>
    <w:lvl w:ilvl="1" w:tplc="AF94346E"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68B069A9"/>
    <w:multiLevelType w:val="multilevel"/>
    <w:tmpl w:val="F788AD10"/>
    <w:styleLink w:val="Styl1"/>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68B07C71"/>
    <w:multiLevelType w:val="multilevel"/>
    <w:tmpl w:val="8EB06BF6"/>
    <w:styleLink w:val="WWNum159"/>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0" w15:restartNumberingAfterBreak="0">
    <w:nsid w:val="68C50AEF"/>
    <w:multiLevelType w:val="multilevel"/>
    <w:tmpl w:val="3562504E"/>
    <w:styleLink w:val="WWNum8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1" w15:restartNumberingAfterBreak="0">
    <w:nsid w:val="68C772F1"/>
    <w:multiLevelType w:val="hybridMultilevel"/>
    <w:tmpl w:val="AAF2805C"/>
    <w:lvl w:ilvl="0" w:tplc="87F8CC34">
      <w:start w:val="1"/>
      <w:numFmt w:val="decimal"/>
      <w:lvlText w:val="%1)"/>
      <w:lvlJc w:val="left"/>
      <w:pPr>
        <w:ind w:left="1146" w:hanging="360"/>
      </w:pPr>
      <w:rPr>
        <w:rFonts w:hint="default"/>
        <w:sz w:val="22"/>
      </w:rPr>
    </w:lvl>
    <w:lvl w:ilvl="1" w:tplc="60507366">
      <w:start w:val="1"/>
      <w:numFmt w:val="decimal"/>
      <w:lvlText w:val="%2."/>
      <w:lvlJc w:val="left"/>
      <w:pPr>
        <w:ind w:left="1866" w:hanging="360"/>
      </w:pPr>
      <w:rPr>
        <w:rFonts w:hint="default"/>
        <w:sz w:val="22"/>
      </w:rPr>
    </w:lvl>
    <w:lvl w:ilvl="2" w:tplc="7012BDD0" w:tentative="1">
      <w:start w:val="1"/>
      <w:numFmt w:val="lowerRoman"/>
      <w:lvlText w:val="%3."/>
      <w:lvlJc w:val="right"/>
      <w:pPr>
        <w:ind w:left="2586" w:hanging="180"/>
      </w:pPr>
    </w:lvl>
    <w:lvl w:ilvl="3" w:tplc="8278B8F2" w:tentative="1">
      <w:start w:val="1"/>
      <w:numFmt w:val="decimal"/>
      <w:lvlText w:val="%4."/>
      <w:lvlJc w:val="left"/>
      <w:pPr>
        <w:ind w:left="3306" w:hanging="360"/>
      </w:pPr>
    </w:lvl>
    <w:lvl w:ilvl="4" w:tplc="B0E6E76E" w:tentative="1">
      <w:start w:val="1"/>
      <w:numFmt w:val="lowerLetter"/>
      <w:lvlText w:val="%5."/>
      <w:lvlJc w:val="left"/>
      <w:pPr>
        <w:ind w:left="4026" w:hanging="360"/>
      </w:pPr>
    </w:lvl>
    <w:lvl w:ilvl="5" w:tplc="E904D106" w:tentative="1">
      <w:start w:val="1"/>
      <w:numFmt w:val="lowerRoman"/>
      <w:lvlText w:val="%6."/>
      <w:lvlJc w:val="right"/>
      <w:pPr>
        <w:ind w:left="4746" w:hanging="180"/>
      </w:pPr>
    </w:lvl>
    <w:lvl w:ilvl="6" w:tplc="752ED996" w:tentative="1">
      <w:start w:val="1"/>
      <w:numFmt w:val="decimal"/>
      <w:lvlText w:val="%7."/>
      <w:lvlJc w:val="left"/>
      <w:pPr>
        <w:ind w:left="5466" w:hanging="360"/>
      </w:pPr>
    </w:lvl>
    <w:lvl w:ilvl="7" w:tplc="F8CE8914" w:tentative="1">
      <w:start w:val="1"/>
      <w:numFmt w:val="lowerLetter"/>
      <w:lvlText w:val="%8."/>
      <w:lvlJc w:val="left"/>
      <w:pPr>
        <w:ind w:left="6186" w:hanging="360"/>
      </w:pPr>
    </w:lvl>
    <w:lvl w:ilvl="8" w:tplc="49F48036" w:tentative="1">
      <w:start w:val="1"/>
      <w:numFmt w:val="lowerRoman"/>
      <w:lvlText w:val="%9."/>
      <w:lvlJc w:val="right"/>
      <w:pPr>
        <w:ind w:left="6906" w:hanging="180"/>
      </w:pPr>
    </w:lvl>
  </w:abstractNum>
  <w:abstractNum w:abstractNumId="292" w15:restartNumberingAfterBreak="0">
    <w:nsid w:val="69537240"/>
    <w:multiLevelType w:val="hybridMultilevel"/>
    <w:tmpl w:val="0A62D434"/>
    <w:lvl w:ilvl="0" w:tplc="112E7076">
      <w:start w:val="1"/>
      <w:numFmt w:val="decimal"/>
      <w:lvlText w:val="%1)"/>
      <w:lvlJc w:val="left"/>
      <w:pPr>
        <w:ind w:left="1146" w:hanging="360"/>
      </w:pPr>
      <w:rPr>
        <w:rFonts w:hint="default"/>
        <w:sz w:val="22"/>
      </w:rPr>
    </w:lvl>
    <w:lvl w:ilvl="1" w:tplc="F2265A3E">
      <w:start w:val="1"/>
      <w:numFmt w:val="decimal"/>
      <w:lvlText w:val="%2."/>
      <w:lvlJc w:val="left"/>
      <w:pPr>
        <w:ind w:left="1866" w:hanging="360"/>
      </w:pPr>
      <w:rPr>
        <w:rFonts w:hint="default"/>
        <w:b w:val="0"/>
        <w:i w:val="0"/>
        <w:color w:val="000000" w:themeColor="text1"/>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3" w15:restartNumberingAfterBreak="0">
    <w:nsid w:val="69732BF0"/>
    <w:multiLevelType w:val="multilevel"/>
    <w:tmpl w:val="B566845C"/>
    <w:styleLink w:val="WWNum168"/>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4" w15:restartNumberingAfterBreak="0">
    <w:nsid w:val="69CD3E77"/>
    <w:multiLevelType w:val="multilevel"/>
    <w:tmpl w:val="58BEDF5C"/>
    <w:styleLink w:val="WWNum166"/>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5" w15:restartNumberingAfterBreak="0">
    <w:nsid w:val="69F23709"/>
    <w:multiLevelType w:val="multilevel"/>
    <w:tmpl w:val="22A2E408"/>
    <w:styleLink w:val="WWNum162"/>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6" w15:restartNumberingAfterBreak="0">
    <w:nsid w:val="6AA9114D"/>
    <w:multiLevelType w:val="multilevel"/>
    <w:tmpl w:val="CD2827B8"/>
    <w:styleLink w:val="WWNum196"/>
    <w:lvl w:ilvl="0">
      <w:start w:val="1"/>
      <w:numFmt w:val="decimal"/>
      <w:lvlText w:val="%1."/>
      <w:lvlJc w:val="right"/>
      <w:pPr>
        <w:ind w:left="629" w:hanging="360"/>
      </w:p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297" w15:restartNumberingAfterBreak="0">
    <w:nsid w:val="6ABE5B31"/>
    <w:multiLevelType w:val="multilevel"/>
    <w:tmpl w:val="7A127914"/>
    <w:styleLink w:val="WWNum35"/>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8" w15:restartNumberingAfterBreak="0">
    <w:nsid w:val="6ACB3A9E"/>
    <w:multiLevelType w:val="multilevel"/>
    <w:tmpl w:val="DBD8AB28"/>
    <w:styleLink w:val="WWNum81"/>
    <w:lvl w:ilvl="0">
      <w:start w:val="16"/>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9" w15:restartNumberingAfterBreak="0">
    <w:nsid w:val="6AEC3AD1"/>
    <w:multiLevelType w:val="multilevel"/>
    <w:tmpl w:val="AB74FE4A"/>
    <w:styleLink w:val="WWNum109"/>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rPr>
        <w:rFonts w:hint="default"/>
        <w:b w:val="0"/>
        <w:i w:val="0"/>
        <w:color w:val="000000" w:themeColor="text1"/>
        <w:sz w:val="22"/>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0" w15:restartNumberingAfterBreak="0">
    <w:nsid w:val="6B020A92"/>
    <w:multiLevelType w:val="hybridMultilevel"/>
    <w:tmpl w:val="6EE85038"/>
    <w:lvl w:ilvl="0" w:tplc="5C58F8FE">
      <w:start w:val="1"/>
      <w:numFmt w:val="decimal"/>
      <w:lvlText w:val="%1."/>
      <w:lvlJc w:val="left"/>
      <w:pPr>
        <w:ind w:left="720" w:hanging="360"/>
      </w:pPr>
      <w:rPr>
        <w:rFonts w:hint="default"/>
        <w:sz w:val="22"/>
      </w:rPr>
    </w:lvl>
    <w:lvl w:ilvl="1" w:tplc="EE887D9C" w:tentative="1">
      <w:start w:val="1"/>
      <w:numFmt w:val="lowerLetter"/>
      <w:lvlText w:val="%2."/>
      <w:lvlJc w:val="left"/>
      <w:pPr>
        <w:ind w:left="1440" w:hanging="360"/>
      </w:pPr>
    </w:lvl>
    <w:lvl w:ilvl="2" w:tplc="31B8CA52" w:tentative="1">
      <w:start w:val="1"/>
      <w:numFmt w:val="lowerRoman"/>
      <w:lvlText w:val="%3."/>
      <w:lvlJc w:val="right"/>
      <w:pPr>
        <w:ind w:left="2160" w:hanging="180"/>
      </w:pPr>
    </w:lvl>
    <w:lvl w:ilvl="3" w:tplc="39D8A49A" w:tentative="1">
      <w:start w:val="1"/>
      <w:numFmt w:val="decimal"/>
      <w:lvlText w:val="%4."/>
      <w:lvlJc w:val="left"/>
      <w:pPr>
        <w:ind w:left="2880" w:hanging="360"/>
      </w:pPr>
    </w:lvl>
    <w:lvl w:ilvl="4" w:tplc="2F58BB2A" w:tentative="1">
      <w:start w:val="1"/>
      <w:numFmt w:val="lowerLetter"/>
      <w:lvlText w:val="%5."/>
      <w:lvlJc w:val="left"/>
      <w:pPr>
        <w:ind w:left="3600" w:hanging="360"/>
      </w:pPr>
    </w:lvl>
    <w:lvl w:ilvl="5" w:tplc="B6D6C45A" w:tentative="1">
      <w:start w:val="1"/>
      <w:numFmt w:val="lowerRoman"/>
      <w:lvlText w:val="%6."/>
      <w:lvlJc w:val="right"/>
      <w:pPr>
        <w:ind w:left="4320" w:hanging="180"/>
      </w:pPr>
    </w:lvl>
    <w:lvl w:ilvl="6" w:tplc="5C685C76" w:tentative="1">
      <w:start w:val="1"/>
      <w:numFmt w:val="decimal"/>
      <w:lvlText w:val="%7."/>
      <w:lvlJc w:val="left"/>
      <w:pPr>
        <w:ind w:left="5040" w:hanging="360"/>
      </w:pPr>
    </w:lvl>
    <w:lvl w:ilvl="7" w:tplc="8354AFF0" w:tentative="1">
      <w:start w:val="1"/>
      <w:numFmt w:val="lowerLetter"/>
      <w:lvlText w:val="%8."/>
      <w:lvlJc w:val="left"/>
      <w:pPr>
        <w:ind w:left="5760" w:hanging="360"/>
      </w:pPr>
    </w:lvl>
    <w:lvl w:ilvl="8" w:tplc="03D08996" w:tentative="1">
      <w:start w:val="1"/>
      <w:numFmt w:val="lowerRoman"/>
      <w:lvlText w:val="%9."/>
      <w:lvlJc w:val="right"/>
      <w:pPr>
        <w:ind w:left="6480" w:hanging="180"/>
      </w:pPr>
    </w:lvl>
  </w:abstractNum>
  <w:abstractNum w:abstractNumId="301" w15:restartNumberingAfterBreak="0">
    <w:nsid w:val="6C3D3C77"/>
    <w:multiLevelType w:val="multilevel"/>
    <w:tmpl w:val="DF2E6E96"/>
    <w:styleLink w:val="WWNum192"/>
    <w:lvl w:ilvl="0">
      <w:start w:val="1"/>
      <w:numFmt w:val="decimal"/>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2" w15:restartNumberingAfterBreak="0">
    <w:nsid w:val="6C636F5C"/>
    <w:multiLevelType w:val="hybridMultilevel"/>
    <w:tmpl w:val="E9D89F5A"/>
    <w:lvl w:ilvl="0" w:tplc="48B0ECAA">
      <w:start w:val="1"/>
      <w:numFmt w:val="decimal"/>
      <w:lvlText w:val="%1."/>
      <w:lvlJc w:val="left"/>
      <w:pPr>
        <w:ind w:left="720" w:hanging="360"/>
      </w:pPr>
      <w:rPr>
        <w:rFonts w:hint="default"/>
        <w:sz w:val="22"/>
      </w:rPr>
    </w:lvl>
    <w:lvl w:ilvl="1" w:tplc="F4A64428" w:tentative="1">
      <w:start w:val="1"/>
      <w:numFmt w:val="lowerLetter"/>
      <w:lvlText w:val="%2."/>
      <w:lvlJc w:val="left"/>
      <w:pPr>
        <w:ind w:left="1440" w:hanging="360"/>
      </w:pPr>
    </w:lvl>
    <w:lvl w:ilvl="2" w:tplc="1D64C8FE" w:tentative="1">
      <w:start w:val="1"/>
      <w:numFmt w:val="lowerRoman"/>
      <w:lvlText w:val="%3."/>
      <w:lvlJc w:val="right"/>
      <w:pPr>
        <w:ind w:left="2160" w:hanging="180"/>
      </w:pPr>
    </w:lvl>
    <w:lvl w:ilvl="3" w:tplc="6DD29766" w:tentative="1">
      <w:start w:val="1"/>
      <w:numFmt w:val="decimal"/>
      <w:lvlText w:val="%4."/>
      <w:lvlJc w:val="left"/>
      <w:pPr>
        <w:ind w:left="2880" w:hanging="360"/>
      </w:pPr>
    </w:lvl>
    <w:lvl w:ilvl="4" w:tplc="C5A872D4" w:tentative="1">
      <w:start w:val="1"/>
      <w:numFmt w:val="lowerLetter"/>
      <w:lvlText w:val="%5."/>
      <w:lvlJc w:val="left"/>
      <w:pPr>
        <w:ind w:left="3600" w:hanging="360"/>
      </w:pPr>
    </w:lvl>
    <w:lvl w:ilvl="5" w:tplc="90A0E36A" w:tentative="1">
      <w:start w:val="1"/>
      <w:numFmt w:val="lowerRoman"/>
      <w:lvlText w:val="%6."/>
      <w:lvlJc w:val="right"/>
      <w:pPr>
        <w:ind w:left="4320" w:hanging="180"/>
      </w:pPr>
    </w:lvl>
    <w:lvl w:ilvl="6" w:tplc="07907FD4" w:tentative="1">
      <w:start w:val="1"/>
      <w:numFmt w:val="decimal"/>
      <w:lvlText w:val="%7."/>
      <w:lvlJc w:val="left"/>
      <w:pPr>
        <w:ind w:left="5040" w:hanging="360"/>
      </w:pPr>
    </w:lvl>
    <w:lvl w:ilvl="7" w:tplc="55E2162C" w:tentative="1">
      <w:start w:val="1"/>
      <w:numFmt w:val="lowerLetter"/>
      <w:lvlText w:val="%8."/>
      <w:lvlJc w:val="left"/>
      <w:pPr>
        <w:ind w:left="5760" w:hanging="360"/>
      </w:pPr>
    </w:lvl>
    <w:lvl w:ilvl="8" w:tplc="0CA6A8E2" w:tentative="1">
      <w:start w:val="1"/>
      <w:numFmt w:val="lowerRoman"/>
      <w:lvlText w:val="%9."/>
      <w:lvlJc w:val="right"/>
      <w:pPr>
        <w:ind w:left="6480" w:hanging="180"/>
      </w:pPr>
    </w:lvl>
  </w:abstractNum>
  <w:abstractNum w:abstractNumId="303" w15:restartNumberingAfterBreak="0">
    <w:nsid w:val="6C6C399F"/>
    <w:multiLevelType w:val="multilevel"/>
    <w:tmpl w:val="912A6266"/>
    <w:styleLink w:val="WWNum49"/>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4" w15:restartNumberingAfterBreak="0">
    <w:nsid w:val="6CEE234A"/>
    <w:multiLevelType w:val="multilevel"/>
    <w:tmpl w:val="12D82F72"/>
    <w:styleLink w:val="WWNum15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5" w15:restartNumberingAfterBreak="0">
    <w:nsid w:val="6D0B7FE1"/>
    <w:multiLevelType w:val="hybridMultilevel"/>
    <w:tmpl w:val="EA206852"/>
    <w:lvl w:ilvl="0" w:tplc="DCE4D8E6">
      <w:start w:val="1"/>
      <w:numFmt w:val="decimal"/>
      <w:lvlText w:val="%1."/>
      <w:lvlJc w:val="left"/>
      <w:pPr>
        <w:ind w:left="720" w:hanging="360"/>
      </w:pPr>
      <w:rPr>
        <w:rFonts w:hint="default"/>
        <w:sz w:val="22"/>
      </w:rPr>
    </w:lvl>
    <w:lvl w:ilvl="1" w:tplc="7804C3D6" w:tentative="1">
      <w:start w:val="1"/>
      <w:numFmt w:val="lowerLetter"/>
      <w:lvlText w:val="%2."/>
      <w:lvlJc w:val="left"/>
      <w:pPr>
        <w:ind w:left="1440" w:hanging="360"/>
      </w:pPr>
    </w:lvl>
    <w:lvl w:ilvl="2" w:tplc="992A821A" w:tentative="1">
      <w:start w:val="1"/>
      <w:numFmt w:val="lowerRoman"/>
      <w:lvlText w:val="%3."/>
      <w:lvlJc w:val="right"/>
      <w:pPr>
        <w:ind w:left="2160" w:hanging="180"/>
      </w:pPr>
    </w:lvl>
    <w:lvl w:ilvl="3" w:tplc="9B00FFC4" w:tentative="1">
      <w:start w:val="1"/>
      <w:numFmt w:val="decimal"/>
      <w:lvlText w:val="%4."/>
      <w:lvlJc w:val="left"/>
      <w:pPr>
        <w:ind w:left="2880" w:hanging="360"/>
      </w:pPr>
    </w:lvl>
    <w:lvl w:ilvl="4" w:tplc="8EFE40E4" w:tentative="1">
      <w:start w:val="1"/>
      <w:numFmt w:val="lowerLetter"/>
      <w:lvlText w:val="%5."/>
      <w:lvlJc w:val="left"/>
      <w:pPr>
        <w:ind w:left="3600" w:hanging="360"/>
      </w:pPr>
    </w:lvl>
    <w:lvl w:ilvl="5" w:tplc="E0D8691E" w:tentative="1">
      <w:start w:val="1"/>
      <w:numFmt w:val="lowerRoman"/>
      <w:lvlText w:val="%6."/>
      <w:lvlJc w:val="right"/>
      <w:pPr>
        <w:ind w:left="4320" w:hanging="180"/>
      </w:pPr>
    </w:lvl>
    <w:lvl w:ilvl="6" w:tplc="39C4887E" w:tentative="1">
      <w:start w:val="1"/>
      <w:numFmt w:val="decimal"/>
      <w:lvlText w:val="%7."/>
      <w:lvlJc w:val="left"/>
      <w:pPr>
        <w:ind w:left="5040" w:hanging="360"/>
      </w:pPr>
    </w:lvl>
    <w:lvl w:ilvl="7" w:tplc="DCF2D6E4" w:tentative="1">
      <w:start w:val="1"/>
      <w:numFmt w:val="lowerLetter"/>
      <w:lvlText w:val="%8."/>
      <w:lvlJc w:val="left"/>
      <w:pPr>
        <w:ind w:left="5760" w:hanging="360"/>
      </w:pPr>
    </w:lvl>
    <w:lvl w:ilvl="8" w:tplc="8200AFBA" w:tentative="1">
      <w:start w:val="1"/>
      <w:numFmt w:val="lowerRoman"/>
      <w:lvlText w:val="%9."/>
      <w:lvlJc w:val="right"/>
      <w:pPr>
        <w:ind w:left="6480" w:hanging="180"/>
      </w:pPr>
    </w:lvl>
  </w:abstractNum>
  <w:abstractNum w:abstractNumId="306" w15:restartNumberingAfterBreak="0">
    <w:nsid w:val="6DC451B6"/>
    <w:multiLevelType w:val="hybridMultilevel"/>
    <w:tmpl w:val="F22AF4E2"/>
    <w:lvl w:ilvl="0" w:tplc="C3400584">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6E0509E6"/>
    <w:multiLevelType w:val="hybridMultilevel"/>
    <w:tmpl w:val="CF8242A8"/>
    <w:lvl w:ilvl="0" w:tplc="86F61706">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308" w15:restartNumberingAfterBreak="0">
    <w:nsid w:val="6E1A25D2"/>
    <w:multiLevelType w:val="hybridMultilevel"/>
    <w:tmpl w:val="6290BA6C"/>
    <w:lvl w:ilvl="0" w:tplc="0415000F">
      <w:start w:val="1"/>
      <w:numFmt w:val="decimal"/>
      <w:lvlText w:val="%1."/>
      <w:lvlJc w:val="left"/>
      <w:pPr>
        <w:ind w:left="1146"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6E3C4FE3"/>
    <w:multiLevelType w:val="hybridMultilevel"/>
    <w:tmpl w:val="A8E8567E"/>
    <w:lvl w:ilvl="0" w:tplc="3C18E990">
      <w:start w:val="1"/>
      <w:numFmt w:val="decimal"/>
      <w:lvlText w:val="%1."/>
      <w:lvlJc w:val="left"/>
      <w:pPr>
        <w:ind w:left="405" w:hanging="360"/>
      </w:pPr>
      <w:rPr>
        <w:rFonts w:hint="default"/>
        <w:sz w:val="22"/>
      </w:rPr>
    </w:lvl>
    <w:lvl w:ilvl="1" w:tplc="04150019">
      <w:start w:val="1"/>
      <w:numFmt w:val="decimal"/>
      <w:lvlText w:val="%2."/>
      <w:lvlJc w:val="left"/>
      <w:pPr>
        <w:ind w:left="1125" w:hanging="360"/>
      </w:pPr>
      <w:rPr>
        <w:rFonts w:hint="default"/>
        <w:sz w:val="22"/>
      </w:r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10" w15:restartNumberingAfterBreak="0">
    <w:nsid w:val="6E7C6A52"/>
    <w:multiLevelType w:val="hybridMultilevel"/>
    <w:tmpl w:val="191A4642"/>
    <w:lvl w:ilvl="0" w:tplc="C58AEDBC">
      <w:start w:val="1"/>
      <w:numFmt w:val="decimal"/>
      <w:lvlText w:val="%1."/>
      <w:lvlJc w:val="left"/>
      <w:pPr>
        <w:ind w:left="720" w:hanging="360"/>
      </w:pPr>
      <w:rPr>
        <w:rFonts w:hint="default"/>
        <w:sz w:val="22"/>
      </w:rPr>
    </w:lvl>
    <w:lvl w:ilvl="1" w:tplc="C58AEDB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6EF50814"/>
    <w:multiLevelType w:val="hybridMultilevel"/>
    <w:tmpl w:val="47ECC068"/>
    <w:lvl w:ilvl="0" w:tplc="9CC4B5D2">
      <w:start w:val="1"/>
      <w:numFmt w:val="decimal"/>
      <w:lvlText w:val="%1)"/>
      <w:lvlJc w:val="left"/>
      <w:pPr>
        <w:ind w:left="1146" w:hanging="360"/>
      </w:pPr>
      <w:rPr>
        <w:rFonts w:hint="default"/>
        <w:sz w:val="22"/>
      </w:rPr>
    </w:lvl>
    <w:lvl w:ilvl="1" w:tplc="04150019">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2" w15:restartNumberingAfterBreak="0">
    <w:nsid w:val="6FB07DDB"/>
    <w:multiLevelType w:val="hybridMultilevel"/>
    <w:tmpl w:val="132CFECE"/>
    <w:lvl w:ilvl="0" w:tplc="112E7076">
      <w:start w:val="1"/>
      <w:numFmt w:val="decimal"/>
      <w:lvlText w:val="%1."/>
      <w:lvlJc w:val="left"/>
      <w:pPr>
        <w:ind w:left="405" w:hanging="360"/>
      </w:pPr>
      <w:rPr>
        <w:rFonts w:hint="default"/>
        <w:sz w:val="22"/>
      </w:rPr>
    </w:lvl>
    <w:lvl w:ilvl="1" w:tplc="EC48081C"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13" w15:restartNumberingAfterBreak="0">
    <w:nsid w:val="6FC1170E"/>
    <w:multiLevelType w:val="multilevel"/>
    <w:tmpl w:val="5B6EEB12"/>
    <w:styleLink w:val="WWNum98"/>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4" w15:restartNumberingAfterBreak="0">
    <w:nsid w:val="6FCE02F7"/>
    <w:multiLevelType w:val="multilevel"/>
    <w:tmpl w:val="F1CA711C"/>
    <w:styleLink w:val="WWNum75"/>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5" w15:restartNumberingAfterBreak="0">
    <w:nsid w:val="700D6C11"/>
    <w:multiLevelType w:val="hybridMultilevel"/>
    <w:tmpl w:val="84AC61D2"/>
    <w:lvl w:ilvl="0" w:tplc="316A0174">
      <w:start w:val="1"/>
      <w:numFmt w:val="decimal"/>
      <w:lvlText w:val="%1."/>
      <w:lvlJc w:val="left"/>
      <w:pPr>
        <w:ind w:left="720" w:hanging="360"/>
      </w:pPr>
      <w:rPr>
        <w:rFonts w:hint="default"/>
        <w:sz w:val="22"/>
      </w:rPr>
    </w:lvl>
    <w:lvl w:ilvl="1" w:tplc="2990DE7A" w:tentative="1">
      <w:start w:val="1"/>
      <w:numFmt w:val="lowerLetter"/>
      <w:lvlText w:val="%2."/>
      <w:lvlJc w:val="left"/>
      <w:pPr>
        <w:ind w:left="1440" w:hanging="360"/>
      </w:pPr>
    </w:lvl>
    <w:lvl w:ilvl="2" w:tplc="892E48F0" w:tentative="1">
      <w:start w:val="1"/>
      <w:numFmt w:val="lowerRoman"/>
      <w:lvlText w:val="%3."/>
      <w:lvlJc w:val="right"/>
      <w:pPr>
        <w:ind w:left="2160" w:hanging="180"/>
      </w:pPr>
    </w:lvl>
    <w:lvl w:ilvl="3" w:tplc="9A461DD2" w:tentative="1">
      <w:start w:val="1"/>
      <w:numFmt w:val="decimal"/>
      <w:lvlText w:val="%4."/>
      <w:lvlJc w:val="left"/>
      <w:pPr>
        <w:ind w:left="2880" w:hanging="360"/>
      </w:pPr>
    </w:lvl>
    <w:lvl w:ilvl="4" w:tplc="5D3AF248" w:tentative="1">
      <w:start w:val="1"/>
      <w:numFmt w:val="lowerLetter"/>
      <w:lvlText w:val="%5."/>
      <w:lvlJc w:val="left"/>
      <w:pPr>
        <w:ind w:left="3600" w:hanging="360"/>
      </w:pPr>
    </w:lvl>
    <w:lvl w:ilvl="5" w:tplc="3762077C" w:tentative="1">
      <w:start w:val="1"/>
      <w:numFmt w:val="lowerRoman"/>
      <w:lvlText w:val="%6."/>
      <w:lvlJc w:val="right"/>
      <w:pPr>
        <w:ind w:left="4320" w:hanging="180"/>
      </w:pPr>
    </w:lvl>
    <w:lvl w:ilvl="6" w:tplc="7040B1E4" w:tentative="1">
      <w:start w:val="1"/>
      <w:numFmt w:val="decimal"/>
      <w:lvlText w:val="%7."/>
      <w:lvlJc w:val="left"/>
      <w:pPr>
        <w:ind w:left="5040" w:hanging="360"/>
      </w:pPr>
    </w:lvl>
    <w:lvl w:ilvl="7" w:tplc="FB1055B4" w:tentative="1">
      <w:start w:val="1"/>
      <w:numFmt w:val="lowerLetter"/>
      <w:lvlText w:val="%8."/>
      <w:lvlJc w:val="left"/>
      <w:pPr>
        <w:ind w:left="5760" w:hanging="360"/>
      </w:pPr>
    </w:lvl>
    <w:lvl w:ilvl="8" w:tplc="3F96F33E" w:tentative="1">
      <w:start w:val="1"/>
      <w:numFmt w:val="lowerRoman"/>
      <w:lvlText w:val="%9."/>
      <w:lvlJc w:val="right"/>
      <w:pPr>
        <w:ind w:left="6480" w:hanging="180"/>
      </w:pPr>
    </w:lvl>
  </w:abstractNum>
  <w:abstractNum w:abstractNumId="316" w15:restartNumberingAfterBreak="0">
    <w:nsid w:val="70262320"/>
    <w:multiLevelType w:val="multilevel"/>
    <w:tmpl w:val="88D84CA4"/>
    <w:styleLink w:val="WWNum1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7" w15:restartNumberingAfterBreak="0">
    <w:nsid w:val="70872C61"/>
    <w:multiLevelType w:val="multilevel"/>
    <w:tmpl w:val="9476FEF0"/>
    <w:styleLink w:val="WWNum6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8" w15:restartNumberingAfterBreak="0">
    <w:nsid w:val="70913F0C"/>
    <w:multiLevelType w:val="multilevel"/>
    <w:tmpl w:val="CFD4AD22"/>
    <w:styleLink w:val="WWNum142"/>
    <w:lvl w:ilvl="0">
      <w:start w:val="1"/>
      <w:numFmt w:val="lowerLetter"/>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9" w15:restartNumberingAfterBreak="0">
    <w:nsid w:val="70943413"/>
    <w:multiLevelType w:val="hybridMultilevel"/>
    <w:tmpl w:val="0A14E972"/>
    <w:lvl w:ilvl="0" w:tplc="538C9B36">
      <w:start w:val="1"/>
      <w:numFmt w:val="decimal"/>
      <w:lvlText w:val="%1)"/>
      <w:lvlJc w:val="left"/>
      <w:pPr>
        <w:ind w:left="1146" w:hanging="360"/>
      </w:pPr>
      <w:rPr>
        <w:rFonts w:hint="default"/>
        <w:sz w:val="22"/>
      </w:rPr>
    </w:lvl>
    <w:lvl w:ilvl="1" w:tplc="F14CB40E" w:tentative="1">
      <w:start w:val="1"/>
      <w:numFmt w:val="lowerLetter"/>
      <w:lvlText w:val="%2."/>
      <w:lvlJc w:val="left"/>
      <w:pPr>
        <w:ind w:left="1866" w:hanging="360"/>
      </w:pPr>
    </w:lvl>
    <w:lvl w:ilvl="2" w:tplc="FAC04474" w:tentative="1">
      <w:start w:val="1"/>
      <w:numFmt w:val="lowerRoman"/>
      <w:lvlText w:val="%3."/>
      <w:lvlJc w:val="right"/>
      <w:pPr>
        <w:ind w:left="2586" w:hanging="180"/>
      </w:pPr>
    </w:lvl>
    <w:lvl w:ilvl="3" w:tplc="789094BA" w:tentative="1">
      <w:start w:val="1"/>
      <w:numFmt w:val="decimal"/>
      <w:lvlText w:val="%4."/>
      <w:lvlJc w:val="left"/>
      <w:pPr>
        <w:ind w:left="3306" w:hanging="360"/>
      </w:pPr>
    </w:lvl>
    <w:lvl w:ilvl="4" w:tplc="45CE6AA2" w:tentative="1">
      <w:start w:val="1"/>
      <w:numFmt w:val="lowerLetter"/>
      <w:lvlText w:val="%5."/>
      <w:lvlJc w:val="left"/>
      <w:pPr>
        <w:ind w:left="4026" w:hanging="360"/>
      </w:pPr>
    </w:lvl>
    <w:lvl w:ilvl="5" w:tplc="3D94ABB8" w:tentative="1">
      <w:start w:val="1"/>
      <w:numFmt w:val="lowerRoman"/>
      <w:lvlText w:val="%6."/>
      <w:lvlJc w:val="right"/>
      <w:pPr>
        <w:ind w:left="4746" w:hanging="180"/>
      </w:pPr>
    </w:lvl>
    <w:lvl w:ilvl="6" w:tplc="4EC435AA" w:tentative="1">
      <w:start w:val="1"/>
      <w:numFmt w:val="decimal"/>
      <w:lvlText w:val="%7."/>
      <w:lvlJc w:val="left"/>
      <w:pPr>
        <w:ind w:left="5466" w:hanging="360"/>
      </w:pPr>
    </w:lvl>
    <w:lvl w:ilvl="7" w:tplc="33465E9E" w:tentative="1">
      <w:start w:val="1"/>
      <w:numFmt w:val="lowerLetter"/>
      <w:lvlText w:val="%8."/>
      <w:lvlJc w:val="left"/>
      <w:pPr>
        <w:ind w:left="6186" w:hanging="360"/>
      </w:pPr>
    </w:lvl>
    <w:lvl w:ilvl="8" w:tplc="38AC6BEE" w:tentative="1">
      <w:start w:val="1"/>
      <w:numFmt w:val="lowerRoman"/>
      <w:lvlText w:val="%9."/>
      <w:lvlJc w:val="right"/>
      <w:pPr>
        <w:ind w:left="6906" w:hanging="180"/>
      </w:pPr>
    </w:lvl>
  </w:abstractNum>
  <w:abstractNum w:abstractNumId="320" w15:restartNumberingAfterBreak="0">
    <w:nsid w:val="70BC395E"/>
    <w:multiLevelType w:val="hybridMultilevel"/>
    <w:tmpl w:val="55425E82"/>
    <w:lvl w:ilvl="0" w:tplc="112E7076">
      <w:start w:val="1"/>
      <w:numFmt w:val="decimal"/>
      <w:lvlText w:val="%1."/>
      <w:lvlJc w:val="left"/>
      <w:pPr>
        <w:ind w:left="405" w:hanging="360"/>
      </w:pPr>
      <w:rPr>
        <w:rFonts w:eastAsia="Times New Roman" w:cs="Times New Roman" w:hint="default"/>
        <w:color w:val="00000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21" w15:restartNumberingAfterBreak="0">
    <w:nsid w:val="70E84692"/>
    <w:multiLevelType w:val="multilevel"/>
    <w:tmpl w:val="316C4C80"/>
    <w:styleLink w:val="WWNum33"/>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2" w15:restartNumberingAfterBreak="0">
    <w:nsid w:val="71970319"/>
    <w:multiLevelType w:val="multilevel"/>
    <w:tmpl w:val="F84AE894"/>
    <w:styleLink w:val="WWNum18"/>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3" w15:restartNumberingAfterBreak="0">
    <w:nsid w:val="71B16162"/>
    <w:multiLevelType w:val="hybridMultilevel"/>
    <w:tmpl w:val="B330D0EA"/>
    <w:lvl w:ilvl="0" w:tplc="6052C29E">
      <w:start w:val="1"/>
      <w:numFmt w:val="decimal"/>
      <w:lvlText w:val="%1)"/>
      <w:lvlJc w:val="left"/>
      <w:pPr>
        <w:ind w:left="1146" w:hanging="360"/>
      </w:pPr>
      <w:rPr>
        <w:rFonts w:hint="default"/>
        <w:b w:val="0"/>
        <w:i w:val="0"/>
        <w:sz w:val="22"/>
      </w:rPr>
    </w:lvl>
    <w:lvl w:ilvl="1" w:tplc="6D50F9E0" w:tentative="1">
      <w:start w:val="1"/>
      <w:numFmt w:val="lowerLetter"/>
      <w:lvlText w:val="%2."/>
      <w:lvlJc w:val="left"/>
      <w:pPr>
        <w:ind w:left="1866" w:hanging="360"/>
      </w:pPr>
    </w:lvl>
    <w:lvl w:ilvl="2" w:tplc="99105F70" w:tentative="1">
      <w:start w:val="1"/>
      <w:numFmt w:val="lowerRoman"/>
      <w:lvlText w:val="%3."/>
      <w:lvlJc w:val="right"/>
      <w:pPr>
        <w:ind w:left="2586" w:hanging="180"/>
      </w:pPr>
    </w:lvl>
    <w:lvl w:ilvl="3" w:tplc="BEDA558A" w:tentative="1">
      <w:start w:val="1"/>
      <w:numFmt w:val="decimal"/>
      <w:lvlText w:val="%4."/>
      <w:lvlJc w:val="left"/>
      <w:pPr>
        <w:ind w:left="3306" w:hanging="360"/>
      </w:pPr>
    </w:lvl>
    <w:lvl w:ilvl="4" w:tplc="08A057AA" w:tentative="1">
      <w:start w:val="1"/>
      <w:numFmt w:val="lowerLetter"/>
      <w:lvlText w:val="%5."/>
      <w:lvlJc w:val="left"/>
      <w:pPr>
        <w:ind w:left="4026" w:hanging="360"/>
      </w:pPr>
    </w:lvl>
    <w:lvl w:ilvl="5" w:tplc="7AD02310" w:tentative="1">
      <w:start w:val="1"/>
      <w:numFmt w:val="lowerRoman"/>
      <w:lvlText w:val="%6."/>
      <w:lvlJc w:val="right"/>
      <w:pPr>
        <w:ind w:left="4746" w:hanging="180"/>
      </w:pPr>
    </w:lvl>
    <w:lvl w:ilvl="6" w:tplc="7ED679D2" w:tentative="1">
      <w:start w:val="1"/>
      <w:numFmt w:val="decimal"/>
      <w:lvlText w:val="%7."/>
      <w:lvlJc w:val="left"/>
      <w:pPr>
        <w:ind w:left="5466" w:hanging="360"/>
      </w:pPr>
    </w:lvl>
    <w:lvl w:ilvl="7" w:tplc="F11C5F62" w:tentative="1">
      <w:start w:val="1"/>
      <w:numFmt w:val="lowerLetter"/>
      <w:lvlText w:val="%8."/>
      <w:lvlJc w:val="left"/>
      <w:pPr>
        <w:ind w:left="6186" w:hanging="360"/>
      </w:pPr>
    </w:lvl>
    <w:lvl w:ilvl="8" w:tplc="C0E0F3BC" w:tentative="1">
      <w:start w:val="1"/>
      <w:numFmt w:val="lowerRoman"/>
      <w:lvlText w:val="%9."/>
      <w:lvlJc w:val="right"/>
      <w:pPr>
        <w:ind w:left="6906" w:hanging="180"/>
      </w:pPr>
    </w:lvl>
  </w:abstractNum>
  <w:abstractNum w:abstractNumId="324" w15:restartNumberingAfterBreak="0">
    <w:nsid w:val="71CC6E35"/>
    <w:multiLevelType w:val="hybridMultilevel"/>
    <w:tmpl w:val="316A3266"/>
    <w:lvl w:ilvl="0" w:tplc="2D8A7B9A">
      <w:start w:val="1"/>
      <w:numFmt w:val="decimal"/>
      <w:lvlText w:val="%1)"/>
      <w:lvlJc w:val="left"/>
      <w:pPr>
        <w:ind w:left="720" w:hanging="360"/>
      </w:pPr>
      <w:rPr>
        <w:rFonts w:hint="default"/>
        <w:sz w:val="22"/>
      </w:rPr>
    </w:lvl>
    <w:lvl w:ilvl="1" w:tplc="F2EA9294">
      <w:start w:val="1"/>
      <w:numFmt w:val="decimal"/>
      <w:lvlText w:val="%2."/>
      <w:lvlJc w:val="left"/>
      <w:pPr>
        <w:ind w:left="1440" w:hanging="360"/>
      </w:pPr>
      <w:rPr>
        <w:rFonts w:eastAsia="Times New Roman" w:cs="Times New Roman" w:hint="default"/>
        <w:color w:val="1F497D" w:themeColor="text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726A2ADD"/>
    <w:multiLevelType w:val="multilevel"/>
    <w:tmpl w:val="3722840A"/>
    <w:styleLink w:val="WWNum117"/>
    <w:lvl w:ilvl="0">
      <w:start w:val="8"/>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6" w15:restartNumberingAfterBreak="0">
    <w:nsid w:val="72DF153C"/>
    <w:multiLevelType w:val="multilevel"/>
    <w:tmpl w:val="840E807A"/>
    <w:styleLink w:val="WWNum16"/>
    <w:lvl w:ilvl="0">
      <w:start w:val="2"/>
      <w:numFmt w:val="decimal"/>
      <w:lvlText w:val="%1."/>
      <w:lvlJc w:val="left"/>
      <w:pPr>
        <w:ind w:left="360" w:hanging="360"/>
      </w:pPr>
      <w:rPr>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7" w15:restartNumberingAfterBreak="0">
    <w:nsid w:val="73316C09"/>
    <w:multiLevelType w:val="multilevel"/>
    <w:tmpl w:val="A57C1868"/>
    <w:styleLink w:val="WWNum7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8" w15:restartNumberingAfterBreak="0">
    <w:nsid w:val="73722445"/>
    <w:multiLevelType w:val="multilevel"/>
    <w:tmpl w:val="4FEEC744"/>
    <w:styleLink w:val="WWNum20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9" w15:restartNumberingAfterBreak="0">
    <w:nsid w:val="739D2DAA"/>
    <w:multiLevelType w:val="multilevel"/>
    <w:tmpl w:val="210087C8"/>
    <w:styleLink w:val="WWNum136"/>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0" w15:restartNumberingAfterBreak="0">
    <w:nsid w:val="73A96DC3"/>
    <w:multiLevelType w:val="hybridMultilevel"/>
    <w:tmpl w:val="7316B05A"/>
    <w:lvl w:ilvl="0" w:tplc="D8F0126E">
      <w:start w:val="1"/>
      <w:numFmt w:val="decimal"/>
      <w:lvlText w:val="%1."/>
      <w:lvlJc w:val="left"/>
      <w:pPr>
        <w:ind w:left="405" w:hanging="360"/>
      </w:pPr>
      <w:rPr>
        <w:rFonts w:eastAsia="Times New Roman" w:cs="Times New Roman" w:hint="default"/>
        <w:color w:val="000000"/>
      </w:rPr>
    </w:lvl>
    <w:lvl w:ilvl="1" w:tplc="895E786A" w:tentative="1">
      <w:start w:val="1"/>
      <w:numFmt w:val="lowerLetter"/>
      <w:lvlText w:val="%2."/>
      <w:lvlJc w:val="left"/>
      <w:pPr>
        <w:ind w:left="1125" w:hanging="360"/>
      </w:pPr>
    </w:lvl>
    <w:lvl w:ilvl="2" w:tplc="02942784" w:tentative="1">
      <w:start w:val="1"/>
      <w:numFmt w:val="lowerRoman"/>
      <w:lvlText w:val="%3."/>
      <w:lvlJc w:val="right"/>
      <w:pPr>
        <w:ind w:left="1845" w:hanging="180"/>
      </w:pPr>
    </w:lvl>
    <w:lvl w:ilvl="3" w:tplc="4FA27DE0" w:tentative="1">
      <w:start w:val="1"/>
      <w:numFmt w:val="decimal"/>
      <w:lvlText w:val="%4."/>
      <w:lvlJc w:val="left"/>
      <w:pPr>
        <w:ind w:left="2565" w:hanging="360"/>
      </w:pPr>
    </w:lvl>
    <w:lvl w:ilvl="4" w:tplc="789689DE" w:tentative="1">
      <w:start w:val="1"/>
      <w:numFmt w:val="lowerLetter"/>
      <w:lvlText w:val="%5."/>
      <w:lvlJc w:val="left"/>
      <w:pPr>
        <w:ind w:left="3285" w:hanging="360"/>
      </w:pPr>
    </w:lvl>
    <w:lvl w:ilvl="5" w:tplc="8E06EE96" w:tentative="1">
      <w:start w:val="1"/>
      <w:numFmt w:val="lowerRoman"/>
      <w:lvlText w:val="%6."/>
      <w:lvlJc w:val="right"/>
      <w:pPr>
        <w:ind w:left="4005" w:hanging="180"/>
      </w:pPr>
    </w:lvl>
    <w:lvl w:ilvl="6" w:tplc="8730B448" w:tentative="1">
      <w:start w:val="1"/>
      <w:numFmt w:val="decimal"/>
      <w:lvlText w:val="%7."/>
      <w:lvlJc w:val="left"/>
      <w:pPr>
        <w:ind w:left="4725" w:hanging="360"/>
      </w:pPr>
    </w:lvl>
    <w:lvl w:ilvl="7" w:tplc="D1D09388" w:tentative="1">
      <w:start w:val="1"/>
      <w:numFmt w:val="lowerLetter"/>
      <w:lvlText w:val="%8."/>
      <w:lvlJc w:val="left"/>
      <w:pPr>
        <w:ind w:left="5445" w:hanging="360"/>
      </w:pPr>
    </w:lvl>
    <w:lvl w:ilvl="8" w:tplc="4F8ADB9A" w:tentative="1">
      <w:start w:val="1"/>
      <w:numFmt w:val="lowerRoman"/>
      <w:lvlText w:val="%9."/>
      <w:lvlJc w:val="right"/>
      <w:pPr>
        <w:ind w:left="6165" w:hanging="180"/>
      </w:pPr>
    </w:lvl>
  </w:abstractNum>
  <w:abstractNum w:abstractNumId="331" w15:restartNumberingAfterBreak="0">
    <w:nsid w:val="73CB0F6B"/>
    <w:multiLevelType w:val="multilevel"/>
    <w:tmpl w:val="5C4AEE8C"/>
    <w:styleLink w:val="WWNum193"/>
    <w:lvl w:ilvl="0">
      <w:start w:val="1"/>
      <w:numFmt w:val="decimal"/>
      <w:lvlText w:val="%1)"/>
      <w:lvlJc w:val="righ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2" w15:restartNumberingAfterBreak="0">
    <w:nsid w:val="73DF7765"/>
    <w:multiLevelType w:val="multilevel"/>
    <w:tmpl w:val="6A0A9AB0"/>
    <w:styleLink w:val="WWNum48"/>
    <w:lvl w:ilvl="0">
      <w:start w:val="2"/>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3" w15:restartNumberingAfterBreak="0">
    <w:nsid w:val="74301720"/>
    <w:multiLevelType w:val="hybridMultilevel"/>
    <w:tmpl w:val="45AE6FEE"/>
    <w:lvl w:ilvl="0" w:tplc="4566E0BE">
      <w:start w:val="1"/>
      <w:numFmt w:val="decimal"/>
      <w:lvlText w:val="%1)"/>
      <w:lvlJc w:val="left"/>
      <w:pPr>
        <w:ind w:left="1287" w:hanging="360"/>
      </w:pPr>
      <w:rPr>
        <w:rFonts w:hint="default"/>
        <w:sz w:val="22"/>
      </w:rPr>
    </w:lvl>
    <w:lvl w:ilvl="1" w:tplc="6C5C91BA">
      <w:start w:val="1"/>
      <w:numFmt w:val="decimal"/>
      <w:lvlText w:val="%2."/>
      <w:lvlJc w:val="left"/>
      <w:pPr>
        <w:ind w:left="2007" w:hanging="360"/>
      </w:pPr>
      <w:rPr>
        <w:rFonts w:eastAsia="Times New Roman" w:cs="Times New Roman" w:hint="default"/>
      </w:rPr>
    </w:lvl>
    <w:lvl w:ilvl="2" w:tplc="3752963C" w:tentative="1">
      <w:start w:val="1"/>
      <w:numFmt w:val="lowerRoman"/>
      <w:lvlText w:val="%3."/>
      <w:lvlJc w:val="right"/>
      <w:pPr>
        <w:ind w:left="2727" w:hanging="180"/>
      </w:pPr>
    </w:lvl>
    <w:lvl w:ilvl="3" w:tplc="EE3E4502" w:tentative="1">
      <w:start w:val="1"/>
      <w:numFmt w:val="decimal"/>
      <w:lvlText w:val="%4."/>
      <w:lvlJc w:val="left"/>
      <w:pPr>
        <w:ind w:left="3447" w:hanging="360"/>
      </w:pPr>
    </w:lvl>
    <w:lvl w:ilvl="4" w:tplc="C4AC853A" w:tentative="1">
      <w:start w:val="1"/>
      <w:numFmt w:val="lowerLetter"/>
      <w:lvlText w:val="%5."/>
      <w:lvlJc w:val="left"/>
      <w:pPr>
        <w:ind w:left="4167" w:hanging="360"/>
      </w:pPr>
    </w:lvl>
    <w:lvl w:ilvl="5" w:tplc="7478C4C8" w:tentative="1">
      <w:start w:val="1"/>
      <w:numFmt w:val="lowerRoman"/>
      <w:lvlText w:val="%6."/>
      <w:lvlJc w:val="right"/>
      <w:pPr>
        <w:ind w:left="4887" w:hanging="180"/>
      </w:pPr>
    </w:lvl>
    <w:lvl w:ilvl="6" w:tplc="DFF4292E" w:tentative="1">
      <w:start w:val="1"/>
      <w:numFmt w:val="decimal"/>
      <w:lvlText w:val="%7."/>
      <w:lvlJc w:val="left"/>
      <w:pPr>
        <w:ind w:left="5607" w:hanging="360"/>
      </w:pPr>
    </w:lvl>
    <w:lvl w:ilvl="7" w:tplc="442A5744" w:tentative="1">
      <w:start w:val="1"/>
      <w:numFmt w:val="lowerLetter"/>
      <w:lvlText w:val="%8."/>
      <w:lvlJc w:val="left"/>
      <w:pPr>
        <w:ind w:left="6327" w:hanging="360"/>
      </w:pPr>
    </w:lvl>
    <w:lvl w:ilvl="8" w:tplc="57802538" w:tentative="1">
      <w:start w:val="1"/>
      <w:numFmt w:val="lowerRoman"/>
      <w:lvlText w:val="%9."/>
      <w:lvlJc w:val="right"/>
      <w:pPr>
        <w:ind w:left="7047" w:hanging="180"/>
      </w:pPr>
    </w:lvl>
  </w:abstractNum>
  <w:abstractNum w:abstractNumId="334" w15:restartNumberingAfterBreak="0">
    <w:nsid w:val="749A0ECA"/>
    <w:multiLevelType w:val="hybridMultilevel"/>
    <w:tmpl w:val="3D707D60"/>
    <w:lvl w:ilvl="0" w:tplc="E64EC0B8">
      <w:start w:val="1"/>
      <w:numFmt w:val="bullet"/>
      <w:lvlText w:val=""/>
      <w:lvlJc w:val="left"/>
      <w:pPr>
        <w:ind w:left="1571" w:hanging="360"/>
      </w:pPr>
      <w:rPr>
        <w:rFonts w:ascii="Symbol" w:hAnsi="Symbol" w:hint="default"/>
      </w:rPr>
    </w:lvl>
    <w:lvl w:ilvl="1" w:tplc="955EAD32" w:tentative="1">
      <w:start w:val="1"/>
      <w:numFmt w:val="bullet"/>
      <w:lvlText w:val="o"/>
      <w:lvlJc w:val="left"/>
      <w:pPr>
        <w:ind w:left="2291" w:hanging="360"/>
      </w:pPr>
      <w:rPr>
        <w:rFonts w:ascii="Courier New" w:hAnsi="Courier New" w:cs="Courier New" w:hint="default"/>
      </w:rPr>
    </w:lvl>
    <w:lvl w:ilvl="2" w:tplc="0415001B" w:tentative="1">
      <w:start w:val="1"/>
      <w:numFmt w:val="bullet"/>
      <w:lvlText w:val=""/>
      <w:lvlJc w:val="left"/>
      <w:pPr>
        <w:ind w:left="3011" w:hanging="360"/>
      </w:pPr>
      <w:rPr>
        <w:rFonts w:ascii="Wingdings" w:hAnsi="Wingdings" w:hint="default"/>
      </w:rPr>
    </w:lvl>
    <w:lvl w:ilvl="3" w:tplc="0415000F" w:tentative="1">
      <w:start w:val="1"/>
      <w:numFmt w:val="bullet"/>
      <w:lvlText w:val=""/>
      <w:lvlJc w:val="left"/>
      <w:pPr>
        <w:ind w:left="3731" w:hanging="360"/>
      </w:pPr>
      <w:rPr>
        <w:rFonts w:ascii="Symbol" w:hAnsi="Symbol" w:hint="default"/>
      </w:rPr>
    </w:lvl>
    <w:lvl w:ilvl="4" w:tplc="04150019" w:tentative="1">
      <w:start w:val="1"/>
      <w:numFmt w:val="bullet"/>
      <w:lvlText w:val="o"/>
      <w:lvlJc w:val="left"/>
      <w:pPr>
        <w:ind w:left="4451" w:hanging="360"/>
      </w:pPr>
      <w:rPr>
        <w:rFonts w:ascii="Courier New" w:hAnsi="Courier New" w:cs="Courier New" w:hint="default"/>
      </w:rPr>
    </w:lvl>
    <w:lvl w:ilvl="5" w:tplc="0415001B" w:tentative="1">
      <w:start w:val="1"/>
      <w:numFmt w:val="bullet"/>
      <w:lvlText w:val=""/>
      <w:lvlJc w:val="left"/>
      <w:pPr>
        <w:ind w:left="5171" w:hanging="360"/>
      </w:pPr>
      <w:rPr>
        <w:rFonts w:ascii="Wingdings" w:hAnsi="Wingdings" w:hint="default"/>
      </w:rPr>
    </w:lvl>
    <w:lvl w:ilvl="6" w:tplc="0415000F" w:tentative="1">
      <w:start w:val="1"/>
      <w:numFmt w:val="bullet"/>
      <w:lvlText w:val=""/>
      <w:lvlJc w:val="left"/>
      <w:pPr>
        <w:ind w:left="5891" w:hanging="360"/>
      </w:pPr>
      <w:rPr>
        <w:rFonts w:ascii="Symbol" w:hAnsi="Symbol" w:hint="default"/>
      </w:rPr>
    </w:lvl>
    <w:lvl w:ilvl="7" w:tplc="04150019" w:tentative="1">
      <w:start w:val="1"/>
      <w:numFmt w:val="bullet"/>
      <w:lvlText w:val="o"/>
      <w:lvlJc w:val="left"/>
      <w:pPr>
        <w:ind w:left="6611" w:hanging="360"/>
      </w:pPr>
      <w:rPr>
        <w:rFonts w:ascii="Courier New" w:hAnsi="Courier New" w:cs="Courier New" w:hint="default"/>
      </w:rPr>
    </w:lvl>
    <w:lvl w:ilvl="8" w:tplc="0415001B" w:tentative="1">
      <w:start w:val="1"/>
      <w:numFmt w:val="bullet"/>
      <w:lvlText w:val=""/>
      <w:lvlJc w:val="left"/>
      <w:pPr>
        <w:ind w:left="7331" w:hanging="360"/>
      </w:pPr>
      <w:rPr>
        <w:rFonts w:ascii="Wingdings" w:hAnsi="Wingdings" w:hint="default"/>
      </w:rPr>
    </w:lvl>
  </w:abstractNum>
  <w:abstractNum w:abstractNumId="335" w15:restartNumberingAfterBreak="0">
    <w:nsid w:val="74CC10F8"/>
    <w:multiLevelType w:val="multilevel"/>
    <w:tmpl w:val="7550E74C"/>
    <w:styleLink w:val="WWNum130"/>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6" w15:restartNumberingAfterBreak="0">
    <w:nsid w:val="7513377E"/>
    <w:multiLevelType w:val="hybridMultilevel"/>
    <w:tmpl w:val="B178E742"/>
    <w:lvl w:ilvl="0" w:tplc="11541A50">
      <w:start w:val="1"/>
      <w:numFmt w:val="decimal"/>
      <w:lvlText w:val="%1."/>
      <w:lvlJc w:val="left"/>
      <w:pPr>
        <w:ind w:left="720" w:hanging="360"/>
      </w:pPr>
      <w:rPr>
        <w:rFonts w:hint="default"/>
        <w:sz w:val="22"/>
      </w:rPr>
    </w:lvl>
    <w:lvl w:ilvl="1" w:tplc="D67E62DA" w:tentative="1">
      <w:start w:val="1"/>
      <w:numFmt w:val="lowerLetter"/>
      <w:lvlText w:val="%2."/>
      <w:lvlJc w:val="left"/>
      <w:pPr>
        <w:ind w:left="1440" w:hanging="360"/>
      </w:pPr>
    </w:lvl>
    <w:lvl w:ilvl="2" w:tplc="DBBA0346" w:tentative="1">
      <w:start w:val="1"/>
      <w:numFmt w:val="lowerRoman"/>
      <w:lvlText w:val="%3."/>
      <w:lvlJc w:val="right"/>
      <w:pPr>
        <w:ind w:left="2160" w:hanging="180"/>
      </w:pPr>
    </w:lvl>
    <w:lvl w:ilvl="3" w:tplc="CC686414" w:tentative="1">
      <w:start w:val="1"/>
      <w:numFmt w:val="decimal"/>
      <w:lvlText w:val="%4."/>
      <w:lvlJc w:val="left"/>
      <w:pPr>
        <w:ind w:left="2880" w:hanging="360"/>
      </w:pPr>
    </w:lvl>
    <w:lvl w:ilvl="4" w:tplc="B5DE92BE" w:tentative="1">
      <w:start w:val="1"/>
      <w:numFmt w:val="lowerLetter"/>
      <w:lvlText w:val="%5."/>
      <w:lvlJc w:val="left"/>
      <w:pPr>
        <w:ind w:left="3600" w:hanging="360"/>
      </w:pPr>
    </w:lvl>
    <w:lvl w:ilvl="5" w:tplc="06BA7640" w:tentative="1">
      <w:start w:val="1"/>
      <w:numFmt w:val="lowerRoman"/>
      <w:lvlText w:val="%6."/>
      <w:lvlJc w:val="right"/>
      <w:pPr>
        <w:ind w:left="4320" w:hanging="180"/>
      </w:pPr>
    </w:lvl>
    <w:lvl w:ilvl="6" w:tplc="D4AA0776" w:tentative="1">
      <w:start w:val="1"/>
      <w:numFmt w:val="decimal"/>
      <w:lvlText w:val="%7."/>
      <w:lvlJc w:val="left"/>
      <w:pPr>
        <w:ind w:left="5040" w:hanging="360"/>
      </w:pPr>
    </w:lvl>
    <w:lvl w:ilvl="7" w:tplc="ACDE72CC" w:tentative="1">
      <w:start w:val="1"/>
      <w:numFmt w:val="lowerLetter"/>
      <w:lvlText w:val="%8."/>
      <w:lvlJc w:val="left"/>
      <w:pPr>
        <w:ind w:left="5760" w:hanging="360"/>
      </w:pPr>
    </w:lvl>
    <w:lvl w:ilvl="8" w:tplc="5D7610A4" w:tentative="1">
      <w:start w:val="1"/>
      <w:numFmt w:val="lowerRoman"/>
      <w:lvlText w:val="%9."/>
      <w:lvlJc w:val="right"/>
      <w:pPr>
        <w:ind w:left="6480" w:hanging="180"/>
      </w:pPr>
    </w:lvl>
  </w:abstractNum>
  <w:abstractNum w:abstractNumId="337" w15:restartNumberingAfterBreak="0">
    <w:nsid w:val="752559BD"/>
    <w:multiLevelType w:val="hybridMultilevel"/>
    <w:tmpl w:val="CF6AC60E"/>
    <w:lvl w:ilvl="0" w:tplc="CF36D43C">
      <w:start w:val="1"/>
      <w:numFmt w:val="decimal"/>
      <w:lvlText w:val="%1)"/>
      <w:lvlJc w:val="left"/>
      <w:pPr>
        <w:ind w:left="910" w:hanging="360"/>
      </w:pPr>
      <w:rPr>
        <w:rFonts w:hint="default"/>
        <w:b w:val="0"/>
        <w:i w:val="0"/>
        <w:sz w:val="22"/>
      </w:r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338" w15:restartNumberingAfterBreak="0">
    <w:nsid w:val="75934943"/>
    <w:multiLevelType w:val="multilevel"/>
    <w:tmpl w:val="CA54AFEA"/>
    <w:styleLink w:val="WWNum12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9" w15:restartNumberingAfterBreak="0">
    <w:nsid w:val="75B97B40"/>
    <w:multiLevelType w:val="hybridMultilevel"/>
    <w:tmpl w:val="156E9D90"/>
    <w:lvl w:ilvl="0" w:tplc="C1C4EFCA">
      <w:start w:val="1"/>
      <w:numFmt w:val="decimal"/>
      <w:lvlText w:val="%1."/>
      <w:lvlJc w:val="left"/>
      <w:pPr>
        <w:ind w:left="405" w:hanging="360"/>
      </w:pPr>
      <w:rPr>
        <w:rFonts w:eastAsia="Times New Roman" w:cs="Times New Roman" w:hint="default"/>
        <w:color w:val="000000"/>
      </w:rPr>
    </w:lvl>
    <w:lvl w:ilvl="1" w:tplc="B83AFAB2" w:tentative="1">
      <w:start w:val="1"/>
      <w:numFmt w:val="lowerLetter"/>
      <w:lvlText w:val="%2."/>
      <w:lvlJc w:val="left"/>
      <w:pPr>
        <w:ind w:left="1125" w:hanging="360"/>
      </w:pPr>
    </w:lvl>
    <w:lvl w:ilvl="2" w:tplc="0F188C6C" w:tentative="1">
      <w:start w:val="1"/>
      <w:numFmt w:val="lowerRoman"/>
      <w:lvlText w:val="%3."/>
      <w:lvlJc w:val="right"/>
      <w:pPr>
        <w:ind w:left="1845" w:hanging="180"/>
      </w:pPr>
    </w:lvl>
    <w:lvl w:ilvl="3" w:tplc="A9082DF8" w:tentative="1">
      <w:start w:val="1"/>
      <w:numFmt w:val="decimal"/>
      <w:lvlText w:val="%4."/>
      <w:lvlJc w:val="left"/>
      <w:pPr>
        <w:ind w:left="2565" w:hanging="360"/>
      </w:pPr>
    </w:lvl>
    <w:lvl w:ilvl="4" w:tplc="DB32C57C" w:tentative="1">
      <w:start w:val="1"/>
      <w:numFmt w:val="lowerLetter"/>
      <w:lvlText w:val="%5."/>
      <w:lvlJc w:val="left"/>
      <w:pPr>
        <w:ind w:left="3285" w:hanging="360"/>
      </w:pPr>
    </w:lvl>
    <w:lvl w:ilvl="5" w:tplc="AAEC9ECC" w:tentative="1">
      <w:start w:val="1"/>
      <w:numFmt w:val="lowerRoman"/>
      <w:lvlText w:val="%6."/>
      <w:lvlJc w:val="right"/>
      <w:pPr>
        <w:ind w:left="4005" w:hanging="180"/>
      </w:pPr>
    </w:lvl>
    <w:lvl w:ilvl="6" w:tplc="8EEC9C4A" w:tentative="1">
      <w:start w:val="1"/>
      <w:numFmt w:val="decimal"/>
      <w:lvlText w:val="%7."/>
      <w:lvlJc w:val="left"/>
      <w:pPr>
        <w:ind w:left="4725" w:hanging="360"/>
      </w:pPr>
    </w:lvl>
    <w:lvl w:ilvl="7" w:tplc="5470B0C0" w:tentative="1">
      <w:start w:val="1"/>
      <w:numFmt w:val="lowerLetter"/>
      <w:lvlText w:val="%8."/>
      <w:lvlJc w:val="left"/>
      <w:pPr>
        <w:ind w:left="5445" w:hanging="360"/>
      </w:pPr>
    </w:lvl>
    <w:lvl w:ilvl="8" w:tplc="3E88382A" w:tentative="1">
      <w:start w:val="1"/>
      <w:numFmt w:val="lowerRoman"/>
      <w:lvlText w:val="%9."/>
      <w:lvlJc w:val="right"/>
      <w:pPr>
        <w:ind w:left="6165" w:hanging="180"/>
      </w:pPr>
    </w:lvl>
  </w:abstractNum>
  <w:abstractNum w:abstractNumId="340" w15:restartNumberingAfterBreak="0">
    <w:nsid w:val="7612574B"/>
    <w:multiLevelType w:val="hybridMultilevel"/>
    <w:tmpl w:val="C792C900"/>
    <w:lvl w:ilvl="0" w:tplc="1722F970">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41" w15:restartNumberingAfterBreak="0">
    <w:nsid w:val="76DF1588"/>
    <w:multiLevelType w:val="hybridMultilevel"/>
    <w:tmpl w:val="7272F9D2"/>
    <w:lvl w:ilvl="0" w:tplc="6FB26E8E">
      <w:start w:val="1"/>
      <w:numFmt w:val="decimal"/>
      <w:lvlText w:val="%1)"/>
      <w:lvlJc w:val="left"/>
      <w:pPr>
        <w:ind w:left="1146" w:hanging="360"/>
      </w:pPr>
      <w:rPr>
        <w:rFonts w:hint="default"/>
        <w:sz w:val="22"/>
      </w:rPr>
    </w:lvl>
    <w:lvl w:ilvl="1" w:tplc="04150019">
      <w:start w:val="1"/>
      <w:numFmt w:val="decimal"/>
      <w:lvlText w:val="%2."/>
      <w:lvlJc w:val="left"/>
      <w:pPr>
        <w:ind w:left="1866" w:hanging="360"/>
      </w:pPr>
      <w:rPr>
        <w:rFonts w:hint="default"/>
        <w:sz w:val="22"/>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2" w15:restartNumberingAfterBreak="0">
    <w:nsid w:val="77362C37"/>
    <w:multiLevelType w:val="multilevel"/>
    <w:tmpl w:val="D63EC382"/>
    <w:styleLink w:val="WWNum7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3" w15:restartNumberingAfterBreak="0">
    <w:nsid w:val="773755C2"/>
    <w:multiLevelType w:val="multilevel"/>
    <w:tmpl w:val="51ACAE86"/>
    <w:lvl w:ilvl="0">
      <w:start w:val="2"/>
      <w:numFmt w:val="decimal"/>
      <w:lvlText w:val="%1)"/>
      <w:lvlJc w:val="left"/>
      <w:pPr>
        <w:ind w:left="720" w:hanging="360"/>
      </w:pPr>
      <w:rPr>
        <w:rFonts w:hint="default"/>
      </w:rPr>
    </w:lvl>
    <w:lvl w:ilvl="1">
      <w:start w:val="5"/>
      <w:numFmt w:val="decimal"/>
      <w:lvlText w:val="%2."/>
      <w:lvlJc w:val="left"/>
      <w:pPr>
        <w:ind w:left="1080" w:hanging="360"/>
      </w:pPr>
      <w:rPr>
        <w:rFonts w:hint="default"/>
      </w:rPr>
    </w:lvl>
    <w:lvl w:ilvl="2">
      <w:start w:val="11"/>
      <w:numFmt w:val="decimal"/>
      <w:lvlText w:val="%3."/>
      <w:lvlJc w:val="left"/>
      <w:pPr>
        <w:ind w:left="1440" w:hanging="360"/>
      </w:pPr>
      <w:rPr>
        <w:rFonts w:hint="default"/>
      </w:rPr>
    </w:lvl>
    <w:lvl w:ilvl="3">
      <w:start w:val="12"/>
      <w:numFmt w:val="decimal"/>
      <w:lvlText w:val="%4."/>
      <w:lvlJc w:val="left"/>
      <w:pPr>
        <w:ind w:left="1800" w:hanging="360"/>
      </w:pPr>
      <w:rPr>
        <w:rFonts w:hint="default"/>
      </w:rPr>
    </w:lvl>
    <w:lvl w:ilvl="4">
      <w:start w:val="11"/>
      <w:numFmt w:val="decimal"/>
      <w:lvlText w:val="%5."/>
      <w:lvlJc w:val="left"/>
      <w:pPr>
        <w:ind w:left="2160" w:hanging="360"/>
      </w:pPr>
      <w:rPr>
        <w:rFonts w:hint="default"/>
      </w:rPr>
    </w:lvl>
    <w:lvl w:ilvl="5">
      <w:start w:val="3"/>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44" w15:restartNumberingAfterBreak="0">
    <w:nsid w:val="7875046C"/>
    <w:multiLevelType w:val="multilevel"/>
    <w:tmpl w:val="C8DE6A1A"/>
    <w:styleLink w:val="WWNum19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5" w15:restartNumberingAfterBreak="0">
    <w:nsid w:val="78B63933"/>
    <w:multiLevelType w:val="multilevel"/>
    <w:tmpl w:val="1A7C6C36"/>
    <w:styleLink w:val="WWNum74"/>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6" w15:restartNumberingAfterBreak="0">
    <w:nsid w:val="795E62FA"/>
    <w:multiLevelType w:val="multilevel"/>
    <w:tmpl w:val="CC080092"/>
    <w:styleLink w:val="WWNum125"/>
    <w:lvl w:ilvl="0">
      <w:start w:val="10"/>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7" w15:restartNumberingAfterBreak="0">
    <w:nsid w:val="798E19F0"/>
    <w:multiLevelType w:val="hybridMultilevel"/>
    <w:tmpl w:val="A17A763C"/>
    <w:lvl w:ilvl="0" w:tplc="7F624F18">
      <w:start w:val="1"/>
      <w:numFmt w:val="decimal"/>
      <w:lvlText w:val="%1)"/>
      <w:lvlJc w:val="left"/>
      <w:pPr>
        <w:ind w:left="1146" w:hanging="360"/>
      </w:pPr>
      <w:rPr>
        <w:rFonts w:hint="default"/>
        <w:sz w:val="22"/>
      </w:rPr>
    </w:lvl>
    <w:lvl w:ilvl="1" w:tplc="D24EB394">
      <w:start w:val="1"/>
      <w:numFmt w:val="decimal"/>
      <w:lvlText w:val="%2."/>
      <w:lvlJc w:val="left"/>
      <w:pPr>
        <w:ind w:left="1866" w:hanging="360"/>
      </w:pPr>
      <w:rPr>
        <w:rFonts w:eastAsia="Times New Roman" w:cs="Times New Roman" w:hint="default"/>
        <w:color w:val="000000"/>
      </w:rPr>
    </w:lvl>
    <w:lvl w:ilvl="2" w:tplc="A142CD4E" w:tentative="1">
      <w:start w:val="1"/>
      <w:numFmt w:val="lowerRoman"/>
      <w:lvlText w:val="%3."/>
      <w:lvlJc w:val="right"/>
      <w:pPr>
        <w:ind w:left="2586" w:hanging="180"/>
      </w:pPr>
    </w:lvl>
    <w:lvl w:ilvl="3" w:tplc="AD30A882" w:tentative="1">
      <w:start w:val="1"/>
      <w:numFmt w:val="decimal"/>
      <w:lvlText w:val="%4."/>
      <w:lvlJc w:val="left"/>
      <w:pPr>
        <w:ind w:left="3306" w:hanging="360"/>
      </w:pPr>
    </w:lvl>
    <w:lvl w:ilvl="4" w:tplc="FFCAACF2" w:tentative="1">
      <w:start w:val="1"/>
      <w:numFmt w:val="lowerLetter"/>
      <w:lvlText w:val="%5."/>
      <w:lvlJc w:val="left"/>
      <w:pPr>
        <w:ind w:left="4026" w:hanging="360"/>
      </w:pPr>
    </w:lvl>
    <w:lvl w:ilvl="5" w:tplc="4EB87C6A" w:tentative="1">
      <w:start w:val="1"/>
      <w:numFmt w:val="lowerRoman"/>
      <w:lvlText w:val="%6."/>
      <w:lvlJc w:val="right"/>
      <w:pPr>
        <w:ind w:left="4746" w:hanging="180"/>
      </w:pPr>
    </w:lvl>
    <w:lvl w:ilvl="6" w:tplc="4F86216A" w:tentative="1">
      <w:start w:val="1"/>
      <w:numFmt w:val="decimal"/>
      <w:lvlText w:val="%7."/>
      <w:lvlJc w:val="left"/>
      <w:pPr>
        <w:ind w:left="5466" w:hanging="360"/>
      </w:pPr>
    </w:lvl>
    <w:lvl w:ilvl="7" w:tplc="48EE3430" w:tentative="1">
      <w:start w:val="1"/>
      <w:numFmt w:val="lowerLetter"/>
      <w:lvlText w:val="%8."/>
      <w:lvlJc w:val="left"/>
      <w:pPr>
        <w:ind w:left="6186" w:hanging="360"/>
      </w:pPr>
    </w:lvl>
    <w:lvl w:ilvl="8" w:tplc="9D7C1C00" w:tentative="1">
      <w:start w:val="1"/>
      <w:numFmt w:val="lowerRoman"/>
      <w:lvlText w:val="%9."/>
      <w:lvlJc w:val="right"/>
      <w:pPr>
        <w:ind w:left="6906" w:hanging="180"/>
      </w:pPr>
    </w:lvl>
  </w:abstractNum>
  <w:abstractNum w:abstractNumId="348" w15:restartNumberingAfterBreak="0">
    <w:nsid w:val="79976AC3"/>
    <w:multiLevelType w:val="multilevel"/>
    <w:tmpl w:val="09229704"/>
    <w:styleLink w:val="WWNum65"/>
    <w:lvl w:ilvl="0">
      <w:start w:val="3"/>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9" w15:restartNumberingAfterBreak="0">
    <w:nsid w:val="7A2830D1"/>
    <w:multiLevelType w:val="hybridMultilevel"/>
    <w:tmpl w:val="FD46EDAA"/>
    <w:lvl w:ilvl="0" w:tplc="0E2050EC">
      <w:start w:val="1"/>
      <w:numFmt w:val="decimal"/>
      <w:lvlText w:val="%1)"/>
      <w:lvlJc w:val="left"/>
      <w:pPr>
        <w:ind w:left="720" w:hanging="360"/>
      </w:pPr>
      <w:rPr>
        <w:rFonts w:hint="default"/>
        <w:b w:val="0"/>
        <w:i w:val="0"/>
        <w:sz w:val="22"/>
      </w:rPr>
    </w:lvl>
    <w:lvl w:ilvl="1" w:tplc="BC3A8D7E" w:tentative="1">
      <w:start w:val="1"/>
      <w:numFmt w:val="lowerLetter"/>
      <w:lvlText w:val="%2."/>
      <w:lvlJc w:val="left"/>
      <w:pPr>
        <w:ind w:left="1440" w:hanging="360"/>
      </w:pPr>
    </w:lvl>
    <w:lvl w:ilvl="2" w:tplc="B2945F0A" w:tentative="1">
      <w:start w:val="1"/>
      <w:numFmt w:val="lowerRoman"/>
      <w:lvlText w:val="%3."/>
      <w:lvlJc w:val="right"/>
      <w:pPr>
        <w:ind w:left="2160" w:hanging="180"/>
      </w:pPr>
    </w:lvl>
    <w:lvl w:ilvl="3" w:tplc="5E463D6A" w:tentative="1">
      <w:start w:val="1"/>
      <w:numFmt w:val="decimal"/>
      <w:lvlText w:val="%4."/>
      <w:lvlJc w:val="left"/>
      <w:pPr>
        <w:ind w:left="2880" w:hanging="360"/>
      </w:pPr>
    </w:lvl>
    <w:lvl w:ilvl="4" w:tplc="77F447F4" w:tentative="1">
      <w:start w:val="1"/>
      <w:numFmt w:val="lowerLetter"/>
      <w:lvlText w:val="%5."/>
      <w:lvlJc w:val="left"/>
      <w:pPr>
        <w:ind w:left="3600" w:hanging="360"/>
      </w:pPr>
    </w:lvl>
    <w:lvl w:ilvl="5" w:tplc="B8DC6CAA" w:tentative="1">
      <w:start w:val="1"/>
      <w:numFmt w:val="lowerRoman"/>
      <w:lvlText w:val="%6."/>
      <w:lvlJc w:val="right"/>
      <w:pPr>
        <w:ind w:left="4320" w:hanging="180"/>
      </w:pPr>
    </w:lvl>
    <w:lvl w:ilvl="6" w:tplc="11DC81E0" w:tentative="1">
      <w:start w:val="1"/>
      <w:numFmt w:val="decimal"/>
      <w:lvlText w:val="%7."/>
      <w:lvlJc w:val="left"/>
      <w:pPr>
        <w:ind w:left="5040" w:hanging="360"/>
      </w:pPr>
    </w:lvl>
    <w:lvl w:ilvl="7" w:tplc="175EBC9E" w:tentative="1">
      <w:start w:val="1"/>
      <w:numFmt w:val="lowerLetter"/>
      <w:lvlText w:val="%8."/>
      <w:lvlJc w:val="left"/>
      <w:pPr>
        <w:ind w:left="5760" w:hanging="360"/>
      </w:pPr>
    </w:lvl>
    <w:lvl w:ilvl="8" w:tplc="9A843B7C" w:tentative="1">
      <w:start w:val="1"/>
      <w:numFmt w:val="lowerRoman"/>
      <w:lvlText w:val="%9."/>
      <w:lvlJc w:val="right"/>
      <w:pPr>
        <w:ind w:left="6480" w:hanging="180"/>
      </w:pPr>
    </w:lvl>
  </w:abstractNum>
  <w:abstractNum w:abstractNumId="350" w15:restartNumberingAfterBreak="0">
    <w:nsid w:val="7B1A5BF4"/>
    <w:multiLevelType w:val="multilevel"/>
    <w:tmpl w:val="CD40A31A"/>
    <w:styleLink w:val="WWNum111"/>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1" w15:restartNumberingAfterBreak="0">
    <w:nsid w:val="7B24665E"/>
    <w:multiLevelType w:val="multilevel"/>
    <w:tmpl w:val="04C2E610"/>
    <w:styleLink w:val="WWNum28"/>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2" w15:restartNumberingAfterBreak="0">
    <w:nsid w:val="7B3B640B"/>
    <w:multiLevelType w:val="multilevel"/>
    <w:tmpl w:val="A836AF40"/>
    <w:styleLink w:val="WWNum37"/>
    <w:lvl w:ilvl="0">
      <w:start w:val="1"/>
      <w:numFmt w:val="decimal"/>
      <w:lvlText w:val="%1)"/>
      <w:lvlJc w:val="left"/>
      <w:pPr>
        <w:ind w:left="360" w:hanging="360"/>
      </w:pPr>
      <w:rPr>
        <w:strike w:val="0"/>
        <w:dstrike w:val="0"/>
        <w:position w:val="0"/>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3" w15:restartNumberingAfterBreak="0">
    <w:nsid w:val="7B4E3D89"/>
    <w:multiLevelType w:val="hybridMultilevel"/>
    <w:tmpl w:val="C168612A"/>
    <w:lvl w:ilvl="0" w:tplc="DF0C4B54">
      <w:start w:val="1"/>
      <w:numFmt w:val="lowerLetter"/>
      <w:lvlText w:val="%1)"/>
      <w:lvlJc w:val="left"/>
      <w:pPr>
        <w:ind w:left="1571" w:hanging="360"/>
      </w:pPr>
      <w:rPr>
        <w:rFonts w:hint="default"/>
      </w:rPr>
    </w:lvl>
    <w:lvl w:ilvl="1" w:tplc="2A9892F2">
      <w:start w:val="1"/>
      <w:numFmt w:val="decimal"/>
      <w:lvlText w:val="%2)"/>
      <w:lvlJc w:val="left"/>
      <w:pPr>
        <w:ind w:left="1440" w:hanging="360"/>
      </w:pPr>
      <w:rPr>
        <w:rFonts w:hint="default"/>
        <w:sz w:val="22"/>
      </w:rPr>
    </w:lvl>
    <w:lvl w:ilvl="2" w:tplc="F0323102" w:tentative="1">
      <w:start w:val="1"/>
      <w:numFmt w:val="lowerRoman"/>
      <w:lvlText w:val="%3."/>
      <w:lvlJc w:val="right"/>
      <w:pPr>
        <w:ind w:left="2160" w:hanging="180"/>
      </w:pPr>
    </w:lvl>
    <w:lvl w:ilvl="3" w:tplc="9ECA2EFA" w:tentative="1">
      <w:start w:val="1"/>
      <w:numFmt w:val="decimal"/>
      <w:lvlText w:val="%4."/>
      <w:lvlJc w:val="left"/>
      <w:pPr>
        <w:ind w:left="2880" w:hanging="360"/>
      </w:pPr>
    </w:lvl>
    <w:lvl w:ilvl="4" w:tplc="9B4C4E22" w:tentative="1">
      <w:start w:val="1"/>
      <w:numFmt w:val="lowerLetter"/>
      <w:lvlText w:val="%5."/>
      <w:lvlJc w:val="left"/>
      <w:pPr>
        <w:ind w:left="3600" w:hanging="360"/>
      </w:pPr>
    </w:lvl>
    <w:lvl w:ilvl="5" w:tplc="E1C017CE" w:tentative="1">
      <w:start w:val="1"/>
      <w:numFmt w:val="lowerRoman"/>
      <w:lvlText w:val="%6."/>
      <w:lvlJc w:val="right"/>
      <w:pPr>
        <w:ind w:left="4320" w:hanging="180"/>
      </w:pPr>
    </w:lvl>
    <w:lvl w:ilvl="6" w:tplc="884C4A14" w:tentative="1">
      <w:start w:val="1"/>
      <w:numFmt w:val="decimal"/>
      <w:lvlText w:val="%7."/>
      <w:lvlJc w:val="left"/>
      <w:pPr>
        <w:ind w:left="5040" w:hanging="360"/>
      </w:pPr>
    </w:lvl>
    <w:lvl w:ilvl="7" w:tplc="5728EEF2" w:tentative="1">
      <w:start w:val="1"/>
      <w:numFmt w:val="lowerLetter"/>
      <w:lvlText w:val="%8."/>
      <w:lvlJc w:val="left"/>
      <w:pPr>
        <w:ind w:left="5760" w:hanging="360"/>
      </w:pPr>
    </w:lvl>
    <w:lvl w:ilvl="8" w:tplc="5BEC045A" w:tentative="1">
      <w:start w:val="1"/>
      <w:numFmt w:val="lowerRoman"/>
      <w:lvlText w:val="%9."/>
      <w:lvlJc w:val="right"/>
      <w:pPr>
        <w:ind w:left="6480" w:hanging="180"/>
      </w:pPr>
    </w:lvl>
  </w:abstractNum>
  <w:abstractNum w:abstractNumId="354" w15:restartNumberingAfterBreak="0">
    <w:nsid w:val="7C511442"/>
    <w:multiLevelType w:val="multilevel"/>
    <w:tmpl w:val="CC2AEECE"/>
    <w:styleLink w:val="WWNum200"/>
    <w:lvl w:ilvl="0">
      <w:start w:val="3"/>
      <w:numFmt w:val="decimal"/>
      <w:lvlText w:val="%1."/>
      <w:lvlJc w:val="left"/>
      <w:pPr>
        <w:ind w:left="360" w:hanging="360"/>
      </w:pPr>
      <w:rPr>
        <w:b w:val="0"/>
        <w:i w:val="0"/>
        <w:strike w:val="0"/>
        <w:dstrike w:val="0"/>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5" w15:restartNumberingAfterBreak="0">
    <w:nsid w:val="7D155F5D"/>
    <w:multiLevelType w:val="hybridMultilevel"/>
    <w:tmpl w:val="A664BE88"/>
    <w:lvl w:ilvl="0" w:tplc="3D1CEE38">
      <w:start w:val="1"/>
      <w:numFmt w:val="decimal"/>
      <w:lvlText w:val="%1)"/>
      <w:lvlJc w:val="left"/>
      <w:pPr>
        <w:ind w:left="1146" w:hanging="360"/>
      </w:pPr>
      <w:rPr>
        <w:rFonts w:hint="default"/>
        <w:sz w:val="22"/>
      </w:rPr>
    </w:lvl>
    <w:lvl w:ilvl="1" w:tplc="9FBECD40">
      <w:start w:val="1"/>
      <w:numFmt w:val="decimal"/>
      <w:lvlText w:val="%2."/>
      <w:lvlJc w:val="left"/>
      <w:pPr>
        <w:ind w:left="1866" w:hanging="360"/>
      </w:pPr>
      <w:rPr>
        <w:rFonts w:hint="default"/>
        <w:sz w:val="22"/>
      </w:rPr>
    </w:lvl>
    <w:lvl w:ilvl="2" w:tplc="91B6953E" w:tentative="1">
      <w:start w:val="1"/>
      <w:numFmt w:val="lowerRoman"/>
      <w:lvlText w:val="%3."/>
      <w:lvlJc w:val="right"/>
      <w:pPr>
        <w:ind w:left="2586" w:hanging="180"/>
      </w:pPr>
    </w:lvl>
    <w:lvl w:ilvl="3" w:tplc="09BA68C4" w:tentative="1">
      <w:start w:val="1"/>
      <w:numFmt w:val="decimal"/>
      <w:lvlText w:val="%4."/>
      <w:lvlJc w:val="left"/>
      <w:pPr>
        <w:ind w:left="3306" w:hanging="360"/>
      </w:pPr>
    </w:lvl>
    <w:lvl w:ilvl="4" w:tplc="BFBC480C" w:tentative="1">
      <w:start w:val="1"/>
      <w:numFmt w:val="lowerLetter"/>
      <w:lvlText w:val="%5."/>
      <w:lvlJc w:val="left"/>
      <w:pPr>
        <w:ind w:left="4026" w:hanging="360"/>
      </w:pPr>
    </w:lvl>
    <w:lvl w:ilvl="5" w:tplc="4F944D32" w:tentative="1">
      <w:start w:val="1"/>
      <w:numFmt w:val="lowerRoman"/>
      <w:lvlText w:val="%6."/>
      <w:lvlJc w:val="right"/>
      <w:pPr>
        <w:ind w:left="4746" w:hanging="180"/>
      </w:pPr>
    </w:lvl>
    <w:lvl w:ilvl="6" w:tplc="D85E3CD4" w:tentative="1">
      <w:start w:val="1"/>
      <w:numFmt w:val="decimal"/>
      <w:lvlText w:val="%7."/>
      <w:lvlJc w:val="left"/>
      <w:pPr>
        <w:ind w:left="5466" w:hanging="360"/>
      </w:pPr>
    </w:lvl>
    <w:lvl w:ilvl="7" w:tplc="FD8463EC" w:tentative="1">
      <w:start w:val="1"/>
      <w:numFmt w:val="lowerLetter"/>
      <w:lvlText w:val="%8."/>
      <w:lvlJc w:val="left"/>
      <w:pPr>
        <w:ind w:left="6186" w:hanging="360"/>
      </w:pPr>
    </w:lvl>
    <w:lvl w:ilvl="8" w:tplc="AD3C8A02" w:tentative="1">
      <w:start w:val="1"/>
      <w:numFmt w:val="lowerRoman"/>
      <w:lvlText w:val="%9."/>
      <w:lvlJc w:val="right"/>
      <w:pPr>
        <w:ind w:left="6906" w:hanging="180"/>
      </w:pPr>
    </w:lvl>
  </w:abstractNum>
  <w:abstractNum w:abstractNumId="356" w15:restartNumberingAfterBreak="0">
    <w:nsid w:val="7D3476D8"/>
    <w:multiLevelType w:val="multilevel"/>
    <w:tmpl w:val="299C93D6"/>
    <w:styleLink w:val="WWNum27"/>
    <w:lvl w:ilvl="0">
      <w:start w:val="2"/>
      <w:numFmt w:val="decimal"/>
      <w:lvlText w:val="%1."/>
      <w:lvlJc w:val="left"/>
      <w:pPr>
        <w:ind w:left="360" w:hanging="360"/>
      </w:pPr>
      <w:rPr>
        <w:b w:val="0"/>
        <w:i w:val="0"/>
        <w:strike w:val="0"/>
        <w:dstrike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7" w15:restartNumberingAfterBreak="0">
    <w:nsid w:val="7D43372B"/>
    <w:multiLevelType w:val="multilevel"/>
    <w:tmpl w:val="39E8FB5E"/>
    <w:styleLink w:val="WWNum108"/>
    <w:lvl w:ilvl="0">
      <w:start w:val="4"/>
      <w:numFmt w:val="decimal"/>
      <w:lvlText w:val="%1."/>
      <w:lvlJc w:val="left"/>
      <w:pPr>
        <w:ind w:left="720" w:hanging="360"/>
      </w:pPr>
      <w:rPr>
        <w:rFonts w:cs="Times New Roman"/>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8" w15:restartNumberingAfterBreak="0">
    <w:nsid w:val="7D4D41C8"/>
    <w:multiLevelType w:val="multilevel"/>
    <w:tmpl w:val="C0FC084E"/>
    <w:styleLink w:val="WWNum63"/>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9" w15:restartNumberingAfterBreak="0">
    <w:nsid w:val="7D5A2F31"/>
    <w:multiLevelType w:val="multilevel"/>
    <w:tmpl w:val="6C6E391A"/>
    <w:styleLink w:val="WWNum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0" w15:restartNumberingAfterBreak="0">
    <w:nsid w:val="7DF27197"/>
    <w:multiLevelType w:val="multilevel"/>
    <w:tmpl w:val="F0661AE8"/>
    <w:styleLink w:val="WWNum190"/>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1" w15:restartNumberingAfterBreak="0">
    <w:nsid w:val="7EB23D26"/>
    <w:multiLevelType w:val="multilevel"/>
    <w:tmpl w:val="35D470A4"/>
    <w:styleLink w:val="WWNum7"/>
    <w:lvl w:ilvl="0">
      <w:start w:val="2"/>
      <w:numFmt w:val="decimal"/>
      <w:lvlText w:val="%1."/>
      <w:lvlJc w:val="left"/>
      <w:pPr>
        <w:ind w:left="5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2" w15:restartNumberingAfterBreak="0">
    <w:nsid w:val="7F593E1A"/>
    <w:multiLevelType w:val="multilevel"/>
    <w:tmpl w:val="6FB4D9BC"/>
    <w:styleLink w:val="WWNum118"/>
    <w:lvl w:ilvl="0">
      <w:start w:val="2"/>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3" w15:restartNumberingAfterBreak="0">
    <w:nsid w:val="7F7F7BED"/>
    <w:multiLevelType w:val="multilevel"/>
    <w:tmpl w:val="132CE896"/>
    <w:styleLink w:val="WWNum179"/>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12"/>
  </w:num>
  <w:num w:numId="2">
    <w:abstractNumId w:val="136"/>
  </w:num>
  <w:num w:numId="3">
    <w:abstractNumId w:val="282"/>
  </w:num>
  <w:num w:numId="4">
    <w:abstractNumId w:val="217"/>
  </w:num>
  <w:num w:numId="5">
    <w:abstractNumId w:val="231"/>
  </w:num>
  <w:num w:numId="6">
    <w:abstractNumId w:val="158"/>
  </w:num>
  <w:num w:numId="7">
    <w:abstractNumId w:val="361"/>
  </w:num>
  <w:num w:numId="8">
    <w:abstractNumId w:val="254"/>
  </w:num>
  <w:num w:numId="9">
    <w:abstractNumId w:val="146"/>
  </w:num>
  <w:num w:numId="10">
    <w:abstractNumId w:val="274"/>
  </w:num>
  <w:num w:numId="11">
    <w:abstractNumId w:val="28"/>
  </w:num>
  <w:num w:numId="12">
    <w:abstractNumId w:val="101"/>
  </w:num>
  <w:num w:numId="13">
    <w:abstractNumId w:val="92"/>
  </w:num>
  <w:num w:numId="14">
    <w:abstractNumId w:val="316"/>
  </w:num>
  <w:num w:numId="15">
    <w:abstractNumId w:val="221"/>
  </w:num>
  <w:num w:numId="16">
    <w:abstractNumId w:val="326"/>
  </w:num>
  <w:num w:numId="17">
    <w:abstractNumId w:val="86"/>
  </w:num>
  <w:num w:numId="18">
    <w:abstractNumId w:val="322"/>
  </w:num>
  <w:num w:numId="19">
    <w:abstractNumId w:val="24"/>
  </w:num>
  <w:num w:numId="20">
    <w:abstractNumId w:val="119"/>
  </w:num>
  <w:num w:numId="21">
    <w:abstractNumId w:val="104"/>
  </w:num>
  <w:num w:numId="22">
    <w:abstractNumId w:val="51"/>
  </w:num>
  <w:num w:numId="23">
    <w:abstractNumId w:val="156"/>
  </w:num>
  <w:num w:numId="24">
    <w:abstractNumId w:val="228"/>
  </w:num>
  <w:num w:numId="25">
    <w:abstractNumId w:val="22"/>
  </w:num>
  <w:num w:numId="26">
    <w:abstractNumId w:val="96"/>
  </w:num>
  <w:num w:numId="27">
    <w:abstractNumId w:val="356"/>
  </w:num>
  <w:num w:numId="28">
    <w:abstractNumId w:val="351"/>
  </w:num>
  <w:num w:numId="29">
    <w:abstractNumId w:val="233"/>
  </w:num>
  <w:num w:numId="30">
    <w:abstractNumId w:val="205"/>
  </w:num>
  <w:num w:numId="31">
    <w:abstractNumId w:val="186"/>
  </w:num>
  <w:num w:numId="32">
    <w:abstractNumId w:val="147"/>
  </w:num>
  <w:num w:numId="33">
    <w:abstractNumId w:val="321"/>
  </w:num>
  <w:num w:numId="34">
    <w:abstractNumId w:val="118"/>
  </w:num>
  <w:num w:numId="35">
    <w:abstractNumId w:val="297"/>
  </w:num>
  <w:num w:numId="36">
    <w:abstractNumId w:val="184"/>
  </w:num>
  <w:num w:numId="37">
    <w:abstractNumId w:val="352"/>
  </w:num>
  <w:num w:numId="38">
    <w:abstractNumId w:val="271"/>
  </w:num>
  <w:num w:numId="39">
    <w:abstractNumId w:val="199"/>
  </w:num>
  <w:num w:numId="40">
    <w:abstractNumId w:val="220"/>
  </w:num>
  <w:num w:numId="41">
    <w:abstractNumId w:val="177"/>
  </w:num>
  <w:num w:numId="42">
    <w:abstractNumId w:val="246"/>
  </w:num>
  <w:num w:numId="43">
    <w:abstractNumId w:val="155"/>
  </w:num>
  <w:num w:numId="44">
    <w:abstractNumId w:val="71"/>
  </w:num>
  <w:num w:numId="45">
    <w:abstractNumId w:val="122"/>
  </w:num>
  <w:num w:numId="46">
    <w:abstractNumId w:val="84"/>
  </w:num>
  <w:num w:numId="47">
    <w:abstractNumId w:val="169"/>
  </w:num>
  <w:num w:numId="48">
    <w:abstractNumId w:val="332"/>
  </w:num>
  <w:num w:numId="49">
    <w:abstractNumId w:val="303"/>
  </w:num>
  <w:num w:numId="50">
    <w:abstractNumId w:val="113"/>
  </w:num>
  <w:num w:numId="51">
    <w:abstractNumId w:val="128"/>
  </w:num>
  <w:num w:numId="52">
    <w:abstractNumId w:val="14"/>
  </w:num>
  <w:num w:numId="53">
    <w:abstractNumId w:val="43"/>
  </w:num>
  <w:num w:numId="54">
    <w:abstractNumId w:val="227"/>
  </w:num>
  <w:num w:numId="55">
    <w:abstractNumId w:val="144"/>
  </w:num>
  <w:num w:numId="56">
    <w:abstractNumId w:val="99"/>
  </w:num>
  <w:num w:numId="57">
    <w:abstractNumId w:val="279"/>
  </w:num>
  <w:num w:numId="58">
    <w:abstractNumId w:val="190"/>
  </w:num>
  <w:num w:numId="59">
    <w:abstractNumId w:val="239"/>
  </w:num>
  <w:num w:numId="60">
    <w:abstractNumId w:val="138"/>
  </w:num>
  <w:num w:numId="61">
    <w:abstractNumId w:val="198"/>
  </w:num>
  <w:num w:numId="62">
    <w:abstractNumId w:val="240"/>
  </w:num>
  <w:num w:numId="63">
    <w:abstractNumId w:val="358"/>
  </w:num>
  <w:num w:numId="64">
    <w:abstractNumId w:val="317"/>
  </w:num>
  <w:num w:numId="65">
    <w:abstractNumId w:val="348"/>
  </w:num>
  <w:num w:numId="66">
    <w:abstractNumId w:val="30"/>
  </w:num>
  <w:num w:numId="67">
    <w:abstractNumId w:val="36"/>
  </w:num>
  <w:num w:numId="68">
    <w:abstractNumId w:val="11"/>
  </w:num>
  <w:num w:numId="69">
    <w:abstractNumId w:val="235"/>
  </w:num>
  <w:num w:numId="70">
    <w:abstractNumId w:val="327"/>
  </w:num>
  <w:num w:numId="71">
    <w:abstractNumId w:val="230"/>
  </w:num>
  <w:num w:numId="72">
    <w:abstractNumId w:val="172"/>
  </w:num>
  <w:num w:numId="73">
    <w:abstractNumId w:val="342"/>
  </w:num>
  <w:num w:numId="74">
    <w:abstractNumId w:val="345"/>
  </w:num>
  <w:num w:numId="75">
    <w:abstractNumId w:val="314"/>
  </w:num>
  <w:num w:numId="76">
    <w:abstractNumId w:val="241"/>
  </w:num>
  <w:num w:numId="77">
    <w:abstractNumId w:val="54"/>
  </w:num>
  <w:num w:numId="78">
    <w:abstractNumId w:val="259"/>
  </w:num>
  <w:num w:numId="79">
    <w:abstractNumId w:val="168"/>
  </w:num>
  <w:num w:numId="80">
    <w:abstractNumId w:val="33"/>
  </w:num>
  <w:num w:numId="81">
    <w:abstractNumId w:val="298"/>
  </w:num>
  <w:num w:numId="82">
    <w:abstractNumId w:val="201"/>
  </w:num>
  <w:num w:numId="83">
    <w:abstractNumId w:val="278"/>
  </w:num>
  <w:num w:numId="84">
    <w:abstractNumId w:val="175"/>
  </w:num>
  <w:num w:numId="85">
    <w:abstractNumId w:val="229"/>
  </w:num>
  <w:num w:numId="86">
    <w:abstractNumId w:val="290"/>
  </w:num>
  <w:num w:numId="87">
    <w:abstractNumId w:val="94"/>
  </w:num>
  <w:num w:numId="88">
    <w:abstractNumId w:val="124"/>
  </w:num>
  <w:num w:numId="89">
    <w:abstractNumId w:val="45"/>
  </w:num>
  <w:num w:numId="90">
    <w:abstractNumId w:val="70"/>
  </w:num>
  <w:num w:numId="91">
    <w:abstractNumId w:val="16"/>
  </w:num>
  <w:num w:numId="92">
    <w:abstractNumId w:val="187"/>
  </w:num>
  <w:num w:numId="93">
    <w:abstractNumId w:val="61"/>
  </w:num>
  <w:num w:numId="94">
    <w:abstractNumId w:val="211"/>
  </w:num>
  <w:num w:numId="95">
    <w:abstractNumId w:val="197"/>
  </w:num>
  <w:num w:numId="96">
    <w:abstractNumId w:val="173"/>
  </w:num>
  <w:num w:numId="97">
    <w:abstractNumId w:val="63"/>
  </w:num>
  <w:num w:numId="98">
    <w:abstractNumId w:val="313"/>
  </w:num>
  <w:num w:numId="99">
    <w:abstractNumId w:val="256"/>
  </w:num>
  <w:num w:numId="100">
    <w:abstractNumId w:val="253"/>
  </w:num>
  <w:num w:numId="101">
    <w:abstractNumId w:val="1"/>
  </w:num>
  <w:num w:numId="102">
    <w:abstractNumId w:val="236"/>
  </w:num>
  <w:num w:numId="103">
    <w:abstractNumId w:val="257"/>
  </w:num>
  <w:num w:numId="104">
    <w:abstractNumId w:val="161"/>
  </w:num>
  <w:num w:numId="105">
    <w:abstractNumId w:val="135"/>
  </w:num>
  <w:num w:numId="106">
    <w:abstractNumId w:val="117"/>
  </w:num>
  <w:num w:numId="107">
    <w:abstractNumId w:val="232"/>
  </w:num>
  <w:num w:numId="108">
    <w:abstractNumId w:val="357"/>
  </w:num>
  <w:num w:numId="109">
    <w:abstractNumId w:val="299"/>
  </w:num>
  <w:num w:numId="110">
    <w:abstractNumId w:val="106"/>
  </w:num>
  <w:num w:numId="111">
    <w:abstractNumId w:val="350"/>
  </w:num>
  <w:num w:numId="112">
    <w:abstractNumId w:val="238"/>
  </w:num>
  <w:num w:numId="113">
    <w:abstractNumId w:val="145"/>
  </w:num>
  <w:num w:numId="114">
    <w:abstractNumId w:val="248"/>
  </w:num>
  <w:num w:numId="115">
    <w:abstractNumId w:val="142"/>
  </w:num>
  <w:num w:numId="116">
    <w:abstractNumId w:val="115"/>
  </w:num>
  <w:num w:numId="117">
    <w:abstractNumId w:val="325"/>
  </w:num>
  <w:num w:numId="118">
    <w:abstractNumId w:val="362"/>
  </w:num>
  <w:num w:numId="119">
    <w:abstractNumId w:val="179"/>
  </w:num>
  <w:num w:numId="120">
    <w:abstractNumId w:val="251"/>
  </w:num>
  <w:num w:numId="121">
    <w:abstractNumId w:val="80"/>
  </w:num>
  <w:num w:numId="122">
    <w:abstractNumId w:val="237"/>
  </w:num>
  <w:num w:numId="123">
    <w:abstractNumId w:val="338"/>
  </w:num>
  <w:num w:numId="124">
    <w:abstractNumId w:val="46"/>
  </w:num>
  <w:num w:numId="125">
    <w:abstractNumId w:val="346"/>
  </w:num>
  <w:num w:numId="126">
    <w:abstractNumId w:val="110"/>
  </w:num>
  <w:num w:numId="127">
    <w:abstractNumId w:val="64"/>
  </w:num>
  <w:num w:numId="128">
    <w:abstractNumId w:val="76"/>
  </w:num>
  <w:num w:numId="129">
    <w:abstractNumId w:val="234"/>
  </w:num>
  <w:num w:numId="130">
    <w:abstractNumId w:val="335"/>
  </w:num>
  <w:num w:numId="131">
    <w:abstractNumId w:val="7"/>
  </w:num>
  <w:num w:numId="132">
    <w:abstractNumId w:val="249"/>
  </w:num>
  <w:num w:numId="133">
    <w:abstractNumId w:val="21"/>
  </w:num>
  <w:num w:numId="134">
    <w:abstractNumId w:val="275"/>
  </w:num>
  <w:num w:numId="135">
    <w:abstractNumId w:val="167"/>
  </w:num>
  <w:num w:numId="136">
    <w:abstractNumId w:val="329"/>
  </w:num>
  <w:num w:numId="137">
    <w:abstractNumId w:val="137"/>
  </w:num>
  <w:num w:numId="138">
    <w:abstractNumId w:val="178"/>
  </w:num>
  <w:num w:numId="139">
    <w:abstractNumId w:val="53"/>
  </w:num>
  <w:num w:numId="140">
    <w:abstractNumId w:val="49"/>
  </w:num>
  <w:num w:numId="141">
    <w:abstractNumId w:val="88"/>
  </w:num>
  <w:num w:numId="142">
    <w:abstractNumId w:val="318"/>
  </w:num>
  <w:num w:numId="143">
    <w:abstractNumId w:val="126"/>
  </w:num>
  <w:num w:numId="144">
    <w:abstractNumId w:val="109"/>
  </w:num>
  <w:num w:numId="145">
    <w:abstractNumId w:val="9"/>
  </w:num>
  <w:num w:numId="146">
    <w:abstractNumId w:val="121"/>
  </w:num>
  <w:num w:numId="147">
    <w:abstractNumId w:val="194"/>
  </w:num>
  <w:num w:numId="148">
    <w:abstractNumId w:val="219"/>
  </w:num>
  <w:num w:numId="149">
    <w:abstractNumId w:val="13"/>
  </w:num>
  <w:num w:numId="150">
    <w:abstractNumId w:val="62"/>
  </w:num>
  <w:num w:numId="151">
    <w:abstractNumId w:val="82"/>
  </w:num>
  <w:num w:numId="152">
    <w:abstractNumId w:val="260"/>
  </w:num>
  <w:num w:numId="153">
    <w:abstractNumId w:val="304"/>
  </w:num>
  <w:num w:numId="154">
    <w:abstractNumId w:val="151"/>
  </w:num>
  <w:num w:numId="155">
    <w:abstractNumId w:val="114"/>
  </w:num>
  <w:num w:numId="156">
    <w:abstractNumId w:val="66"/>
  </w:num>
  <w:num w:numId="157">
    <w:abstractNumId w:val="140"/>
  </w:num>
  <w:num w:numId="158">
    <w:abstractNumId w:val="18"/>
  </w:num>
  <w:num w:numId="159">
    <w:abstractNumId w:val="289"/>
  </w:num>
  <w:num w:numId="160">
    <w:abstractNumId w:val="56"/>
  </w:num>
  <w:num w:numId="161">
    <w:abstractNumId w:val="250"/>
  </w:num>
  <w:num w:numId="162">
    <w:abstractNumId w:val="295"/>
  </w:num>
  <w:num w:numId="163">
    <w:abstractNumId w:val="207"/>
  </w:num>
  <w:num w:numId="164">
    <w:abstractNumId w:val="69"/>
  </w:num>
  <w:num w:numId="165">
    <w:abstractNumId w:val="242"/>
  </w:num>
  <w:num w:numId="166">
    <w:abstractNumId w:val="294"/>
  </w:num>
  <w:num w:numId="167">
    <w:abstractNumId w:val="153"/>
  </w:num>
  <w:num w:numId="168">
    <w:abstractNumId w:val="293"/>
  </w:num>
  <w:num w:numId="169">
    <w:abstractNumId w:val="125"/>
  </w:num>
  <w:num w:numId="170">
    <w:abstractNumId w:val="107"/>
  </w:num>
  <w:num w:numId="171">
    <w:abstractNumId w:val="59"/>
  </w:num>
  <w:num w:numId="172">
    <w:abstractNumId w:val="160"/>
  </w:num>
  <w:num w:numId="173">
    <w:abstractNumId w:val="81"/>
  </w:num>
  <w:num w:numId="174">
    <w:abstractNumId w:val="166"/>
  </w:num>
  <w:num w:numId="175">
    <w:abstractNumId w:val="37"/>
  </w:num>
  <w:num w:numId="176">
    <w:abstractNumId w:val="180"/>
  </w:num>
  <w:num w:numId="177">
    <w:abstractNumId w:val="52"/>
  </w:num>
  <w:num w:numId="178">
    <w:abstractNumId w:val="174"/>
  </w:num>
  <w:num w:numId="179">
    <w:abstractNumId w:val="363"/>
  </w:num>
  <w:num w:numId="180">
    <w:abstractNumId w:val="131"/>
  </w:num>
  <w:num w:numId="181">
    <w:abstractNumId w:val="93"/>
  </w:num>
  <w:num w:numId="182">
    <w:abstractNumId w:val="258"/>
  </w:num>
  <w:num w:numId="183">
    <w:abstractNumId w:val="214"/>
  </w:num>
  <w:num w:numId="184">
    <w:abstractNumId w:val="261"/>
  </w:num>
  <w:num w:numId="185">
    <w:abstractNumId w:val="149"/>
  </w:num>
  <w:num w:numId="186">
    <w:abstractNumId w:val="243"/>
  </w:num>
  <w:num w:numId="187">
    <w:abstractNumId w:val="200"/>
  </w:num>
  <w:num w:numId="188">
    <w:abstractNumId w:val="277"/>
  </w:num>
  <w:num w:numId="189">
    <w:abstractNumId w:val="44"/>
  </w:num>
  <w:num w:numId="190">
    <w:abstractNumId w:val="360"/>
  </w:num>
  <w:num w:numId="191">
    <w:abstractNumId w:val="188"/>
  </w:num>
  <w:num w:numId="192">
    <w:abstractNumId w:val="301"/>
  </w:num>
  <w:num w:numId="193">
    <w:abstractNumId w:val="331"/>
  </w:num>
  <w:num w:numId="194">
    <w:abstractNumId w:val="19"/>
  </w:num>
  <w:num w:numId="195">
    <w:abstractNumId w:val="12"/>
  </w:num>
  <w:num w:numId="196">
    <w:abstractNumId w:val="296"/>
  </w:num>
  <w:num w:numId="197">
    <w:abstractNumId w:val="47"/>
  </w:num>
  <w:num w:numId="198">
    <w:abstractNumId w:val="216"/>
  </w:num>
  <w:num w:numId="199">
    <w:abstractNumId w:val="344"/>
  </w:num>
  <w:num w:numId="200">
    <w:abstractNumId w:val="354"/>
  </w:num>
  <w:num w:numId="201">
    <w:abstractNumId w:val="328"/>
  </w:num>
  <w:num w:numId="202">
    <w:abstractNumId w:val="359"/>
  </w:num>
  <w:num w:numId="203">
    <w:abstractNumId w:val="218"/>
  </w:num>
  <w:num w:numId="204">
    <w:abstractNumId w:val="299"/>
  </w:num>
  <w:num w:numId="205">
    <w:abstractNumId w:val="66"/>
  </w:num>
  <w:num w:numId="206">
    <w:abstractNumId w:val="18"/>
    <w:lvlOverride w:ilvl="0">
      <w:startOverride w:val="1"/>
    </w:lvlOverride>
  </w:num>
  <w:num w:numId="207">
    <w:abstractNumId w:val="289"/>
    <w:lvlOverride w:ilvl="0">
      <w:startOverride w:val="1"/>
    </w:lvlOverride>
  </w:num>
  <w:num w:numId="208">
    <w:abstractNumId w:val="295"/>
    <w:lvlOverride w:ilvl="0">
      <w:startOverride w:val="1"/>
    </w:lvlOverride>
  </w:num>
  <w:num w:numId="209">
    <w:abstractNumId w:val="207"/>
    <w:lvlOverride w:ilvl="0">
      <w:startOverride w:val="1"/>
    </w:lvlOverride>
  </w:num>
  <w:num w:numId="210">
    <w:abstractNumId w:val="69"/>
    <w:lvlOverride w:ilvl="0">
      <w:startOverride w:val="1"/>
    </w:lvlOverride>
  </w:num>
  <w:num w:numId="211">
    <w:abstractNumId w:val="242"/>
    <w:lvlOverride w:ilvl="0">
      <w:startOverride w:val="1"/>
    </w:lvlOverride>
  </w:num>
  <w:num w:numId="212">
    <w:abstractNumId w:val="131"/>
    <w:lvlOverride w:ilvl="0">
      <w:startOverride w:val="1"/>
    </w:lvlOverride>
  </w:num>
  <w:num w:numId="213">
    <w:abstractNumId w:val="267"/>
  </w:num>
  <w:num w:numId="214">
    <w:abstractNumId w:val="55"/>
  </w:num>
  <w:num w:numId="215">
    <w:abstractNumId w:val="154"/>
  </w:num>
  <w:num w:numId="216">
    <w:abstractNumId w:val="143"/>
  </w:num>
  <w:num w:numId="217">
    <w:abstractNumId w:val="324"/>
  </w:num>
  <w:num w:numId="218">
    <w:abstractNumId w:val="127"/>
  </w:num>
  <w:num w:numId="219">
    <w:abstractNumId w:val="215"/>
  </w:num>
  <w:num w:numId="220">
    <w:abstractNumId w:val="288"/>
  </w:num>
  <w:num w:numId="221">
    <w:abstractNumId w:val="79"/>
  </w:num>
  <w:num w:numId="222">
    <w:abstractNumId w:val="83"/>
  </w:num>
  <w:num w:numId="223">
    <w:abstractNumId w:val="262"/>
  </w:num>
  <w:num w:numId="224">
    <w:abstractNumId w:val="77"/>
  </w:num>
  <w:num w:numId="225">
    <w:abstractNumId w:val="343"/>
  </w:num>
  <w:num w:numId="226">
    <w:abstractNumId w:val="333"/>
  </w:num>
  <w:num w:numId="227">
    <w:abstractNumId w:val="95"/>
  </w:num>
  <w:num w:numId="228">
    <w:abstractNumId w:val="97"/>
  </w:num>
  <w:num w:numId="229">
    <w:abstractNumId w:val="139"/>
  </w:num>
  <w:num w:numId="230">
    <w:abstractNumId w:val="347"/>
  </w:num>
  <w:num w:numId="231">
    <w:abstractNumId w:val="40"/>
  </w:num>
  <w:num w:numId="232">
    <w:abstractNumId w:val="320"/>
  </w:num>
  <w:num w:numId="233">
    <w:abstractNumId w:val="78"/>
  </w:num>
  <w:num w:numId="234">
    <w:abstractNumId w:val="307"/>
  </w:num>
  <w:num w:numId="235">
    <w:abstractNumId w:val="34"/>
  </w:num>
  <w:num w:numId="236">
    <w:abstractNumId w:val="330"/>
  </w:num>
  <w:num w:numId="237">
    <w:abstractNumId w:val="193"/>
  </w:num>
  <w:num w:numId="238">
    <w:abstractNumId w:val="281"/>
  </w:num>
  <w:num w:numId="239">
    <w:abstractNumId w:val="102"/>
  </w:num>
  <w:num w:numId="240">
    <w:abstractNumId w:val="272"/>
  </w:num>
  <w:num w:numId="241">
    <w:abstractNumId w:val="23"/>
  </w:num>
  <w:num w:numId="242">
    <w:abstractNumId w:val="39"/>
  </w:num>
  <w:num w:numId="243">
    <w:abstractNumId w:val="222"/>
  </w:num>
  <w:num w:numId="244">
    <w:abstractNumId w:val="292"/>
  </w:num>
  <w:num w:numId="245">
    <w:abstractNumId w:val="32"/>
  </w:num>
  <w:num w:numId="246">
    <w:abstractNumId w:val="245"/>
  </w:num>
  <w:num w:numId="247">
    <w:abstractNumId w:val="334"/>
  </w:num>
  <w:num w:numId="248">
    <w:abstractNumId w:val="280"/>
  </w:num>
  <w:num w:numId="249">
    <w:abstractNumId w:val="42"/>
  </w:num>
  <w:num w:numId="250">
    <w:abstractNumId w:val="226"/>
  </w:num>
  <w:num w:numId="251">
    <w:abstractNumId w:val="339"/>
  </w:num>
  <w:num w:numId="252">
    <w:abstractNumId w:val="89"/>
  </w:num>
  <w:num w:numId="253">
    <w:abstractNumId w:val="35"/>
  </w:num>
  <w:num w:numId="254">
    <w:abstractNumId w:val="57"/>
  </w:num>
  <w:num w:numId="255">
    <w:abstractNumId w:val="170"/>
  </w:num>
  <w:num w:numId="256">
    <w:abstractNumId w:val="185"/>
  </w:num>
  <w:num w:numId="257">
    <w:abstractNumId w:val="341"/>
  </w:num>
  <w:num w:numId="258">
    <w:abstractNumId w:val="148"/>
  </w:num>
  <w:num w:numId="259">
    <w:abstractNumId w:val="195"/>
  </w:num>
  <w:num w:numId="260">
    <w:abstractNumId w:val="164"/>
  </w:num>
  <w:num w:numId="261">
    <w:abstractNumId w:val="264"/>
  </w:num>
  <w:num w:numId="262">
    <w:abstractNumId w:val="98"/>
  </w:num>
  <w:num w:numId="263">
    <w:abstractNumId w:val="309"/>
  </w:num>
  <w:num w:numId="264">
    <w:abstractNumId w:val="176"/>
  </w:num>
  <w:num w:numId="265">
    <w:abstractNumId w:val="315"/>
  </w:num>
  <w:num w:numId="266">
    <w:abstractNumId w:val="191"/>
  </w:num>
  <w:num w:numId="267">
    <w:abstractNumId w:val="305"/>
  </w:num>
  <w:num w:numId="268">
    <w:abstractNumId w:val="284"/>
  </w:num>
  <w:num w:numId="269">
    <w:abstractNumId w:val="225"/>
  </w:num>
  <w:num w:numId="270">
    <w:abstractNumId w:val="3"/>
  </w:num>
  <w:num w:numId="271">
    <w:abstractNumId w:val="133"/>
  </w:num>
  <w:num w:numId="272">
    <w:abstractNumId w:val="340"/>
  </w:num>
  <w:num w:numId="273">
    <w:abstractNumId w:val="189"/>
  </w:num>
  <w:num w:numId="274">
    <w:abstractNumId w:val="5"/>
  </w:num>
  <w:num w:numId="275">
    <w:abstractNumId w:val="255"/>
  </w:num>
  <w:num w:numId="276">
    <w:abstractNumId w:val="129"/>
  </w:num>
  <w:num w:numId="277">
    <w:abstractNumId w:val="91"/>
  </w:num>
  <w:num w:numId="278">
    <w:abstractNumId w:val="171"/>
  </w:num>
  <w:num w:numId="279">
    <w:abstractNumId w:val="48"/>
  </w:num>
  <w:num w:numId="280">
    <w:abstractNumId w:val="26"/>
  </w:num>
  <w:num w:numId="281">
    <w:abstractNumId w:val="285"/>
  </w:num>
  <w:num w:numId="282">
    <w:abstractNumId w:val="65"/>
  </w:num>
  <w:num w:numId="283">
    <w:abstractNumId w:val="283"/>
  </w:num>
  <w:num w:numId="284">
    <w:abstractNumId w:val="269"/>
  </w:num>
  <w:num w:numId="285">
    <w:abstractNumId w:val="312"/>
  </w:num>
  <w:num w:numId="286">
    <w:abstractNumId w:val="302"/>
  </w:num>
  <w:num w:numId="287">
    <w:abstractNumId w:val="100"/>
  </w:num>
  <w:num w:numId="288">
    <w:abstractNumId w:val="163"/>
  </w:num>
  <w:num w:numId="289">
    <w:abstractNumId w:val="134"/>
  </w:num>
  <w:num w:numId="290">
    <w:abstractNumId w:val="17"/>
  </w:num>
  <w:num w:numId="291">
    <w:abstractNumId w:val="6"/>
  </w:num>
  <w:num w:numId="292">
    <w:abstractNumId w:val="58"/>
  </w:num>
  <w:num w:numId="293">
    <w:abstractNumId w:val="68"/>
  </w:num>
  <w:num w:numId="294">
    <w:abstractNumId w:val="266"/>
  </w:num>
  <w:num w:numId="295">
    <w:abstractNumId w:val="355"/>
  </w:num>
  <w:num w:numId="296">
    <w:abstractNumId w:val="311"/>
  </w:num>
  <w:num w:numId="297">
    <w:abstractNumId w:val="209"/>
  </w:num>
  <w:num w:numId="298">
    <w:abstractNumId w:val="224"/>
  </w:num>
  <w:num w:numId="299">
    <w:abstractNumId w:val="291"/>
  </w:num>
  <w:num w:numId="300">
    <w:abstractNumId w:val="150"/>
  </w:num>
  <w:num w:numId="301">
    <w:abstractNumId w:val="183"/>
  </w:num>
  <w:num w:numId="302">
    <w:abstractNumId w:val="0"/>
  </w:num>
  <w:num w:numId="303">
    <w:abstractNumId w:val="336"/>
  </w:num>
  <w:num w:numId="304">
    <w:abstractNumId w:val="212"/>
  </w:num>
  <w:num w:numId="305">
    <w:abstractNumId w:val="202"/>
  </w:num>
  <w:num w:numId="306">
    <w:abstractNumId w:val="287"/>
  </w:num>
  <w:num w:numId="307">
    <w:abstractNumId w:val="319"/>
  </w:num>
  <w:num w:numId="308">
    <w:abstractNumId w:val="20"/>
  </w:num>
  <w:num w:numId="309">
    <w:abstractNumId w:val="132"/>
  </w:num>
  <w:num w:numId="310">
    <w:abstractNumId w:val="204"/>
  </w:num>
  <w:num w:numId="311">
    <w:abstractNumId w:val="268"/>
  </w:num>
  <w:num w:numId="312">
    <w:abstractNumId w:val="247"/>
  </w:num>
  <w:num w:numId="313">
    <w:abstractNumId w:val="60"/>
  </w:num>
  <w:num w:numId="314">
    <w:abstractNumId w:val="111"/>
  </w:num>
  <w:num w:numId="315">
    <w:abstractNumId w:val="210"/>
  </w:num>
  <w:num w:numId="316">
    <w:abstractNumId w:val="208"/>
  </w:num>
  <w:num w:numId="317">
    <w:abstractNumId w:val="27"/>
  </w:num>
  <w:num w:numId="318">
    <w:abstractNumId w:val="75"/>
  </w:num>
  <w:num w:numId="319">
    <w:abstractNumId w:val="182"/>
  </w:num>
  <w:num w:numId="320">
    <w:abstractNumId w:val="276"/>
  </w:num>
  <w:num w:numId="321">
    <w:abstractNumId w:val="8"/>
  </w:num>
  <w:num w:numId="322">
    <w:abstractNumId w:val="2"/>
  </w:num>
  <w:num w:numId="323">
    <w:abstractNumId w:val="103"/>
  </w:num>
  <w:num w:numId="324">
    <w:abstractNumId w:val="108"/>
  </w:num>
  <w:num w:numId="325">
    <w:abstractNumId w:val="67"/>
  </w:num>
  <w:num w:numId="326">
    <w:abstractNumId w:val="337"/>
  </w:num>
  <w:num w:numId="327">
    <w:abstractNumId w:val="73"/>
  </w:num>
  <w:num w:numId="328">
    <w:abstractNumId w:val="353"/>
  </w:num>
  <w:num w:numId="329">
    <w:abstractNumId w:val="308"/>
  </w:num>
  <w:num w:numId="330">
    <w:abstractNumId w:val="206"/>
  </w:num>
  <w:num w:numId="331">
    <w:abstractNumId w:val="90"/>
  </w:num>
  <w:num w:numId="332">
    <w:abstractNumId w:val="349"/>
  </w:num>
  <w:num w:numId="333">
    <w:abstractNumId w:val="130"/>
  </w:num>
  <w:num w:numId="334">
    <w:abstractNumId w:val="25"/>
  </w:num>
  <w:num w:numId="335">
    <w:abstractNumId w:val="196"/>
  </w:num>
  <w:num w:numId="336">
    <w:abstractNumId w:val="270"/>
  </w:num>
  <w:num w:numId="337">
    <w:abstractNumId w:val="157"/>
  </w:num>
  <w:num w:numId="338">
    <w:abstractNumId w:val="15"/>
  </w:num>
  <w:num w:numId="339">
    <w:abstractNumId w:val="152"/>
  </w:num>
  <w:num w:numId="340">
    <w:abstractNumId w:val="31"/>
  </w:num>
  <w:num w:numId="341">
    <w:abstractNumId w:val="162"/>
  </w:num>
  <w:num w:numId="342">
    <w:abstractNumId w:val="105"/>
  </w:num>
  <w:num w:numId="343">
    <w:abstractNumId w:val="263"/>
  </w:num>
  <w:num w:numId="344">
    <w:abstractNumId w:val="120"/>
  </w:num>
  <w:num w:numId="345">
    <w:abstractNumId w:val="41"/>
  </w:num>
  <w:num w:numId="346">
    <w:abstractNumId w:val="252"/>
  </w:num>
  <w:num w:numId="347">
    <w:abstractNumId w:val="38"/>
  </w:num>
  <w:num w:numId="348">
    <w:abstractNumId w:val="300"/>
  </w:num>
  <w:num w:numId="349">
    <w:abstractNumId w:val="10"/>
  </w:num>
  <w:num w:numId="350">
    <w:abstractNumId w:val="310"/>
  </w:num>
  <w:num w:numId="351">
    <w:abstractNumId w:val="213"/>
  </w:num>
  <w:num w:numId="352">
    <w:abstractNumId w:val="159"/>
  </w:num>
  <w:num w:numId="353">
    <w:abstractNumId w:val="323"/>
  </w:num>
  <w:num w:numId="354">
    <w:abstractNumId w:val="87"/>
  </w:num>
  <w:num w:numId="355">
    <w:abstractNumId w:val="265"/>
  </w:num>
  <w:num w:numId="356">
    <w:abstractNumId w:val="74"/>
  </w:num>
  <w:num w:numId="357">
    <w:abstractNumId w:val="223"/>
  </w:num>
  <w:num w:numId="358">
    <w:abstractNumId w:val="192"/>
  </w:num>
  <w:num w:numId="359">
    <w:abstractNumId w:val="203"/>
  </w:num>
  <w:num w:numId="360">
    <w:abstractNumId w:val="306"/>
  </w:num>
  <w:num w:numId="361">
    <w:abstractNumId w:val="141"/>
  </w:num>
  <w:num w:numId="362">
    <w:abstractNumId w:val="181"/>
  </w:num>
  <w:num w:numId="363">
    <w:abstractNumId w:val="286"/>
  </w:num>
  <w:num w:numId="364">
    <w:abstractNumId w:val="273"/>
  </w:num>
  <w:num w:numId="365">
    <w:abstractNumId w:val="85"/>
  </w:num>
  <w:num w:numId="366">
    <w:abstractNumId w:val="50"/>
  </w:num>
  <w:num w:numId="367">
    <w:abstractNumId w:val="116"/>
  </w:num>
  <w:num w:numId="368">
    <w:abstractNumId w:val="29"/>
  </w:num>
  <w:num w:numId="369">
    <w:abstractNumId w:val="4"/>
  </w:num>
  <w:num w:numId="370">
    <w:abstractNumId w:val="165"/>
  </w:num>
  <w:num w:numId="371">
    <w:abstractNumId w:val="123"/>
  </w:num>
  <w:num w:numId="372">
    <w:abstractNumId w:val="244"/>
  </w:num>
  <w:num w:numId="373">
    <w:abstractNumId w:val="72"/>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74E"/>
    <w:rsid w:val="0000530B"/>
    <w:rsid w:val="00010C87"/>
    <w:rsid w:val="00013CAD"/>
    <w:rsid w:val="000203F2"/>
    <w:rsid w:val="0002199B"/>
    <w:rsid w:val="00023024"/>
    <w:rsid w:val="00023581"/>
    <w:rsid w:val="000237F1"/>
    <w:rsid w:val="000327D6"/>
    <w:rsid w:val="00034039"/>
    <w:rsid w:val="00036AEF"/>
    <w:rsid w:val="0003753E"/>
    <w:rsid w:val="00037D9A"/>
    <w:rsid w:val="000409A6"/>
    <w:rsid w:val="0006614C"/>
    <w:rsid w:val="00067FAE"/>
    <w:rsid w:val="00076703"/>
    <w:rsid w:val="00082392"/>
    <w:rsid w:val="00085592"/>
    <w:rsid w:val="00090C00"/>
    <w:rsid w:val="00091A48"/>
    <w:rsid w:val="00096242"/>
    <w:rsid w:val="000A18B1"/>
    <w:rsid w:val="000A63D5"/>
    <w:rsid w:val="000B5BC5"/>
    <w:rsid w:val="000B6F15"/>
    <w:rsid w:val="000C4273"/>
    <w:rsid w:val="000D0B0C"/>
    <w:rsid w:val="000D0D18"/>
    <w:rsid w:val="000D42CF"/>
    <w:rsid w:val="000D5723"/>
    <w:rsid w:val="000D6788"/>
    <w:rsid w:val="000D6CED"/>
    <w:rsid w:val="000E30B2"/>
    <w:rsid w:val="000F39BA"/>
    <w:rsid w:val="000F7C87"/>
    <w:rsid w:val="00103B95"/>
    <w:rsid w:val="001266B9"/>
    <w:rsid w:val="00126B4E"/>
    <w:rsid w:val="00127460"/>
    <w:rsid w:val="00142C9E"/>
    <w:rsid w:val="00156C91"/>
    <w:rsid w:val="00161408"/>
    <w:rsid w:val="00166DC5"/>
    <w:rsid w:val="001705A7"/>
    <w:rsid w:val="00170928"/>
    <w:rsid w:val="00170B6F"/>
    <w:rsid w:val="00171379"/>
    <w:rsid w:val="00176258"/>
    <w:rsid w:val="00181EA8"/>
    <w:rsid w:val="00183B49"/>
    <w:rsid w:val="00185CDC"/>
    <w:rsid w:val="00191B14"/>
    <w:rsid w:val="00192FFB"/>
    <w:rsid w:val="001A0726"/>
    <w:rsid w:val="001A56F2"/>
    <w:rsid w:val="001B657B"/>
    <w:rsid w:val="001B66C3"/>
    <w:rsid w:val="001C3D3D"/>
    <w:rsid w:val="001D3143"/>
    <w:rsid w:val="001E1D58"/>
    <w:rsid w:val="001E1EE3"/>
    <w:rsid w:val="001F119E"/>
    <w:rsid w:val="001F7BE2"/>
    <w:rsid w:val="00203E02"/>
    <w:rsid w:val="0021005F"/>
    <w:rsid w:val="00211A35"/>
    <w:rsid w:val="00215022"/>
    <w:rsid w:val="002225C9"/>
    <w:rsid w:val="0022301C"/>
    <w:rsid w:val="00225F63"/>
    <w:rsid w:val="002264E4"/>
    <w:rsid w:val="00227FE2"/>
    <w:rsid w:val="00246A30"/>
    <w:rsid w:val="00252197"/>
    <w:rsid w:val="002555EA"/>
    <w:rsid w:val="00262FA6"/>
    <w:rsid w:val="002642D4"/>
    <w:rsid w:val="00272420"/>
    <w:rsid w:val="00273E4E"/>
    <w:rsid w:val="00274A76"/>
    <w:rsid w:val="00274FBC"/>
    <w:rsid w:val="002817C8"/>
    <w:rsid w:val="00284256"/>
    <w:rsid w:val="00284985"/>
    <w:rsid w:val="0028693D"/>
    <w:rsid w:val="0029125A"/>
    <w:rsid w:val="00297F94"/>
    <w:rsid w:val="002A068B"/>
    <w:rsid w:val="002A29D2"/>
    <w:rsid w:val="002A7711"/>
    <w:rsid w:val="002B15C0"/>
    <w:rsid w:val="002B2C54"/>
    <w:rsid w:val="002C3478"/>
    <w:rsid w:val="002D0AB8"/>
    <w:rsid w:val="002E438D"/>
    <w:rsid w:val="002E4F08"/>
    <w:rsid w:val="002E62E5"/>
    <w:rsid w:val="002E6471"/>
    <w:rsid w:val="002E6986"/>
    <w:rsid w:val="002F26AF"/>
    <w:rsid w:val="002F66EE"/>
    <w:rsid w:val="0030460F"/>
    <w:rsid w:val="00304FE0"/>
    <w:rsid w:val="00311FAF"/>
    <w:rsid w:val="00312D05"/>
    <w:rsid w:val="00314A22"/>
    <w:rsid w:val="00321FD7"/>
    <w:rsid w:val="0032236F"/>
    <w:rsid w:val="00330F1C"/>
    <w:rsid w:val="003361E1"/>
    <w:rsid w:val="00344BFF"/>
    <w:rsid w:val="0034705C"/>
    <w:rsid w:val="00347306"/>
    <w:rsid w:val="0035025D"/>
    <w:rsid w:val="0035151C"/>
    <w:rsid w:val="003563D4"/>
    <w:rsid w:val="00363799"/>
    <w:rsid w:val="00367F7B"/>
    <w:rsid w:val="00371EB3"/>
    <w:rsid w:val="003730FF"/>
    <w:rsid w:val="003761A0"/>
    <w:rsid w:val="00382A7E"/>
    <w:rsid w:val="00384876"/>
    <w:rsid w:val="003863D1"/>
    <w:rsid w:val="00387EE7"/>
    <w:rsid w:val="0039186C"/>
    <w:rsid w:val="003924F9"/>
    <w:rsid w:val="003948B2"/>
    <w:rsid w:val="0039719A"/>
    <w:rsid w:val="003A7CB3"/>
    <w:rsid w:val="003B1292"/>
    <w:rsid w:val="003B293B"/>
    <w:rsid w:val="003C0567"/>
    <w:rsid w:val="003C09F0"/>
    <w:rsid w:val="003C108A"/>
    <w:rsid w:val="003C35B3"/>
    <w:rsid w:val="003C3BCF"/>
    <w:rsid w:val="003C40F3"/>
    <w:rsid w:val="003D14F7"/>
    <w:rsid w:val="003D2DD2"/>
    <w:rsid w:val="003D338F"/>
    <w:rsid w:val="003D6A20"/>
    <w:rsid w:val="003E03A4"/>
    <w:rsid w:val="003E3F23"/>
    <w:rsid w:val="003F479F"/>
    <w:rsid w:val="00400254"/>
    <w:rsid w:val="00402B39"/>
    <w:rsid w:val="00415472"/>
    <w:rsid w:val="00421A38"/>
    <w:rsid w:val="0042200C"/>
    <w:rsid w:val="004311B1"/>
    <w:rsid w:val="004323F0"/>
    <w:rsid w:val="00433804"/>
    <w:rsid w:val="0043435C"/>
    <w:rsid w:val="0044518C"/>
    <w:rsid w:val="00447B30"/>
    <w:rsid w:val="00456D5F"/>
    <w:rsid w:val="00460997"/>
    <w:rsid w:val="00467FE2"/>
    <w:rsid w:val="00481997"/>
    <w:rsid w:val="0048573A"/>
    <w:rsid w:val="00486CCB"/>
    <w:rsid w:val="004A585E"/>
    <w:rsid w:val="004C578B"/>
    <w:rsid w:val="004C731F"/>
    <w:rsid w:val="004D0CA7"/>
    <w:rsid w:val="004D1010"/>
    <w:rsid w:val="004D133F"/>
    <w:rsid w:val="004D23AA"/>
    <w:rsid w:val="004E30BD"/>
    <w:rsid w:val="004E5206"/>
    <w:rsid w:val="004F294F"/>
    <w:rsid w:val="004F3821"/>
    <w:rsid w:val="004F4F57"/>
    <w:rsid w:val="005021D8"/>
    <w:rsid w:val="00507993"/>
    <w:rsid w:val="00512F1D"/>
    <w:rsid w:val="00515911"/>
    <w:rsid w:val="0051715E"/>
    <w:rsid w:val="00517162"/>
    <w:rsid w:val="00520A53"/>
    <w:rsid w:val="0052552F"/>
    <w:rsid w:val="00541AC2"/>
    <w:rsid w:val="00545E1F"/>
    <w:rsid w:val="00551CE7"/>
    <w:rsid w:val="005652E7"/>
    <w:rsid w:val="0057052E"/>
    <w:rsid w:val="00577D22"/>
    <w:rsid w:val="005818E0"/>
    <w:rsid w:val="00582A96"/>
    <w:rsid w:val="005872E2"/>
    <w:rsid w:val="00591D59"/>
    <w:rsid w:val="0059346F"/>
    <w:rsid w:val="00597008"/>
    <w:rsid w:val="005B2246"/>
    <w:rsid w:val="005B68AD"/>
    <w:rsid w:val="005B774E"/>
    <w:rsid w:val="005C3E06"/>
    <w:rsid w:val="005D6C2A"/>
    <w:rsid w:val="005E1A23"/>
    <w:rsid w:val="005E423B"/>
    <w:rsid w:val="005E4A17"/>
    <w:rsid w:val="005F03C5"/>
    <w:rsid w:val="005F6C19"/>
    <w:rsid w:val="0060035E"/>
    <w:rsid w:val="006003A1"/>
    <w:rsid w:val="00600856"/>
    <w:rsid w:val="006010C4"/>
    <w:rsid w:val="0061033C"/>
    <w:rsid w:val="00610833"/>
    <w:rsid w:val="006237A7"/>
    <w:rsid w:val="006240E7"/>
    <w:rsid w:val="00624205"/>
    <w:rsid w:val="006345D5"/>
    <w:rsid w:val="00637B20"/>
    <w:rsid w:val="00641FA2"/>
    <w:rsid w:val="0064236C"/>
    <w:rsid w:val="00643507"/>
    <w:rsid w:val="006563E9"/>
    <w:rsid w:val="006618EA"/>
    <w:rsid w:val="006645A4"/>
    <w:rsid w:val="00664A45"/>
    <w:rsid w:val="00673AF4"/>
    <w:rsid w:val="00686A78"/>
    <w:rsid w:val="00690340"/>
    <w:rsid w:val="00695AA9"/>
    <w:rsid w:val="0069702B"/>
    <w:rsid w:val="006B0A5F"/>
    <w:rsid w:val="006B20A0"/>
    <w:rsid w:val="006D03A2"/>
    <w:rsid w:val="006D4EE2"/>
    <w:rsid w:val="006E141C"/>
    <w:rsid w:val="006E49A3"/>
    <w:rsid w:val="006E4FF1"/>
    <w:rsid w:val="006F306B"/>
    <w:rsid w:val="006F7AA1"/>
    <w:rsid w:val="0070223B"/>
    <w:rsid w:val="007055F5"/>
    <w:rsid w:val="0071286F"/>
    <w:rsid w:val="00713353"/>
    <w:rsid w:val="00713DFF"/>
    <w:rsid w:val="00714CC4"/>
    <w:rsid w:val="00720FD3"/>
    <w:rsid w:val="00731232"/>
    <w:rsid w:val="007320B3"/>
    <w:rsid w:val="00732BA6"/>
    <w:rsid w:val="007336E2"/>
    <w:rsid w:val="007338C9"/>
    <w:rsid w:val="00735B9B"/>
    <w:rsid w:val="00741414"/>
    <w:rsid w:val="0074254F"/>
    <w:rsid w:val="0074548C"/>
    <w:rsid w:val="0074623C"/>
    <w:rsid w:val="0074638F"/>
    <w:rsid w:val="007467DD"/>
    <w:rsid w:val="0074709D"/>
    <w:rsid w:val="00747CBA"/>
    <w:rsid w:val="00764326"/>
    <w:rsid w:val="007717F7"/>
    <w:rsid w:val="0079037C"/>
    <w:rsid w:val="007948BB"/>
    <w:rsid w:val="00794D6A"/>
    <w:rsid w:val="007A156E"/>
    <w:rsid w:val="007A61C7"/>
    <w:rsid w:val="007A7A48"/>
    <w:rsid w:val="007B3854"/>
    <w:rsid w:val="007B54A9"/>
    <w:rsid w:val="007B645B"/>
    <w:rsid w:val="007C3EB6"/>
    <w:rsid w:val="007C60BA"/>
    <w:rsid w:val="007C6B6D"/>
    <w:rsid w:val="007C7D3E"/>
    <w:rsid w:val="007C7FEE"/>
    <w:rsid w:val="007F096A"/>
    <w:rsid w:val="007F2BA4"/>
    <w:rsid w:val="007F52F2"/>
    <w:rsid w:val="008051B3"/>
    <w:rsid w:val="00807884"/>
    <w:rsid w:val="008120AD"/>
    <w:rsid w:val="00812DDB"/>
    <w:rsid w:val="0081465E"/>
    <w:rsid w:val="00815A83"/>
    <w:rsid w:val="00823054"/>
    <w:rsid w:val="00831171"/>
    <w:rsid w:val="00831633"/>
    <w:rsid w:val="0083644A"/>
    <w:rsid w:val="00844A10"/>
    <w:rsid w:val="00862E62"/>
    <w:rsid w:val="0086518E"/>
    <w:rsid w:val="008654EC"/>
    <w:rsid w:val="00866307"/>
    <w:rsid w:val="00867146"/>
    <w:rsid w:val="0087755C"/>
    <w:rsid w:val="00882F4E"/>
    <w:rsid w:val="00887077"/>
    <w:rsid w:val="008948EF"/>
    <w:rsid w:val="00897266"/>
    <w:rsid w:val="0089751D"/>
    <w:rsid w:val="008A2ABC"/>
    <w:rsid w:val="008A2F3D"/>
    <w:rsid w:val="008A78D2"/>
    <w:rsid w:val="008B1210"/>
    <w:rsid w:val="008C796C"/>
    <w:rsid w:val="008D1D44"/>
    <w:rsid w:val="008E0C51"/>
    <w:rsid w:val="008E2ECB"/>
    <w:rsid w:val="008E3872"/>
    <w:rsid w:val="008E51F8"/>
    <w:rsid w:val="008E64C4"/>
    <w:rsid w:val="008E7890"/>
    <w:rsid w:val="008F75A2"/>
    <w:rsid w:val="009072BF"/>
    <w:rsid w:val="009138C4"/>
    <w:rsid w:val="009143EA"/>
    <w:rsid w:val="0091485A"/>
    <w:rsid w:val="00914B1D"/>
    <w:rsid w:val="00916F04"/>
    <w:rsid w:val="00936835"/>
    <w:rsid w:val="0094546C"/>
    <w:rsid w:val="00951A77"/>
    <w:rsid w:val="009816C8"/>
    <w:rsid w:val="009827DC"/>
    <w:rsid w:val="009843E7"/>
    <w:rsid w:val="00987362"/>
    <w:rsid w:val="009926E6"/>
    <w:rsid w:val="00996B55"/>
    <w:rsid w:val="009A345E"/>
    <w:rsid w:val="009B1266"/>
    <w:rsid w:val="009B65B0"/>
    <w:rsid w:val="009B6920"/>
    <w:rsid w:val="009C09BC"/>
    <w:rsid w:val="009C4624"/>
    <w:rsid w:val="009C5423"/>
    <w:rsid w:val="009C687E"/>
    <w:rsid w:val="009D0A0C"/>
    <w:rsid w:val="009D50D3"/>
    <w:rsid w:val="009E0861"/>
    <w:rsid w:val="009E0E07"/>
    <w:rsid w:val="009E0E1B"/>
    <w:rsid w:val="009E181B"/>
    <w:rsid w:val="009E6A23"/>
    <w:rsid w:val="009F0011"/>
    <w:rsid w:val="009F26BA"/>
    <w:rsid w:val="009F65AF"/>
    <w:rsid w:val="00A01591"/>
    <w:rsid w:val="00A05C44"/>
    <w:rsid w:val="00A05F24"/>
    <w:rsid w:val="00A07102"/>
    <w:rsid w:val="00A109F7"/>
    <w:rsid w:val="00A129C3"/>
    <w:rsid w:val="00A16DE9"/>
    <w:rsid w:val="00A21A78"/>
    <w:rsid w:val="00A22DE4"/>
    <w:rsid w:val="00A25F89"/>
    <w:rsid w:val="00A27F0A"/>
    <w:rsid w:val="00A31352"/>
    <w:rsid w:val="00A35A94"/>
    <w:rsid w:val="00A40428"/>
    <w:rsid w:val="00A50D79"/>
    <w:rsid w:val="00A636CC"/>
    <w:rsid w:val="00A64676"/>
    <w:rsid w:val="00A676F6"/>
    <w:rsid w:val="00A72B68"/>
    <w:rsid w:val="00A74F50"/>
    <w:rsid w:val="00A87ABE"/>
    <w:rsid w:val="00AA4323"/>
    <w:rsid w:val="00AA6CD7"/>
    <w:rsid w:val="00AB3568"/>
    <w:rsid w:val="00AB3BC4"/>
    <w:rsid w:val="00AC09C3"/>
    <w:rsid w:val="00AC7124"/>
    <w:rsid w:val="00AD15CC"/>
    <w:rsid w:val="00AD79C4"/>
    <w:rsid w:val="00AE066E"/>
    <w:rsid w:val="00AE6359"/>
    <w:rsid w:val="00AF0406"/>
    <w:rsid w:val="00AF1CB7"/>
    <w:rsid w:val="00AF33E9"/>
    <w:rsid w:val="00B00848"/>
    <w:rsid w:val="00B034A7"/>
    <w:rsid w:val="00B070A8"/>
    <w:rsid w:val="00B1220B"/>
    <w:rsid w:val="00B129E4"/>
    <w:rsid w:val="00B22884"/>
    <w:rsid w:val="00B257BB"/>
    <w:rsid w:val="00B32E41"/>
    <w:rsid w:val="00B37061"/>
    <w:rsid w:val="00B4162F"/>
    <w:rsid w:val="00B54709"/>
    <w:rsid w:val="00B61895"/>
    <w:rsid w:val="00B64EC9"/>
    <w:rsid w:val="00B66FB6"/>
    <w:rsid w:val="00B67C02"/>
    <w:rsid w:val="00B67CC7"/>
    <w:rsid w:val="00B74804"/>
    <w:rsid w:val="00B90581"/>
    <w:rsid w:val="00BA1538"/>
    <w:rsid w:val="00BA1F11"/>
    <w:rsid w:val="00BC3115"/>
    <w:rsid w:val="00BC32EE"/>
    <w:rsid w:val="00BC6BB8"/>
    <w:rsid w:val="00BD020A"/>
    <w:rsid w:val="00BE0D65"/>
    <w:rsid w:val="00BE2B1D"/>
    <w:rsid w:val="00BE789B"/>
    <w:rsid w:val="00BE7B5B"/>
    <w:rsid w:val="00C0194A"/>
    <w:rsid w:val="00C028B3"/>
    <w:rsid w:val="00C0645C"/>
    <w:rsid w:val="00C07A75"/>
    <w:rsid w:val="00C11981"/>
    <w:rsid w:val="00C11B30"/>
    <w:rsid w:val="00C13950"/>
    <w:rsid w:val="00C247D9"/>
    <w:rsid w:val="00C2644F"/>
    <w:rsid w:val="00C32708"/>
    <w:rsid w:val="00C330BC"/>
    <w:rsid w:val="00C42E44"/>
    <w:rsid w:val="00C446C0"/>
    <w:rsid w:val="00C54ABC"/>
    <w:rsid w:val="00C554D5"/>
    <w:rsid w:val="00C57731"/>
    <w:rsid w:val="00C67066"/>
    <w:rsid w:val="00C67707"/>
    <w:rsid w:val="00C80BF6"/>
    <w:rsid w:val="00C929DD"/>
    <w:rsid w:val="00C947D8"/>
    <w:rsid w:val="00C94F25"/>
    <w:rsid w:val="00CA6FB3"/>
    <w:rsid w:val="00CB37F8"/>
    <w:rsid w:val="00CB40D2"/>
    <w:rsid w:val="00CC0FAE"/>
    <w:rsid w:val="00CC7238"/>
    <w:rsid w:val="00CE02E5"/>
    <w:rsid w:val="00CE1960"/>
    <w:rsid w:val="00CE1CD6"/>
    <w:rsid w:val="00CE2726"/>
    <w:rsid w:val="00CE2847"/>
    <w:rsid w:val="00CE29D6"/>
    <w:rsid w:val="00CF0218"/>
    <w:rsid w:val="00CF20D4"/>
    <w:rsid w:val="00CF2905"/>
    <w:rsid w:val="00CF32A5"/>
    <w:rsid w:val="00CF6221"/>
    <w:rsid w:val="00D011CF"/>
    <w:rsid w:val="00D01CC0"/>
    <w:rsid w:val="00D11C7A"/>
    <w:rsid w:val="00D13E1E"/>
    <w:rsid w:val="00D17DC8"/>
    <w:rsid w:val="00D23BA0"/>
    <w:rsid w:val="00D258AB"/>
    <w:rsid w:val="00D333C9"/>
    <w:rsid w:val="00D6368C"/>
    <w:rsid w:val="00D71286"/>
    <w:rsid w:val="00D731F8"/>
    <w:rsid w:val="00D77CBA"/>
    <w:rsid w:val="00D823E4"/>
    <w:rsid w:val="00D93C0D"/>
    <w:rsid w:val="00D940EE"/>
    <w:rsid w:val="00DA247D"/>
    <w:rsid w:val="00DA3FB7"/>
    <w:rsid w:val="00DA5EE5"/>
    <w:rsid w:val="00DC1D0F"/>
    <w:rsid w:val="00DC2D13"/>
    <w:rsid w:val="00DC50D3"/>
    <w:rsid w:val="00DD0904"/>
    <w:rsid w:val="00DD1278"/>
    <w:rsid w:val="00DD515D"/>
    <w:rsid w:val="00DD5EC7"/>
    <w:rsid w:val="00DD7179"/>
    <w:rsid w:val="00DE08FD"/>
    <w:rsid w:val="00DE7940"/>
    <w:rsid w:val="00DF3762"/>
    <w:rsid w:val="00DF5D6C"/>
    <w:rsid w:val="00DF7F71"/>
    <w:rsid w:val="00E04685"/>
    <w:rsid w:val="00E05D88"/>
    <w:rsid w:val="00E06030"/>
    <w:rsid w:val="00E069A6"/>
    <w:rsid w:val="00E11547"/>
    <w:rsid w:val="00E13195"/>
    <w:rsid w:val="00E2188F"/>
    <w:rsid w:val="00E32DDB"/>
    <w:rsid w:val="00E37B8B"/>
    <w:rsid w:val="00E37CC8"/>
    <w:rsid w:val="00E40B6F"/>
    <w:rsid w:val="00E40EB0"/>
    <w:rsid w:val="00E505FE"/>
    <w:rsid w:val="00E518E4"/>
    <w:rsid w:val="00E53B4D"/>
    <w:rsid w:val="00E63150"/>
    <w:rsid w:val="00E721BE"/>
    <w:rsid w:val="00E92D83"/>
    <w:rsid w:val="00E92DE9"/>
    <w:rsid w:val="00E966AF"/>
    <w:rsid w:val="00E971ED"/>
    <w:rsid w:val="00EA1178"/>
    <w:rsid w:val="00EA2634"/>
    <w:rsid w:val="00EA3024"/>
    <w:rsid w:val="00EA360D"/>
    <w:rsid w:val="00EB352C"/>
    <w:rsid w:val="00EC0FA6"/>
    <w:rsid w:val="00EC11BA"/>
    <w:rsid w:val="00EC2EF5"/>
    <w:rsid w:val="00EC424A"/>
    <w:rsid w:val="00EC4793"/>
    <w:rsid w:val="00ED1762"/>
    <w:rsid w:val="00ED2613"/>
    <w:rsid w:val="00ED4F65"/>
    <w:rsid w:val="00ED5491"/>
    <w:rsid w:val="00EE7098"/>
    <w:rsid w:val="00EF24B9"/>
    <w:rsid w:val="00F01CC4"/>
    <w:rsid w:val="00F0539B"/>
    <w:rsid w:val="00F12038"/>
    <w:rsid w:val="00F148F4"/>
    <w:rsid w:val="00F35199"/>
    <w:rsid w:val="00F3527C"/>
    <w:rsid w:val="00F35B03"/>
    <w:rsid w:val="00F36AF8"/>
    <w:rsid w:val="00F8367B"/>
    <w:rsid w:val="00F92DA3"/>
    <w:rsid w:val="00F92FF5"/>
    <w:rsid w:val="00FA22D3"/>
    <w:rsid w:val="00FA3474"/>
    <w:rsid w:val="00FA5B92"/>
    <w:rsid w:val="00FA760E"/>
    <w:rsid w:val="00FB037D"/>
    <w:rsid w:val="00FB32B0"/>
    <w:rsid w:val="00FC3BEE"/>
    <w:rsid w:val="00FC7FDC"/>
    <w:rsid w:val="00FD05C1"/>
    <w:rsid w:val="00FE19DA"/>
    <w:rsid w:val="00FE4E95"/>
    <w:rsid w:val="00FE597E"/>
    <w:rsid w:val="00FE6694"/>
    <w:rsid w:val="00FE7228"/>
    <w:rsid w:val="00FE7D46"/>
    <w:rsid w:val="00FF2244"/>
    <w:rsid w:val="00FF33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51820F"/>
  <w15:docId w15:val="{11E4BE6F-5E97-4E80-A1AC-46ACE3A7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B774E"/>
    <w:pPr>
      <w:widowControl w:val="0"/>
      <w:suppressAutoHyphens/>
      <w:autoSpaceDN w:val="0"/>
      <w:textAlignment w:val="baseline"/>
    </w:pPr>
    <w:rPr>
      <w:rFonts w:ascii="Calibri" w:eastAsia="SimSun" w:hAnsi="Calibri" w:cs="F"/>
      <w:kern w:val="3"/>
    </w:rPr>
  </w:style>
  <w:style w:type="paragraph" w:styleId="Nagwek1">
    <w:name w:val="heading 1"/>
    <w:basedOn w:val="Normalny"/>
    <w:next w:val="Normalny"/>
    <w:link w:val="Nagwek1Znak"/>
    <w:uiPriority w:val="9"/>
    <w:qFormat/>
    <w:rsid w:val="00512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Standard"/>
    <w:next w:val="Textbody"/>
    <w:link w:val="Nagwek2Znak"/>
    <w:rsid w:val="005B774E"/>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5B774E"/>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82A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5B774E"/>
    <w:rPr>
      <w:rFonts w:ascii="Cambria" w:eastAsia="SimSun" w:hAnsi="Cambria" w:cs="F"/>
      <w:b/>
      <w:bCs/>
      <w:color w:val="4F81BD"/>
      <w:kern w:val="3"/>
      <w:sz w:val="26"/>
      <w:szCs w:val="26"/>
    </w:rPr>
  </w:style>
  <w:style w:type="character" w:customStyle="1" w:styleId="Nagwek3Znak">
    <w:name w:val="Nagłówek 3 Znak"/>
    <w:basedOn w:val="Domylnaczcionkaakapitu"/>
    <w:link w:val="Nagwek3"/>
    <w:uiPriority w:val="9"/>
    <w:rsid w:val="005B774E"/>
    <w:rPr>
      <w:rFonts w:asciiTheme="majorHAnsi" w:eastAsiaTheme="majorEastAsia" w:hAnsiTheme="majorHAnsi" w:cstheme="majorBidi"/>
      <w:b/>
      <w:bCs/>
      <w:color w:val="4F81BD" w:themeColor="accent1"/>
      <w:kern w:val="3"/>
    </w:rPr>
  </w:style>
  <w:style w:type="paragraph" w:customStyle="1" w:styleId="Standard">
    <w:name w:val="Standard"/>
    <w:rsid w:val="005B774E"/>
    <w:pPr>
      <w:suppressAutoHyphens/>
      <w:autoSpaceDN w:val="0"/>
      <w:textAlignment w:val="baseline"/>
    </w:pPr>
    <w:rPr>
      <w:rFonts w:ascii="Calibri" w:eastAsia="SimSun" w:hAnsi="Calibri" w:cs="F"/>
      <w:kern w:val="3"/>
    </w:rPr>
  </w:style>
  <w:style w:type="paragraph" w:customStyle="1" w:styleId="Heading">
    <w:name w:val="Heading"/>
    <w:basedOn w:val="Standard"/>
    <w:next w:val="Textbody"/>
    <w:rsid w:val="005B774E"/>
    <w:pPr>
      <w:keepNext/>
      <w:spacing w:before="240" w:after="120"/>
    </w:pPr>
    <w:rPr>
      <w:rFonts w:ascii="Arial" w:eastAsia="Microsoft YaHei" w:hAnsi="Arial" w:cs="Arial"/>
      <w:sz w:val="28"/>
      <w:szCs w:val="28"/>
    </w:rPr>
  </w:style>
  <w:style w:type="paragraph" w:customStyle="1" w:styleId="Textbody">
    <w:name w:val="Text body"/>
    <w:basedOn w:val="Standard"/>
    <w:rsid w:val="005B774E"/>
    <w:pPr>
      <w:spacing w:after="120"/>
    </w:pPr>
  </w:style>
  <w:style w:type="paragraph" w:styleId="Lista">
    <w:name w:val="List"/>
    <w:basedOn w:val="Textbody"/>
    <w:rsid w:val="005B774E"/>
    <w:rPr>
      <w:rFonts w:cs="Arial"/>
    </w:rPr>
  </w:style>
  <w:style w:type="paragraph" w:styleId="Legenda">
    <w:name w:val="caption"/>
    <w:basedOn w:val="Standard"/>
    <w:rsid w:val="005B774E"/>
    <w:pPr>
      <w:spacing w:before="240" w:after="240" w:line="240" w:lineRule="auto"/>
      <w:jc w:val="center"/>
    </w:pPr>
    <w:rPr>
      <w:rFonts w:ascii="Times New Roman" w:eastAsia="Times New Roman" w:hAnsi="Times New Roman" w:cs="Times New Roman"/>
      <w:b/>
      <w:color w:val="000000"/>
      <w:sz w:val="16"/>
      <w:szCs w:val="16"/>
      <w:lang w:eastAsia="pl-PL"/>
    </w:rPr>
  </w:style>
  <w:style w:type="paragraph" w:customStyle="1" w:styleId="Index">
    <w:name w:val="Index"/>
    <w:basedOn w:val="Standard"/>
    <w:rsid w:val="005B774E"/>
    <w:pPr>
      <w:suppressLineNumbers/>
    </w:pPr>
    <w:rPr>
      <w:rFonts w:cs="Arial"/>
    </w:rPr>
  </w:style>
  <w:style w:type="paragraph" w:styleId="Akapitzlist">
    <w:name w:val="List Paragraph"/>
    <w:basedOn w:val="Standard"/>
    <w:uiPriority w:val="34"/>
    <w:qFormat/>
    <w:rsid w:val="005B774E"/>
    <w:pPr>
      <w:ind w:left="720"/>
    </w:pPr>
  </w:style>
  <w:style w:type="paragraph" w:styleId="Tekstdymka">
    <w:name w:val="Balloon Text"/>
    <w:basedOn w:val="Standard"/>
    <w:link w:val="TekstdymkaZnak"/>
    <w:rsid w:val="005B77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5B774E"/>
    <w:rPr>
      <w:rFonts w:ascii="Tahoma" w:eastAsia="SimSun" w:hAnsi="Tahoma" w:cs="Tahoma"/>
      <w:kern w:val="3"/>
      <w:sz w:val="16"/>
      <w:szCs w:val="16"/>
    </w:rPr>
  </w:style>
  <w:style w:type="paragraph" w:customStyle="1" w:styleId="Style6">
    <w:name w:val="Style6"/>
    <w:basedOn w:val="Standard"/>
    <w:rsid w:val="005B774E"/>
    <w:pPr>
      <w:widowControl w:val="0"/>
      <w:spacing w:after="0" w:line="229" w:lineRule="exact"/>
      <w:jc w:val="center"/>
    </w:pPr>
    <w:rPr>
      <w:rFonts w:ascii="Times New Roman" w:hAnsi="Times New Roman" w:cs="Times New Roman"/>
      <w:sz w:val="24"/>
      <w:szCs w:val="24"/>
      <w:lang w:eastAsia="pl-PL"/>
    </w:rPr>
  </w:style>
  <w:style w:type="paragraph" w:customStyle="1" w:styleId="Style9">
    <w:name w:val="Style9"/>
    <w:basedOn w:val="Standard"/>
    <w:rsid w:val="005B774E"/>
    <w:pPr>
      <w:widowControl w:val="0"/>
      <w:spacing w:after="0" w:line="215" w:lineRule="exact"/>
      <w:ind w:firstLine="190"/>
      <w:jc w:val="both"/>
    </w:pPr>
    <w:rPr>
      <w:rFonts w:ascii="Times New Roman" w:hAnsi="Times New Roman" w:cs="Times New Roman"/>
      <w:sz w:val="24"/>
      <w:szCs w:val="24"/>
      <w:lang w:eastAsia="pl-PL"/>
    </w:rPr>
  </w:style>
  <w:style w:type="paragraph" w:customStyle="1" w:styleId="Style13">
    <w:name w:val="Style13"/>
    <w:basedOn w:val="Standard"/>
    <w:rsid w:val="005B774E"/>
    <w:pPr>
      <w:widowControl w:val="0"/>
      <w:spacing w:after="0" w:line="218" w:lineRule="exact"/>
      <w:jc w:val="both"/>
    </w:pPr>
    <w:rPr>
      <w:rFonts w:ascii="Times New Roman" w:hAnsi="Times New Roman" w:cs="Times New Roman"/>
      <w:sz w:val="24"/>
      <w:szCs w:val="24"/>
      <w:lang w:eastAsia="pl-PL"/>
    </w:rPr>
  </w:style>
  <w:style w:type="paragraph" w:customStyle="1" w:styleId="Style71">
    <w:name w:val="Style71"/>
    <w:basedOn w:val="Standard"/>
    <w:rsid w:val="005B774E"/>
    <w:pPr>
      <w:widowControl w:val="0"/>
      <w:spacing w:after="0" w:line="213" w:lineRule="exact"/>
      <w:ind w:firstLine="602"/>
      <w:jc w:val="both"/>
    </w:pPr>
    <w:rPr>
      <w:rFonts w:ascii="Times New Roman" w:hAnsi="Times New Roman" w:cs="Times New Roman"/>
      <w:sz w:val="24"/>
      <w:szCs w:val="24"/>
      <w:lang w:eastAsia="pl-PL"/>
    </w:rPr>
  </w:style>
  <w:style w:type="paragraph" w:customStyle="1" w:styleId="Style31">
    <w:name w:val="Style31"/>
    <w:basedOn w:val="Standard"/>
    <w:rsid w:val="005B774E"/>
    <w:pPr>
      <w:widowControl w:val="0"/>
      <w:spacing w:after="0" w:line="213" w:lineRule="exact"/>
      <w:ind w:hanging="199"/>
      <w:jc w:val="both"/>
    </w:pPr>
    <w:rPr>
      <w:rFonts w:ascii="Times New Roman" w:hAnsi="Times New Roman" w:cs="Times New Roman"/>
      <w:sz w:val="24"/>
      <w:szCs w:val="24"/>
      <w:lang w:eastAsia="pl-PL"/>
    </w:rPr>
  </w:style>
  <w:style w:type="paragraph" w:customStyle="1" w:styleId="Style67">
    <w:name w:val="Style67"/>
    <w:basedOn w:val="Standard"/>
    <w:rsid w:val="005B774E"/>
    <w:pPr>
      <w:widowControl w:val="0"/>
      <w:spacing w:after="0" w:line="218" w:lineRule="exact"/>
      <w:ind w:firstLine="625"/>
      <w:jc w:val="both"/>
    </w:pPr>
    <w:rPr>
      <w:rFonts w:ascii="Times New Roman" w:hAnsi="Times New Roman" w:cs="Times New Roman"/>
      <w:sz w:val="24"/>
      <w:szCs w:val="24"/>
      <w:lang w:eastAsia="pl-PL"/>
    </w:rPr>
  </w:style>
  <w:style w:type="paragraph" w:customStyle="1" w:styleId="Style54">
    <w:name w:val="Style54"/>
    <w:basedOn w:val="Standard"/>
    <w:rsid w:val="005B774E"/>
    <w:pPr>
      <w:widowControl w:val="0"/>
      <w:spacing w:after="0" w:line="240" w:lineRule="auto"/>
      <w:jc w:val="both"/>
    </w:pPr>
    <w:rPr>
      <w:rFonts w:ascii="Times New Roman" w:hAnsi="Times New Roman" w:cs="Times New Roman"/>
      <w:sz w:val="24"/>
      <w:szCs w:val="24"/>
      <w:lang w:eastAsia="pl-PL"/>
    </w:rPr>
  </w:style>
  <w:style w:type="paragraph" w:customStyle="1" w:styleId="Style41">
    <w:name w:val="Style41"/>
    <w:basedOn w:val="Standard"/>
    <w:rsid w:val="005B774E"/>
    <w:pPr>
      <w:widowControl w:val="0"/>
      <w:spacing w:after="0" w:line="208" w:lineRule="exact"/>
      <w:jc w:val="both"/>
    </w:pPr>
    <w:rPr>
      <w:rFonts w:ascii="Times New Roman" w:hAnsi="Times New Roman" w:cs="Times New Roman"/>
      <w:sz w:val="24"/>
      <w:szCs w:val="24"/>
      <w:lang w:eastAsia="pl-PL"/>
    </w:rPr>
  </w:style>
  <w:style w:type="paragraph" w:customStyle="1" w:styleId="Style78">
    <w:name w:val="Style78"/>
    <w:basedOn w:val="Standard"/>
    <w:rsid w:val="005B774E"/>
    <w:pPr>
      <w:widowControl w:val="0"/>
      <w:spacing w:after="0" w:line="213" w:lineRule="exact"/>
      <w:jc w:val="both"/>
    </w:pPr>
    <w:rPr>
      <w:rFonts w:ascii="Times New Roman" w:hAnsi="Times New Roman" w:cs="Times New Roman"/>
      <w:sz w:val="24"/>
      <w:szCs w:val="24"/>
      <w:lang w:eastAsia="pl-PL"/>
    </w:rPr>
  </w:style>
  <w:style w:type="paragraph" w:customStyle="1" w:styleId="Style18">
    <w:name w:val="Style18"/>
    <w:basedOn w:val="Standard"/>
    <w:rsid w:val="005B774E"/>
    <w:pPr>
      <w:widowControl w:val="0"/>
      <w:spacing w:after="0" w:line="750" w:lineRule="exact"/>
      <w:jc w:val="both"/>
    </w:pPr>
    <w:rPr>
      <w:rFonts w:ascii="Times New Roman" w:hAnsi="Times New Roman" w:cs="Times New Roman"/>
      <w:sz w:val="24"/>
      <w:szCs w:val="24"/>
      <w:lang w:eastAsia="pl-PL"/>
    </w:rPr>
  </w:style>
  <w:style w:type="paragraph" w:customStyle="1" w:styleId="Style46">
    <w:name w:val="Style46"/>
    <w:basedOn w:val="Standard"/>
    <w:rsid w:val="005B774E"/>
    <w:pPr>
      <w:widowControl w:val="0"/>
      <w:spacing w:after="0" w:line="213" w:lineRule="exact"/>
      <w:ind w:hanging="273"/>
      <w:jc w:val="both"/>
    </w:pPr>
    <w:rPr>
      <w:rFonts w:ascii="Times New Roman" w:hAnsi="Times New Roman" w:cs="Times New Roman"/>
      <w:sz w:val="24"/>
      <w:szCs w:val="24"/>
      <w:lang w:eastAsia="pl-PL"/>
    </w:rPr>
  </w:style>
  <w:style w:type="paragraph" w:customStyle="1" w:styleId="Style50">
    <w:name w:val="Style50"/>
    <w:basedOn w:val="Standard"/>
    <w:rsid w:val="005B774E"/>
    <w:pPr>
      <w:widowControl w:val="0"/>
      <w:spacing w:after="0" w:line="208" w:lineRule="exact"/>
      <w:ind w:hanging="259"/>
      <w:jc w:val="both"/>
    </w:pPr>
    <w:rPr>
      <w:rFonts w:ascii="Times New Roman" w:hAnsi="Times New Roman" w:cs="Times New Roman"/>
      <w:sz w:val="24"/>
      <w:szCs w:val="24"/>
      <w:lang w:eastAsia="pl-PL"/>
    </w:rPr>
  </w:style>
  <w:style w:type="paragraph" w:customStyle="1" w:styleId="Style23">
    <w:name w:val="Style23"/>
    <w:basedOn w:val="Standard"/>
    <w:rsid w:val="005B774E"/>
    <w:pPr>
      <w:widowControl w:val="0"/>
      <w:spacing w:after="0" w:line="213" w:lineRule="exact"/>
      <w:ind w:hanging="1028"/>
    </w:pPr>
    <w:rPr>
      <w:rFonts w:ascii="Times New Roman" w:hAnsi="Times New Roman" w:cs="Times New Roman"/>
      <w:sz w:val="24"/>
      <w:szCs w:val="24"/>
      <w:lang w:eastAsia="pl-PL"/>
    </w:rPr>
  </w:style>
  <w:style w:type="paragraph" w:customStyle="1" w:styleId="Style11">
    <w:name w:val="Style11"/>
    <w:basedOn w:val="Standard"/>
    <w:rsid w:val="005B774E"/>
    <w:pPr>
      <w:widowControl w:val="0"/>
      <w:spacing w:after="0" w:line="240" w:lineRule="auto"/>
      <w:jc w:val="both"/>
    </w:pPr>
    <w:rPr>
      <w:rFonts w:ascii="Times New Roman" w:hAnsi="Times New Roman" w:cs="Times New Roman"/>
      <w:sz w:val="24"/>
      <w:szCs w:val="24"/>
      <w:lang w:eastAsia="pl-PL"/>
    </w:rPr>
  </w:style>
  <w:style w:type="paragraph" w:customStyle="1" w:styleId="Style47">
    <w:name w:val="Style47"/>
    <w:basedOn w:val="Standard"/>
    <w:rsid w:val="005B774E"/>
    <w:pPr>
      <w:widowControl w:val="0"/>
      <w:spacing w:after="0" w:line="211" w:lineRule="exact"/>
      <w:ind w:firstLine="199"/>
    </w:pPr>
    <w:rPr>
      <w:rFonts w:ascii="Times New Roman" w:hAnsi="Times New Roman" w:cs="Times New Roman"/>
      <w:sz w:val="24"/>
      <w:szCs w:val="24"/>
      <w:lang w:eastAsia="pl-PL"/>
    </w:rPr>
  </w:style>
  <w:style w:type="paragraph" w:customStyle="1" w:styleId="Style84">
    <w:name w:val="Style84"/>
    <w:basedOn w:val="Standard"/>
    <w:rsid w:val="005B774E"/>
    <w:pPr>
      <w:widowControl w:val="0"/>
      <w:spacing w:after="0" w:line="215" w:lineRule="exact"/>
      <w:ind w:firstLine="602"/>
      <w:jc w:val="both"/>
    </w:pPr>
    <w:rPr>
      <w:rFonts w:ascii="Times New Roman" w:hAnsi="Times New Roman" w:cs="Times New Roman"/>
      <w:sz w:val="24"/>
      <w:szCs w:val="24"/>
      <w:lang w:eastAsia="pl-PL"/>
    </w:rPr>
  </w:style>
  <w:style w:type="paragraph" w:customStyle="1" w:styleId="Style30">
    <w:name w:val="Style30"/>
    <w:basedOn w:val="Standard"/>
    <w:rsid w:val="005B774E"/>
    <w:pPr>
      <w:widowControl w:val="0"/>
      <w:spacing w:after="0" w:line="213" w:lineRule="exact"/>
      <w:ind w:firstLine="519"/>
      <w:jc w:val="both"/>
    </w:pPr>
    <w:rPr>
      <w:rFonts w:ascii="Times New Roman" w:hAnsi="Times New Roman" w:cs="Times New Roman"/>
      <w:sz w:val="24"/>
      <w:szCs w:val="24"/>
      <w:lang w:eastAsia="pl-PL"/>
    </w:rPr>
  </w:style>
  <w:style w:type="paragraph" w:customStyle="1" w:styleId="Style55">
    <w:name w:val="Style55"/>
    <w:basedOn w:val="Standard"/>
    <w:rsid w:val="005B774E"/>
    <w:pPr>
      <w:widowControl w:val="0"/>
      <w:spacing w:after="0" w:line="218" w:lineRule="exact"/>
      <w:ind w:firstLine="519"/>
    </w:pPr>
    <w:rPr>
      <w:rFonts w:ascii="Times New Roman" w:hAnsi="Times New Roman" w:cs="Times New Roman"/>
      <w:sz w:val="24"/>
      <w:szCs w:val="24"/>
      <w:lang w:eastAsia="pl-PL"/>
    </w:rPr>
  </w:style>
  <w:style w:type="paragraph" w:customStyle="1" w:styleId="Style26">
    <w:name w:val="Style26"/>
    <w:basedOn w:val="Standard"/>
    <w:rsid w:val="005B774E"/>
    <w:pPr>
      <w:widowControl w:val="0"/>
      <w:spacing w:after="0" w:line="212" w:lineRule="exact"/>
      <w:ind w:hanging="357"/>
      <w:jc w:val="both"/>
    </w:pPr>
    <w:rPr>
      <w:rFonts w:ascii="Times New Roman" w:hAnsi="Times New Roman" w:cs="Times New Roman"/>
      <w:sz w:val="24"/>
      <w:szCs w:val="24"/>
      <w:lang w:eastAsia="pl-PL"/>
    </w:rPr>
  </w:style>
  <w:style w:type="paragraph" w:customStyle="1" w:styleId="Style38">
    <w:name w:val="Style38"/>
    <w:basedOn w:val="Standard"/>
    <w:rsid w:val="005B774E"/>
    <w:pPr>
      <w:widowControl w:val="0"/>
      <w:spacing w:after="0" w:line="215" w:lineRule="exact"/>
      <w:ind w:hanging="357"/>
      <w:jc w:val="both"/>
    </w:pPr>
    <w:rPr>
      <w:rFonts w:ascii="Times New Roman" w:hAnsi="Times New Roman" w:cs="Times New Roman"/>
      <w:sz w:val="24"/>
      <w:szCs w:val="24"/>
      <w:lang w:eastAsia="pl-PL"/>
    </w:rPr>
  </w:style>
  <w:style w:type="paragraph" w:customStyle="1" w:styleId="Style5">
    <w:name w:val="Style5"/>
    <w:basedOn w:val="Standard"/>
    <w:rsid w:val="005B774E"/>
    <w:pPr>
      <w:widowControl w:val="0"/>
      <w:spacing w:after="0" w:line="240" w:lineRule="auto"/>
      <w:jc w:val="both"/>
    </w:pPr>
    <w:rPr>
      <w:rFonts w:ascii="Times New Roman" w:hAnsi="Times New Roman" w:cs="Times New Roman"/>
      <w:sz w:val="24"/>
      <w:szCs w:val="24"/>
      <w:lang w:eastAsia="pl-PL"/>
    </w:rPr>
  </w:style>
  <w:style w:type="paragraph" w:customStyle="1" w:styleId="Style14">
    <w:name w:val="Style14"/>
    <w:basedOn w:val="Standard"/>
    <w:rsid w:val="005B774E"/>
    <w:pPr>
      <w:widowControl w:val="0"/>
      <w:spacing w:after="0" w:line="240" w:lineRule="auto"/>
      <w:jc w:val="right"/>
    </w:pPr>
    <w:rPr>
      <w:rFonts w:ascii="Times New Roman" w:hAnsi="Times New Roman" w:cs="Times New Roman"/>
      <w:sz w:val="24"/>
      <w:szCs w:val="24"/>
      <w:lang w:eastAsia="pl-PL"/>
    </w:rPr>
  </w:style>
  <w:style w:type="paragraph" w:customStyle="1" w:styleId="Style100">
    <w:name w:val="Style100"/>
    <w:basedOn w:val="Standard"/>
    <w:rsid w:val="005B774E"/>
    <w:pPr>
      <w:widowControl w:val="0"/>
      <w:spacing w:after="0" w:line="213" w:lineRule="exact"/>
      <w:ind w:hanging="958"/>
    </w:pPr>
    <w:rPr>
      <w:rFonts w:ascii="Times New Roman" w:hAnsi="Times New Roman" w:cs="Times New Roman"/>
      <w:sz w:val="24"/>
      <w:szCs w:val="24"/>
      <w:lang w:eastAsia="pl-PL"/>
    </w:rPr>
  </w:style>
  <w:style w:type="paragraph" w:customStyle="1" w:styleId="Style37">
    <w:name w:val="Style37"/>
    <w:basedOn w:val="Standard"/>
    <w:rsid w:val="005B774E"/>
    <w:pPr>
      <w:widowControl w:val="0"/>
      <w:spacing w:after="0" w:line="213" w:lineRule="exact"/>
      <w:ind w:firstLine="690"/>
      <w:jc w:val="both"/>
    </w:pPr>
    <w:rPr>
      <w:rFonts w:ascii="Times New Roman" w:hAnsi="Times New Roman" w:cs="Times New Roman"/>
      <w:sz w:val="24"/>
      <w:szCs w:val="24"/>
      <w:lang w:eastAsia="pl-PL"/>
    </w:rPr>
  </w:style>
  <w:style w:type="paragraph" w:customStyle="1" w:styleId="Style39">
    <w:name w:val="Style39"/>
    <w:basedOn w:val="Standard"/>
    <w:rsid w:val="005B774E"/>
    <w:pPr>
      <w:widowControl w:val="0"/>
      <w:spacing w:after="0" w:line="211" w:lineRule="exact"/>
      <w:ind w:firstLine="695"/>
      <w:jc w:val="both"/>
    </w:pPr>
    <w:rPr>
      <w:rFonts w:ascii="Times New Roman" w:hAnsi="Times New Roman" w:cs="Times New Roman"/>
      <w:sz w:val="24"/>
      <w:szCs w:val="24"/>
      <w:lang w:eastAsia="pl-PL"/>
    </w:rPr>
  </w:style>
  <w:style w:type="paragraph" w:customStyle="1" w:styleId="Style35">
    <w:name w:val="Style35"/>
    <w:basedOn w:val="Standard"/>
    <w:rsid w:val="005B774E"/>
    <w:pPr>
      <w:widowControl w:val="0"/>
      <w:spacing w:after="0" w:line="240" w:lineRule="auto"/>
    </w:pPr>
    <w:rPr>
      <w:rFonts w:ascii="Times New Roman" w:hAnsi="Times New Roman" w:cs="Times New Roman"/>
      <w:sz w:val="24"/>
      <w:szCs w:val="24"/>
      <w:lang w:eastAsia="pl-PL"/>
    </w:rPr>
  </w:style>
  <w:style w:type="paragraph" w:customStyle="1" w:styleId="Style61">
    <w:name w:val="Style61"/>
    <w:basedOn w:val="Standard"/>
    <w:rsid w:val="005B774E"/>
    <w:pPr>
      <w:widowControl w:val="0"/>
      <w:spacing w:after="0" w:line="218" w:lineRule="exact"/>
      <w:ind w:firstLine="866"/>
    </w:pPr>
    <w:rPr>
      <w:rFonts w:ascii="Times New Roman" w:hAnsi="Times New Roman" w:cs="Times New Roman"/>
      <w:sz w:val="24"/>
      <w:szCs w:val="24"/>
      <w:lang w:eastAsia="pl-PL"/>
    </w:rPr>
  </w:style>
  <w:style w:type="paragraph" w:customStyle="1" w:styleId="Style40">
    <w:name w:val="Style40"/>
    <w:basedOn w:val="Standard"/>
    <w:rsid w:val="005B774E"/>
    <w:pPr>
      <w:widowControl w:val="0"/>
      <w:spacing w:after="0" w:line="216" w:lineRule="exact"/>
      <w:ind w:firstLine="704"/>
      <w:jc w:val="both"/>
    </w:pPr>
    <w:rPr>
      <w:rFonts w:ascii="Times New Roman" w:hAnsi="Times New Roman" w:cs="Times New Roman"/>
      <w:sz w:val="24"/>
      <w:szCs w:val="24"/>
      <w:lang w:eastAsia="pl-PL"/>
    </w:rPr>
  </w:style>
  <w:style w:type="paragraph" w:customStyle="1" w:styleId="Style74">
    <w:name w:val="Style74"/>
    <w:basedOn w:val="Standard"/>
    <w:rsid w:val="005B774E"/>
    <w:pPr>
      <w:widowControl w:val="0"/>
      <w:spacing w:after="0" w:line="208" w:lineRule="exact"/>
      <w:ind w:firstLine="1070"/>
    </w:pPr>
    <w:rPr>
      <w:rFonts w:ascii="Times New Roman" w:hAnsi="Times New Roman" w:cs="Times New Roman"/>
      <w:sz w:val="24"/>
      <w:szCs w:val="24"/>
      <w:lang w:eastAsia="pl-PL"/>
    </w:rPr>
  </w:style>
  <w:style w:type="paragraph" w:customStyle="1" w:styleId="Style77">
    <w:name w:val="Style77"/>
    <w:basedOn w:val="Standard"/>
    <w:rsid w:val="005B774E"/>
    <w:pPr>
      <w:widowControl w:val="0"/>
      <w:spacing w:after="0" w:line="213" w:lineRule="exact"/>
      <w:ind w:hanging="445"/>
    </w:pPr>
    <w:rPr>
      <w:rFonts w:ascii="Times New Roman" w:hAnsi="Times New Roman" w:cs="Times New Roman"/>
      <w:sz w:val="24"/>
      <w:szCs w:val="24"/>
      <w:lang w:eastAsia="pl-PL"/>
    </w:rPr>
  </w:style>
  <w:style w:type="paragraph" w:customStyle="1" w:styleId="Style33">
    <w:name w:val="Style33"/>
    <w:basedOn w:val="Standard"/>
    <w:rsid w:val="005B774E"/>
    <w:pPr>
      <w:widowControl w:val="0"/>
      <w:spacing w:after="0" w:line="213" w:lineRule="exact"/>
      <w:ind w:firstLine="769"/>
    </w:pPr>
    <w:rPr>
      <w:rFonts w:ascii="Times New Roman" w:hAnsi="Times New Roman" w:cs="Times New Roman"/>
      <w:sz w:val="24"/>
      <w:szCs w:val="24"/>
      <w:lang w:eastAsia="pl-PL"/>
    </w:rPr>
  </w:style>
  <w:style w:type="paragraph" w:customStyle="1" w:styleId="Style32">
    <w:name w:val="Style32"/>
    <w:basedOn w:val="Standard"/>
    <w:rsid w:val="005B774E"/>
    <w:pPr>
      <w:widowControl w:val="0"/>
      <w:spacing w:after="0" w:line="211" w:lineRule="exact"/>
      <w:ind w:firstLine="514"/>
      <w:jc w:val="both"/>
    </w:pPr>
    <w:rPr>
      <w:rFonts w:ascii="Times New Roman" w:hAnsi="Times New Roman" w:cs="Times New Roman"/>
      <w:sz w:val="24"/>
      <w:szCs w:val="24"/>
      <w:lang w:eastAsia="pl-PL"/>
    </w:rPr>
  </w:style>
  <w:style w:type="paragraph" w:customStyle="1" w:styleId="Style66">
    <w:name w:val="Style66"/>
    <w:basedOn w:val="Standard"/>
    <w:rsid w:val="005B774E"/>
    <w:pPr>
      <w:widowControl w:val="0"/>
      <w:spacing w:after="0" w:line="213" w:lineRule="exact"/>
      <w:ind w:hanging="213"/>
    </w:pPr>
    <w:rPr>
      <w:rFonts w:ascii="Times New Roman" w:hAnsi="Times New Roman" w:cs="Times New Roman"/>
      <w:sz w:val="24"/>
      <w:szCs w:val="24"/>
      <w:lang w:eastAsia="pl-PL"/>
    </w:rPr>
  </w:style>
  <w:style w:type="paragraph" w:customStyle="1" w:styleId="Style8">
    <w:name w:val="Style8"/>
    <w:basedOn w:val="Standard"/>
    <w:rsid w:val="005B774E"/>
    <w:pPr>
      <w:widowControl w:val="0"/>
      <w:spacing w:after="0" w:line="240" w:lineRule="auto"/>
      <w:jc w:val="center"/>
    </w:pPr>
    <w:rPr>
      <w:rFonts w:ascii="Times New Roman" w:hAnsi="Times New Roman" w:cs="Times New Roman"/>
      <w:sz w:val="24"/>
      <w:szCs w:val="24"/>
      <w:lang w:eastAsia="pl-PL"/>
    </w:rPr>
  </w:style>
  <w:style w:type="paragraph" w:styleId="Tekstprzypisudolnego">
    <w:name w:val="footnote text"/>
    <w:basedOn w:val="Standard"/>
    <w:link w:val="TekstprzypisudolnegoZnak"/>
    <w:rsid w:val="005B774E"/>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5B774E"/>
    <w:rPr>
      <w:rFonts w:ascii="Times New Roman" w:eastAsia="Times New Roman" w:hAnsi="Times New Roman" w:cs="Times New Roman"/>
      <w:kern w:val="3"/>
      <w:sz w:val="20"/>
      <w:szCs w:val="20"/>
      <w:lang w:eastAsia="pl-PL"/>
    </w:rPr>
  </w:style>
  <w:style w:type="paragraph" w:styleId="Nagwek">
    <w:name w:val="header"/>
    <w:basedOn w:val="Standard"/>
    <w:link w:val="NagwekZnak"/>
    <w:rsid w:val="005B774E"/>
    <w:pPr>
      <w:suppressLineNumbers/>
      <w:tabs>
        <w:tab w:val="center" w:pos="4536"/>
        <w:tab w:val="right" w:pos="9072"/>
      </w:tabs>
      <w:spacing w:after="0" w:line="240" w:lineRule="auto"/>
    </w:pPr>
  </w:style>
  <w:style w:type="character" w:customStyle="1" w:styleId="NagwekZnak">
    <w:name w:val="Nagłówek Znak"/>
    <w:basedOn w:val="Domylnaczcionkaakapitu"/>
    <w:link w:val="Nagwek"/>
    <w:rsid w:val="005B774E"/>
    <w:rPr>
      <w:rFonts w:ascii="Calibri" w:eastAsia="SimSun" w:hAnsi="Calibri" w:cs="F"/>
      <w:kern w:val="3"/>
    </w:rPr>
  </w:style>
  <w:style w:type="paragraph" w:styleId="Stopka">
    <w:name w:val="footer"/>
    <w:basedOn w:val="Standard"/>
    <w:link w:val="StopkaZnak"/>
    <w:uiPriority w:val="99"/>
    <w:rsid w:val="005B774E"/>
    <w:pPr>
      <w:suppressLineNumbers/>
      <w:tabs>
        <w:tab w:val="center" w:pos="4536"/>
        <w:tab w:val="right" w:pos="9072"/>
      </w:tabs>
      <w:spacing w:after="0" w:line="240" w:lineRule="auto"/>
    </w:pPr>
  </w:style>
  <w:style w:type="character" w:customStyle="1" w:styleId="StopkaZnak">
    <w:name w:val="Stopka Znak"/>
    <w:basedOn w:val="Domylnaczcionkaakapitu"/>
    <w:link w:val="Stopka"/>
    <w:uiPriority w:val="99"/>
    <w:rsid w:val="005B774E"/>
    <w:rPr>
      <w:rFonts w:ascii="Calibri" w:eastAsia="SimSun" w:hAnsi="Calibri" w:cs="F"/>
      <w:kern w:val="3"/>
    </w:rPr>
  </w:style>
  <w:style w:type="paragraph" w:styleId="NormalnyWeb">
    <w:name w:val="Normal (Web)"/>
    <w:basedOn w:val="Standard"/>
    <w:uiPriority w:val="99"/>
    <w:rsid w:val="005B774E"/>
    <w:pPr>
      <w:spacing w:before="100" w:after="100" w:line="240" w:lineRule="auto"/>
    </w:pPr>
    <w:rPr>
      <w:rFonts w:ascii="Times New Roman" w:eastAsia="Times New Roman" w:hAnsi="Times New Roman" w:cs="Times New Roman"/>
      <w:sz w:val="24"/>
      <w:szCs w:val="24"/>
      <w:lang w:eastAsia="pl-PL"/>
    </w:rPr>
  </w:style>
  <w:style w:type="paragraph" w:customStyle="1" w:styleId="Footnote">
    <w:name w:val="Footnote"/>
    <w:basedOn w:val="Standard"/>
    <w:rsid w:val="005B774E"/>
    <w:pPr>
      <w:suppressLineNumbers/>
      <w:ind w:left="283" w:hanging="283"/>
    </w:pPr>
    <w:rPr>
      <w:sz w:val="20"/>
      <w:szCs w:val="20"/>
    </w:rPr>
  </w:style>
  <w:style w:type="character" w:styleId="Tekstzastpczy">
    <w:name w:val="Placeholder Text"/>
    <w:basedOn w:val="Domylnaczcionkaakapitu"/>
    <w:rsid w:val="005B774E"/>
    <w:rPr>
      <w:color w:val="808080"/>
    </w:rPr>
  </w:style>
  <w:style w:type="character" w:customStyle="1" w:styleId="FontStyle108">
    <w:name w:val="Font Style108"/>
    <w:basedOn w:val="Domylnaczcionkaakapitu"/>
    <w:rsid w:val="005B774E"/>
    <w:rPr>
      <w:rFonts w:ascii="Times New Roman" w:hAnsi="Times New Roman" w:cs="Times New Roman"/>
      <w:b/>
      <w:bCs/>
      <w:sz w:val="18"/>
      <w:szCs w:val="18"/>
    </w:rPr>
  </w:style>
  <w:style w:type="character" w:customStyle="1" w:styleId="FontStyle112">
    <w:name w:val="Font Style112"/>
    <w:basedOn w:val="Domylnaczcionkaakapitu"/>
    <w:rsid w:val="005B774E"/>
    <w:rPr>
      <w:rFonts w:ascii="Times New Roman" w:hAnsi="Times New Roman" w:cs="Times New Roman"/>
      <w:sz w:val="18"/>
      <w:szCs w:val="18"/>
    </w:rPr>
  </w:style>
  <w:style w:type="character" w:customStyle="1" w:styleId="FontStyle110">
    <w:name w:val="Font Style110"/>
    <w:basedOn w:val="Domylnaczcionkaakapitu"/>
    <w:rsid w:val="005B774E"/>
    <w:rPr>
      <w:rFonts w:ascii="Times New Roman" w:hAnsi="Times New Roman" w:cs="Times New Roman"/>
      <w:sz w:val="14"/>
      <w:szCs w:val="14"/>
    </w:rPr>
  </w:style>
  <w:style w:type="character" w:customStyle="1" w:styleId="FontStyle111">
    <w:name w:val="Font Style111"/>
    <w:basedOn w:val="Domylnaczcionkaakapitu"/>
    <w:rsid w:val="005B774E"/>
    <w:rPr>
      <w:rFonts w:ascii="Times New Roman" w:hAnsi="Times New Roman" w:cs="Times New Roman"/>
      <w:b/>
      <w:bCs/>
      <w:sz w:val="14"/>
      <w:szCs w:val="14"/>
    </w:rPr>
  </w:style>
  <w:style w:type="character" w:customStyle="1" w:styleId="FontStyle117">
    <w:name w:val="Font Style117"/>
    <w:basedOn w:val="Domylnaczcionkaakapitu"/>
    <w:rsid w:val="005B774E"/>
    <w:rPr>
      <w:rFonts w:ascii="Arial Unicode MS" w:eastAsia="Arial Unicode MS" w:hAnsi="Arial Unicode MS" w:cs="Arial Unicode MS"/>
      <w:b/>
      <w:bCs/>
      <w:sz w:val="12"/>
      <w:szCs w:val="12"/>
    </w:rPr>
  </w:style>
  <w:style w:type="character" w:customStyle="1" w:styleId="FontStyle128">
    <w:name w:val="Font Style128"/>
    <w:basedOn w:val="Domylnaczcionkaakapitu"/>
    <w:rsid w:val="005B774E"/>
    <w:rPr>
      <w:rFonts w:ascii="Arial Unicode MS" w:eastAsia="Arial Unicode MS" w:hAnsi="Arial Unicode MS" w:cs="Arial Unicode MS"/>
      <w:b/>
      <w:bCs/>
      <w:sz w:val="12"/>
      <w:szCs w:val="12"/>
    </w:rPr>
  </w:style>
  <w:style w:type="character" w:customStyle="1" w:styleId="FontStyle154">
    <w:name w:val="Font Style154"/>
    <w:basedOn w:val="Domylnaczcionkaakapitu"/>
    <w:rsid w:val="005B774E"/>
    <w:rPr>
      <w:rFonts w:ascii="Times New Roman" w:hAnsi="Times New Roman" w:cs="Times New Roman"/>
      <w:b/>
      <w:bCs/>
      <w:sz w:val="20"/>
      <w:szCs w:val="20"/>
    </w:rPr>
  </w:style>
  <w:style w:type="character" w:styleId="Odwoanieprzypisudolnego">
    <w:name w:val="footnote reference"/>
    <w:rsid w:val="005B774E"/>
    <w:rPr>
      <w:position w:val="0"/>
      <w:vertAlign w:val="superscript"/>
    </w:rPr>
  </w:style>
  <w:style w:type="character" w:customStyle="1" w:styleId="StrongEmphasis">
    <w:name w:val="Strong Emphasis"/>
    <w:basedOn w:val="Domylnaczcionkaakapitu"/>
    <w:rsid w:val="005B774E"/>
    <w:rPr>
      <w:b/>
      <w:bCs/>
    </w:rPr>
  </w:style>
  <w:style w:type="character" w:customStyle="1" w:styleId="ListLabel1">
    <w:name w:val="ListLabel 1"/>
    <w:rsid w:val="005B774E"/>
    <w:rPr>
      <w:b w:val="0"/>
      <w:i w:val="0"/>
      <w:strike w:val="0"/>
      <w:dstrike w:val="0"/>
    </w:rPr>
  </w:style>
  <w:style w:type="character" w:customStyle="1" w:styleId="ListLabel2">
    <w:name w:val="ListLabel 2"/>
    <w:rsid w:val="005B774E"/>
    <w:rPr>
      <w:b w:val="0"/>
      <w:i w:val="0"/>
    </w:rPr>
  </w:style>
  <w:style w:type="character" w:customStyle="1" w:styleId="ListLabel3">
    <w:name w:val="ListLabel 3"/>
    <w:rsid w:val="005B774E"/>
    <w:rPr>
      <w:rFonts w:cs="Courier New"/>
    </w:rPr>
  </w:style>
  <w:style w:type="character" w:customStyle="1" w:styleId="ListLabel4">
    <w:name w:val="ListLabel 4"/>
    <w:rsid w:val="005B774E"/>
    <w:rPr>
      <w:b w:val="0"/>
      <w:i w:val="0"/>
      <w:strike w:val="0"/>
      <w:dstrike w:val="0"/>
      <w:sz w:val="20"/>
    </w:rPr>
  </w:style>
  <w:style w:type="character" w:customStyle="1" w:styleId="ListLabel5">
    <w:name w:val="ListLabel 5"/>
    <w:rsid w:val="005B774E"/>
    <w:rPr>
      <w:strike w:val="0"/>
      <w:dstrike w:val="0"/>
      <w:position w:val="0"/>
      <w:vertAlign w:val="baseline"/>
    </w:rPr>
  </w:style>
  <w:style w:type="character" w:customStyle="1" w:styleId="ListLabel6">
    <w:name w:val="ListLabel 6"/>
    <w:rsid w:val="005B774E"/>
    <w:rPr>
      <w:rFonts w:cs="Times New Roman"/>
    </w:rPr>
  </w:style>
  <w:style w:type="character" w:customStyle="1" w:styleId="ListLabel7">
    <w:name w:val="ListLabel 7"/>
    <w:rsid w:val="005B774E"/>
    <w:rPr>
      <w:rFonts w:cs="Times New Roman"/>
      <w:strike w:val="0"/>
      <w:dstrike w:val="0"/>
      <w:color w:val="00000A"/>
    </w:rPr>
  </w:style>
  <w:style w:type="character" w:customStyle="1" w:styleId="ListLabel8">
    <w:name w:val="ListLabel 8"/>
    <w:rsid w:val="005B774E"/>
    <w:rPr>
      <w:rFonts w:cs="Times New Roman"/>
      <w:b w:val="0"/>
    </w:rPr>
  </w:style>
  <w:style w:type="character" w:customStyle="1" w:styleId="ListLabel9">
    <w:name w:val="ListLabel 9"/>
    <w:rsid w:val="005B774E"/>
    <w:rPr>
      <w:rFonts w:cs="Times New Roman"/>
      <w:color w:val="00000A"/>
    </w:rPr>
  </w:style>
  <w:style w:type="character" w:customStyle="1" w:styleId="ListLabel10">
    <w:name w:val="ListLabel 10"/>
    <w:rsid w:val="005B774E"/>
    <w:rPr>
      <w:color w:val="00B050"/>
    </w:rPr>
  </w:style>
  <w:style w:type="character" w:customStyle="1" w:styleId="Internetlink">
    <w:name w:val="Internet link"/>
    <w:rsid w:val="005B774E"/>
    <w:rPr>
      <w:color w:val="000080"/>
      <w:u w:val="single"/>
    </w:rPr>
  </w:style>
  <w:style w:type="character" w:customStyle="1" w:styleId="FootnoteSymbol">
    <w:name w:val="Footnote Symbol"/>
    <w:rsid w:val="005B774E"/>
  </w:style>
  <w:style w:type="character" w:customStyle="1" w:styleId="Footnoteanchor">
    <w:name w:val="Footnote anchor"/>
    <w:rsid w:val="005B774E"/>
    <w:rPr>
      <w:position w:val="0"/>
      <w:vertAlign w:val="superscript"/>
    </w:rPr>
  </w:style>
  <w:style w:type="character" w:customStyle="1" w:styleId="NumberingSymbols">
    <w:name w:val="Numbering Symbols"/>
    <w:rsid w:val="005B774E"/>
  </w:style>
  <w:style w:type="numbering" w:customStyle="1" w:styleId="WWNum1">
    <w:name w:val="WWNum1"/>
    <w:basedOn w:val="Bezlisty"/>
    <w:rsid w:val="005B774E"/>
    <w:pPr>
      <w:numPr>
        <w:numId w:val="1"/>
      </w:numPr>
    </w:pPr>
  </w:style>
  <w:style w:type="numbering" w:customStyle="1" w:styleId="WWNum2">
    <w:name w:val="WWNum2"/>
    <w:basedOn w:val="Bezlisty"/>
    <w:rsid w:val="005B774E"/>
    <w:pPr>
      <w:numPr>
        <w:numId w:val="2"/>
      </w:numPr>
    </w:pPr>
  </w:style>
  <w:style w:type="numbering" w:customStyle="1" w:styleId="WWNum3">
    <w:name w:val="WWNum3"/>
    <w:basedOn w:val="Bezlisty"/>
    <w:rsid w:val="005B774E"/>
    <w:pPr>
      <w:numPr>
        <w:numId w:val="3"/>
      </w:numPr>
    </w:pPr>
  </w:style>
  <w:style w:type="numbering" w:customStyle="1" w:styleId="WWNum4">
    <w:name w:val="WWNum4"/>
    <w:basedOn w:val="Bezlisty"/>
    <w:rsid w:val="005B774E"/>
    <w:pPr>
      <w:numPr>
        <w:numId w:val="4"/>
      </w:numPr>
    </w:pPr>
  </w:style>
  <w:style w:type="numbering" w:customStyle="1" w:styleId="WWNum5">
    <w:name w:val="WWNum5"/>
    <w:basedOn w:val="Bezlisty"/>
    <w:rsid w:val="005B774E"/>
    <w:pPr>
      <w:numPr>
        <w:numId w:val="5"/>
      </w:numPr>
    </w:pPr>
  </w:style>
  <w:style w:type="numbering" w:customStyle="1" w:styleId="WWNum6">
    <w:name w:val="WWNum6"/>
    <w:basedOn w:val="Bezlisty"/>
    <w:rsid w:val="005B774E"/>
    <w:pPr>
      <w:numPr>
        <w:numId w:val="6"/>
      </w:numPr>
    </w:pPr>
  </w:style>
  <w:style w:type="numbering" w:customStyle="1" w:styleId="WWNum7">
    <w:name w:val="WWNum7"/>
    <w:basedOn w:val="Bezlisty"/>
    <w:rsid w:val="005B774E"/>
    <w:pPr>
      <w:numPr>
        <w:numId w:val="7"/>
      </w:numPr>
    </w:pPr>
  </w:style>
  <w:style w:type="numbering" w:customStyle="1" w:styleId="WWNum8">
    <w:name w:val="WWNum8"/>
    <w:basedOn w:val="Bezlisty"/>
    <w:rsid w:val="005B774E"/>
    <w:pPr>
      <w:numPr>
        <w:numId w:val="8"/>
      </w:numPr>
    </w:pPr>
  </w:style>
  <w:style w:type="numbering" w:customStyle="1" w:styleId="WWNum9">
    <w:name w:val="WWNum9"/>
    <w:basedOn w:val="Bezlisty"/>
    <w:rsid w:val="005B774E"/>
    <w:pPr>
      <w:numPr>
        <w:numId w:val="9"/>
      </w:numPr>
    </w:pPr>
  </w:style>
  <w:style w:type="numbering" w:customStyle="1" w:styleId="WWNum10">
    <w:name w:val="WWNum10"/>
    <w:basedOn w:val="Bezlisty"/>
    <w:rsid w:val="005B774E"/>
    <w:pPr>
      <w:numPr>
        <w:numId w:val="10"/>
      </w:numPr>
    </w:pPr>
  </w:style>
  <w:style w:type="numbering" w:customStyle="1" w:styleId="WWNum11">
    <w:name w:val="WWNum11"/>
    <w:basedOn w:val="Bezlisty"/>
    <w:rsid w:val="005B774E"/>
    <w:pPr>
      <w:numPr>
        <w:numId w:val="11"/>
      </w:numPr>
    </w:pPr>
  </w:style>
  <w:style w:type="numbering" w:customStyle="1" w:styleId="WWNum12">
    <w:name w:val="WWNum12"/>
    <w:basedOn w:val="Bezlisty"/>
    <w:rsid w:val="005B774E"/>
    <w:pPr>
      <w:numPr>
        <w:numId w:val="12"/>
      </w:numPr>
    </w:pPr>
  </w:style>
  <w:style w:type="numbering" w:customStyle="1" w:styleId="WWNum13">
    <w:name w:val="WWNum13"/>
    <w:basedOn w:val="Bezlisty"/>
    <w:rsid w:val="005B774E"/>
    <w:pPr>
      <w:numPr>
        <w:numId w:val="13"/>
      </w:numPr>
    </w:pPr>
  </w:style>
  <w:style w:type="numbering" w:customStyle="1" w:styleId="WWNum14">
    <w:name w:val="WWNum14"/>
    <w:basedOn w:val="Bezlisty"/>
    <w:rsid w:val="005B774E"/>
    <w:pPr>
      <w:numPr>
        <w:numId w:val="14"/>
      </w:numPr>
    </w:pPr>
  </w:style>
  <w:style w:type="numbering" w:customStyle="1" w:styleId="WWNum15">
    <w:name w:val="WWNum15"/>
    <w:basedOn w:val="Bezlisty"/>
    <w:rsid w:val="005B774E"/>
    <w:pPr>
      <w:numPr>
        <w:numId w:val="15"/>
      </w:numPr>
    </w:pPr>
  </w:style>
  <w:style w:type="numbering" w:customStyle="1" w:styleId="WWNum16">
    <w:name w:val="WWNum16"/>
    <w:basedOn w:val="Bezlisty"/>
    <w:rsid w:val="005B774E"/>
    <w:pPr>
      <w:numPr>
        <w:numId w:val="16"/>
      </w:numPr>
    </w:pPr>
  </w:style>
  <w:style w:type="numbering" w:customStyle="1" w:styleId="WWNum17">
    <w:name w:val="WWNum17"/>
    <w:basedOn w:val="Bezlisty"/>
    <w:rsid w:val="005B774E"/>
    <w:pPr>
      <w:numPr>
        <w:numId w:val="17"/>
      </w:numPr>
    </w:pPr>
  </w:style>
  <w:style w:type="numbering" w:customStyle="1" w:styleId="WWNum18">
    <w:name w:val="WWNum18"/>
    <w:basedOn w:val="Bezlisty"/>
    <w:rsid w:val="005B774E"/>
    <w:pPr>
      <w:numPr>
        <w:numId w:val="18"/>
      </w:numPr>
    </w:pPr>
  </w:style>
  <w:style w:type="numbering" w:customStyle="1" w:styleId="WWNum19">
    <w:name w:val="WWNum19"/>
    <w:basedOn w:val="Bezlisty"/>
    <w:rsid w:val="005B774E"/>
    <w:pPr>
      <w:numPr>
        <w:numId w:val="19"/>
      </w:numPr>
    </w:pPr>
  </w:style>
  <w:style w:type="numbering" w:customStyle="1" w:styleId="WWNum20">
    <w:name w:val="WWNum20"/>
    <w:basedOn w:val="Bezlisty"/>
    <w:rsid w:val="005B774E"/>
    <w:pPr>
      <w:numPr>
        <w:numId w:val="20"/>
      </w:numPr>
    </w:pPr>
  </w:style>
  <w:style w:type="numbering" w:customStyle="1" w:styleId="WWNum21">
    <w:name w:val="WWNum21"/>
    <w:basedOn w:val="Bezlisty"/>
    <w:rsid w:val="005B774E"/>
    <w:pPr>
      <w:numPr>
        <w:numId w:val="21"/>
      </w:numPr>
    </w:pPr>
  </w:style>
  <w:style w:type="numbering" w:customStyle="1" w:styleId="WWNum22">
    <w:name w:val="WWNum22"/>
    <w:basedOn w:val="Bezlisty"/>
    <w:rsid w:val="005B774E"/>
    <w:pPr>
      <w:numPr>
        <w:numId w:val="22"/>
      </w:numPr>
    </w:pPr>
  </w:style>
  <w:style w:type="numbering" w:customStyle="1" w:styleId="WWNum23">
    <w:name w:val="WWNum23"/>
    <w:basedOn w:val="Bezlisty"/>
    <w:rsid w:val="005B774E"/>
    <w:pPr>
      <w:numPr>
        <w:numId w:val="23"/>
      </w:numPr>
    </w:pPr>
  </w:style>
  <w:style w:type="numbering" w:customStyle="1" w:styleId="WWNum24">
    <w:name w:val="WWNum24"/>
    <w:basedOn w:val="Bezlisty"/>
    <w:rsid w:val="005B774E"/>
    <w:pPr>
      <w:numPr>
        <w:numId w:val="24"/>
      </w:numPr>
    </w:pPr>
  </w:style>
  <w:style w:type="numbering" w:customStyle="1" w:styleId="WWNum25">
    <w:name w:val="WWNum25"/>
    <w:basedOn w:val="Bezlisty"/>
    <w:rsid w:val="005B774E"/>
    <w:pPr>
      <w:numPr>
        <w:numId w:val="25"/>
      </w:numPr>
    </w:pPr>
  </w:style>
  <w:style w:type="numbering" w:customStyle="1" w:styleId="WWNum26">
    <w:name w:val="WWNum26"/>
    <w:basedOn w:val="Bezlisty"/>
    <w:rsid w:val="005B774E"/>
    <w:pPr>
      <w:numPr>
        <w:numId w:val="26"/>
      </w:numPr>
    </w:pPr>
  </w:style>
  <w:style w:type="numbering" w:customStyle="1" w:styleId="WWNum27">
    <w:name w:val="WWNum27"/>
    <w:basedOn w:val="Bezlisty"/>
    <w:rsid w:val="005B774E"/>
    <w:pPr>
      <w:numPr>
        <w:numId w:val="27"/>
      </w:numPr>
    </w:pPr>
  </w:style>
  <w:style w:type="numbering" w:customStyle="1" w:styleId="WWNum28">
    <w:name w:val="WWNum28"/>
    <w:basedOn w:val="Bezlisty"/>
    <w:rsid w:val="005B774E"/>
    <w:pPr>
      <w:numPr>
        <w:numId w:val="28"/>
      </w:numPr>
    </w:pPr>
  </w:style>
  <w:style w:type="numbering" w:customStyle="1" w:styleId="WWNum29">
    <w:name w:val="WWNum29"/>
    <w:basedOn w:val="Bezlisty"/>
    <w:rsid w:val="005B774E"/>
    <w:pPr>
      <w:numPr>
        <w:numId w:val="29"/>
      </w:numPr>
    </w:pPr>
  </w:style>
  <w:style w:type="numbering" w:customStyle="1" w:styleId="WWNum30">
    <w:name w:val="WWNum30"/>
    <w:basedOn w:val="Bezlisty"/>
    <w:rsid w:val="005B774E"/>
    <w:pPr>
      <w:numPr>
        <w:numId w:val="30"/>
      </w:numPr>
    </w:pPr>
  </w:style>
  <w:style w:type="numbering" w:customStyle="1" w:styleId="WWNum31">
    <w:name w:val="WWNum31"/>
    <w:basedOn w:val="Bezlisty"/>
    <w:rsid w:val="005B774E"/>
    <w:pPr>
      <w:numPr>
        <w:numId w:val="31"/>
      </w:numPr>
    </w:pPr>
  </w:style>
  <w:style w:type="numbering" w:customStyle="1" w:styleId="WWNum32">
    <w:name w:val="WWNum32"/>
    <w:basedOn w:val="Bezlisty"/>
    <w:rsid w:val="005B774E"/>
    <w:pPr>
      <w:numPr>
        <w:numId w:val="32"/>
      </w:numPr>
    </w:pPr>
  </w:style>
  <w:style w:type="numbering" w:customStyle="1" w:styleId="WWNum33">
    <w:name w:val="WWNum33"/>
    <w:basedOn w:val="Bezlisty"/>
    <w:rsid w:val="005B774E"/>
    <w:pPr>
      <w:numPr>
        <w:numId w:val="33"/>
      </w:numPr>
    </w:pPr>
  </w:style>
  <w:style w:type="numbering" w:customStyle="1" w:styleId="WWNum34">
    <w:name w:val="WWNum34"/>
    <w:basedOn w:val="Bezlisty"/>
    <w:rsid w:val="005B774E"/>
    <w:pPr>
      <w:numPr>
        <w:numId w:val="34"/>
      </w:numPr>
    </w:pPr>
  </w:style>
  <w:style w:type="numbering" w:customStyle="1" w:styleId="WWNum35">
    <w:name w:val="WWNum35"/>
    <w:basedOn w:val="Bezlisty"/>
    <w:rsid w:val="005B774E"/>
    <w:pPr>
      <w:numPr>
        <w:numId w:val="35"/>
      </w:numPr>
    </w:pPr>
  </w:style>
  <w:style w:type="numbering" w:customStyle="1" w:styleId="WWNum36">
    <w:name w:val="WWNum36"/>
    <w:basedOn w:val="Bezlisty"/>
    <w:rsid w:val="005B774E"/>
    <w:pPr>
      <w:numPr>
        <w:numId w:val="36"/>
      </w:numPr>
    </w:pPr>
  </w:style>
  <w:style w:type="numbering" w:customStyle="1" w:styleId="WWNum37">
    <w:name w:val="WWNum37"/>
    <w:basedOn w:val="Bezlisty"/>
    <w:rsid w:val="005B774E"/>
    <w:pPr>
      <w:numPr>
        <w:numId w:val="37"/>
      </w:numPr>
    </w:pPr>
  </w:style>
  <w:style w:type="numbering" w:customStyle="1" w:styleId="WWNum38">
    <w:name w:val="WWNum38"/>
    <w:basedOn w:val="Bezlisty"/>
    <w:rsid w:val="005B774E"/>
    <w:pPr>
      <w:numPr>
        <w:numId w:val="38"/>
      </w:numPr>
    </w:pPr>
  </w:style>
  <w:style w:type="numbering" w:customStyle="1" w:styleId="WWNum39">
    <w:name w:val="WWNum39"/>
    <w:basedOn w:val="Bezlisty"/>
    <w:rsid w:val="005B774E"/>
    <w:pPr>
      <w:numPr>
        <w:numId w:val="39"/>
      </w:numPr>
    </w:pPr>
  </w:style>
  <w:style w:type="numbering" w:customStyle="1" w:styleId="WWNum40">
    <w:name w:val="WWNum40"/>
    <w:basedOn w:val="Bezlisty"/>
    <w:rsid w:val="005B774E"/>
    <w:pPr>
      <w:numPr>
        <w:numId w:val="40"/>
      </w:numPr>
    </w:pPr>
  </w:style>
  <w:style w:type="numbering" w:customStyle="1" w:styleId="WWNum41">
    <w:name w:val="WWNum41"/>
    <w:basedOn w:val="Bezlisty"/>
    <w:rsid w:val="005B774E"/>
    <w:pPr>
      <w:numPr>
        <w:numId w:val="41"/>
      </w:numPr>
    </w:pPr>
  </w:style>
  <w:style w:type="numbering" w:customStyle="1" w:styleId="WWNum42">
    <w:name w:val="WWNum42"/>
    <w:basedOn w:val="Bezlisty"/>
    <w:rsid w:val="005B774E"/>
    <w:pPr>
      <w:numPr>
        <w:numId w:val="42"/>
      </w:numPr>
    </w:pPr>
  </w:style>
  <w:style w:type="numbering" w:customStyle="1" w:styleId="WWNum43">
    <w:name w:val="WWNum43"/>
    <w:basedOn w:val="Bezlisty"/>
    <w:rsid w:val="005B774E"/>
    <w:pPr>
      <w:numPr>
        <w:numId w:val="43"/>
      </w:numPr>
    </w:pPr>
  </w:style>
  <w:style w:type="numbering" w:customStyle="1" w:styleId="WWNum44">
    <w:name w:val="WWNum44"/>
    <w:basedOn w:val="Bezlisty"/>
    <w:rsid w:val="005B774E"/>
    <w:pPr>
      <w:numPr>
        <w:numId w:val="44"/>
      </w:numPr>
    </w:pPr>
  </w:style>
  <w:style w:type="numbering" w:customStyle="1" w:styleId="WWNum45">
    <w:name w:val="WWNum45"/>
    <w:basedOn w:val="Bezlisty"/>
    <w:rsid w:val="005B774E"/>
    <w:pPr>
      <w:numPr>
        <w:numId w:val="45"/>
      </w:numPr>
    </w:pPr>
  </w:style>
  <w:style w:type="numbering" w:customStyle="1" w:styleId="WWNum46">
    <w:name w:val="WWNum46"/>
    <w:basedOn w:val="Bezlisty"/>
    <w:rsid w:val="005B774E"/>
    <w:pPr>
      <w:numPr>
        <w:numId w:val="46"/>
      </w:numPr>
    </w:pPr>
  </w:style>
  <w:style w:type="numbering" w:customStyle="1" w:styleId="WWNum47">
    <w:name w:val="WWNum47"/>
    <w:basedOn w:val="Bezlisty"/>
    <w:rsid w:val="005B774E"/>
    <w:pPr>
      <w:numPr>
        <w:numId w:val="47"/>
      </w:numPr>
    </w:pPr>
  </w:style>
  <w:style w:type="numbering" w:customStyle="1" w:styleId="WWNum48">
    <w:name w:val="WWNum48"/>
    <w:basedOn w:val="Bezlisty"/>
    <w:rsid w:val="005B774E"/>
    <w:pPr>
      <w:numPr>
        <w:numId w:val="48"/>
      </w:numPr>
    </w:pPr>
  </w:style>
  <w:style w:type="numbering" w:customStyle="1" w:styleId="WWNum49">
    <w:name w:val="WWNum49"/>
    <w:basedOn w:val="Bezlisty"/>
    <w:rsid w:val="005B774E"/>
    <w:pPr>
      <w:numPr>
        <w:numId w:val="49"/>
      </w:numPr>
    </w:pPr>
  </w:style>
  <w:style w:type="numbering" w:customStyle="1" w:styleId="WWNum50">
    <w:name w:val="WWNum50"/>
    <w:basedOn w:val="Bezlisty"/>
    <w:rsid w:val="005B774E"/>
    <w:pPr>
      <w:numPr>
        <w:numId w:val="50"/>
      </w:numPr>
    </w:pPr>
  </w:style>
  <w:style w:type="numbering" w:customStyle="1" w:styleId="WWNum51">
    <w:name w:val="WWNum51"/>
    <w:basedOn w:val="Bezlisty"/>
    <w:rsid w:val="005B774E"/>
    <w:pPr>
      <w:numPr>
        <w:numId w:val="51"/>
      </w:numPr>
    </w:pPr>
  </w:style>
  <w:style w:type="numbering" w:customStyle="1" w:styleId="WWNum52">
    <w:name w:val="WWNum52"/>
    <w:basedOn w:val="Bezlisty"/>
    <w:rsid w:val="005B774E"/>
    <w:pPr>
      <w:numPr>
        <w:numId w:val="52"/>
      </w:numPr>
    </w:pPr>
  </w:style>
  <w:style w:type="numbering" w:customStyle="1" w:styleId="WWNum53">
    <w:name w:val="WWNum53"/>
    <w:basedOn w:val="Bezlisty"/>
    <w:rsid w:val="005B774E"/>
    <w:pPr>
      <w:numPr>
        <w:numId w:val="53"/>
      </w:numPr>
    </w:pPr>
  </w:style>
  <w:style w:type="numbering" w:customStyle="1" w:styleId="WWNum54">
    <w:name w:val="WWNum54"/>
    <w:basedOn w:val="Bezlisty"/>
    <w:rsid w:val="005B774E"/>
    <w:pPr>
      <w:numPr>
        <w:numId w:val="54"/>
      </w:numPr>
    </w:pPr>
  </w:style>
  <w:style w:type="numbering" w:customStyle="1" w:styleId="WWNum55">
    <w:name w:val="WWNum55"/>
    <w:basedOn w:val="Bezlisty"/>
    <w:rsid w:val="005B774E"/>
    <w:pPr>
      <w:numPr>
        <w:numId w:val="55"/>
      </w:numPr>
    </w:pPr>
  </w:style>
  <w:style w:type="numbering" w:customStyle="1" w:styleId="WWNum56">
    <w:name w:val="WWNum56"/>
    <w:basedOn w:val="Bezlisty"/>
    <w:rsid w:val="005B774E"/>
    <w:pPr>
      <w:numPr>
        <w:numId w:val="56"/>
      </w:numPr>
    </w:pPr>
  </w:style>
  <w:style w:type="numbering" w:customStyle="1" w:styleId="WWNum57">
    <w:name w:val="WWNum57"/>
    <w:basedOn w:val="Bezlisty"/>
    <w:rsid w:val="005B774E"/>
    <w:pPr>
      <w:numPr>
        <w:numId w:val="57"/>
      </w:numPr>
    </w:pPr>
  </w:style>
  <w:style w:type="numbering" w:customStyle="1" w:styleId="WWNum58">
    <w:name w:val="WWNum58"/>
    <w:basedOn w:val="Bezlisty"/>
    <w:rsid w:val="005B774E"/>
    <w:pPr>
      <w:numPr>
        <w:numId w:val="58"/>
      </w:numPr>
    </w:pPr>
  </w:style>
  <w:style w:type="numbering" w:customStyle="1" w:styleId="WWNum59">
    <w:name w:val="WWNum59"/>
    <w:basedOn w:val="Bezlisty"/>
    <w:rsid w:val="005B774E"/>
    <w:pPr>
      <w:numPr>
        <w:numId w:val="59"/>
      </w:numPr>
    </w:pPr>
  </w:style>
  <w:style w:type="numbering" w:customStyle="1" w:styleId="WWNum60">
    <w:name w:val="WWNum60"/>
    <w:basedOn w:val="Bezlisty"/>
    <w:rsid w:val="005B774E"/>
    <w:pPr>
      <w:numPr>
        <w:numId w:val="60"/>
      </w:numPr>
    </w:pPr>
  </w:style>
  <w:style w:type="numbering" w:customStyle="1" w:styleId="WWNum61">
    <w:name w:val="WWNum61"/>
    <w:basedOn w:val="Bezlisty"/>
    <w:rsid w:val="005B774E"/>
    <w:pPr>
      <w:numPr>
        <w:numId w:val="61"/>
      </w:numPr>
    </w:pPr>
  </w:style>
  <w:style w:type="numbering" w:customStyle="1" w:styleId="WWNum62">
    <w:name w:val="WWNum62"/>
    <w:basedOn w:val="Bezlisty"/>
    <w:rsid w:val="005B774E"/>
    <w:pPr>
      <w:numPr>
        <w:numId w:val="62"/>
      </w:numPr>
    </w:pPr>
  </w:style>
  <w:style w:type="numbering" w:customStyle="1" w:styleId="WWNum63">
    <w:name w:val="WWNum63"/>
    <w:basedOn w:val="Bezlisty"/>
    <w:rsid w:val="005B774E"/>
    <w:pPr>
      <w:numPr>
        <w:numId w:val="63"/>
      </w:numPr>
    </w:pPr>
  </w:style>
  <w:style w:type="numbering" w:customStyle="1" w:styleId="WWNum64">
    <w:name w:val="WWNum64"/>
    <w:basedOn w:val="Bezlisty"/>
    <w:rsid w:val="005B774E"/>
    <w:pPr>
      <w:numPr>
        <w:numId w:val="64"/>
      </w:numPr>
    </w:pPr>
  </w:style>
  <w:style w:type="numbering" w:customStyle="1" w:styleId="WWNum65">
    <w:name w:val="WWNum65"/>
    <w:basedOn w:val="Bezlisty"/>
    <w:rsid w:val="005B774E"/>
    <w:pPr>
      <w:numPr>
        <w:numId w:val="65"/>
      </w:numPr>
    </w:pPr>
  </w:style>
  <w:style w:type="numbering" w:customStyle="1" w:styleId="WWNum66">
    <w:name w:val="WWNum66"/>
    <w:basedOn w:val="Bezlisty"/>
    <w:rsid w:val="005B774E"/>
    <w:pPr>
      <w:numPr>
        <w:numId w:val="66"/>
      </w:numPr>
    </w:pPr>
  </w:style>
  <w:style w:type="numbering" w:customStyle="1" w:styleId="WWNum67">
    <w:name w:val="WWNum67"/>
    <w:basedOn w:val="Bezlisty"/>
    <w:rsid w:val="005B774E"/>
    <w:pPr>
      <w:numPr>
        <w:numId w:val="67"/>
      </w:numPr>
    </w:pPr>
  </w:style>
  <w:style w:type="numbering" w:customStyle="1" w:styleId="WWNum68">
    <w:name w:val="WWNum68"/>
    <w:basedOn w:val="Bezlisty"/>
    <w:rsid w:val="005B774E"/>
    <w:pPr>
      <w:numPr>
        <w:numId w:val="68"/>
      </w:numPr>
    </w:pPr>
  </w:style>
  <w:style w:type="numbering" w:customStyle="1" w:styleId="WWNum69">
    <w:name w:val="WWNum69"/>
    <w:basedOn w:val="Bezlisty"/>
    <w:rsid w:val="005B774E"/>
    <w:pPr>
      <w:numPr>
        <w:numId w:val="69"/>
      </w:numPr>
    </w:pPr>
  </w:style>
  <w:style w:type="numbering" w:customStyle="1" w:styleId="WWNum70">
    <w:name w:val="WWNum70"/>
    <w:basedOn w:val="Bezlisty"/>
    <w:rsid w:val="005B774E"/>
    <w:pPr>
      <w:numPr>
        <w:numId w:val="70"/>
      </w:numPr>
    </w:pPr>
  </w:style>
  <w:style w:type="numbering" w:customStyle="1" w:styleId="WWNum71">
    <w:name w:val="WWNum71"/>
    <w:basedOn w:val="Bezlisty"/>
    <w:rsid w:val="005B774E"/>
    <w:pPr>
      <w:numPr>
        <w:numId w:val="71"/>
      </w:numPr>
    </w:pPr>
  </w:style>
  <w:style w:type="numbering" w:customStyle="1" w:styleId="WWNum72">
    <w:name w:val="WWNum72"/>
    <w:basedOn w:val="Bezlisty"/>
    <w:rsid w:val="005B774E"/>
    <w:pPr>
      <w:numPr>
        <w:numId w:val="72"/>
      </w:numPr>
    </w:pPr>
  </w:style>
  <w:style w:type="numbering" w:customStyle="1" w:styleId="WWNum73">
    <w:name w:val="WWNum73"/>
    <w:basedOn w:val="Bezlisty"/>
    <w:rsid w:val="005B774E"/>
    <w:pPr>
      <w:numPr>
        <w:numId w:val="73"/>
      </w:numPr>
    </w:pPr>
  </w:style>
  <w:style w:type="numbering" w:customStyle="1" w:styleId="WWNum74">
    <w:name w:val="WWNum74"/>
    <w:basedOn w:val="Bezlisty"/>
    <w:rsid w:val="005B774E"/>
    <w:pPr>
      <w:numPr>
        <w:numId w:val="74"/>
      </w:numPr>
    </w:pPr>
  </w:style>
  <w:style w:type="numbering" w:customStyle="1" w:styleId="WWNum75">
    <w:name w:val="WWNum75"/>
    <w:basedOn w:val="Bezlisty"/>
    <w:rsid w:val="005B774E"/>
    <w:pPr>
      <w:numPr>
        <w:numId w:val="75"/>
      </w:numPr>
    </w:pPr>
  </w:style>
  <w:style w:type="numbering" w:customStyle="1" w:styleId="WWNum76">
    <w:name w:val="WWNum76"/>
    <w:basedOn w:val="Bezlisty"/>
    <w:rsid w:val="005B774E"/>
    <w:pPr>
      <w:numPr>
        <w:numId w:val="76"/>
      </w:numPr>
    </w:pPr>
  </w:style>
  <w:style w:type="numbering" w:customStyle="1" w:styleId="WWNum77">
    <w:name w:val="WWNum77"/>
    <w:basedOn w:val="Bezlisty"/>
    <w:rsid w:val="005B774E"/>
    <w:pPr>
      <w:numPr>
        <w:numId w:val="77"/>
      </w:numPr>
    </w:pPr>
  </w:style>
  <w:style w:type="numbering" w:customStyle="1" w:styleId="WWNum78">
    <w:name w:val="WWNum78"/>
    <w:basedOn w:val="Bezlisty"/>
    <w:rsid w:val="005B774E"/>
    <w:pPr>
      <w:numPr>
        <w:numId w:val="78"/>
      </w:numPr>
    </w:pPr>
  </w:style>
  <w:style w:type="numbering" w:customStyle="1" w:styleId="WWNum79">
    <w:name w:val="WWNum79"/>
    <w:basedOn w:val="Bezlisty"/>
    <w:rsid w:val="005B774E"/>
    <w:pPr>
      <w:numPr>
        <w:numId w:val="79"/>
      </w:numPr>
    </w:pPr>
  </w:style>
  <w:style w:type="numbering" w:customStyle="1" w:styleId="WWNum80">
    <w:name w:val="WWNum80"/>
    <w:basedOn w:val="Bezlisty"/>
    <w:rsid w:val="005B774E"/>
    <w:pPr>
      <w:numPr>
        <w:numId w:val="80"/>
      </w:numPr>
    </w:pPr>
  </w:style>
  <w:style w:type="numbering" w:customStyle="1" w:styleId="WWNum81">
    <w:name w:val="WWNum81"/>
    <w:basedOn w:val="Bezlisty"/>
    <w:rsid w:val="005B774E"/>
    <w:pPr>
      <w:numPr>
        <w:numId w:val="81"/>
      </w:numPr>
    </w:pPr>
  </w:style>
  <w:style w:type="numbering" w:customStyle="1" w:styleId="WWNum82">
    <w:name w:val="WWNum82"/>
    <w:basedOn w:val="Bezlisty"/>
    <w:rsid w:val="005B774E"/>
    <w:pPr>
      <w:numPr>
        <w:numId w:val="82"/>
      </w:numPr>
    </w:pPr>
  </w:style>
  <w:style w:type="numbering" w:customStyle="1" w:styleId="WWNum83">
    <w:name w:val="WWNum83"/>
    <w:basedOn w:val="Bezlisty"/>
    <w:rsid w:val="005B774E"/>
    <w:pPr>
      <w:numPr>
        <w:numId w:val="83"/>
      </w:numPr>
    </w:pPr>
  </w:style>
  <w:style w:type="numbering" w:customStyle="1" w:styleId="WWNum84">
    <w:name w:val="WWNum84"/>
    <w:basedOn w:val="Bezlisty"/>
    <w:rsid w:val="005B774E"/>
    <w:pPr>
      <w:numPr>
        <w:numId w:val="84"/>
      </w:numPr>
    </w:pPr>
  </w:style>
  <w:style w:type="numbering" w:customStyle="1" w:styleId="WWNum85">
    <w:name w:val="WWNum85"/>
    <w:basedOn w:val="Bezlisty"/>
    <w:rsid w:val="005B774E"/>
    <w:pPr>
      <w:numPr>
        <w:numId w:val="85"/>
      </w:numPr>
    </w:pPr>
  </w:style>
  <w:style w:type="numbering" w:customStyle="1" w:styleId="WWNum86">
    <w:name w:val="WWNum86"/>
    <w:basedOn w:val="Bezlisty"/>
    <w:rsid w:val="005B774E"/>
    <w:pPr>
      <w:numPr>
        <w:numId w:val="86"/>
      </w:numPr>
    </w:pPr>
  </w:style>
  <w:style w:type="numbering" w:customStyle="1" w:styleId="WWNum87">
    <w:name w:val="WWNum87"/>
    <w:basedOn w:val="Bezlisty"/>
    <w:rsid w:val="005B774E"/>
    <w:pPr>
      <w:numPr>
        <w:numId w:val="87"/>
      </w:numPr>
    </w:pPr>
  </w:style>
  <w:style w:type="numbering" w:customStyle="1" w:styleId="WWNum88">
    <w:name w:val="WWNum88"/>
    <w:basedOn w:val="Bezlisty"/>
    <w:rsid w:val="005B774E"/>
    <w:pPr>
      <w:numPr>
        <w:numId w:val="88"/>
      </w:numPr>
    </w:pPr>
  </w:style>
  <w:style w:type="numbering" w:customStyle="1" w:styleId="WWNum89">
    <w:name w:val="WWNum89"/>
    <w:basedOn w:val="Bezlisty"/>
    <w:rsid w:val="005B774E"/>
    <w:pPr>
      <w:numPr>
        <w:numId w:val="89"/>
      </w:numPr>
    </w:pPr>
  </w:style>
  <w:style w:type="numbering" w:customStyle="1" w:styleId="WWNum90">
    <w:name w:val="WWNum90"/>
    <w:basedOn w:val="Bezlisty"/>
    <w:rsid w:val="005B774E"/>
    <w:pPr>
      <w:numPr>
        <w:numId w:val="90"/>
      </w:numPr>
    </w:pPr>
  </w:style>
  <w:style w:type="numbering" w:customStyle="1" w:styleId="WWNum91">
    <w:name w:val="WWNum91"/>
    <w:basedOn w:val="Bezlisty"/>
    <w:rsid w:val="005B774E"/>
    <w:pPr>
      <w:numPr>
        <w:numId w:val="91"/>
      </w:numPr>
    </w:pPr>
  </w:style>
  <w:style w:type="numbering" w:customStyle="1" w:styleId="WWNum92">
    <w:name w:val="WWNum92"/>
    <w:basedOn w:val="Bezlisty"/>
    <w:rsid w:val="005B774E"/>
    <w:pPr>
      <w:numPr>
        <w:numId w:val="92"/>
      </w:numPr>
    </w:pPr>
  </w:style>
  <w:style w:type="numbering" w:customStyle="1" w:styleId="WWNum93">
    <w:name w:val="WWNum93"/>
    <w:basedOn w:val="Bezlisty"/>
    <w:rsid w:val="005B774E"/>
    <w:pPr>
      <w:numPr>
        <w:numId w:val="93"/>
      </w:numPr>
    </w:pPr>
  </w:style>
  <w:style w:type="numbering" w:customStyle="1" w:styleId="WWNum94">
    <w:name w:val="WWNum94"/>
    <w:basedOn w:val="Bezlisty"/>
    <w:rsid w:val="005B774E"/>
    <w:pPr>
      <w:numPr>
        <w:numId w:val="94"/>
      </w:numPr>
    </w:pPr>
  </w:style>
  <w:style w:type="numbering" w:customStyle="1" w:styleId="WWNum95">
    <w:name w:val="WWNum95"/>
    <w:basedOn w:val="Bezlisty"/>
    <w:rsid w:val="005B774E"/>
    <w:pPr>
      <w:numPr>
        <w:numId w:val="95"/>
      </w:numPr>
    </w:pPr>
  </w:style>
  <w:style w:type="numbering" w:customStyle="1" w:styleId="WWNum96">
    <w:name w:val="WWNum96"/>
    <w:basedOn w:val="Bezlisty"/>
    <w:rsid w:val="005B774E"/>
    <w:pPr>
      <w:numPr>
        <w:numId w:val="96"/>
      </w:numPr>
    </w:pPr>
  </w:style>
  <w:style w:type="numbering" w:customStyle="1" w:styleId="WWNum97">
    <w:name w:val="WWNum97"/>
    <w:basedOn w:val="Bezlisty"/>
    <w:rsid w:val="005B774E"/>
    <w:pPr>
      <w:numPr>
        <w:numId w:val="97"/>
      </w:numPr>
    </w:pPr>
  </w:style>
  <w:style w:type="numbering" w:customStyle="1" w:styleId="WWNum98">
    <w:name w:val="WWNum98"/>
    <w:basedOn w:val="Bezlisty"/>
    <w:rsid w:val="005B774E"/>
    <w:pPr>
      <w:numPr>
        <w:numId w:val="98"/>
      </w:numPr>
    </w:pPr>
  </w:style>
  <w:style w:type="numbering" w:customStyle="1" w:styleId="WWNum99">
    <w:name w:val="WWNum99"/>
    <w:basedOn w:val="Bezlisty"/>
    <w:rsid w:val="005B774E"/>
    <w:pPr>
      <w:numPr>
        <w:numId w:val="99"/>
      </w:numPr>
    </w:pPr>
  </w:style>
  <w:style w:type="numbering" w:customStyle="1" w:styleId="WWNum100">
    <w:name w:val="WWNum100"/>
    <w:basedOn w:val="Bezlisty"/>
    <w:rsid w:val="005B774E"/>
    <w:pPr>
      <w:numPr>
        <w:numId w:val="100"/>
      </w:numPr>
    </w:pPr>
  </w:style>
  <w:style w:type="numbering" w:customStyle="1" w:styleId="WWNum101">
    <w:name w:val="WWNum101"/>
    <w:basedOn w:val="Bezlisty"/>
    <w:rsid w:val="005B774E"/>
    <w:pPr>
      <w:numPr>
        <w:numId w:val="101"/>
      </w:numPr>
    </w:pPr>
  </w:style>
  <w:style w:type="numbering" w:customStyle="1" w:styleId="WWNum102">
    <w:name w:val="WWNum102"/>
    <w:basedOn w:val="Bezlisty"/>
    <w:rsid w:val="005B774E"/>
    <w:pPr>
      <w:numPr>
        <w:numId w:val="102"/>
      </w:numPr>
    </w:pPr>
  </w:style>
  <w:style w:type="numbering" w:customStyle="1" w:styleId="WWNum103">
    <w:name w:val="WWNum103"/>
    <w:basedOn w:val="Bezlisty"/>
    <w:rsid w:val="005B774E"/>
    <w:pPr>
      <w:numPr>
        <w:numId w:val="103"/>
      </w:numPr>
    </w:pPr>
  </w:style>
  <w:style w:type="numbering" w:customStyle="1" w:styleId="WWNum104">
    <w:name w:val="WWNum104"/>
    <w:basedOn w:val="Bezlisty"/>
    <w:rsid w:val="005B774E"/>
    <w:pPr>
      <w:numPr>
        <w:numId w:val="104"/>
      </w:numPr>
    </w:pPr>
  </w:style>
  <w:style w:type="numbering" w:customStyle="1" w:styleId="WWNum105">
    <w:name w:val="WWNum105"/>
    <w:basedOn w:val="Bezlisty"/>
    <w:rsid w:val="005B774E"/>
    <w:pPr>
      <w:numPr>
        <w:numId w:val="105"/>
      </w:numPr>
    </w:pPr>
  </w:style>
  <w:style w:type="numbering" w:customStyle="1" w:styleId="WWNum106">
    <w:name w:val="WWNum106"/>
    <w:basedOn w:val="Bezlisty"/>
    <w:rsid w:val="005B774E"/>
    <w:pPr>
      <w:numPr>
        <w:numId w:val="106"/>
      </w:numPr>
    </w:pPr>
  </w:style>
  <w:style w:type="numbering" w:customStyle="1" w:styleId="WWNum107">
    <w:name w:val="WWNum107"/>
    <w:basedOn w:val="Bezlisty"/>
    <w:rsid w:val="005B774E"/>
    <w:pPr>
      <w:numPr>
        <w:numId w:val="107"/>
      </w:numPr>
    </w:pPr>
  </w:style>
  <w:style w:type="numbering" w:customStyle="1" w:styleId="WWNum108">
    <w:name w:val="WWNum108"/>
    <w:basedOn w:val="Bezlisty"/>
    <w:rsid w:val="005B774E"/>
    <w:pPr>
      <w:numPr>
        <w:numId w:val="108"/>
      </w:numPr>
    </w:pPr>
  </w:style>
  <w:style w:type="numbering" w:customStyle="1" w:styleId="WWNum109">
    <w:name w:val="WWNum109"/>
    <w:basedOn w:val="Bezlisty"/>
    <w:rsid w:val="005B774E"/>
    <w:pPr>
      <w:numPr>
        <w:numId w:val="109"/>
      </w:numPr>
    </w:pPr>
  </w:style>
  <w:style w:type="numbering" w:customStyle="1" w:styleId="WWNum110">
    <w:name w:val="WWNum110"/>
    <w:basedOn w:val="Bezlisty"/>
    <w:rsid w:val="005B774E"/>
    <w:pPr>
      <w:numPr>
        <w:numId w:val="110"/>
      </w:numPr>
    </w:pPr>
  </w:style>
  <w:style w:type="numbering" w:customStyle="1" w:styleId="WWNum111">
    <w:name w:val="WWNum111"/>
    <w:basedOn w:val="Bezlisty"/>
    <w:rsid w:val="005B774E"/>
    <w:pPr>
      <w:numPr>
        <w:numId w:val="111"/>
      </w:numPr>
    </w:pPr>
  </w:style>
  <w:style w:type="numbering" w:customStyle="1" w:styleId="WWNum112">
    <w:name w:val="WWNum112"/>
    <w:basedOn w:val="Bezlisty"/>
    <w:rsid w:val="005B774E"/>
    <w:pPr>
      <w:numPr>
        <w:numId w:val="112"/>
      </w:numPr>
    </w:pPr>
  </w:style>
  <w:style w:type="numbering" w:customStyle="1" w:styleId="WWNum113">
    <w:name w:val="WWNum113"/>
    <w:basedOn w:val="Bezlisty"/>
    <w:rsid w:val="005B774E"/>
    <w:pPr>
      <w:numPr>
        <w:numId w:val="113"/>
      </w:numPr>
    </w:pPr>
  </w:style>
  <w:style w:type="numbering" w:customStyle="1" w:styleId="WWNum114">
    <w:name w:val="WWNum114"/>
    <w:basedOn w:val="Bezlisty"/>
    <w:rsid w:val="005B774E"/>
    <w:pPr>
      <w:numPr>
        <w:numId w:val="114"/>
      </w:numPr>
    </w:pPr>
  </w:style>
  <w:style w:type="numbering" w:customStyle="1" w:styleId="WWNum115">
    <w:name w:val="WWNum115"/>
    <w:basedOn w:val="Bezlisty"/>
    <w:rsid w:val="005B774E"/>
    <w:pPr>
      <w:numPr>
        <w:numId w:val="115"/>
      </w:numPr>
    </w:pPr>
  </w:style>
  <w:style w:type="numbering" w:customStyle="1" w:styleId="WWNum116">
    <w:name w:val="WWNum116"/>
    <w:basedOn w:val="Bezlisty"/>
    <w:rsid w:val="005B774E"/>
    <w:pPr>
      <w:numPr>
        <w:numId w:val="116"/>
      </w:numPr>
    </w:pPr>
  </w:style>
  <w:style w:type="numbering" w:customStyle="1" w:styleId="WWNum117">
    <w:name w:val="WWNum117"/>
    <w:basedOn w:val="Bezlisty"/>
    <w:rsid w:val="005B774E"/>
    <w:pPr>
      <w:numPr>
        <w:numId w:val="117"/>
      </w:numPr>
    </w:pPr>
  </w:style>
  <w:style w:type="numbering" w:customStyle="1" w:styleId="WWNum118">
    <w:name w:val="WWNum118"/>
    <w:basedOn w:val="Bezlisty"/>
    <w:rsid w:val="005B774E"/>
    <w:pPr>
      <w:numPr>
        <w:numId w:val="118"/>
      </w:numPr>
    </w:pPr>
  </w:style>
  <w:style w:type="numbering" w:customStyle="1" w:styleId="WWNum119">
    <w:name w:val="WWNum119"/>
    <w:basedOn w:val="Bezlisty"/>
    <w:rsid w:val="005B774E"/>
    <w:pPr>
      <w:numPr>
        <w:numId w:val="119"/>
      </w:numPr>
    </w:pPr>
  </w:style>
  <w:style w:type="numbering" w:customStyle="1" w:styleId="WWNum120">
    <w:name w:val="WWNum120"/>
    <w:basedOn w:val="Bezlisty"/>
    <w:rsid w:val="005B774E"/>
    <w:pPr>
      <w:numPr>
        <w:numId w:val="120"/>
      </w:numPr>
    </w:pPr>
  </w:style>
  <w:style w:type="numbering" w:customStyle="1" w:styleId="WWNum121">
    <w:name w:val="WWNum121"/>
    <w:basedOn w:val="Bezlisty"/>
    <w:rsid w:val="005B774E"/>
    <w:pPr>
      <w:numPr>
        <w:numId w:val="121"/>
      </w:numPr>
    </w:pPr>
  </w:style>
  <w:style w:type="numbering" w:customStyle="1" w:styleId="WWNum122">
    <w:name w:val="WWNum122"/>
    <w:basedOn w:val="Bezlisty"/>
    <w:rsid w:val="005B774E"/>
    <w:pPr>
      <w:numPr>
        <w:numId w:val="122"/>
      </w:numPr>
    </w:pPr>
  </w:style>
  <w:style w:type="numbering" w:customStyle="1" w:styleId="WWNum123">
    <w:name w:val="WWNum123"/>
    <w:basedOn w:val="Bezlisty"/>
    <w:rsid w:val="005B774E"/>
    <w:pPr>
      <w:numPr>
        <w:numId w:val="123"/>
      </w:numPr>
    </w:pPr>
  </w:style>
  <w:style w:type="numbering" w:customStyle="1" w:styleId="WWNum124">
    <w:name w:val="WWNum124"/>
    <w:basedOn w:val="Bezlisty"/>
    <w:rsid w:val="005B774E"/>
    <w:pPr>
      <w:numPr>
        <w:numId w:val="124"/>
      </w:numPr>
    </w:pPr>
  </w:style>
  <w:style w:type="numbering" w:customStyle="1" w:styleId="WWNum125">
    <w:name w:val="WWNum125"/>
    <w:basedOn w:val="Bezlisty"/>
    <w:rsid w:val="005B774E"/>
    <w:pPr>
      <w:numPr>
        <w:numId w:val="125"/>
      </w:numPr>
    </w:pPr>
  </w:style>
  <w:style w:type="numbering" w:customStyle="1" w:styleId="WWNum126">
    <w:name w:val="WWNum126"/>
    <w:basedOn w:val="Bezlisty"/>
    <w:rsid w:val="005B774E"/>
    <w:pPr>
      <w:numPr>
        <w:numId w:val="126"/>
      </w:numPr>
    </w:pPr>
  </w:style>
  <w:style w:type="numbering" w:customStyle="1" w:styleId="WWNum127">
    <w:name w:val="WWNum127"/>
    <w:basedOn w:val="Bezlisty"/>
    <w:rsid w:val="005B774E"/>
    <w:pPr>
      <w:numPr>
        <w:numId w:val="127"/>
      </w:numPr>
    </w:pPr>
  </w:style>
  <w:style w:type="numbering" w:customStyle="1" w:styleId="WWNum128">
    <w:name w:val="WWNum128"/>
    <w:basedOn w:val="Bezlisty"/>
    <w:rsid w:val="005B774E"/>
    <w:pPr>
      <w:numPr>
        <w:numId w:val="128"/>
      </w:numPr>
    </w:pPr>
  </w:style>
  <w:style w:type="numbering" w:customStyle="1" w:styleId="WWNum129">
    <w:name w:val="WWNum129"/>
    <w:basedOn w:val="Bezlisty"/>
    <w:rsid w:val="005B774E"/>
    <w:pPr>
      <w:numPr>
        <w:numId w:val="129"/>
      </w:numPr>
    </w:pPr>
  </w:style>
  <w:style w:type="numbering" w:customStyle="1" w:styleId="WWNum130">
    <w:name w:val="WWNum130"/>
    <w:basedOn w:val="Bezlisty"/>
    <w:rsid w:val="005B774E"/>
    <w:pPr>
      <w:numPr>
        <w:numId w:val="130"/>
      </w:numPr>
    </w:pPr>
  </w:style>
  <w:style w:type="numbering" w:customStyle="1" w:styleId="WWNum131">
    <w:name w:val="WWNum131"/>
    <w:basedOn w:val="Bezlisty"/>
    <w:rsid w:val="005B774E"/>
    <w:pPr>
      <w:numPr>
        <w:numId w:val="131"/>
      </w:numPr>
    </w:pPr>
  </w:style>
  <w:style w:type="numbering" w:customStyle="1" w:styleId="WWNum132">
    <w:name w:val="WWNum132"/>
    <w:basedOn w:val="Bezlisty"/>
    <w:rsid w:val="005B774E"/>
    <w:pPr>
      <w:numPr>
        <w:numId w:val="132"/>
      </w:numPr>
    </w:pPr>
  </w:style>
  <w:style w:type="numbering" w:customStyle="1" w:styleId="WWNum133">
    <w:name w:val="WWNum133"/>
    <w:basedOn w:val="Bezlisty"/>
    <w:rsid w:val="005B774E"/>
    <w:pPr>
      <w:numPr>
        <w:numId w:val="133"/>
      </w:numPr>
    </w:pPr>
  </w:style>
  <w:style w:type="numbering" w:customStyle="1" w:styleId="WWNum134">
    <w:name w:val="WWNum134"/>
    <w:basedOn w:val="Bezlisty"/>
    <w:rsid w:val="005B774E"/>
    <w:pPr>
      <w:numPr>
        <w:numId w:val="134"/>
      </w:numPr>
    </w:pPr>
  </w:style>
  <w:style w:type="numbering" w:customStyle="1" w:styleId="WWNum135">
    <w:name w:val="WWNum135"/>
    <w:basedOn w:val="Bezlisty"/>
    <w:rsid w:val="005B774E"/>
    <w:pPr>
      <w:numPr>
        <w:numId w:val="135"/>
      </w:numPr>
    </w:pPr>
  </w:style>
  <w:style w:type="numbering" w:customStyle="1" w:styleId="WWNum136">
    <w:name w:val="WWNum136"/>
    <w:basedOn w:val="Bezlisty"/>
    <w:rsid w:val="005B774E"/>
    <w:pPr>
      <w:numPr>
        <w:numId w:val="136"/>
      </w:numPr>
    </w:pPr>
  </w:style>
  <w:style w:type="numbering" w:customStyle="1" w:styleId="WWNum137">
    <w:name w:val="WWNum137"/>
    <w:basedOn w:val="Bezlisty"/>
    <w:rsid w:val="005B774E"/>
    <w:pPr>
      <w:numPr>
        <w:numId w:val="137"/>
      </w:numPr>
    </w:pPr>
  </w:style>
  <w:style w:type="numbering" w:customStyle="1" w:styleId="WWNum138">
    <w:name w:val="WWNum138"/>
    <w:basedOn w:val="Bezlisty"/>
    <w:rsid w:val="005B774E"/>
    <w:pPr>
      <w:numPr>
        <w:numId w:val="138"/>
      </w:numPr>
    </w:pPr>
  </w:style>
  <w:style w:type="numbering" w:customStyle="1" w:styleId="WWNum139">
    <w:name w:val="WWNum139"/>
    <w:basedOn w:val="Bezlisty"/>
    <w:rsid w:val="005B774E"/>
    <w:pPr>
      <w:numPr>
        <w:numId w:val="139"/>
      </w:numPr>
    </w:pPr>
  </w:style>
  <w:style w:type="numbering" w:customStyle="1" w:styleId="WWNum140">
    <w:name w:val="WWNum140"/>
    <w:basedOn w:val="Bezlisty"/>
    <w:rsid w:val="005B774E"/>
    <w:pPr>
      <w:numPr>
        <w:numId w:val="140"/>
      </w:numPr>
    </w:pPr>
  </w:style>
  <w:style w:type="numbering" w:customStyle="1" w:styleId="WWNum141">
    <w:name w:val="WWNum141"/>
    <w:basedOn w:val="Bezlisty"/>
    <w:rsid w:val="005B774E"/>
    <w:pPr>
      <w:numPr>
        <w:numId w:val="141"/>
      </w:numPr>
    </w:pPr>
  </w:style>
  <w:style w:type="numbering" w:customStyle="1" w:styleId="WWNum142">
    <w:name w:val="WWNum142"/>
    <w:basedOn w:val="Bezlisty"/>
    <w:rsid w:val="005B774E"/>
    <w:pPr>
      <w:numPr>
        <w:numId w:val="142"/>
      </w:numPr>
    </w:pPr>
  </w:style>
  <w:style w:type="numbering" w:customStyle="1" w:styleId="WWNum143">
    <w:name w:val="WWNum143"/>
    <w:basedOn w:val="Bezlisty"/>
    <w:rsid w:val="005B774E"/>
    <w:pPr>
      <w:numPr>
        <w:numId w:val="143"/>
      </w:numPr>
    </w:pPr>
  </w:style>
  <w:style w:type="numbering" w:customStyle="1" w:styleId="WWNum144">
    <w:name w:val="WWNum144"/>
    <w:basedOn w:val="Bezlisty"/>
    <w:rsid w:val="005B774E"/>
    <w:pPr>
      <w:numPr>
        <w:numId w:val="144"/>
      </w:numPr>
    </w:pPr>
  </w:style>
  <w:style w:type="numbering" w:customStyle="1" w:styleId="WWNum145">
    <w:name w:val="WWNum145"/>
    <w:basedOn w:val="Bezlisty"/>
    <w:rsid w:val="005B774E"/>
    <w:pPr>
      <w:numPr>
        <w:numId w:val="145"/>
      </w:numPr>
    </w:pPr>
  </w:style>
  <w:style w:type="numbering" w:customStyle="1" w:styleId="WWNum146">
    <w:name w:val="WWNum146"/>
    <w:basedOn w:val="Bezlisty"/>
    <w:rsid w:val="005B774E"/>
    <w:pPr>
      <w:numPr>
        <w:numId w:val="146"/>
      </w:numPr>
    </w:pPr>
  </w:style>
  <w:style w:type="numbering" w:customStyle="1" w:styleId="WWNum147">
    <w:name w:val="WWNum147"/>
    <w:basedOn w:val="Bezlisty"/>
    <w:rsid w:val="005B774E"/>
    <w:pPr>
      <w:numPr>
        <w:numId w:val="147"/>
      </w:numPr>
    </w:pPr>
  </w:style>
  <w:style w:type="numbering" w:customStyle="1" w:styleId="WWNum148">
    <w:name w:val="WWNum148"/>
    <w:basedOn w:val="Bezlisty"/>
    <w:rsid w:val="005B774E"/>
    <w:pPr>
      <w:numPr>
        <w:numId w:val="148"/>
      </w:numPr>
    </w:pPr>
  </w:style>
  <w:style w:type="numbering" w:customStyle="1" w:styleId="WWNum149">
    <w:name w:val="WWNum149"/>
    <w:basedOn w:val="Bezlisty"/>
    <w:rsid w:val="005B774E"/>
    <w:pPr>
      <w:numPr>
        <w:numId w:val="149"/>
      </w:numPr>
    </w:pPr>
  </w:style>
  <w:style w:type="numbering" w:customStyle="1" w:styleId="WWNum150">
    <w:name w:val="WWNum150"/>
    <w:basedOn w:val="Bezlisty"/>
    <w:rsid w:val="005B774E"/>
    <w:pPr>
      <w:numPr>
        <w:numId w:val="150"/>
      </w:numPr>
    </w:pPr>
  </w:style>
  <w:style w:type="numbering" w:customStyle="1" w:styleId="WWNum151">
    <w:name w:val="WWNum151"/>
    <w:basedOn w:val="Bezlisty"/>
    <w:rsid w:val="005B774E"/>
    <w:pPr>
      <w:numPr>
        <w:numId w:val="151"/>
      </w:numPr>
    </w:pPr>
  </w:style>
  <w:style w:type="numbering" w:customStyle="1" w:styleId="WWNum152">
    <w:name w:val="WWNum152"/>
    <w:basedOn w:val="Bezlisty"/>
    <w:rsid w:val="005B774E"/>
    <w:pPr>
      <w:numPr>
        <w:numId w:val="152"/>
      </w:numPr>
    </w:pPr>
  </w:style>
  <w:style w:type="numbering" w:customStyle="1" w:styleId="WWNum153">
    <w:name w:val="WWNum153"/>
    <w:basedOn w:val="Bezlisty"/>
    <w:rsid w:val="005B774E"/>
    <w:pPr>
      <w:numPr>
        <w:numId w:val="153"/>
      </w:numPr>
    </w:pPr>
  </w:style>
  <w:style w:type="numbering" w:customStyle="1" w:styleId="WWNum154">
    <w:name w:val="WWNum154"/>
    <w:basedOn w:val="Bezlisty"/>
    <w:rsid w:val="005B774E"/>
    <w:pPr>
      <w:numPr>
        <w:numId w:val="154"/>
      </w:numPr>
    </w:pPr>
  </w:style>
  <w:style w:type="numbering" w:customStyle="1" w:styleId="WWNum155">
    <w:name w:val="WWNum155"/>
    <w:basedOn w:val="Bezlisty"/>
    <w:rsid w:val="005B774E"/>
    <w:pPr>
      <w:numPr>
        <w:numId w:val="155"/>
      </w:numPr>
    </w:pPr>
  </w:style>
  <w:style w:type="numbering" w:customStyle="1" w:styleId="WWNum156">
    <w:name w:val="WWNum156"/>
    <w:basedOn w:val="Bezlisty"/>
    <w:rsid w:val="005B774E"/>
    <w:pPr>
      <w:numPr>
        <w:numId w:val="156"/>
      </w:numPr>
    </w:pPr>
  </w:style>
  <w:style w:type="numbering" w:customStyle="1" w:styleId="WWNum157">
    <w:name w:val="WWNum157"/>
    <w:basedOn w:val="Bezlisty"/>
    <w:rsid w:val="005B774E"/>
    <w:pPr>
      <w:numPr>
        <w:numId w:val="157"/>
      </w:numPr>
    </w:pPr>
  </w:style>
  <w:style w:type="numbering" w:customStyle="1" w:styleId="WWNum158">
    <w:name w:val="WWNum158"/>
    <w:basedOn w:val="Bezlisty"/>
    <w:rsid w:val="005B774E"/>
    <w:pPr>
      <w:numPr>
        <w:numId w:val="158"/>
      </w:numPr>
    </w:pPr>
  </w:style>
  <w:style w:type="numbering" w:customStyle="1" w:styleId="WWNum159">
    <w:name w:val="WWNum159"/>
    <w:basedOn w:val="Bezlisty"/>
    <w:rsid w:val="005B774E"/>
    <w:pPr>
      <w:numPr>
        <w:numId w:val="159"/>
      </w:numPr>
    </w:pPr>
  </w:style>
  <w:style w:type="numbering" w:customStyle="1" w:styleId="WWNum160">
    <w:name w:val="WWNum160"/>
    <w:basedOn w:val="Bezlisty"/>
    <w:rsid w:val="005B774E"/>
    <w:pPr>
      <w:numPr>
        <w:numId w:val="160"/>
      </w:numPr>
    </w:pPr>
  </w:style>
  <w:style w:type="numbering" w:customStyle="1" w:styleId="WWNum161">
    <w:name w:val="WWNum161"/>
    <w:basedOn w:val="Bezlisty"/>
    <w:rsid w:val="005B774E"/>
    <w:pPr>
      <w:numPr>
        <w:numId w:val="161"/>
      </w:numPr>
    </w:pPr>
  </w:style>
  <w:style w:type="numbering" w:customStyle="1" w:styleId="WWNum162">
    <w:name w:val="WWNum162"/>
    <w:basedOn w:val="Bezlisty"/>
    <w:rsid w:val="005B774E"/>
    <w:pPr>
      <w:numPr>
        <w:numId w:val="162"/>
      </w:numPr>
    </w:pPr>
  </w:style>
  <w:style w:type="numbering" w:customStyle="1" w:styleId="WWNum163">
    <w:name w:val="WWNum163"/>
    <w:basedOn w:val="Bezlisty"/>
    <w:rsid w:val="005B774E"/>
    <w:pPr>
      <w:numPr>
        <w:numId w:val="163"/>
      </w:numPr>
    </w:pPr>
  </w:style>
  <w:style w:type="numbering" w:customStyle="1" w:styleId="WWNum164">
    <w:name w:val="WWNum164"/>
    <w:basedOn w:val="Bezlisty"/>
    <w:rsid w:val="005B774E"/>
    <w:pPr>
      <w:numPr>
        <w:numId w:val="164"/>
      </w:numPr>
    </w:pPr>
  </w:style>
  <w:style w:type="numbering" w:customStyle="1" w:styleId="WWNum165">
    <w:name w:val="WWNum165"/>
    <w:basedOn w:val="Bezlisty"/>
    <w:rsid w:val="005B774E"/>
    <w:pPr>
      <w:numPr>
        <w:numId w:val="165"/>
      </w:numPr>
    </w:pPr>
  </w:style>
  <w:style w:type="numbering" w:customStyle="1" w:styleId="WWNum166">
    <w:name w:val="WWNum166"/>
    <w:basedOn w:val="Bezlisty"/>
    <w:rsid w:val="005B774E"/>
    <w:pPr>
      <w:numPr>
        <w:numId w:val="166"/>
      </w:numPr>
    </w:pPr>
  </w:style>
  <w:style w:type="numbering" w:customStyle="1" w:styleId="WWNum167">
    <w:name w:val="WWNum167"/>
    <w:basedOn w:val="Bezlisty"/>
    <w:rsid w:val="005B774E"/>
    <w:pPr>
      <w:numPr>
        <w:numId w:val="167"/>
      </w:numPr>
    </w:pPr>
  </w:style>
  <w:style w:type="numbering" w:customStyle="1" w:styleId="WWNum168">
    <w:name w:val="WWNum168"/>
    <w:basedOn w:val="Bezlisty"/>
    <w:rsid w:val="005B774E"/>
    <w:pPr>
      <w:numPr>
        <w:numId w:val="168"/>
      </w:numPr>
    </w:pPr>
  </w:style>
  <w:style w:type="numbering" w:customStyle="1" w:styleId="WWNum169">
    <w:name w:val="WWNum169"/>
    <w:basedOn w:val="Bezlisty"/>
    <w:rsid w:val="005B774E"/>
    <w:pPr>
      <w:numPr>
        <w:numId w:val="169"/>
      </w:numPr>
    </w:pPr>
  </w:style>
  <w:style w:type="numbering" w:customStyle="1" w:styleId="WWNum170">
    <w:name w:val="WWNum170"/>
    <w:basedOn w:val="Bezlisty"/>
    <w:rsid w:val="005B774E"/>
    <w:pPr>
      <w:numPr>
        <w:numId w:val="170"/>
      </w:numPr>
    </w:pPr>
  </w:style>
  <w:style w:type="numbering" w:customStyle="1" w:styleId="WWNum171">
    <w:name w:val="WWNum171"/>
    <w:basedOn w:val="Bezlisty"/>
    <w:rsid w:val="005B774E"/>
    <w:pPr>
      <w:numPr>
        <w:numId w:val="171"/>
      </w:numPr>
    </w:pPr>
  </w:style>
  <w:style w:type="numbering" w:customStyle="1" w:styleId="WWNum172">
    <w:name w:val="WWNum172"/>
    <w:basedOn w:val="Bezlisty"/>
    <w:rsid w:val="005B774E"/>
    <w:pPr>
      <w:numPr>
        <w:numId w:val="172"/>
      </w:numPr>
    </w:pPr>
  </w:style>
  <w:style w:type="numbering" w:customStyle="1" w:styleId="WWNum173">
    <w:name w:val="WWNum173"/>
    <w:basedOn w:val="Bezlisty"/>
    <w:rsid w:val="005B774E"/>
    <w:pPr>
      <w:numPr>
        <w:numId w:val="173"/>
      </w:numPr>
    </w:pPr>
  </w:style>
  <w:style w:type="numbering" w:customStyle="1" w:styleId="WWNum174">
    <w:name w:val="WWNum174"/>
    <w:basedOn w:val="Bezlisty"/>
    <w:rsid w:val="005B774E"/>
    <w:pPr>
      <w:numPr>
        <w:numId w:val="174"/>
      </w:numPr>
    </w:pPr>
  </w:style>
  <w:style w:type="numbering" w:customStyle="1" w:styleId="WWNum175">
    <w:name w:val="WWNum175"/>
    <w:basedOn w:val="Bezlisty"/>
    <w:rsid w:val="005B774E"/>
    <w:pPr>
      <w:numPr>
        <w:numId w:val="175"/>
      </w:numPr>
    </w:pPr>
  </w:style>
  <w:style w:type="numbering" w:customStyle="1" w:styleId="WWNum176">
    <w:name w:val="WWNum176"/>
    <w:basedOn w:val="Bezlisty"/>
    <w:rsid w:val="005B774E"/>
    <w:pPr>
      <w:numPr>
        <w:numId w:val="176"/>
      </w:numPr>
    </w:pPr>
  </w:style>
  <w:style w:type="numbering" w:customStyle="1" w:styleId="WWNum177">
    <w:name w:val="WWNum177"/>
    <w:basedOn w:val="Bezlisty"/>
    <w:rsid w:val="005B774E"/>
    <w:pPr>
      <w:numPr>
        <w:numId w:val="177"/>
      </w:numPr>
    </w:pPr>
  </w:style>
  <w:style w:type="numbering" w:customStyle="1" w:styleId="WWNum178">
    <w:name w:val="WWNum178"/>
    <w:basedOn w:val="Bezlisty"/>
    <w:rsid w:val="005B774E"/>
    <w:pPr>
      <w:numPr>
        <w:numId w:val="178"/>
      </w:numPr>
    </w:pPr>
  </w:style>
  <w:style w:type="numbering" w:customStyle="1" w:styleId="WWNum179">
    <w:name w:val="WWNum179"/>
    <w:basedOn w:val="Bezlisty"/>
    <w:rsid w:val="005B774E"/>
    <w:pPr>
      <w:numPr>
        <w:numId w:val="179"/>
      </w:numPr>
    </w:pPr>
  </w:style>
  <w:style w:type="numbering" w:customStyle="1" w:styleId="WWNum180">
    <w:name w:val="WWNum180"/>
    <w:basedOn w:val="Bezlisty"/>
    <w:rsid w:val="005B774E"/>
    <w:pPr>
      <w:numPr>
        <w:numId w:val="180"/>
      </w:numPr>
    </w:pPr>
  </w:style>
  <w:style w:type="numbering" w:customStyle="1" w:styleId="WWNum181">
    <w:name w:val="WWNum181"/>
    <w:basedOn w:val="Bezlisty"/>
    <w:rsid w:val="005B774E"/>
    <w:pPr>
      <w:numPr>
        <w:numId w:val="181"/>
      </w:numPr>
    </w:pPr>
  </w:style>
  <w:style w:type="numbering" w:customStyle="1" w:styleId="WWNum182">
    <w:name w:val="WWNum182"/>
    <w:basedOn w:val="Bezlisty"/>
    <w:rsid w:val="005B774E"/>
    <w:pPr>
      <w:numPr>
        <w:numId w:val="182"/>
      </w:numPr>
    </w:pPr>
  </w:style>
  <w:style w:type="numbering" w:customStyle="1" w:styleId="WWNum183">
    <w:name w:val="WWNum183"/>
    <w:basedOn w:val="Bezlisty"/>
    <w:rsid w:val="005B774E"/>
    <w:pPr>
      <w:numPr>
        <w:numId w:val="183"/>
      </w:numPr>
    </w:pPr>
  </w:style>
  <w:style w:type="numbering" w:customStyle="1" w:styleId="WWNum184">
    <w:name w:val="WWNum184"/>
    <w:basedOn w:val="Bezlisty"/>
    <w:rsid w:val="005B774E"/>
    <w:pPr>
      <w:numPr>
        <w:numId w:val="184"/>
      </w:numPr>
    </w:pPr>
  </w:style>
  <w:style w:type="numbering" w:customStyle="1" w:styleId="WWNum185">
    <w:name w:val="WWNum185"/>
    <w:basedOn w:val="Bezlisty"/>
    <w:rsid w:val="005B774E"/>
    <w:pPr>
      <w:numPr>
        <w:numId w:val="185"/>
      </w:numPr>
    </w:pPr>
  </w:style>
  <w:style w:type="numbering" w:customStyle="1" w:styleId="WWNum186">
    <w:name w:val="WWNum186"/>
    <w:basedOn w:val="Bezlisty"/>
    <w:rsid w:val="005B774E"/>
    <w:pPr>
      <w:numPr>
        <w:numId w:val="186"/>
      </w:numPr>
    </w:pPr>
  </w:style>
  <w:style w:type="numbering" w:customStyle="1" w:styleId="WWNum187">
    <w:name w:val="WWNum187"/>
    <w:basedOn w:val="Bezlisty"/>
    <w:rsid w:val="005B774E"/>
    <w:pPr>
      <w:numPr>
        <w:numId w:val="187"/>
      </w:numPr>
    </w:pPr>
  </w:style>
  <w:style w:type="numbering" w:customStyle="1" w:styleId="WWNum188">
    <w:name w:val="WWNum188"/>
    <w:basedOn w:val="Bezlisty"/>
    <w:rsid w:val="005B774E"/>
    <w:pPr>
      <w:numPr>
        <w:numId w:val="188"/>
      </w:numPr>
    </w:pPr>
  </w:style>
  <w:style w:type="numbering" w:customStyle="1" w:styleId="WWNum189">
    <w:name w:val="WWNum189"/>
    <w:basedOn w:val="Bezlisty"/>
    <w:rsid w:val="005B774E"/>
    <w:pPr>
      <w:numPr>
        <w:numId w:val="189"/>
      </w:numPr>
    </w:pPr>
  </w:style>
  <w:style w:type="numbering" w:customStyle="1" w:styleId="WWNum190">
    <w:name w:val="WWNum190"/>
    <w:basedOn w:val="Bezlisty"/>
    <w:rsid w:val="005B774E"/>
    <w:pPr>
      <w:numPr>
        <w:numId w:val="190"/>
      </w:numPr>
    </w:pPr>
  </w:style>
  <w:style w:type="numbering" w:customStyle="1" w:styleId="WWNum191">
    <w:name w:val="WWNum191"/>
    <w:basedOn w:val="Bezlisty"/>
    <w:rsid w:val="005B774E"/>
    <w:pPr>
      <w:numPr>
        <w:numId w:val="191"/>
      </w:numPr>
    </w:pPr>
  </w:style>
  <w:style w:type="numbering" w:customStyle="1" w:styleId="WWNum192">
    <w:name w:val="WWNum192"/>
    <w:basedOn w:val="Bezlisty"/>
    <w:rsid w:val="005B774E"/>
    <w:pPr>
      <w:numPr>
        <w:numId w:val="192"/>
      </w:numPr>
    </w:pPr>
  </w:style>
  <w:style w:type="numbering" w:customStyle="1" w:styleId="WWNum193">
    <w:name w:val="WWNum193"/>
    <w:basedOn w:val="Bezlisty"/>
    <w:rsid w:val="005B774E"/>
    <w:pPr>
      <w:numPr>
        <w:numId w:val="193"/>
      </w:numPr>
    </w:pPr>
  </w:style>
  <w:style w:type="numbering" w:customStyle="1" w:styleId="WWNum194">
    <w:name w:val="WWNum194"/>
    <w:basedOn w:val="Bezlisty"/>
    <w:rsid w:val="005B774E"/>
    <w:pPr>
      <w:numPr>
        <w:numId w:val="194"/>
      </w:numPr>
    </w:pPr>
  </w:style>
  <w:style w:type="numbering" w:customStyle="1" w:styleId="WWNum195">
    <w:name w:val="WWNum195"/>
    <w:basedOn w:val="Bezlisty"/>
    <w:rsid w:val="005B774E"/>
    <w:pPr>
      <w:numPr>
        <w:numId w:val="195"/>
      </w:numPr>
    </w:pPr>
  </w:style>
  <w:style w:type="numbering" w:customStyle="1" w:styleId="WWNum196">
    <w:name w:val="WWNum196"/>
    <w:basedOn w:val="Bezlisty"/>
    <w:rsid w:val="005B774E"/>
    <w:pPr>
      <w:numPr>
        <w:numId w:val="196"/>
      </w:numPr>
    </w:pPr>
  </w:style>
  <w:style w:type="numbering" w:customStyle="1" w:styleId="WWNum197">
    <w:name w:val="WWNum197"/>
    <w:basedOn w:val="Bezlisty"/>
    <w:rsid w:val="005B774E"/>
    <w:pPr>
      <w:numPr>
        <w:numId w:val="197"/>
      </w:numPr>
    </w:pPr>
  </w:style>
  <w:style w:type="numbering" w:customStyle="1" w:styleId="WWNum198">
    <w:name w:val="WWNum198"/>
    <w:basedOn w:val="Bezlisty"/>
    <w:rsid w:val="005B774E"/>
    <w:pPr>
      <w:numPr>
        <w:numId w:val="198"/>
      </w:numPr>
    </w:pPr>
  </w:style>
  <w:style w:type="numbering" w:customStyle="1" w:styleId="WWNum199">
    <w:name w:val="WWNum199"/>
    <w:basedOn w:val="Bezlisty"/>
    <w:rsid w:val="005B774E"/>
    <w:pPr>
      <w:numPr>
        <w:numId w:val="199"/>
      </w:numPr>
    </w:pPr>
  </w:style>
  <w:style w:type="numbering" w:customStyle="1" w:styleId="WWNum200">
    <w:name w:val="WWNum200"/>
    <w:basedOn w:val="Bezlisty"/>
    <w:rsid w:val="005B774E"/>
    <w:pPr>
      <w:numPr>
        <w:numId w:val="200"/>
      </w:numPr>
    </w:pPr>
  </w:style>
  <w:style w:type="numbering" w:customStyle="1" w:styleId="WWNum201">
    <w:name w:val="WWNum201"/>
    <w:basedOn w:val="Bezlisty"/>
    <w:rsid w:val="005B774E"/>
    <w:pPr>
      <w:numPr>
        <w:numId w:val="201"/>
      </w:numPr>
    </w:pPr>
  </w:style>
  <w:style w:type="numbering" w:customStyle="1" w:styleId="WWNum202">
    <w:name w:val="WWNum202"/>
    <w:basedOn w:val="Bezlisty"/>
    <w:rsid w:val="005B774E"/>
    <w:pPr>
      <w:numPr>
        <w:numId w:val="202"/>
      </w:numPr>
    </w:pPr>
  </w:style>
  <w:style w:type="numbering" w:customStyle="1" w:styleId="Styl1">
    <w:name w:val="Styl1"/>
    <w:uiPriority w:val="99"/>
    <w:rsid w:val="005B774E"/>
    <w:pPr>
      <w:numPr>
        <w:numId w:val="220"/>
      </w:numPr>
    </w:pPr>
  </w:style>
  <w:style w:type="paragraph" w:styleId="Bezodstpw">
    <w:name w:val="No Spacing"/>
    <w:uiPriority w:val="1"/>
    <w:qFormat/>
    <w:rsid w:val="005B774E"/>
    <w:pPr>
      <w:widowControl w:val="0"/>
      <w:suppressAutoHyphens/>
      <w:autoSpaceDN w:val="0"/>
      <w:spacing w:after="0" w:line="240" w:lineRule="auto"/>
      <w:textAlignment w:val="baseline"/>
    </w:pPr>
    <w:rPr>
      <w:rFonts w:ascii="Calibri" w:eastAsia="SimSun" w:hAnsi="Calibri" w:cs="F"/>
      <w:kern w:val="3"/>
    </w:rPr>
  </w:style>
  <w:style w:type="paragraph" w:styleId="Tekstpodstawowy2">
    <w:name w:val="Body Text 2"/>
    <w:basedOn w:val="Normalny"/>
    <w:link w:val="Tekstpodstawowy2Znak"/>
    <w:rsid w:val="005B774E"/>
    <w:pPr>
      <w:widowControl/>
      <w:suppressAutoHyphens w:val="0"/>
      <w:autoSpaceDN/>
      <w:spacing w:after="0" w:line="240" w:lineRule="auto"/>
      <w:jc w:val="both"/>
      <w:textAlignment w:val="auto"/>
    </w:pPr>
    <w:rPr>
      <w:rFonts w:ascii="Times New Roman" w:eastAsia="Times New Roman" w:hAnsi="Times New Roman" w:cs="Times New Roman"/>
      <w:kern w:val="0"/>
      <w:sz w:val="28"/>
      <w:szCs w:val="20"/>
      <w:lang w:eastAsia="pl-PL"/>
    </w:rPr>
  </w:style>
  <w:style w:type="character" w:customStyle="1" w:styleId="Tekstpodstawowy2Znak">
    <w:name w:val="Tekst podstawowy 2 Znak"/>
    <w:basedOn w:val="Domylnaczcionkaakapitu"/>
    <w:link w:val="Tekstpodstawowy2"/>
    <w:rsid w:val="005B774E"/>
    <w:rPr>
      <w:rFonts w:ascii="Times New Roman" w:eastAsia="Times New Roman" w:hAnsi="Times New Roman" w:cs="Times New Roman"/>
      <w:sz w:val="28"/>
      <w:szCs w:val="20"/>
      <w:lang w:eastAsia="pl-PL"/>
    </w:rPr>
  </w:style>
  <w:style w:type="character" w:styleId="Odwoaniedokomentarza">
    <w:name w:val="annotation reference"/>
    <w:basedOn w:val="Domylnaczcionkaakapitu"/>
    <w:uiPriority w:val="99"/>
    <w:semiHidden/>
    <w:unhideWhenUsed/>
    <w:rsid w:val="000D5723"/>
    <w:rPr>
      <w:sz w:val="16"/>
      <w:szCs w:val="16"/>
    </w:rPr>
  </w:style>
  <w:style w:type="paragraph" w:styleId="Tekstkomentarza">
    <w:name w:val="annotation text"/>
    <w:basedOn w:val="Normalny"/>
    <w:link w:val="TekstkomentarzaZnak"/>
    <w:uiPriority w:val="99"/>
    <w:semiHidden/>
    <w:unhideWhenUsed/>
    <w:rsid w:val="000D572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D5723"/>
    <w:rPr>
      <w:rFonts w:ascii="Calibri" w:eastAsia="SimSun" w:hAnsi="Calibri" w:cs="F"/>
      <w:kern w:val="3"/>
      <w:sz w:val="20"/>
      <w:szCs w:val="20"/>
    </w:rPr>
  </w:style>
  <w:style w:type="paragraph" w:styleId="Tematkomentarza">
    <w:name w:val="annotation subject"/>
    <w:basedOn w:val="Tekstkomentarza"/>
    <w:next w:val="Tekstkomentarza"/>
    <w:link w:val="TematkomentarzaZnak"/>
    <w:uiPriority w:val="99"/>
    <w:semiHidden/>
    <w:unhideWhenUsed/>
    <w:rsid w:val="000D5723"/>
    <w:rPr>
      <w:b/>
      <w:bCs/>
    </w:rPr>
  </w:style>
  <w:style w:type="character" w:customStyle="1" w:styleId="TematkomentarzaZnak">
    <w:name w:val="Temat komentarza Znak"/>
    <w:basedOn w:val="TekstkomentarzaZnak"/>
    <w:link w:val="Tematkomentarza"/>
    <w:uiPriority w:val="99"/>
    <w:semiHidden/>
    <w:rsid w:val="000D5723"/>
    <w:rPr>
      <w:rFonts w:ascii="Calibri" w:eastAsia="SimSun" w:hAnsi="Calibri" w:cs="F"/>
      <w:b/>
      <w:bCs/>
      <w:kern w:val="3"/>
      <w:sz w:val="20"/>
      <w:szCs w:val="20"/>
    </w:rPr>
  </w:style>
  <w:style w:type="character" w:styleId="Hipercze">
    <w:name w:val="Hyperlink"/>
    <w:basedOn w:val="Domylnaczcionkaakapitu"/>
    <w:uiPriority w:val="99"/>
    <w:unhideWhenUsed/>
    <w:rsid w:val="00E32DDB"/>
    <w:rPr>
      <w:color w:val="0000FF"/>
      <w:u w:val="single"/>
    </w:rPr>
  </w:style>
  <w:style w:type="character" w:customStyle="1" w:styleId="A2">
    <w:name w:val="A2"/>
    <w:uiPriority w:val="99"/>
    <w:rsid w:val="00272420"/>
    <w:rPr>
      <w:color w:val="000000"/>
      <w:sz w:val="18"/>
      <w:szCs w:val="18"/>
    </w:rPr>
  </w:style>
  <w:style w:type="table" w:styleId="Tabela-Siatka">
    <w:name w:val="Table Grid"/>
    <w:basedOn w:val="Standardowy"/>
    <w:uiPriority w:val="59"/>
    <w:rsid w:val="004C5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BC6BB8"/>
    <w:rPr>
      <w:b/>
      <w:bCs/>
    </w:rPr>
  </w:style>
  <w:style w:type="paragraph" w:customStyle="1" w:styleId="Default">
    <w:name w:val="Default"/>
    <w:rsid w:val="002817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uiPriority w:val="9"/>
    <w:rsid w:val="00512F1D"/>
    <w:rPr>
      <w:rFonts w:asciiTheme="majorHAnsi" w:eastAsiaTheme="majorEastAsia" w:hAnsiTheme="majorHAnsi" w:cstheme="majorBidi"/>
      <w:b/>
      <w:bCs/>
      <w:color w:val="365F91" w:themeColor="accent1" w:themeShade="BF"/>
      <w:kern w:val="3"/>
      <w:sz w:val="28"/>
      <w:szCs w:val="28"/>
    </w:rPr>
  </w:style>
  <w:style w:type="paragraph" w:styleId="Nagwekspisutreci">
    <w:name w:val="TOC Heading"/>
    <w:basedOn w:val="Nagwek1"/>
    <w:next w:val="Normalny"/>
    <w:uiPriority w:val="39"/>
    <w:semiHidden/>
    <w:unhideWhenUsed/>
    <w:qFormat/>
    <w:rsid w:val="00512F1D"/>
    <w:pPr>
      <w:widowControl/>
      <w:suppressAutoHyphens w:val="0"/>
      <w:autoSpaceDN/>
      <w:textAlignment w:val="auto"/>
      <w:outlineLvl w:val="9"/>
    </w:pPr>
    <w:rPr>
      <w:kern w:val="0"/>
      <w:lang w:eastAsia="pl-PL"/>
    </w:rPr>
  </w:style>
  <w:style w:type="paragraph" w:styleId="Spistreci2">
    <w:name w:val="toc 2"/>
    <w:basedOn w:val="Normalny"/>
    <w:next w:val="Normalny"/>
    <w:autoRedefine/>
    <w:uiPriority w:val="39"/>
    <w:unhideWhenUsed/>
    <w:rsid w:val="00512F1D"/>
    <w:pPr>
      <w:spacing w:after="100"/>
      <w:ind w:left="220"/>
    </w:pPr>
  </w:style>
  <w:style w:type="paragraph" w:styleId="Tytu">
    <w:name w:val="Title"/>
    <w:basedOn w:val="Normalny"/>
    <w:next w:val="Normalny"/>
    <w:link w:val="TytuZnak"/>
    <w:uiPriority w:val="10"/>
    <w:qFormat/>
    <w:rsid w:val="00382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82A7E"/>
    <w:rPr>
      <w:rFonts w:asciiTheme="majorHAnsi" w:eastAsiaTheme="majorEastAsia" w:hAnsiTheme="majorHAnsi" w:cstheme="majorBidi"/>
      <w:color w:val="17365D" w:themeColor="text2" w:themeShade="BF"/>
      <w:spacing w:val="5"/>
      <w:kern w:val="28"/>
      <w:sz w:val="52"/>
      <w:szCs w:val="52"/>
    </w:rPr>
  </w:style>
  <w:style w:type="character" w:customStyle="1" w:styleId="Nagwek4Znak">
    <w:name w:val="Nagłówek 4 Znak"/>
    <w:basedOn w:val="Domylnaczcionkaakapitu"/>
    <w:link w:val="Nagwek4"/>
    <w:uiPriority w:val="9"/>
    <w:rsid w:val="00382A7E"/>
    <w:rPr>
      <w:rFonts w:asciiTheme="majorHAnsi" w:eastAsiaTheme="majorEastAsia" w:hAnsiTheme="majorHAnsi" w:cstheme="majorBidi"/>
      <w:b/>
      <w:bCs/>
      <w:i/>
      <w:iCs/>
      <w:color w:val="4F81BD" w:themeColor="accent1"/>
      <w:kern w:val="3"/>
    </w:rPr>
  </w:style>
  <w:style w:type="paragraph" w:styleId="Spistreci1">
    <w:name w:val="toc 1"/>
    <w:basedOn w:val="Normalny"/>
    <w:next w:val="Normalny"/>
    <w:autoRedefine/>
    <w:uiPriority w:val="39"/>
    <w:unhideWhenUsed/>
    <w:rsid w:val="00A129C3"/>
    <w:pPr>
      <w:spacing w:after="100"/>
    </w:pPr>
  </w:style>
  <w:style w:type="paragraph" w:styleId="Spistreci3">
    <w:name w:val="toc 3"/>
    <w:basedOn w:val="Normalny"/>
    <w:next w:val="Normalny"/>
    <w:autoRedefine/>
    <w:uiPriority w:val="39"/>
    <w:unhideWhenUsed/>
    <w:rsid w:val="00A129C3"/>
    <w:pPr>
      <w:spacing w:after="100"/>
      <w:ind w:left="440"/>
    </w:pPr>
  </w:style>
  <w:style w:type="paragraph" w:styleId="Spistreci4">
    <w:name w:val="toc 4"/>
    <w:basedOn w:val="Normalny"/>
    <w:next w:val="Normalny"/>
    <w:autoRedefine/>
    <w:uiPriority w:val="39"/>
    <w:unhideWhenUsed/>
    <w:rsid w:val="009827DC"/>
    <w:pPr>
      <w:widowControl/>
      <w:suppressAutoHyphens w:val="0"/>
      <w:autoSpaceDN/>
      <w:spacing w:after="100"/>
      <w:ind w:left="660"/>
      <w:textAlignment w:val="auto"/>
    </w:pPr>
    <w:rPr>
      <w:rFonts w:asciiTheme="minorHAnsi" w:eastAsiaTheme="minorEastAsia" w:hAnsiTheme="minorHAnsi" w:cstheme="minorBidi"/>
      <w:kern w:val="0"/>
      <w:lang w:eastAsia="pl-PL"/>
    </w:rPr>
  </w:style>
  <w:style w:type="paragraph" w:styleId="Spistreci5">
    <w:name w:val="toc 5"/>
    <w:basedOn w:val="Normalny"/>
    <w:next w:val="Normalny"/>
    <w:autoRedefine/>
    <w:uiPriority w:val="39"/>
    <w:unhideWhenUsed/>
    <w:rsid w:val="009827DC"/>
    <w:pPr>
      <w:widowControl/>
      <w:suppressAutoHyphens w:val="0"/>
      <w:autoSpaceDN/>
      <w:spacing w:after="100"/>
      <w:ind w:left="880"/>
      <w:textAlignment w:val="auto"/>
    </w:pPr>
    <w:rPr>
      <w:rFonts w:asciiTheme="minorHAnsi" w:eastAsiaTheme="minorEastAsia" w:hAnsiTheme="minorHAnsi" w:cstheme="minorBidi"/>
      <w:kern w:val="0"/>
      <w:lang w:eastAsia="pl-PL"/>
    </w:rPr>
  </w:style>
  <w:style w:type="paragraph" w:styleId="Spistreci6">
    <w:name w:val="toc 6"/>
    <w:basedOn w:val="Normalny"/>
    <w:next w:val="Normalny"/>
    <w:autoRedefine/>
    <w:uiPriority w:val="39"/>
    <w:unhideWhenUsed/>
    <w:rsid w:val="009827DC"/>
    <w:pPr>
      <w:widowControl/>
      <w:suppressAutoHyphens w:val="0"/>
      <w:autoSpaceDN/>
      <w:spacing w:after="100"/>
      <w:ind w:left="1100"/>
      <w:textAlignment w:val="auto"/>
    </w:pPr>
    <w:rPr>
      <w:rFonts w:asciiTheme="minorHAnsi" w:eastAsiaTheme="minorEastAsia" w:hAnsiTheme="minorHAnsi" w:cstheme="minorBidi"/>
      <w:kern w:val="0"/>
      <w:lang w:eastAsia="pl-PL"/>
    </w:rPr>
  </w:style>
  <w:style w:type="paragraph" w:styleId="Spistreci7">
    <w:name w:val="toc 7"/>
    <w:basedOn w:val="Normalny"/>
    <w:next w:val="Normalny"/>
    <w:autoRedefine/>
    <w:uiPriority w:val="39"/>
    <w:unhideWhenUsed/>
    <w:rsid w:val="009827DC"/>
    <w:pPr>
      <w:widowControl/>
      <w:suppressAutoHyphens w:val="0"/>
      <w:autoSpaceDN/>
      <w:spacing w:after="100"/>
      <w:ind w:left="1320"/>
      <w:textAlignment w:val="auto"/>
    </w:pPr>
    <w:rPr>
      <w:rFonts w:asciiTheme="minorHAnsi" w:eastAsiaTheme="minorEastAsia" w:hAnsiTheme="minorHAnsi" w:cstheme="minorBidi"/>
      <w:kern w:val="0"/>
      <w:lang w:eastAsia="pl-PL"/>
    </w:rPr>
  </w:style>
  <w:style w:type="paragraph" w:styleId="Spistreci8">
    <w:name w:val="toc 8"/>
    <w:basedOn w:val="Normalny"/>
    <w:next w:val="Normalny"/>
    <w:autoRedefine/>
    <w:uiPriority w:val="39"/>
    <w:unhideWhenUsed/>
    <w:rsid w:val="009827DC"/>
    <w:pPr>
      <w:widowControl/>
      <w:suppressAutoHyphens w:val="0"/>
      <w:autoSpaceDN/>
      <w:spacing w:after="100"/>
      <w:ind w:left="1540"/>
      <w:textAlignment w:val="auto"/>
    </w:pPr>
    <w:rPr>
      <w:rFonts w:asciiTheme="minorHAnsi" w:eastAsiaTheme="minorEastAsia" w:hAnsiTheme="minorHAnsi" w:cstheme="minorBidi"/>
      <w:kern w:val="0"/>
      <w:lang w:eastAsia="pl-PL"/>
    </w:rPr>
  </w:style>
  <w:style w:type="paragraph" w:styleId="Spistreci9">
    <w:name w:val="toc 9"/>
    <w:basedOn w:val="Normalny"/>
    <w:next w:val="Normalny"/>
    <w:autoRedefine/>
    <w:uiPriority w:val="39"/>
    <w:unhideWhenUsed/>
    <w:rsid w:val="009827DC"/>
    <w:pPr>
      <w:widowControl/>
      <w:suppressAutoHyphens w:val="0"/>
      <w:autoSpaceDN/>
      <w:spacing w:after="100"/>
      <w:ind w:left="1760"/>
      <w:textAlignment w:val="auto"/>
    </w:pPr>
    <w:rPr>
      <w:rFonts w:asciiTheme="minorHAnsi" w:eastAsiaTheme="minorEastAsia" w:hAnsiTheme="minorHAnsi" w:cstheme="minorBidi"/>
      <w:kern w:val="0"/>
      <w:lang w:eastAsia="pl-PL"/>
    </w:rPr>
  </w:style>
  <w:style w:type="character" w:styleId="Uwydatnienie">
    <w:name w:val="Emphasis"/>
    <w:basedOn w:val="Domylnaczcionkaakapitu"/>
    <w:uiPriority w:val="20"/>
    <w:qFormat/>
    <w:rsid w:val="00F92D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3589">
      <w:bodyDiv w:val="1"/>
      <w:marLeft w:val="0"/>
      <w:marRight w:val="0"/>
      <w:marTop w:val="0"/>
      <w:marBottom w:val="0"/>
      <w:divBdr>
        <w:top w:val="none" w:sz="0" w:space="0" w:color="auto"/>
        <w:left w:val="none" w:sz="0" w:space="0" w:color="auto"/>
        <w:bottom w:val="none" w:sz="0" w:space="0" w:color="auto"/>
        <w:right w:val="none" w:sz="0" w:space="0" w:color="auto"/>
      </w:divBdr>
      <w:divsChild>
        <w:div w:id="1779059807">
          <w:marLeft w:val="0"/>
          <w:marRight w:val="0"/>
          <w:marTop w:val="0"/>
          <w:marBottom w:val="0"/>
          <w:divBdr>
            <w:top w:val="none" w:sz="0" w:space="0" w:color="auto"/>
            <w:left w:val="none" w:sz="0" w:space="0" w:color="auto"/>
            <w:bottom w:val="none" w:sz="0" w:space="0" w:color="auto"/>
            <w:right w:val="none" w:sz="0" w:space="0" w:color="auto"/>
          </w:divBdr>
        </w:div>
        <w:div w:id="2128352157">
          <w:marLeft w:val="0"/>
          <w:marRight w:val="0"/>
          <w:marTop w:val="0"/>
          <w:marBottom w:val="0"/>
          <w:divBdr>
            <w:top w:val="none" w:sz="0" w:space="0" w:color="auto"/>
            <w:left w:val="none" w:sz="0" w:space="0" w:color="auto"/>
            <w:bottom w:val="none" w:sz="0" w:space="0" w:color="auto"/>
            <w:right w:val="none" w:sz="0" w:space="0" w:color="auto"/>
          </w:divBdr>
        </w:div>
      </w:divsChild>
    </w:div>
    <w:div w:id="148063476">
      <w:bodyDiv w:val="1"/>
      <w:marLeft w:val="0"/>
      <w:marRight w:val="0"/>
      <w:marTop w:val="0"/>
      <w:marBottom w:val="0"/>
      <w:divBdr>
        <w:top w:val="none" w:sz="0" w:space="0" w:color="auto"/>
        <w:left w:val="none" w:sz="0" w:space="0" w:color="auto"/>
        <w:bottom w:val="none" w:sz="0" w:space="0" w:color="auto"/>
        <w:right w:val="none" w:sz="0" w:space="0" w:color="auto"/>
      </w:divBdr>
    </w:div>
    <w:div w:id="325936784">
      <w:bodyDiv w:val="1"/>
      <w:marLeft w:val="0"/>
      <w:marRight w:val="0"/>
      <w:marTop w:val="0"/>
      <w:marBottom w:val="0"/>
      <w:divBdr>
        <w:top w:val="none" w:sz="0" w:space="0" w:color="auto"/>
        <w:left w:val="none" w:sz="0" w:space="0" w:color="auto"/>
        <w:bottom w:val="none" w:sz="0" w:space="0" w:color="auto"/>
        <w:right w:val="none" w:sz="0" w:space="0" w:color="auto"/>
      </w:divBdr>
    </w:div>
    <w:div w:id="1300107269">
      <w:bodyDiv w:val="1"/>
      <w:marLeft w:val="0"/>
      <w:marRight w:val="0"/>
      <w:marTop w:val="0"/>
      <w:marBottom w:val="0"/>
      <w:divBdr>
        <w:top w:val="none" w:sz="0" w:space="0" w:color="auto"/>
        <w:left w:val="none" w:sz="0" w:space="0" w:color="auto"/>
        <w:bottom w:val="none" w:sz="0" w:space="0" w:color="auto"/>
        <w:right w:val="none" w:sz="0" w:space="0" w:color="auto"/>
      </w:divBdr>
      <w:divsChild>
        <w:div w:id="1390881750">
          <w:marLeft w:val="0"/>
          <w:marRight w:val="0"/>
          <w:marTop w:val="0"/>
          <w:marBottom w:val="0"/>
          <w:divBdr>
            <w:top w:val="none" w:sz="0" w:space="0" w:color="auto"/>
            <w:left w:val="none" w:sz="0" w:space="0" w:color="auto"/>
            <w:bottom w:val="none" w:sz="0" w:space="0" w:color="auto"/>
            <w:right w:val="none" w:sz="0" w:space="0" w:color="auto"/>
          </w:divBdr>
        </w:div>
        <w:div w:id="948241056">
          <w:marLeft w:val="0"/>
          <w:marRight w:val="0"/>
          <w:marTop w:val="0"/>
          <w:marBottom w:val="0"/>
          <w:divBdr>
            <w:top w:val="none" w:sz="0" w:space="0" w:color="auto"/>
            <w:left w:val="none" w:sz="0" w:space="0" w:color="auto"/>
            <w:bottom w:val="none" w:sz="0" w:space="0" w:color="auto"/>
            <w:right w:val="none" w:sz="0" w:space="0" w:color="auto"/>
          </w:divBdr>
        </w:div>
        <w:div w:id="1040321274">
          <w:marLeft w:val="0"/>
          <w:marRight w:val="0"/>
          <w:marTop w:val="0"/>
          <w:marBottom w:val="0"/>
          <w:divBdr>
            <w:top w:val="none" w:sz="0" w:space="0" w:color="auto"/>
            <w:left w:val="none" w:sz="0" w:space="0" w:color="auto"/>
            <w:bottom w:val="none" w:sz="0" w:space="0" w:color="auto"/>
            <w:right w:val="none" w:sz="0" w:space="0" w:color="auto"/>
          </w:divBdr>
        </w:div>
        <w:div w:id="338431147">
          <w:marLeft w:val="0"/>
          <w:marRight w:val="0"/>
          <w:marTop w:val="0"/>
          <w:marBottom w:val="0"/>
          <w:divBdr>
            <w:top w:val="none" w:sz="0" w:space="0" w:color="auto"/>
            <w:left w:val="none" w:sz="0" w:space="0" w:color="auto"/>
            <w:bottom w:val="none" w:sz="0" w:space="0" w:color="auto"/>
            <w:right w:val="none" w:sz="0" w:space="0" w:color="auto"/>
          </w:divBdr>
        </w:div>
        <w:div w:id="125902003">
          <w:marLeft w:val="0"/>
          <w:marRight w:val="0"/>
          <w:marTop w:val="0"/>
          <w:marBottom w:val="0"/>
          <w:divBdr>
            <w:top w:val="none" w:sz="0" w:space="0" w:color="auto"/>
            <w:left w:val="none" w:sz="0" w:space="0" w:color="auto"/>
            <w:bottom w:val="none" w:sz="0" w:space="0" w:color="auto"/>
            <w:right w:val="none" w:sz="0" w:space="0" w:color="auto"/>
          </w:divBdr>
        </w:div>
        <w:div w:id="2140953086">
          <w:marLeft w:val="0"/>
          <w:marRight w:val="0"/>
          <w:marTop w:val="0"/>
          <w:marBottom w:val="0"/>
          <w:divBdr>
            <w:top w:val="none" w:sz="0" w:space="0" w:color="auto"/>
            <w:left w:val="none" w:sz="0" w:space="0" w:color="auto"/>
            <w:bottom w:val="none" w:sz="0" w:space="0" w:color="auto"/>
            <w:right w:val="none" w:sz="0" w:space="0" w:color="auto"/>
          </w:divBdr>
        </w:div>
        <w:div w:id="192421301">
          <w:marLeft w:val="0"/>
          <w:marRight w:val="0"/>
          <w:marTop w:val="0"/>
          <w:marBottom w:val="0"/>
          <w:divBdr>
            <w:top w:val="none" w:sz="0" w:space="0" w:color="auto"/>
            <w:left w:val="none" w:sz="0" w:space="0" w:color="auto"/>
            <w:bottom w:val="none" w:sz="0" w:space="0" w:color="auto"/>
            <w:right w:val="none" w:sz="0" w:space="0" w:color="auto"/>
          </w:divBdr>
        </w:div>
        <w:div w:id="806437930">
          <w:marLeft w:val="0"/>
          <w:marRight w:val="0"/>
          <w:marTop w:val="0"/>
          <w:marBottom w:val="0"/>
          <w:divBdr>
            <w:top w:val="none" w:sz="0" w:space="0" w:color="auto"/>
            <w:left w:val="none" w:sz="0" w:space="0" w:color="auto"/>
            <w:bottom w:val="none" w:sz="0" w:space="0" w:color="auto"/>
            <w:right w:val="none" w:sz="0" w:space="0" w:color="auto"/>
          </w:divBdr>
        </w:div>
        <w:div w:id="631448713">
          <w:marLeft w:val="0"/>
          <w:marRight w:val="0"/>
          <w:marTop w:val="0"/>
          <w:marBottom w:val="0"/>
          <w:divBdr>
            <w:top w:val="none" w:sz="0" w:space="0" w:color="auto"/>
            <w:left w:val="none" w:sz="0" w:space="0" w:color="auto"/>
            <w:bottom w:val="none" w:sz="0" w:space="0" w:color="auto"/>
            <w:right w:val="none" w:sz="0" w:space="0" w:color="auto"/>
          </w:divBdr>
        </w:div>
        <w:div w:id="1099716001">
          <w:marLeft w:val="0"/>
          <w:marRight w:val="0"/>
          <w:marTop w:val="0"/>
          <w:marBottom w:val="0"/>
          <w:divBdr>
            <w:top w:val="none" w:sz="0" w:space="0" w:color="auto"/>
            <w:left w:val="none" w:sz="0" w:space="0" w:color="auto"/>
            <w:bottom w:val="none" w:sz="0" w:space="0" w:color="auto"/>
            <w:right w:val="none" w:sz="0" w:space="0" w:color="auto"/>
          </w:divBdr>
        </w:div>
        <w:div w:id="618879121">
          <w:marLeft w:val="0"/>
          <w:marRight w:val="0"/>
          <w:marTop w:val="0"/>
          <w:marBottom w:val="0"/>
          <w:divBdr>
            <w:top w:val="none" w:sz="0" w:space="0" w:color="auto"/>
            <w:left w:val="none" w:sz="0" w:space="0" w:color="auto"/>
            <w:bottom w:val="none" w:sz="0" w:space="0" w:color="auto"/>
            <w:right w:val="none" w:sz="0" w:space="0" w:color="auto"/>
          </w:divBdr>
        </w:div>
      </w:divsChild>
    </w:div>
    <w:div w:id="1844279835">
      <w:bodyDiv w:val="1"/>
      <w:marLeft w:val="0"/>
      <w:marRight w:val="0"/>
      <w:marTop w:val="0"/>
      <w:marBottom w:val="0"/>
      <w:divBdr>
        <w:top w:val="none" w:sz="0" w:space="0" w:color="auto"/>
        <w:left w:val="none" w:sz="0" w:space="0" w:color="auto"/>
        <w:bottom w:val="none" w:sz="0" w:space="0" w:color="auto"/>
        <w:right w:val="none" w:sz="0" w:space="0" w:color="auto"/>
      </w:divBdr>
    </w:div>
    <w:div w:id="206236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s://pl.wikipedia.org/wiki/Ska%C5%82a"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Rysunek_programu_Microsoft_Visio_2003_20103333333333333333333333333333333.vsd"/><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Rysunek_programu_Microsoft_Visio_2003_20102222222222222222222222222222222.vsd"/><Relationship Id="rId23" Type="http://schemas.openxmlformats.org/officeDocument/2006/relationships/image" Target="media/image10.png"/><Relationship Id="rId10" Type="http://schemas.openxmlformats.org/officeDocument/2006/relationships/image" Target="media/image2.jpg"/><Relationship Id="rId19" Type="http://schemas.openxmlformats.org/officeDocument/2006/relationships/hyperlink" Target="https://pl.wikipedia.org/wiki/Ceg%C5%82a" TargetMode="External"/><Relationship Id="rId4" Type="http://schemas.openxmlformats.org/officeDocument/2006/relationships/settings" Target="settings.xml"/><Relationship Id="rId9" Type="http://schemas.openxmlformats.org/officeDocument/2006/relationships/oleObject" Target="embeddings/Rysunek_programu_Microsoft_Visio_2003_20101111111111111111111111111111111.vsd"/><Relationship Id="rId14" Type="http://schemas.openxmlformats.org/officeDocument/2006/relationships/image" Target="media/image5.emf"/><Relationship Id="rId22" Type="http://schemas.openxmlformats.org/officeDocument/2006/relationships/image" Target="media/image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92E3-9CAC-441F-B1E3-22E9B940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121</Pages>
  <Words>41059</Words>
  <Characters>246355</Characters>
  <Application>Microsoft Office Word</Application>
  <DocSecurity>0</DocSecurity>
  <Lines>2052</Lines>
  <Paragraphs>573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mtoporowski</dc:creator>
  <cp:lastModifiedBy>Jarosław Banach</cp:lastModifiedBy>
  <cp:revision>31</cp:revision>
  <cp:lastPrinted>2020-06-08T11:48:00Z</cp:lastPrinted>
  <dcterms:created xsi:type="dcterms:W3CDTF">2020-06-08T13:30:00Z</dcterms:created>
  <dcterms:modified xsi:type="dcterms:W3CDTF">2020-06-24T13:59:00Z</dcterms:modified>
</cp:coreProperties>
</file>